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F50108" w:rsidTr="00594CFE">
        <w:trPr>
          <w:cantSplit/>
        </w:trPr>
        <w:tc>
          <w:tcPr>
            <w:tcW w:w="1418" w:type="dxa"/>
            <w:gridSpan w:val="2"/>
            <w:vAlign w:val="center"/>
          </w:tcPr>
          <w:p w:rsidR="00590119" w:rsidRPr="00B73F4D" w:rsidRDefault="00590119" w:rsidP="00924188">
            <w:pPr>
              <w:tabs>
                <w:tab w:val="right" w:pos="8732"/>
              </w:tabs>
              <w:spacing w:before="0"/>
              <w:rPr>
                <w:rFonts w:ascii="SimSun" w:hAnsi="SimSun"/>
                <w:b/>
                <w:bCs/>
                <w:iCs/>
                <w:color w:val="FFFFFF"/>
                <w:sz w:val="26"/>
                <w:szCs w:val="26"/>
              </w:rPr>
            </w:pPr>
            <w:r>
              <w:rPr>
                <w:noProof/>
                <w:lang w:val="en-US" w:eastAsia="zh-CN"/>
              </w:rPr>
              <w:drawing>
                <wp:inline distT="0" distB="0" distL="0" distR="0" wp14:anchorId="5C0BEB5B" wp14:editId="5050F02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924188">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924188">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590119" w:rsidRPr="00F50108" w:rsidRDefault="00590119" w:rsidP="00924188">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4C18F54F" wp14:editId="7487B0F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rsidTr="007A1E12">
        <w:trPr>
          <w:cantSplit/>
          <w:trHeight w:val="940"/>
        </w:trPr>
        <w:tc>
          <w:tcPr>
            <w:tcW w:w="5670" w:type="dxa"/>
            <w:gridSpan w:val="3"/>
            <w:vAlign w:val="center"/>
          </w:tcPr>
          <w:p w:rsidR="00F346AB" w:rsidRPr="00F50108" w:rsidRDefault="00F346AB" w:rsidP="00924188">
            <w:pPr>
              <w:tabs>
                <w:tab w:val="right" w:pos="8732"/>
              </w:tabs>
              <w:spacing w:before="0"/>
              <w:rPr>
                <w:rFonts w:ascii="Verdana" w:hAnsi="Verdana"/>
                <w:b/>
                <w:bCs/>
                <w:iCs/>
                <w:sz w:val="18"/>
                <w:szCs w:val="18"/>
              </w:rPr>
            </w:pPr>
          </w:p>
        </w:tc>
        <w:tc>
          <w:tcPr>
            <w:tcW w:w="3969" w:type="dxa"/>
            <w:gridSpan w:val="2"/>
            <w:vAlign w:val="center"/>
          </w:tcPr>
          <w:p w:rsidR="00F346AB" w:rsidRPr="00F50108" w:rsidRDefault="00113BC0" w:rsidP="00406E1F">
            <w:pPr>
              <w:spacing w:before="0"/>
              <w:ind w:left="993" w:hanging="993"/>
              <w:rPr>
                <w:rFonts w:ascii="Verdana" w:hAnsi="Verdana"/>
                <w:sz w:val="18"/>
                <w:szCs w:val="18"/>
                <w:lang w:val="en-US" w:eastAsia="zh-CN"/>
              </w:rPr>
            </w:pPr>
            <w:r>
              <w:rPr>
                <w:rFonts w:hint="eastAsia"/>
                <w:lang w:eastAsia="zh-CN"/>
              </w:rPr>
              <w:t>2</w:t>
            </w:r>
            <w:r>
              <w:rPr>
                <w:lang w:eastAsia="zh-CN"/>
              </w:rPr>
              <w:t>015</w:t>
            </w:r>
            <w:r>
              <w:rPr>
                <w:rFonts w:hint="eastAsia"/>
                <w:lang w:eastAsia="zh-CN"/>
              </w:rPr>
              <w:t>年</w:t>
            </w:r>
            <w:r w:rsidR="00406E1F">
              <w:rPr>
                <w:rFonts w:hint="eastAsia"/>
                <w:lang w:eastAsia="zh-CN"/>
              </w:rPr>
              <w:t>10</w:t>
            </w:r>
            <w:r>
              <w:rPr>
                <w:rFonts w:hint="eastAsia"/>
                <w:lang w:eastAsia="zh-CN"/>
              </w:rPr>
              <w:t>月</w:t>
            </w:r>
            <w:r w:rsidR="00406E1F">
              <w:rPr>
                <w:rFonts w:hint="eastAsia"/>
                <w:lang w:eastAsia="zh-CN"/>
              </w:rPr>
              <w:t>7</w:t>
            </w:r>
            <w:r>
              <w:rPr>
                <w:rFonts w:hint="eastAsia"/>
                <w:lang w:eastAsia="zh-CN"/>
              </w:rPr>
              <w:t>日，日内瓦</w:t>
            </w:r>
          </w:p>
        </w:tc>
      </w:tr>
      <w:tr w:rsidR="00113BC0" w:rsidRPr="00F50108" w:rsidTr="00595FA2">
        <w:trPr>
          <w:cantSplit/>
          <w:trHeight w:val="997"/>
        </w:trPr>
        <w:tc>
          <w:tcPr>
            <w:tcW w:w="1276" w:type="dxa"/>
          </w:tcPr>
          <w:p w:rsidR="00113BC0" w:rsidRPr="003F27BD" w:rsidRDefault="00113BC0" w:rsidP="00924188">
            <w:pPr>
              <w:tabs>
                <w:tab w:val="right" w:pos="8732"/>
              </w:tabs>
              <w:spacing w:before="0"/>
              <w:rPr>
                <w:rFonts w:ascii="Verdana" w:hAnsi="Verdana"/>
                <w:b/>
                <w:bCs/>
                <w:iCs/>
                <w:szCs w:val="24"/>
              </w:rPr>
            </w:pPr>
            <w:r w:rsidRPr="003F27BD">
              <w:rPr>
                <w:rFonts w:hint="eastAsia"/>
                <w:szCs w:val="24"/>
                <w:lang w:eastAsia="zh-CN"/>
              </w:rPr>
              <w:t>文号：</w:t>
            </w:r>
          </w:p>
        </w:tc>
        <w:tc>
          <w:tcPr>
            <w:tcW w:w="4394" w:type="dxa"/>
            <w:gridSpan w:val="2"/>
          </w:tcPr>
          <w:p w:rsidR="00113BC0" w:rsidRDefault="00113BC0" w:rsidP="007F5C1B">
            <w:pPr>
              <w:tabs>
                <w:tab w:val="right" w:pos="8732"/>
              </w:tabs>
              <w:spacing w:before="40"/>
              <w:rPr>
                <w:b/>
                <w:szCs w:val="24"/>
                <w:lang w:eastAsia="zh-CN"/>
              </w:rPr>
            </w:pPr>
            <w:r w:rsidRPr="00841612">
              <w:rPr>
                <w:rFonts w:hint="eastAsia"/>
                <w:b/>
                <w:szCs w:val="24"/>
                <w:lang w:eastAsia="zh-CN"/>
              </w:rPr>
              <w:t>电信标准化局第</w:t>
            </w:r>
            <w:r w:rsidR="00C42A15">
              <w:rPr>
                <w:b/>
                <w:lang w:eastAsia="zh-CN"/>
              </w:rPr>
              <w:t>1</w:t>
            </w:r>
            <w:r w:rsidR="00406E1F">
              <w:rPr>
                <w:rFonts w:hint="eastAsia"/>
                <w:b/>
                <w:lang w:eastAsia="zh-CN"/>
              </w:rPr>
              <w:t>7</w:t>
            </w:r>
            <w:r w:rsidR="00C42A15">
              <w:rPr>
                <w:b/>
                <w:lang w:eastAsia="zh-CN"/>
              </w:rPr>
              <w:t>6</w:t>
            </w:r>
            <w:r w:rsidRPr="00841612">
              <w:rPr>
                <w:rFonts w:hint="eastAsia"/>
                <w:b/>
                <w:szCs w:val="24"/>
                <w:lang w:eastAsia="zh-CN"/>
              </w:rPr>
              <w:t>号通函</w:t>
            </w:r>
          </w:p>
          <w:p w:rsidR="00C42A15" w:rsidRPr="00C42A15" w:rsidRDefault="00C1340F" w:rsidP="00406E1F">
            <w:pPr>
              <w:tabs>
                <w:tab w:val="right" w:pos="8732"/>
              </w:tabs>
              <w:spacing w:before="40"/>
              <w:rPr>
                <w:rFonts w:ascii="Verdana" w:hAnsi="Verdana"/>
                <w:bCs/>
                <w:iCs/>
                <w:sz w:val="18"/>
                <w:szCs w:val="18"/>
                <w:lang w:eastAsia="zh-CN"/>
              </w:rPr>
            </w:pPr>
            <w:r w:rsidRPr="00F36AC4">
              <w:t xml:space="preserve">TSB </w:t>
            </w:r>
            <w:r w:rsidR="00C42A15" w:rsidRPr="00F36AC4">
              <w:t>Workshops/</w:t>
            </w:r>
            <w:r w:rsidR="00406E1F">
              <w:rPr>
                <w:rFonts w:hint="eastAsia"/>
                <w:lang w:eastAsia="zh-CN"/>
              </w:rPr>
              <w:t>M.A.</w:t>
            </w:r>
          </w:p>
        </w:tc>
        <w:tc>
          <w:tcPr>
            <w:tcW w:w="3969" w:type="dxa"/>
            <w:gridSpan w:val="2"/>
            <w:vMerge w:val="restart"/>
          </w:tcPr>
          <w:p w:rsidR="00113BC0" w:rsidRDefault="00113BC0" w:rsidP="00924188">
            <w:pPr>
              <w:tabs>
                <w:tab w:val="clear" w:pos="794"/>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rsidR="00113BC0" w:rsidRPr="00276F18" w:rsidRDefault="00113BC0" w:rsidP="00924188">
            <w:pPr>
              <w:pStyle w:val="Tabletext"/>
              <w:ind w:left="284" w:hanging="284"/>
              <w:rPr>
                <w:rFonts w:ascii="Calibri" w:eastAsia="SimSun" w:hAnsi="Calibr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cs="Microsoft YaHei" w:hint="eastAsia"/>
                <w:lang w:eastAsia="zh-CN"/>
              </w:rPr>
              <w:t>国际电联各成员国主管部门</w:t>
            </w:r>
            <w:r>
              <w:rPr>
                <w:rFonts w:ascii="Calibri" w:eastAsia="SimSun" w:hAnsi="Calibri" w:cs="Microsoft YaHei" w:hint="eastAsia"/>
                <w:lang w:eastAsia="zh-CN"/>
              </w:rPr>
              <w:t>；</w:t>
            </w:r>
          </w:p>
          <w:p w:rsidR="00113BC0" w:rsidRPr="00276F18" w:rsidRDefault="00113BC0" w:rsidP="00924188">
            <w:pPr>
              <w:pStyle w:val="Tabletext"/>
              <w:ind w:left="284" w:hanging="284"/>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r>
              <w:rPr>
                <w:rFonts w:ascii="Calibri" w:eastAsia="SimSun" w:hAnsi="Calibri" w:cs="Microsoft YaHei" w:hint="eastAsia"/>
                <w:lang w:eastAsia="zh-CN"/>
              </w:rPr>
              <w:t>；</w:t>
            </w:r>
          </w:p>
          <w:p w:rsidR="00113BC0" w:rsidRPr="00276F18" w:rsidRDefault="00113BC0" w:rsidP="00924188">
            <w:pPr>
              <w:pStyle w:val="Tabletext"/>
              <w:ind w:left="284" w:hanging="284"/>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B3D66">
              <w:rPr>
                <w:rFonts w:ascii="Calibri" w:eastAsia="SimSun" w:hAnsi="Calibri" w:cs="Microsoft YaHei" w:hint="eastAsia"/>
                <w:lang w:eastAsia="zh-CN"/>
              </w:rPr>
              <w:t>参加第</w:t>
            </w:r>
            <w:r w:rsidR="00372530">
              <w:rPr>
                <w:rFonts w:ascii="Calibri" w:eastAsia="SimSun" w:hAnsi="Calibri" w:cs="Microsoft YaHei"/>
                <w:lang w:eastAsia="zh-CN"/>
              </w:rPr>
              <w:t>5</w:t>
            </w:r>
            <w:r w:rsidRPr="002B3D66">
              <w:rPr>
                <w:rFonts w:ascii="Calibri" w:eastAsia="SimSun" w:hAnsi="Calibri" w:cs="Microsoft YaHei" w:hint="eastAsia"/>
                <w:lang w:eastAsia="zh-CN"/>
              </w:rPr>
              <w:t>研究组工作的</w:t>
            </w:r>
            <w:r w:rsidRPr="002B3D66">
              <w:rPr>
                <w:rFonts w:ascii="Calibri" w:eastAsia="SimSun" w:hAnsi="Calibri" w:cs="Microsoft YaHei" w:hint="eastAsia"/>
                <w:lang w:eastAsia="zh-CN"/>
              </w:rPr>
              <w:t>ITU-T</w:t>
            </w:r>
            <w:r w:rsidRPr="002B3D66">
              <w:rPr>
                <w:rFonts w:ascii="Calibri" w:eastAsia="SimSun" w:hAnsi="Calibri" w:cs="Microsoft YaHei" w:hint="eastAsia"/>
                <w:lang w:eastAsia="zh-CN"/>
              </w:rPr>
              <w:t>部门准成员</w:t>
            </w:r>
            <w:r w:rsidR="0087102F">
              <w:rPr>
                <w:rFonts w:ascii="Calibri" w:eastAsia="SimSun" w:hAnsi="Calibri" w:cs="Microsoft YaHei" w:hint="eastAsia"/>
                <w:lang w:eastAsia="zh-CN"/>
              </w:rPr>
              <w:t>；</w:t>
            </w:r>
            <w:r w:rsidRPr="002B3D66">
              <w:rPr>
                <w:rFonts w:ascii="Calibri" w:eastAsia="SimSun" w:hAnsi="Calibri" w:cs="Microsoft YaHei" w:hint="eastAsia"/>
                <w:lang w:eastAsia="zh-CN"/>
              </w:rPr>
              <w:t>和</w:t>
            </w:r>
          </w:p>
          <w:p w:rsidR="00113BC0" w:rsidRPr="00F50108" w:rsidRDefault="00113BC0" w:rsidP="00924188">
            <w:pPr>
              <w:pStyle w:val="Tabletext"/>
              <w:ind w:left="284" w:hanging="284"/>
              <w:rPr>
                <w:rFonts w:ascii="Verdana" w:hAnsi="Verdana"/>
                <w:sz w:val="18"/>
                <w:szCs w:val="18"/>
                <w:lang w:val="en-US"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Pr="0038372D">
              <w:rPr>
                <w:rFonts w:asciiTheme="minorEastAsia" w:eastAsiaTheme="minorEastAsia" w:hAnsiTheme="minorEastAsia" w:cs="Microsoft YaHei" w:hint="eastAsia"/>
                <w:lang w:eastAsia="zh-CN"/>
              </w:rPr>
              <w:t>国际</w:t>
            </w:r>
            <w:r w:rsidRPr="0038372D">
              <w:rPr>
                <w:rFonts w:asciiTheme="minorEastAsia" w:eastAsiaTheme="minorEastAsia" w:hAnsiTheme="minorEastAsia" w:cs="Microsoft YaHei"/>
                <w:lang w:eastAsia="zh-CN"/>
              </w:rPr>
              <w:t>电联</w:t>
            </w:r>
            <w:r w:rsidRPr="0038372D">
              <w:rPr>
                <w:rFonts w:asciiTheme="minorEastAsia" w:eastAsiaTheme="minorEastAsia" w:hAnsiTheme="minorEastAsia" w:cs="Microsoft YaHei" w:hint="eastAsia"/>
                <w:lang w:eastAsia="zh-CN"/>
              </w:rPr>
              <w:t>学术成员</w:t>
            </w:r>
          </w:p>
        </w:tc>
      </w:tr>
      <w:tr w:rsidR="00C1340F" w:rsidRPr="00F50108" w:rsidTr="00595FA2">
        <w:trPr>
          <w:cantSplit/>
          <w:trHeight w:val="397"/>
        </w:trPr>
        <w:tc>
          <w:tcPr>
            <w:tcW w:w="1276" w:type="dxa"/>
          </w:tcPr>
          <w:p w:rsidR="00C1340F" w:rsidRPr="003F27BD" w:rsidRDefault="00082938" w:rsidP="00924188">
            <w:pPr>
              <w:tabs>
                <w:tab w:val="right" w:pos="8732"/>
              </w:tabs>
              <w:spacing w:before="0"/>
              <w:rPr>
                <w:szCs w:val="24"/>
                <w:lang w:eastAsia="zh-CN"/>
              </w:rPr>
            </w:pPr>
            <w:r>
              <w:rPr>
                <w:rFonts w:hint="eastAsia"/>
                <w:lang w:eastAsia="zh-CN"/>
              </w:rPr>
              <w:t>联系</w:t>
            </w:r>
            <w:r>
              <w:rPr>
                <w:lang w:eastAsia="zh-CN"/>
              </w:rPr>
              <w:t>人</w:t>
            </w:r>
            <w:r w:rsidR="00C1340F">
              <w:rPr>
                <w:rFonts w:hint="eastAsia"/>
                <w:lang w:eastAsia="zh-CN"/>
              </w:rPr>
              <w:t>：</w:t>
            </w:r>
          </w:p>
        </w:tc>
        <w:tc>
          <w:tcPr>
            <w:tcW w:w="4394" w:type="dxa"/>
            <w:gridSpan w:val="2"/>
          </w:tcPr>
          <w:p w:rsidR="00C1340F" w:rsidRPr="00841612" w:rsidRDefault="00406E1F" w:rsidP="007F5C1B">
            <w:pPr>
              <w:tabs>
                <w:tab w:val="right" w:pos="8732"/>
              </w:tabs>
              <w:spacing w:before="40"/>
              <w:rPr>
                <w:b/>
                <w:szCs w:val="24"/>
                <w:lang w:eastAsia="zh-CN"/>
              </w:rPr>
            </w:pPr>
            <w:r>
              <w:rPr>
                <w:b/>
              </w:rPr>
              <w:t>Martin Adolph</w:t>
            </w:r>
          </w:p>
        </w:tc>
        <w:tc>
          <w:tcPr>
            <w:tcW w:w="3969" w:type="dxa"/>
            <w:gridSpan w:val="2"/>
            <w:vMerge/>
          </w:tcPr>
          <w:p w:rsidR="00C1340F" w:rsidRPr="0033229B" w:rsidRDefault="00C1340F" w:rsidP="00924188">
            <w:pPr>
              <w:tabs>
                <w:tab w:val="clear" w:pos="794"/>
                <w:tab w:val="left" w:pos="559"/>
                <w:tab w:val="left" w:pos="4111"/>
              </w:tabs>
              <w:spacing w:before="0"/>
              <w:ind w:left="559" w:hanging="559"/>
              <w:rPr>
                <w:szCs w:val="24"/>
                <w:lang w:eastAsia="zh-CN"/>
              </w:rPr>
            </w:pPr>
          </w:p>
        </w:tc>
      </w:tr>
      <w:tr w:rsidR="00406E1F" w:rsidRPr="00F50108" w:rsidTr="00595FA2">
        <w:trPr>
          <w:cantSplit/>
          <w:trHeight w:val="416"/>
        </w:trPr>
        <w:tc>
          <w:tcPr>
            <w:tcW w:w="1276" w:type="dxa"/>
          </w:tcPr>
          <w:p w:rsidR="00406E1F" w:rsidRPr="003F27BD" w:rsidRDefault="00406E1F" w:rsidP="00406E1F">
            <w:pPr>
              <w:tabs>
                <w:tab w:val="right" w:pos="8732"/>
              </w:tabs>
              <w:spacing w:before="0"/>
              <w:rPr>
                <w:rFonts w:ascii="Verdana" w:hAnsi="Verdana"/>
                <w:b/>
                <w:bCs/>
                <w:iCs/>
                <w:szCs w:val="24"/>
                <w:lang w:eastAsia="zh-CN"/>
              </w:rPr>
            </w:pPr>
            <w:r w:rsidRPr="003F27BD">
              <w:rPr>
                <w:rFonts w:hint="eastAsia"/>
                <w:szCs w:val="24"/>
                <w:lang w:eastAsia="zh-CN"/>
              </w:rPr>
              <w:t>电话：</w:t>
            </w:r>
          </w:p>
        </w:tc>
        <w:tc>
          <w:tcPr>
            <w:tcW w:w="4394" w:type="dxa"/>
            <w:gridSpan w:val="2"/>
          </w:tcPr>
          <w:p w:rsidR="00406E1F" w:rsidRDefault="00406E1F" w:rsidP="00406E1F">
            <w:pPr>
              <w:pStyle w:val="Tabletext"/>
              <w:rPr>
                <w:b/>
              </w:rPr>
            </w:pPr>
            <w:r>
              <w:t>+41 22 730 6828</w:t>
            </w:r>
          </w:p>
        </w:tc>
        <w:tc>
          <w:tcPr>
            <w:tcW w:w="3969" w:type="dxa"/>
            <w:gridSpan w:val="2"/>
            <w:vMerge/>
          </w:tcPr>
          <w:p w:rsidR="00406E1F" w:rsidRPr="00F50108" w:rsidRDefault="00406E1F" w:rsidP="00406E1F">
            <w:pPr>
              <w:spacing w:before="0"/>
              <w:ind w:left="993" w:hanging="993"/>
              <w:rPr>
                <w:rFonts w:ascii="Verdana" w:hAnsi="Verdana"/>
                <w:sz w:val="18"/>
                <w:szCs w:val="18"/>
                <w:lang w:val="en-US" w:eastAsia="zh-CN"/>
              </w:rPr>
            </w:pPr>
          </w:p>
        </w:tc>
      </w:tr>
      <w:tr w:rsidR="00406E1F" w:rsidRPr="00F50108" w:rsidTr="00595FA2">
        <w:trPr>
          <w:cantSplit/>
          <w:trHeight w:val="397"/>
        </w:trPr>
        <w:tc>
          <w:tcPr>
            <w:tcW w:w="1276" w:type="dxa"/>
          </w:tcPr>
          <w:p w:rsidR="00406E1F" w:rsidRPr="003F27BD" w:rsidRDefault="00406E1F" w:rsidP="00406E1F">
            <w:pPr>
              <w:tabs>
                <w:tab w:val="right" w:pos="8732"/>
              </w:tabs>
              <w:spacing w:before="0"/>
              <w:rPr>
                <w:rFonts w:ascii="Verdana" w:hAnsi="Verdana"/>
                <w:b/>
                <w:bCs/>
                <w:iCs/>
                <w:szCs w:val="24"/>
                <w:lang w:eastAsia="zh-CN"/>
              </w:rPr>
            </w:pPr>
            <w:r w:rsidRPr="003F27BD">
              <w:rPr>
                <w:rFonts w:hint="eastAsia"/>
                <w:szCs w:val="24"/>
                <w:lang w:eastAsia="zh-CN"/>
              </w:rPr>
              <w:t>传真：</w:t>
            </w:r>
          </w:p>
        </w:tc>
        <w:tc>
          <w:tcPr>
            <w:tcW w:w="4394" w:type="dxa"/>
            <w:gridSpan w:val="2"/>
          </w:tcPr>
          <w:p w:rsidR="00406E1F" w:rsidRDefault="00406E1F" w:rsidP="00406E1F">
            <w:pPr>
              <w:pStyle w:val="Tabletext"/>
              <w:rPr>
                <w:b/>
              </w:rPr>
            </w:pPr>
            <w:r>
              <w:t>+41 22 730 5853</w:t>
            </w:r>
          </w:p>
        </w:tc>
        <w:tc>
          <w:tcPr>
            <w:tcW w:w="3969" w:type="dxa"/>
            <w:gridSpan w:val="2"/>
            <w:vMerge/>
          </w:tcPr>
          <w:p w:rsidR="00406E1F" w:rsidRPr="00F50108" w:rsidRDefault="00406E1F" w:rsidP="00406E1F">
            <w:pPr>
              <w:spacing w:before="0"/>
              <w:ind w:left="993" w:hanging="993"/>
              <w:rPr>
                <w:rFonts w:ascii="Verdana" w:hAnsi="Verdana"/>
                <w:sz w:val="18"/>
                <w:szCs w:val="18"/>
                <w:lang w:val="en-US" w:eastAsia="zh-CN"/>
              </w:rPr>
            </w:pPr>
          </w:p>
        </w:tc>
      </w:tr>
      <w:tr w:rsidR="00113BC0" w:rsidRPr="00F50108" w:rsidTr="00595FA2">
        <w:trPr>
          <w:cantSplit/>
          <w:trHeight w:val="399"/>
        </w:trPr>
        <w:tc>
          <w:tcPr>
            <w:tcW w:w="1276" w:type="dxa"/>
          </w:tcPr>
          <w:p w:rsidR="00113BC0" w:rsidRPr="003F27BD" w:rsidRDefault="00113BC0" w:rsidP="00924188">
            <w:pPr>
              <w:tabs>
                <w:tab w:val="right" w:pos="8732"/>
              </w:tabs>
              <w:spacing w:before="0"/>
              <w:rPr>
                <w:rFonts w:ascii="Verdana" w:hAnsi="Verdana"/>
                <w:b/>
                <w:bCs/>
                <w:iCs/>
                <w:szCs w:val="24"/>
                <w:lang w:eastAsia="zh-CN"/>
              </w:rPr>
            </w:pPr>
            <w:r w:rsidRPr="003F27BD">
              <w:rPr>
                <w:rFonts w:hint="eastAsia"/>
                <w:szCs w:val="24"/>
                <w:lang w:eastAsia="zh-CN"/>
              </w:rPr>
              <w:t>电子邮件：</w:t>
            </w:r>
          </w:p>
        </w:tc>
        <w:tc>
          <w:tcPr>
            <w:tcW w:w="4394" w:type="dxa"/>
            <w:gridSpan w:val="2"/>
          </w:tcPr>
          <w:p w:rsidR="00113BC0" w:rsidRPr="00F50108" w:rsidRDefault="00F148CF" w:rsidP="007F5C1B">
            <w:pPr>
              <w:tabs>
                <w:tab w:val="right" w:pos="8732"/>
              </w:tabs>
              <w:spacing w:before="40"/>
              <w:rPr>
                <w:rFonts w:ascii="Verdana" w:hAnsi="Verdana"/>
                <w:b/>
                <w:bCs/>
                <w:iCs/>
                <w:sz w:val="18"/>
                <w:szCs w:val="18"/>
                <w:lang w:eastAsia="zh-CN"/>
              </w:rPr>
            </w:pPr>
            <w:hyperlink r:id="rId9" w:history="1">
              <w:r w:rsidR="00C1340F" w:rsidRPr="00F36AC4">
                <w:rPr>
                  <w:rStyle w:val="Hyperlink"/>
                  <w:szCs w:val="22"/>
                </w:rPr>
                <w:t>tsbworkshops@itu.int</w:t>
              </w:r>
            </w:hyperlink>
          </w:p>
        </w:tc>
        <w:tc>
          <w:tcPr>
            <w:tcW w:w="3969" w:type="dxa"/>
            <w:gridSpan w:val="2"/>
          </w:tcPr>
          <w:p w:rsidR="00C42A15" w:rsidRDefault="00C42A15" w:rsidP="00924188">
            <w:pPr>
              <w:tabs>
                <w:tab w:val="clear" w:pos="794"/>
                <w:tab w:val="left" w:pos="284"/>
                <w:tab w:val="left" w:pos="4111"/>
              </w:tabs>
              <w:spacing w:before="40" w:after="40"/>
              <w:ind w:left="57"/>
              <w:rPr>
                <w:b/>
                <w:bCs/>
                <w:lang w:eastAsia="zh-CN"/>
              </w:rPr>
            </w:pPr>
            <w:r>
              <w:rPr>
                <w:rFonts w:hint="eastAsia"/>
                <w:b/>
                <w:bCs/>
                <w:lang w:eastAsia="zh-CN"/>
              </w:rPr>
              <w:t>抄送：</w:t>
            </w:r>
          </w:p>
          <w:p w:rsidR="00C42A15" w:rsidRDefault="00595FA2" w:rsidP="00924188">
            <w:pPr>
              <w:tabs>
                <w:tab w:val="clear" w:pos="794"/>
                <w:tab w:val="left" w:pos="284"/>
                <w:tab w:val="left" w:pos="4111"/>
              </w:tabs>
              <w:spacing w:before="40" w:after="40"/>
              <w:ind w:left="61"/>
              <w:rPr>
                <w:b/>
                <w:bCs/>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C42A15">
              <w:rPr>
                <w:rFonts w:hint="eastAsia"/>
                <w:lang w:eastAsia="zh-CN"/>
              </w:rPr>
              <w:t>ITU-T</w:t>
            </w:r>
            <w:r w:rsidR="00C42A15">
              <w:rPr>
                <w:rFonts w:hint="eastAsia"/>
                <w:lang w:eastAsia="zh-CN"/>
              </w:rPr>
              <w:t>研究组正副主席；</w:t>
            </w:r>
          </w:p>
          <w:p w:rsidR="00C42A15" w:rsidRDefault="00595FA2" w:rsidP="00924188">
            <w:pPr>
              <w:tabs>
                <w:tab w:val="clear" w:pos="794"/>
                <w:tab w:val="left" w:pos="284"/>
                <w:tab w:val="left" w:pos="4111"/>
              </w:tabs>
              <w:spacing w:before="40" w:after="40"/>
              <w:ind w:left="57"/>
              <w:rPr>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C42A15">
              <w:rPr>
                <w:rFonts w:hint="eastAsia"/>
                <w:lang w:eastAsia="zh-CN"/>
              </w:rPr>
              <w:t>电信发展局主任；</w:t>
            </w:r>
          </w:p>
          <w:p w:rsidR="00406E1F" w:rsidRDefault="00D83B69" w:rsidP="00406E1F">
            <w:pPr>
              <w:pStyle w:val="Tabletext"/>
              <w:tabs>
                <w:tab w:val="clear" w:pos="284"/>
                <w:tab w:val="clear" w:pos="567"/>
                <w:tab w:val="left" w:pos="720"/>
              </w:tabs>
              <w:ind w:left="283" w:hanging="283"/>
              <w:rPr>
                <w:lang w:eastAsia="zh-CN"/>
              </w:rPr>
            </w:pPr>
            <w:r>
              <w:rPr>
                <w:rFonts w:ascii="Calibri" w:hAnsi="Calibri" w:cs="Microsoft YaHei"/>
                <w:lang w:eastAsia="zh-CN"/>
              </w:rPr>
              <w:t xml:space="preserve"> </w:t>
            </w:r>
            <w:r w:rsidR="00595FA2" w:rsidRPr="00276F18">
              <w:rPr>
                <w:rFonts w:ascii="Calibri" w:hAnsi="Calibri" w:cs="Microsoft YaHei"/>
                <w:lang w:eastAsia="zh-CN"/>
              </w:rPr>
              <w:t>–</w:t>
            </w:r>
            <w:r w:rsidR="00595FA2" w:rsidRPr="0038372D">
              <w:rPr>
                <w:rFonts w:asciiTheme="minorEastAsia" w:eastAsiaTheme="minorEastAsia" w:hAnsiTheme="minorEastAsia" w:cs="Microsoft YaHei"/>
                <w:lang w:eastAsia="zh-CN"/>
              </w:rPr>
              <w:tab/>
            </w:r>
            <w:r w:rsidR="00C42A15" w:rsidRPr="00C42A15">
              <w:rPr>
                <w:rFonts w:eastAsia="SimSun" w:hint="eastAsia"/>
                <w:lang w:eastAsia="zh-CN"/>
              </w:rPr>
              <w:t>无线电通信局主任</w:t>
            </w:r>
            <w:r w:rsidRPr="00D83B69">
              <w:rPr>
                <w:rFonts w:eastAsia="SimSun" w:hint="eastAsia"/>
                <w:lang w:eastAsia="zh-CN"/>
              </w:rPr>
              <w:t>；</w:t>
            </w:r>
          </w:p>
          <w:p w:rsidR="00406E1F" w:rsidRPr="00406E1F" w:rsidRDefault="00D83B69" w:rsidP="006874A3">
            <w:pPr>
              <w:pStyle w:val="Tabletext"/>
              <w:tabs>
                <w:tab w:val="clear" w:pos="284"/>
                <w:tab w:val="clear" w:pos="567"/>
                <w:tab w:val="left" w:pos="720"/>
              </w:tabs>
              <w:ind w:left="283" w:hanging="283"/>
              <w:rPr>
                <w:rFonts w:eastAsiaTheme="minorEastAsia"/>
                <w:lang w:eastAsia="zh-CN"/>
              </w:rPr>
            </w:pPr>
            <w:r>
              <w:rPr>
                <w:lang w:eastAsia="zh-CN"/>
              </w:rPr>
              <w:t xml:space="preserve"> </w:t>
            </w:r>
            <w:r w:rsidRPr="00D83B69">
              <w:rPr>
                <w:lang w:eastAsia="zh-CN"/>
              </w:rPr>
              <w:t>–</w:t>
            </w:r>
            <w:r w:rsidR="00406E1F">
              <w:rPr>
                <w:lang w:eastAsia="zh-CN"/>
              </w:rPr>
              <w:tab/>
            </w:r>
            <w:r w:rsidR="00406E1F">
              <w:rPr>
                <w:rFonts w:eastAsiaTheme="minorEastAsia" w:hint="eastAsia"/>
                <w:lang w:eastAsia="zh-CN"/>
              </w:rPr>
              <w:t>国际电联</w:t>
            </w:r>
            <w:r w:rsidR="006874A3">
              <w:rPr>
                <w:rFonts w:eastAsiaTheme="minorEastAsia" w:hint="eastAsia"/>
                <w:lang w:eastAsia="zh-CN"/>
              </w:rPr>
              <w:t>驻埃塞俄比亚亚的斯亚贝巴区域代表处主任</w:t>
            </w:r>
            <w:r w:rsidRPr="00D83B69">
              <w:rPr>
                <w:rFonts w:eastAsiaTheme="minorEastAsia" w:hint="eastAsia"/>
                <w:lang w:eastAsia="zh-CN"/>
              </w:rPr>
              <w:t>；</w:t>
            </w:r>
          </w:p>
          <w:p w:rsidR="00406E1F" w:rsidRDefault="00D83B69" w:rsidP="006874A3">
            <w:pPr>
              <w:pStyle w:val="Tabletext"/>
              <w:tabs>
                <w:tab w:val="clear" w:pos="284"/>
                <w:tab w:val="clear" w:pos="567"/>
                <w:tab w:val="left" w:pos="720"/>
              </w:tabs>
              <w:ind w:left="283" w:hanging="283"/>
              <w:rPr>
                <w:lang w:eastAsia="zh-CN"/>
              </w:rPr>
            </w:pPr>
            <w:r>
              <w:rPr>
                <w:lang w:eastAsia="zh-CN"/>
              </w:rPr>
              <w:t xml:space="preserve"> </w:t>
            </w:r>
            <w:r w:rsidRPr="00D83B69">
              <w:rPr>
                <w:lang w:eastAsia="zh-CN"/>
              </w:rPr>
              <w:t>–</w:t>
            </w:r>
            <w:r w:rsidR="00406E1F">
              <w:rPr>
                <w:lang w:eastAsia="zh-CN"/>
              </w:rPr>
              <w:tab/>
            </w:r>
            <w:r w:rsidR="006874A3">
              <w:rPr>
                <w:rFonts w:eastAsiaTheme="minorEastAsia" w:hint="eastAsia"/>
                <w:lang w:eastAsia="zh-CN"/>
              </w:rPr>
              <w:t>国际电联驻津巴布韦哈拉雷地区办事处主任</w:t>
            </w:r>
            <w:r w:rsidRPr="00D83B69">
              <w:rPr>
                <w:rFonts w:eastAsiaTheme="minorEastAsia" w:hint="eastAsia"/>
                <w:lang w:eastAsia="zh-CN"/>
              </w:rPr>
              <w:t>；和</w:t>
            </w:r>
          </w:p>
          <w:p w:rsidR="00113BC0" w:rsidRDefault="00D83B69" w:rsidP="006874A3">
            <w:pPr>
              <w:pStyle w:val="Tabletext"/>
              <w:ind w:left="283" w:hanging="283"/>
              <w:rPr>
                <w:rFonts w:eastAsia="SimSun"/>
                <w:lang w:eastAsia="zh-CN"/>
              </w:rPr>
            </w:pPr>
            <w:r>
              <w:rPr>
                <w:lang w:eastAsia="zh-CN"/>
              </w:rPr>
              <w:t xml:space="preserve"> </w:t>
            </w:r>
            <w:r w:rsidRPr="00D83B69">
              <w:rPr>
                <w:lang w:eastAsia="zh-CN"/>
              </w:rPr>
              <w:t>–</w:t>
            </w:r>
            <w:r w:rsidR="00406E1F">
              <w:rPr>
                <w:lang w:eastAsia="zh-CN"/>
              </w:rPr>
              <w:tab/>
            </w:r>
            <w:bookmarkStart w:id="1" w:name="lt_pId035"/>
            <w:r w:rsidR="006874A3">
              <w:rPr>
                <w:rFonts w:eastAsiaTheme="minorEastAsia" w:hint="eastAsia"/>
                <w:lang w:eastAsia="zh-CN"/>
              </w:rPr>
              <w:t>肯尼亚常驻日内瓦代表团</w:t>
            </w:r>
            <w:bookmarkEnd w:id="1"/>
          </w:p>
          <w:p w:rsidR="00C1340F" w:rsidRPr="00C1340F" w:rsidRDefault="00C1340F" w:rsidP="00924188">
            <w:pPr>
              <w:pStyle w:val="Tabletext"/>
              <w:rPr>
                <w:rFonts w:eastAsia="SimSun"/>
                <w:lang w:eastAsia="zh-CN"/>
              </w:rPr>
            </w:pPr>
          </w:p>
        </w:tc>
      </w:tr>
      <w:tr w:rsidR="00113BC0" w:rsidRPr="00F50108" w:rsidTr="0057420A">
        <w:trPr>
          <w:cantSplit/>
          <w:trHeight w:val="433"/>
        </w:trPr>
        <w:tc>
          <w:tcPr>
            <w:tcW w:w="1276" w:type="dxa"/>
          </w:tcPr>
          <w:p w:rsidR="00113BC0" w:rsidRPr="003F27BD" w:rsidRDefault="00113BC0" w:rsidP="00924188">
            <w:pPr>
              <w:tabs>
                <w:tab w:val="right" w:pos="8732"/>
              </w:tabs>
              <w:spacing w:before="0"/>
              <w:rPr>
                <w:rFonts w:ascii="Verdana" w:hAnsi="Verdana"/>
                <w:b/>
                <w:bCs/>
                <w:iCs/>
                <w:szCs w:val="24"/>
                <w:lang w:eastAsia="zh-CN"/>
              </w:rPr>
            </w:pPr>
            <w:r w:rsidRPr="003F27BD">
              <w:rPr>
                <w:rFonts w:hint="eastAsia"/>
                <w:szCs w:val="24"/>
                <w:lang w:eastAsia="zh-CN"/>
              </w:rPr>
              <w:t>事由：</w:t>
            </w:r>
          </w:p>
        </w:tc>
        <w:tc>
          <w:tcPr>
            <w:tcW w:w="8363" w:type="dxa"/>
            <w:gridSpan w:val="4"/>
          </w:tcPr>
          <w:p w:rsidR="00113BC0" w:rsidRPr="00F50108" w:rsidRDefault="006874A3" w:rsidP="00B66C1C">
            <w:pPr>
              <w:spacing w:before="0"/>
              <w:rPr>
                <w:rFonts w:ascii="Verdana" w:hAnsi="Verdana"/>
                <w:sz w:val="18"/>
                <w:szCs w:val="18"/>
                <w:lang w:val="en-US" w:eastAsia="zh-CN"/>
              </w:rPr>
            </w:pPr>
            <w:r>
              <w:rPr>
                <w:rFonts w:hint="eastAsia"/>
                <w:b/>
                <w:bCs/>
                <w:lang w:eastAsia="zh-CN"/>
              </w:rPr>
              <w:t>“服务质量与消费者体验”利益攸关方论坛</w:t>
            </w:r>
            <w:r w:rsidR="00B66C1C">
              <w:rPr>
                <w:rFonts w:hint="eastAsia"/>
                <w:b/>
                <w:bCs/>
                <w:lang w:eastAsia="zh-CN"/>
              </w:rPr>
              <w:t xml:space="preserve"> </w:t>
            </w:r>
            <w:r w:rsidR="00B66C1C" w:rsidRPr="00B66C1C">
              <w:rPr>
                <w:b/>
                <w:bCs/>
                <w:lang w:eastAsia="zh-CN"/>
              </w:rPr>
              <w:t>–</w:t>
            </w:r>
            <w:r w:rsidR="00B66C1C">
              <w:rPr>
                <w:b/>
                <w:bCs/>
                <w:lang w:eastAsia="zh-CN"/>
              </w:rPr>
              <w:t xml:space="preserve"> </w:t>
            </w:r>
            <w:r w:rsidR="002C631B">
              <w:rPr>
                <w:b/>
                <w:lang w:eastAsia="zh-CN"/>
              </w:rPr>
              <w:br/>
            </w:r>
            <w:r w:rsidR="00113BC0">
              <w:rPr>
                <w:rFonts w:hint="eastAsia"/>
                <w:b/>
                <w:lang w:eastAsia="zh-CN"/>
              </w:rPr>
              <w:t>2015</w:t>
            </w:r>
            <w:r w:rsidR="00113BC0">
              <w:rPr>
                <w:rFonts w:hint="eastAsia"/>
                <w:b/>
                <w:lang w:eastAsia="zh-CN"/>
              </w:rPr>
              <w:t>年</w:t>
            </w:r>
            <w:r>
              <w:rPr>
                <w:rFonts w:hint="eastAsia"/>
                <w:b/>
                <w:lang w:eastAsia="zh-CN"/>
              </w:rPr>
              <w:t>11</w:t>
            </w:r>
            <w:r w:rsidR="00113BC0">
              <w:rPr>
                <w:rFonts w:hint="eastAsia"/>
                <w:b/>
                <w:lang w:eastAsia="zh-CN"/>
              </w:rPr>
              <w:t>月</w:t>
            </w:r>
            <w:r>
              <w:rPr>
                <w:b/>
                <w:bCs/>
                <w:szCs w:val="24"/>
                <w:lang w:eastAsia="zh-CN"/>
              </w:rPr>
              <w:t>23-25</w:t>
            </w:r>
            <w:r w:rsidR="00113BC0">
              <w:rPr>
                <w:rFonts w:hint="eastAsia"/>
                <w:b/>
                <w:lang w:eastAsia="zh-CN"/>
              </w:rPr>
              <w:t>日，</w:t>
            </w:r>
            <w:r>
              <w:rPr>
                <w:rFonts w:hint="eastAsia"/>
                <w:b/>
                <w:lang w:eastAsia="zh-CN"/>
              </w:rPr>
              <w:t>肯尼亚内罗毕</w:t>
            </w:r>
          </w:p>
        </w:tc>
      </w:tr>
    </w:tbl>
    <w:p w:rsidR="000D1DA5" w:rsidRPr="00C04472" w:rsidRDefault="000D1DA5" w:rsidP="00924188">
      <w:pPr>
        <w:pStyle w:val="Normalaftertitle"/>
        <w:spacing w:before="360"/>
        <w:rPr>
          <w:rFonts w:eastAsiaTheme="minorEastAsia"/>
          <w:lang w:eastAsia="zh-CN"/>
        </w:rPr>
      </w:pPr>
      <w:bookmarkStart w:id="2" w:name="StartTyping_E"/>
      <w:bookmarkEnd w:id="2"/>
      <w:r w:rsidRPr="00C04472">
        <w:rPr>
          <w:rFonts w:eastAsiaTheme="minorEastAsia" w:cs="Microsoft YaHei"/>
          <w:lang w:eastAsia="zh-CN"/>
        </w:rPr>
        <w:t>尊敬的先生</w:t>
      </w:r>
      <w:r w:rsidRPr="00C04472">
        <w:rPr>
          <w:rFonts w:eastAsiaTheme="minorEastAsia"/>
          <w:lang w:eastAsia="zh-CN"/>
        </w:rPr>
        <w:t>/</w:t>
      </w:r>
      <w:r w:rsidRPr="00C04472">
        <w:rPr>
          <w:rFonts w:eastAsiaTheme="minorEastAsia" w:cs="Microsoft YaHei"/>
          <w:lang w:eastAsia="zh-CN"/>
        </w:rPr>
        <w:t>女士：</w:t>
      </w:r>
    </w:p>
    <w:p w:rsidR="002837B9" w:rsidRPr="00B66B74" w:rsidRDefault="00465A22" w:rsidP="00B66B74">
      <w:pPr>
        <w:spacing w:after="20"/>
        <w:rPr>
          <w:rFonts w:ascii="Times New Roman" w:eastAsia="Times New Roman" w:hAnsi="Times New Roman"/>
          <w:lang w:eastAsia="zh-CN"/>
        </w:rPr>
      </w:pPr>
      <w:r>
        <w:rPr>
          <w:rFonts w:ascii="SimSun" w:hAnsi="SimSun" w:cs="SimSun" w:hint="eastAsia"/>
          <w:lang w:eastAsia="zh-CN"/>
        </w:rPr>
        <w:t>1</w:t>
      </w:r>
      <w:r>
        <w:rPr>
          <w:rFonts w:ascii="SimSun" w:hAnsi="SimSun" w:cs="SimSun" w:hint="eastAsia"/>
          <w:lang w:eastAsia="zh-CN"/>
        </w:rPr>
        <w:tab/>
      </w:r>
      <w:r w:rsidRPr="00465A22">
        <w:rPr>
          <w:rFonts w:ascii="SimSun" w:hAnsi="SimSun" w:cs="SimSun" w:hint="eastAsia"/>
          <w:lang w:eastAsia="zh-CN"/>
        </w:rPr>
        <w:t>应</w:t>
      </w:r>
      <w:r w:rsidR="006874A3" w:rsidRPr="00465A22">
        <w:rPr>
          <w:rFonts w:ascii="SimSun" w:hAnsi="SimSun" w:cs="SimSun" w:hint="eastAsia"/>
          <w:lang w:eastAsia="zh-CN"/>
        </w:rPr>
        <w:t>东非通信组织（</w:t>
      </w:r>
      <w:r w:rsidR="006874A3">
        <w:rPr>
          <w:lang w:eastAsia="zh-CN"/>
        </w:rPr>
        <w:t>EACO</w:t>
      </w:r>
      <w:r w:rsidR="006874A3" w:rsidRPr="00465A22">
        <w:rPr>
          <w:rFonts w:ascii="SimSun" w:hAnsi="SimSun" w:cs="SimSun" w:hint="eastAsia"/>
          <w:lang w:eastAsia="zh-CN"/>
        </w:rPr>
        <w:t>）</w:t>
      </w:r>
      <w:r w:rsidRPr="00465A22">
        <w:rPr>
          <w:rFonts w:ascii="SimSun" w:hAnsi="SimSun" w:cs="SimSun" w:hint="eastAsia"/>
          <w:lang w:eastAsia="zh-CN"/>
        </w:rPr>
        <w:t>以及肯尼亚通信局（</w:t>
      </w:r>
      <w:r>
        <w:rPr>
          <w:rFonts w:hint="eastAsia"/>
          <w:lang w:eastAsia="zh-CN"/>
        </w:rPr>
        <w:t>CA</w:t>
      </w:r>
      <w:r w:rsidRPr="00465A22">
        <w:rPr>
          <w:rFonts w:ascii="SimSun" w:hAnsi="SimSun" w:cs="SimSun" w:hint="eastAsia"/>
          <w:lang w:eastAsia="zh-CN"/>
        </w:rPr>
        <w:t>）的盛情邀请，国际电信联盟（</w:t>
      </w:r>
      <w:r>
        <w:rPr>
          <w:rFonts w:hint="eastAsia"/>
          <w:lang w:eastAsia="zh-CN"/>
        </w:rPr>
        <w:t>ITU</w:t>
      </w:r>
      <w:r w:rsidRPr="00465A22">
        <w:rPr>
          <w:rFonts w:ascii="SimSun" w:hAnsi="SimSun" w:cs="SimSun" w:hint="eastAsia"/>
          <w:lang w:eastAsia="zh-CN"/>
        </w:rPr>
        <w:t>）</w:t>
      </w:r>
      <w:r>
        <w:rPr>
          <w:rFonts w:ascii="SimSun" w:hAnsi="SimSun" w:cs="SimSun" w:hint="eastAsia"/>
          <w:lang w:eastAsia="zh-CN"/>
        </w:rPr>
        <w:t>正在</w:t>
      </w:r>
      <w:r w:rsidR="001F2953" w:rsidRPr="001F2953">
        <w:rPr>
          <w:rFonts w:hint="eastAsia"/>
          <w:bCs/>
          <w:lang w:eastAsia="zh-CN"/>
        </w:rPr>
        <w:t>肯尼亚内罗毕</w:t>
      </w:r>
      <w:r>
        <w:rPr>
          <w:rFonts w:ascii="SimSun" w:hAnsi="SimSun" w:cs="SimSun" w:hint="eastAsia"/>
          <w:lang w:eastAsia="zh-CN"/>
        </w:rPr>
        <w:t>与东非通信组织（</w:t>
      </w:r>
      <w:r>
        <w:rPr>
          <w:lang w:eastAsia="zh-CN"/>
        </w:rPr>
        <w:t>EACO</w:t>
      </w:r>
      <w:r>
        <w:rPr>
          <w:rFonts w:ascii="SimSun" w:hAnsi="SimSun" w:cs="SimSun" w:hint="eastAsia"/>
          <w:lang w:eastAsia="zh-CN"/>
        </w:rPr>
        <w:t>）组织有关</w:t>
      </w:r>
      <w:r>
        <w:rPr>
          <w:rFonts w:hint="eastAsia"/>
          <w:b/>
          <w:bCs/>
          <w:lang w:eastAsia="zh-CN"/>
        </w:rPr>
        <w:t>“服务质量与消费者体验”</w:t>
      </w:r>
      <w:r w:rsidR="001F2953">
        <w:rPr>
          <w:rFonts w:hint="eastAsia"/>
          <w:b/>
          <w:bCs/>
          <w:lang w:eastAsia="zh-CN"/>
        </w:rPr>
        <w:t>的</w:t>
      </w:r>
      <w:r>
        <w:rPr>
          <w:rFonts w:hint="eastAsia"/>
          <w:b/>
          <w:bCs/>
          <w:lang w:eastAsia="zh-CN"/>
        </w:rPr>
        <w:t>利益攸关方</w:t>
      </w:r>
      <w:r w:rsidRPr="001F2953">
        <w:rPr>
          <w:rFonts w:ascii="SimSun" w:hAnsi="SimSun" w:cs="SimSun" w:hint="eastAsia"/>
          <w:b/>
          <w:bCs/>
          <w:lang w:eastAsia="zh-CN"/>
        </w:rPr>
        <w:t>论坛</w:t>
      </w:r>
      <w:r w:rsidR="001F2953">
        <w:rPr>
          <w:rFonts w:ascii="SimSun" w:hAnsi="SimSun" w:cs="SimSun" w:hint="eastAsia"/>
          <w:lang w:eastAsia="zh-CN"/>
        </w:rPr>
        <w:t>，时间为</w:t>
      </w:r>
      <w:r w:rsidR="001F2953" w:rsidRPr="001F2953">
        <w:rPr>
          <w:bCs/>
          <w:lang w:eastAsia="zh-CN"/>
        </w:rPr>
        <w:t>2015</w:t>
      </w:r>
      <w:r w:rsidR="001F2953" w:rsidRPr="001F2953">
        <w:rPr>
          <w:rFonts w:hint="eastAsia"/>
          <w:bCs/>
          <w:lang w:eastAsia="zh-CN"/>
        </w:rPr>
        <w:t>年</w:t>
      </w:r>
      <w:r w:rsidR="001F2953" w:rsidRPr="001F2953">
        <w:rPr>
          <w:bCs/>
          <w:lang w:eastAsia="zh-CN"/>
        </w:rPr>
        <w:t>11</w:t>
      </w:r>
      <w:r w:rsidR="001F2953" w:rsidRPr="001F2953">
        <w:rPr>
          <w:rFonts w:hint="eastAsia"/>
          <w:bCs/>
          <w:lang w:eastAsia="zh-CN"/>
        </w:rPr>
        <w:t>月</w:t>
      </w:r>
      <w:r w:rsidR="001F2953" w:rsidRPr="001F2953">
        <w:rPr>
          <w:bCs/>
          <w:szCs w:val="24"/>
          <w:lang w:eastAsia="zh-CN"/>
        </w:rPr>
        <w:t>23</w:t>
      </w:r>
      <w:r w:rsidR="001F2953" w:rsidRPr="001F2953">
        <w:rPr>
          <w:rFonts w:hint="eastAsia"/>
          <w:bCs/>
          <w:szCs w:val="24"/>
          <w:lang w:eastAsia="zh-CN"/>
        </w:rPr>
        <w:t>至</w:t>
      </w:r>
      <w:r w:rsidR="001F2953" w:rsidRPr="001F2953">
        <w:rPr>
          <w:bCs/>
          <w:szCs w:val="24"/>
          <w:lang w:eastAsia="zh-CN"/>
        </w:rPr>
        <w:t>25</w:t>
      </w:r>
      <w:r w:rsidR="001F2953" w:rsidRPr="001F2953">
        <w:rPr>
          <w:rFonts w:hint="eastAsia"/>
          <w:bCs/>
          <w:lang w:eastAsia="zh-CN"/>
        </w:rPr>
        <w:t>日。</w:t>
      </w:r>
      <w:r w:rsidR="001F2953">
        <w:rPr>
          <w:rFonts w:hint="eastAsia"/>
          <w:bCs/>
          <w:lang w:eastAsia="zh-CN"/>
        </w:rPr>
        <w:t>确切地点稍后将在国际电联网站公布：</w:t>
      </w:r>
      <w:hyperlink r:id="rId10" w:history="1">
        <w:r w:rsidR="00415431">
          <w:rPr>
            <w:rStyle w:val="Hyperlink"/>
            <w:lang w:eastAsia="zh-CN"/>
          </w:rPr>
          <w:t>http://www.itu.int/en/ITU-T/Workshops-and-Seminars/qos/201511/Pages/default.aspx</w:t>
        </w:r>
      </w:hyperlink>
      <w:r w:rsidR="00415431">
        <w:rPr>
          <w:rFonts w:hint="eastAsia"/>
          <w:lang w:eastAsia="zh-CN"/>
        </w:rPr>
        <w:t>。</w:t>
      </w:r>
      <w:r w:rsidR="00733B98">
        <w:rPr>
          <w:rFonts w:hint="eastAsia"/>
          <w:lang w:eastAsia="zh-CN"/>
        </w:rPr>
        <w:t>论坛</w:t>
      </w:r>
      <w:r w:rsidR="00FA7DA6">
        <w:rPr>
          <w:rFonts w:hint="eastAsia"/>
          <w:lang w:eastAsia="zh-CN"/>
        </w:rPr>
        <w:t>将于</w:t>
      </w:r>
      <w:r w:rsidR="00FA7DA6">
        <w:rPr>
          <w:rFonts w:hint="eastAsia"/>
          <w:lang w:eastAsia="zh-CN"/>
        </w:rPr>
        <w:t>2015</w:t>
      </w:r>
      <w:r w:rsidR="00FA7DA6">
        <w:rPr>
          <w:rFonts w:hint="eastAsia"/>
          <w:lang w:eastAsia="zh-CN"/>
        </w:rPr>
        <w:t>年</w:t>
      </w:r>
      <w:r w:rsidR="00B66B74">
        <w:rPr>
          <w:rFonts w:hint="eastAsia"/>
          <w:lang w:eastAsia="zh-CN"/>
        </w:rPr>
        <w:t>11</w:t>
      </w:r>
      <w:r w:rsidR="00FA7DA6">
        <w:rPr>
          <w:rFonts w:hint="eastAsia"/>
          <w:lang w:eastAsia="zh-CN"/>
        </w:rPr>
        <w:t>月</w:t>
      </w:r>
      <w:r w:rsidR="00B66B74">
        <w:rPr>
          <w:rFonts w:hint="eastAsia"/>
          <w:lang w:eastAsia="zh-CN"/>
        </w:rPr>
        <w:t>23</w:t>
      </w:r>
      <w:r w:rsidR="00B66B74">
        <w:rPr>
          <w:rFonts w:hint="eastAsia"/>
          <w:lang w:eastAsia="zh-CN"/>
        </w:rPr>
        <w:t>日</w:t>
      </w:r>
      <w:r w:rsidR="00B66B74">
        <w:rPr>
          <w:rFonts w:hint="eastAsia"/>
          <w:lang w:eastAsia="zh-CN"/>
        </w:rPr>
        <w:t>10</w:t>
      </w:r>
      <w:r w:rsidR="00733B98">
        <w:rPr>
          <w:rFonts w:hint="eastAsia"/>
          <w:lang w:val="en-US" w:eastAsia="zh-CN"/>
        </w:rPr>
        <w:t>时</w:t>
      </w:r>
      <w:r w:rsidR="002837B9">
        <w:rPr>
          <w:rFonts w:hint="eastAsia"/>
          <w:lang w:eastAsia="zh-CN"/>
        </w:rPr>
        <w:t>开始。</w:t>
      </w:r>
      <w:r w:rsidR="002837B9">
        <w:rPr>
          <w:rFonts w:hint="eastAsia"/>
          <w:lang w:val="en-US" w:eastAsia="zh-CN"/>
        </w:rPr>
        <w:t>与会者</w:t>
      </w:r>
      <w:r w:rsidR="002837B9" w:rsidRPr="00C868BD">
        <w:rPr>
          <w:rFonts w:hint="eastAsia"/>
          <w:lang w:val="en-US" w:eastAsia="zh-CN"/>
        </w:rPr>
        <w:t>注册</w:t>
      </w:r>
      <w:r w:rsidR="002837B9">
        <w:rPr>
          <w:rFonts w:hint="eastAsia"/>
          <w:lang w:val="en-US" w:eastAsia="zh-CN"/>
        </w:rPr>
        <w:t>工作将自</w:t>
      </w:r>
      <w:r w:rsidR="00B66B74">
        <w:rPr>
          <w:rFonts w:hint="eastAsia"/>
          <w:lang w:val="en-US" w:eastAsia="zh-CN"/>
        </w:rPr>
        <w:t>9</w:t>
      </w:r>
      <w:r w:rsidR="00733B98">
        <w:rPr>
          <w:rFonts w:hint="eastAsia"/>
          <w:lang w:val="en-US" w:eastAsia="zh-CN"/>
        </w:rPr>
        <w:t>时</w:t>
      </w:r>
      <w:r w:rsidR="002837B9" w:rsidRPr="00C868BD">
        <w:rPr>
          <w:rFonts w:hint="eastAsia"/>
          <w:lang w:val="en-US" w:eastAsia="zh-CN"/>
        </w:rPr>
        <w:t>开始。</w:t>
      </w:r>
      <w:r w:rsidR="002837B9">
        <w:rPr>
          <w:rFonts w:hint="eastAsia"/>
          <w:szCs w:val="23"/>
          <w:lang w:eastAsia="zh-CN"/>
        </w:rPr>
        <w:t>有关会议厅的详尽信息将在</w:t>
      </w:r>
      <w:r w:rsidR="00B66B74">
        <w:rPr>
          <w:rFonts w:hint="eastAsia"/>
          <w:szCs w:val="23"/>
          <w:lang w:eastAsia="zh-CN"/>
        </w:rPr>
        <w:t>会场</w:t>
      </w:r>
      <w:r w:rsidR="002837B9">
        <w:rPr>
          <w:rFonts w:hint="eastAsia"/>
          <w:szCs w:val="23"/>
          <w:lang w:eastAsia="zh-CN"/>
        </w:rPr>
        <w:t>入口处显示。</w:t>
      </w:r>
    </w:p>
    <w:p w:rsidR="002837B9" w:rsidRDefault="002837B9" w:rsidP="00924188">
      <w:pPr>
        <w:spacing w:before="100" w:after="20"/>
        <w:rPr>
          <w:lang w:eastAsia="zh-CN"/>
        </w:rPr>
      </w:pPr>
      <w:r>
        <w:rPr>
          <w:bCs/>
          <w:lang w:eastAsia="zh-CN"/>
        </w:rPr>
        <w:t>2</w:t>
      </w:r>
      <w:r>
        <w:rPr>
          <w:lang w:eastAsia="zh-CN"/>
        </w:rPr>
        <w:tab/>
      </w:r>
      <w:r>
        <w:rPr>
          <w:rFonts w:hint="eastAsia"/>
          <w:lang w:eastAsia="zh-CN"/>
        </w:rPr>
        <w:t>讨论将仅用英文进行。</w:t>
      </w:r>
    </w:p>
    <w:p w:rsidR="002837B9" w:rsidRDefault="002837B9" w:rsidP="00B66B74">
      <w:pPr>
        <w:spacing w:before="100" w:after="20"/>
        <w:rPr>
          <w:lang w:eastAsia="zh-CN"/>
        </w:rPr>
      </w:pPr>
      <w:r>
        <w:rPr>
          <w:bCs/>
          <w:lang w:eastAsia="zh-CN"/>
        </w:rPr>
        <w:t>3</w:t>
      </w:r>
      <w:r>
        <w:rPr>
          <w:lang w:eastAsia="zh-CN"/>
        </w:rPr>
        <w:tab/>
      </w:r>
      <w:r>
        <w:rPr>
          <w:rFonts w:hint="eastAsia"/>
          <w:lang w:eastAsia="zh-CN"/>
        </w:rPr>
        <w:t>国际电联成员国、部门成员、部门准成员和学术成</w:t>
      </w:r>
      <w:r w:rsidR="00B9729F">
        <w:rPr>
          <w:rFonts w:hint="eastAsia"/>
          <w:lang w:eastAsia="zh-CN"/>
        </w:rPr>
        <w:t>员以及愿参加此工作的来自国际电联成员国的任何个人均可参加此论坛</w:t>
      </w:r>
      <w:r w:rsidR="00B66B74">
        <w:rPr>
          <w:rFonts w:hint="eastAsia"/>
          <w:lang w:eastAsia="zh-CN"/>
        </w:rPr>
        <w:t>。这里所指</w:t>
      </w:r>
      <w:r>
        <w:rPr>
          <w:rFonts w:hint="eastAsia"/>
          <w:lang w:eastAsia="zh-CN"/>
        </w:rPr>
        <w:t>“个人”亦包括作为国际、区域和国家组织成员的个人。</w:t>
      </w:r>
      <w:r w:rsidR="00B66B74">
        <w:rPr>
          <w:rFonts w:hint="eastAsia"/>
          <w:lang w:eastAsia="zh-CN"/>
        </w:rPr>
        <w:t>论坛免费出席</w:t>
      </w:r>
      <w:r>
        <w:rPr>
          <w:rFonts w:hint="eastAsia"/>
          <w:lang w:eastAsia="zh-CN"/>
        </w:rPr>
        <w:t>。</w:t>
      </w:r>
    </w:p>
    <w:p w:rsidR="002837B9" w:rsidRDefault="002837B9" w:rsidP="00B66C1C">
      <w:pPr>
        <w:keepNext/>
        <w:keepLines/>
        <w:spacing w:before="100" w:after="20"/>
        <w:rPr>
          <w:lang w:eastAsia="zh-CN"/>
        </w:rPr>
      </w:pPr>
      <w:r>
        <w:rPr>
          <w:rFonts w:hint="eastAsia"/>
          <w:lang w:eastAsia="zh-CN"/>
        </w:rPr>
        <w:lastRenderedPageBreak/>
        <w:t>4</w:t>
      </w:r>
      <w:r>
        <w:rPr>
          <w:rFonts w:hint="eastAsia"/>
          <w:lang w:eastAsia="zh-CN"/>
        </w:rPr>
        <w:tab/>
      </w:r>
      <w:r w:rsidR="00D04D27">
        <w:rPr>
          <w:rFonts w:hint="eastAsia"/>
          <w:lang w:eastAsia="zh-CN"/>
        </w:rPr>
        <w:t>此</w:t>
      </w:r>
      <w:r w:rsidR="00B66B74">
        <w:rPr>
          <w:rFonts w:hint="eastAsia"/>
          <w:lang w:eastAsia="zh-CN"/>
        </w:rPr>
        <w:t>活动</w:t>
      </w:r>
      <w:r w:rsidR="00D04D27">
        <w:rPr>
          <w:rFonts w:hint="eastAsia"/>
          <w:lang w:eastAsia="zh-CN"/>
        </w:rPr>
        <w:t>的目的是</w:t>
      </w:r>
      <w:r w:rsidR="00B66B74">
        <w:rPr>
          <w:rFonts w:hint="eastAsia"/>
          <w:lang w:eastAsia="zh-CN"/>
        </w:rPr>
        <w:t>为</w:t>
      </w:r>
      <w:r w:rsidR="00B66B74">
        <w:rPr>
          <w:lang w:eastAsia="zh-CN"/>
        </w:rPr>
        <w:t>EACO</w:t>
      </w:r>
      <w:r w:rsidR="00EE3F68">
        <w:rPr>
          <w:rFonts w:hint="eastAsia"/>
          <w:lang w:eastAsia="zh-CN"/>
        </w:rPr>
        <w:t>成员国的利益攸关方创建论坛，讨论</w:t>
      </w:r>
      <w:r w:rsidR="00B66B74" w:rsidRPr="00B66B74">
        <w:rPr>
          <w:rFonts w:hint="eastAsia"/>
          <w:lang w:eastAsia="zh-CN"/>
        </w:rPr>
        <w:t>服务质量与消费者体验</w:t>
      </w:r>
      <w:r w:rsidR="00EE3F68">
        <w:rPr>
          <w:rFonts w:hint="eastAsia"/>
          <w:lang w:eastAsia="zh-CN"/>
        </w:rPr>
        <w:t>相关问题方面的最佳实践</w:t>
      </w:r>
      <w:r w:rsidR="00D04D27">
        <w:rPr>
          <w:rFonts w:hint="eastAsia"/>
          <w:bCs/>
          <w:lang w:eastAsia="zh-CN"/>
        </w:rPr>
        <w:t>。</w:t>
      </w:r>
      <w:r w:rsidR="00B9729F">
        <w:rPr>
          <w:rFonts w:hint="eastAsia"/>
          <w:lang w:eastAsia="zh-CN"/>
        </w:rPr>
        <w:t>论坛</w:t>
      </w:r>
      <w:r w:rsidR="00EE3F68">
        <w:rPr>
          <w:rFonts w:hint="eastAsia"/>
          <w:lang w:eastAsia="zh-CN"/>
        </w:rPr>
        <w:t>还将进一步讨论和确认于</w:t>
      </w:r>
      <w:r w:rsidR="00EE3F68">
        <w:rPr>
          <w:rFonts w:hint="eastAsia"/>
          <w:lang w:eastAsia="zh-CN"/>
        </w:rPr>
        <w:t>2015</w:t>
      </w:r>
      <w:r w:rsidR="00EE3F68">
        <w:rPr>
          <w:rFonts w:hint="eastAsia"/>
          <w:lang w:eastAsia="zh-CN"/>
        </w:rPr>
        <w:t>年</w:t>
      </w:r>
      <w:r w:rsidR="00EE3F68">
        <w:rPr>
          <w:rFonts w:hint="eastAsia"/>
          <w:lang w:eastAsia="zh-CN"/>
        </w:rPr>
        <w:t>6</w:t>
      </w:r>
      <w:r w:rsidR="00EE3F68">
        <w:rPr>
          <w:rFonts w:hint="eastAsia"/>
          <w:lang w:eastAsia="zh-CN"/>
        </w:rPr>
        <w:t>月在乌干达</w:t>
      </w:r>
      <w:r w:rsidR="00EE3F68" w:rsidRPr="00EE3F68">
        <w:rPr>
          <w:lang w:eastAsia="zh-CN"/>
        </w:rPr>
        <w:t>坎帕</w:t>
      </w:r>
      <w:r w:rsidR="00EE3F68" w:rsidRPr="00EE3F68">
        <w:rPr>
          <w:rFonts w:hint="eastAsia"/>
          <w:lang w:eastAsia="zh-CN"/>
        </w:rPr>
        <w:t>拉</w:t>
      </w:r>
      <w:r w:rsidR="00EE3F68">
        <w:rPr>
          <w:rFonts w:hint="eastAsia"/>
          <w:lang w:eastAsia="zh-CN"/>
        </w:rPr>
        <w:t>召开的第</w:t>
      </w:r>
      <w:r w:rsidR="00EE3F68">
        <w:rPr>
          <w:rFonts w:hint="eastAsia"/>
          <w:lang w:eastAsia="zh-CN"/>
        </w:rPr>
        <w:t>21</w:t>
      </w:r>
      <w:r w:rsidR="00EE3F68">
        <w:rPr>
          <w:rFonts w:hint="eastAsia"/>
          <w:lang w:eastAsia="zh-CN"/>
        </w:rPr>
        <w:t>届</w:t>
      </w:r>
      <w:r w:rsidR="00EE3F68">
        <w:rPr>
          <w:lang w:eastAsia="zh-CN"/>
        </w:rPr>
        <w:t>EACO</w:t>
      </w:r>
      <w:r w:rsidR="00EE3F68">
        <w:rPr>
          <w:rFonts w:hint="eastAsia"/>
          <w:lang w:eastAsia="zh-CN"/>
        </w:rPr>
        <w:t xml:space="preserve"> </w:t>
      </w:r>
      <w:r w:rsidR="00EE3F68">
        <w:rPr>
          <w:rFonts w:hint="eastAsia"/>
          <w:lang w:eastAsia="zh-CN"/>
        </w:rPr>
        <w:t>大会上通过的“</w:t>
      </w:r>
      <w:r w:rsidR="00EE3F68" w:rsidRPr="00EE3F68">
        <w:rPr>
          <w:rFonts w:hint="eastAsia"/>
          <w:lang w:eastAsia="zh-CN"/>
        </w:rPr>
        <w:t>服务质量与消费者体验”</w:t>
      </w:r>
      <w:r w:rsidR="00EE3F68">
        <w:rPr>
          <w:rFonts w:hint="eastAsia"/>
          <w:lang w:eastAsia="zh-CN"/>
        </w:rPr>
        <w:t>政策</w:t>
      </w:r>
      <w:r w:rsidR="00EE3F68" w:rsidRPr="00EE3F68">
        <w:rPr>
          <w:rFonts w:hint="eastAsia"/>
          <w:lang w:eastAsia="zh-CN"/>
        </w:rPr>
        <w:t>文件</w:t>
      </w:r>
      <w:r w:rsidR="006C5799">
        <w:rPr>
          <w:rFonts w:hint="eastAsia"/>
          <w:lang w:val="en-US" w:eastAsia="zh-CN"/>
        </w:rPr>
        <w:t>。</w:t>
      </w:r>
      <w:r w:rsidR="00D04D27">
        <w:rPr>
          <w:rFonts w:hint="eastAsia"/>
          <w:lang w:val="en-US" w:eastAsia="zh-CN"/>
        </w:rPr>
        <w:t>来自</w:t>
      </w:r>
      <w:r w:rsidR="00EE3F68">
        <w:rPr>
          <w:rFonts w:hint="eastAsia"/>
          <w:lang w:val="en-US" w:eastAsia="zh-CN"/>
        </w:rPr>
        <w:t>世界各地的专家以及</w:t>
      </w:r>
      <w:r w:rsidR="00C456D2">
        <w:rPr>
          <w:lang w:eastAsia="zh-CN"/>
        </w:rPr>
        <w:t>EACO</w:t>
      </w:r>
      <w:r w:rsidR="00C456D2">
        <w:rPr>
          <w:rFonts w:hint="eastAsia"/>
          <w:lang w:eastAsia="zh-CN"/>
        </w:rPr>
        <w:t>成员国的</w:t>
      </w:r>
      <w:r w:rsidR="00EE3F68">
        <w:rPr>
          <w:rFonts w:hint="eastAsia"/>
          <w:lang w:val="en-US" w:eastAsia="zh-CN"/>
        </w:rPr>
        <w:t>决策者、监管人员、业务提供商、</w:t>
      </w:r>
      <w:r w:rsidR="00C456D2">
        <w:rPr>
          <w:rFonts w:hint="eastAsia"/>
          <w:lang w:val="en-US" w:eastAsia="zh-CN"/>
        </w:rPr>
        <w:t>供应商和学术界</w:t>
      </w:r>
      <w:r w:rsidR="00D04D27">
        <w:rPr>
          <w:rFonts w:hint="eastAsia"/>
          <w:lang w:val="en-US" w:eastAsia="zh-CN"/>
        </w:rPr>
        <w:t>将汇聚论坛。</w:t>
      </w:r>
    </w:p>
    <w:p w:rsidR="002837B9" w:rsidRPr="009D3253" w:rsidRDefault="00823393" w:rsidP="0030282C">
      <w:pPr>
        <w:pStyle w:val="BodyText2"/>
        <w:rPr>
          <w:rFonts w:eastAsia="SimSun"/>
          <w:lang w:val="en-US" w:eastAsia="zh-CN"/>
        </w:rPr>
      </w:pPr>
      <w:r>
        <w:rPr>
          <w:rFonts w:eastAsia="SimSun"/>
          <w:lang w:val="en-US" w:eastAsia="zh-CN"/>
        </w:rPr>
        <w:t>5</w:t>
      </w:r>
      <w:r w:rsidR="002837B9">
        <w:rPr>
          <w:rFonts w:eastAsia="SimSun" w:hint="eastAsia"/>
          <w:lang w:val="en-US" w:eastAsia="zh-CN"/>
        </w:rPr>
        <w:tab/>
      </w:r>
      <w:r w:rsidR="00C456D2">
        <w:rPr>
          <w:rFonts w:ascii="SimSun" w:eastAsia="SimSun" w:hAnsi="SimSun" w:cs="SimSun" w:hint="eastAsia"/>
          <w:lang w:val="en-US" w:eastAsia="zh-CN"/>
        </w:rPr>
        <w:t>论坛的</w:t>
      </w:r>
      <w:r w:rsidR="0030282C">
        <w:rPr>
          <w:rFonts w:ascii="SimSun" w:eastAsia="SimSun" w:hAnsi="SimSun" w:cs="SimSun" w:hint="eastAsia"/>
          <w:b/>
          <w:bCs/>
          <w:u w:val="single"/>
          <w:lang w:val="en-US" w:eastAsia="zh-CN"/>
        </w:rPr>
        <w:t>日程</w:t>
      </w:r>
      <w:r w:rsidR="00C456D2">
        <w:rPr>
          <w:rFonts w:ascii="SimSun" w:eastAsia="SimSun" w:hAnsi="SimSun" w:cs="SimSun" w:hint="eastAsia"/>
          <w:b/>
          <w:bCs/>
          <w:u w:val="single"/>
          <w:lang w:val="en-US" w:eastAsia="zh-CN"/>
        </w:rPr>
        <w:t>草案</w:t>
      </w:r>
      <w:r w:rsidR="00C456D2">
        <w:rPr>
          <w:rFonts w:ascii="SimSun" w:eastAsia="SimSun" w:hAnsi="SimSun" w:cs="SimSun" w:hint="eastAsia"/>
          <w:lang w:val="en-US" w:eastAsia="zh-CN"/>
        </w:rPr>
        <w:t>将在</w:t>
      </w:r>
      <w:r w:rsidR="00C456D2">
        <w:rPr>
          <w:lang w:val="en-US" w:eastAsia="zh-CN"/>
        </w:rPr>
        <w:t>ITU-T</w:t>
      </w:r>
      <w:r w:rsidR="00C456D2">
        <w:rPr>
          <w:rFonts w:ascii="SimSun" w:eastAsia="SimSun" w:hAnsi="SimSun" w:cs="SimSun" w:hint="eastAsia"/>
          <w:lang w:val="en-US" w:eastAsia="zh-CN"/>
        </w:rPr>
        <w:t>网站的下列地址提供：</w:t>
      </w:r>
      <w:hyperlink r:id="rId11" w:history="1">
        <w:r w:rsidR="00C456D2">
          <w:rPr>
            <w:rStyle w:val="Hyperlink"/>
          </w:rPr>
          <w:t>http://www.itu.int/en/ITU-T/Workshops-and-Seminars/qos/201511/Pages/default.aspx</w:t>
        </w:r>
      </w:hyperlink>
      <w:r w:rsidR="00C456D2">
        <w:rPr>
          <w:rFonts w:ascii="SimSun" w:eastAsia="SimSun" w:hAnsi="SimSun" w:cs="SimSun" w:hint="eastAsia"/>
          <w:lang w:val="en-US" w:eastAsia="zh-CN"/>
        </w:rPr>
        <w:t>。</w:t>
      </w:r>
      <w:r w:rsidR="0030282C" w:rsidRPr="009D3253">
        <w:rPr>
          <w:rFonts w:eastAsia="SimSun" w:hint="eastAsia"/>
          <w:lang w:val="en-US" w:eastAsia="zh-CN"/>
        </w:rPr>
        <w:t>将</w:t>
      </w:r>
      <w:r w:rsidR="0030282C">
        <w:rPr>
          <w:rFonts w:eastAsia="SimSun" w:hint="eastAsia"/>
          <w:lang w:val="en-US" w:eastAsia="zh-CN"/>
        </w:rPr>
        <w:t>定期</w:t>
      </w:r>
      <w:r w:rsidR="0030282C" w:rsidRPr="009D3253">
        <w:rPr>
          <w:rFonts w:eastAsia="SimSun" w:hint="eastAsia"/>
          <w:lang w:val="en-US" w:eastAsia="zh-CN"/>
        </w:rPr>
        <w:t>根据</w:t>
      </w:r>
      <w:r w:rsidR="0030282C">
        <w:rPr>
          <w:rFonts w:eastAsia="SimSun" w:hint="eastAsia"/>
          <w:lang w:val="en-US" w:eastAsia="zh-CN"/>
        </w:rPr>
        <w:t>提供的</w:t>
      </w:r>
      <w:r w:rsidR="0030282C" w:rsidRPr="009D3253">
        <w:rPr>
          <w:rFonts w:eastAsia="SimSun" w:hint="eastAsia"/>
          <w:lang w:val="en-US" w:eastAsia="zh-CN"/>
        </w:rPr>
        <w:t>新</w:t>
      </w:r>
      <w:r w:rsidR="0030282C">
        <w:rPr>
          <w:rFonts w:eastAsia="SimSun" w:hint="eastAsia"/>
          <w:lang w:val="en-US" w:eastAsia="zh-CN"/>
        </w:rPr>
        <w:t>信息</w:t>
      </w:r>
      <w:r w:rsidR="0030282C" w:rsidRPr="009D3253">
        <w:rPr>
          <w:rFonts w:eastAsia="SimSun" w:hint="eastAsia"/>
          <w:lang w:val="en-US" w:eastAsia="zh-CN"/>
        </w:rPr>
        <w:t>或修</w:t>
      </w:r>
      <w:r w:rsidR="0030282C">
        <w:rPr>
          <w:rFonts w:eastAsia="SimSun" w:hint="eastAsia"/>
          <w:lang w:val="en-US" w:eastAsia="zh-CN"/>
        </w:rPr>
        <w:t>订</w:t>
      </w:r>
      <w:r w:rsidR="0030282C" w:rsidRPr="009D3253">
        <w:rPr>
          <w:rFonts w:eastAsia="SimSun" w:hint="eastAsia"/>
          <w:lang w:val="en-US" w:eastAsia="zh-CN"/>
        </w:rPr>
        <w:t>信息对该网站进行更新。</w:t>
      </w:r>
      <w:r w:rsidR="00C456D2">
        <w:rPr>
          <w:rFonts w:ascii="SimSun" w:eastAsia="SimSun" w:hAnsi="SimSun" w:cs="SimSun" w:hint="eastAsia"/>
          <w:lang w:val="en-US" w:eastAsia="zh-CN"/>
        </w:rPr>
        <w:t>请与会者定期查看更新情况。</w:t>
      </w:r>
    </w:p>
    <w:p w:rsidR="002837B9" w:rsidRPr="00C868BD" w:rsidRDefault="00143253" w:rsidP="002E0980">
      <w:pPr>
        <w:tabs>
          <w:tab w:val="clear" w:pos="794"/>
          <w:tab w:val="clear" w:pos="1191"/>
          <w:tab w:val="left" w:pos="798"/>
          <w:tab w:val="left" w:pos="993"/>
        </w:tabs>
        <w:rPr>
          <w:szCs w:val="24"/>
          <w:lang w:eastAsia="zh-CN"/>
        </w:rPr>
      </w:pPr>
      <w:r>
        <w:rPr>
          <w:lang w:val="en-US" w:eastAsia="zh-CN"/>
        </w:rPr>
        <w:t>6</w:t>
      </w:r>
      <w:r w:rsidR="002837B9" w:rsidRPr="00E1779A">
        <w:rPr>
          <w:rFonts w:hint="eastAsia"/>
          <w:lang w:val="en-US" w:eastAsia="zh-CN"/>
        </w:rPr>
        <w:tab/>
      </w:r>
      <w:r w:rsidR="002E0980">
        <w:rPr>
          <w:rFonts w:ascii="Calibri" w:hAnsi="Calibri" w:hint="eastAsia"/>
          <w:lang w:eastAsia="zh-CN"/>
        </w:rPr>
        <w:t>提供给与会者的有关酒店住宿、交通和签证要求等一般信息可查阅上述国际电联网站。</w:t>
      </w:r>
      <w:r w:rsidR="002837B9" w:rsidRPr="00E1779A">
        <w:rPr>
          <w:rFonts w:hint="eastAsia"/>
          <w:lang w:val="en-US" w:eastAsia="zh-CN"/>
        </w:rPr>
        <w:t>。</w:t>
      </w:r>
    </w:p>
    <w:p w:rsidR="002837B9" w:rsidRDefault="00143253" w:rsidP="004708C5">
      <w:pPr>
        <w:spacing w:before="100" w:after="20"/>
        <w:rPr>
          <w:lang w:eastAsia="zh-CN"/>
        </w:rPr>
      </w:pPr>
      <w:r>
        <w:rPr>
          <w:lang w:eastAsia="zh-CN"/>
        </w:rPr>
        <w:t>7</w:t>
      </w:r>
      <w:r w:rsidR="002837B9">
        <w:rPr>
          <w:rFonts w:hint="eastAsia"/>
          <w:lang w:eastAsia="zh-CN"/>
        </w:rPr>
        <w:tab/>
      </w:r>
      <w:r w:rsidR="002E0980">
        <w:rPr>
          <w:rFonts w:ascii="Calibri" w:hAnsi="Calibri" w:hint="eastAsia"/>
          <w:lang w:eastAsia="zh-CN"/>
        </w:rPr>
        <w:t>为便于国际电联就论坛的组织做出必要安排，希望您能利用以下在线表格</w:t>
      </w:r>
      <w:hyperlink r:id="rId12" w:history="1">
        <w:r w:rsidR="004708C5">
          <w:rPr>
            <w:rStyle w:val="Hyperlink"/>
          </w:rPr>
          <w:t>http://www.itu.int/en/ITU-T/Workshops-and-Seminars/qos/201511/Pages/default.aspx</w:t>
        </w:r>
      </w:hyperlink>
      <w:r w:rsidR="002E0980">
        <w:rPr>
          <w:rFonts w:ascii="Calibri" w:hAnsi="Calibri" w:hint="eastAsia"/>
          <w:lang w:eastAsia="zh-CN"/>
        </w:rPr>
        <w:t>尽早、</w:t>
      </w:r>
      <w:r w:rsidR="002E0980">
        <w:rPr>
          <w:rFonts w:ascii="Calibri" w:hAnsi="Calibri" w:hint="eastAsia"/>
          <w:b/>
          <w:bCs/>
          <w:lang w:eastAsia="zh-CN"/>
        </w:rPr>
        <w:t>但不迟于</w:t>
      </w:r>
      <w:r w:rsidR="002E0980">
        <w:rPr>
          <w:rFonts w:ascii="Calibri" w:hAnsi="Calibri"/>
          <w:b/>
          <w:bCs/>
          <w:lang w:eastAsia="zh-CN"/>
        </w:rPr>
        <w:t>2015</w:t>
      </w:r>
      <w:r w:rsidR="002E0980">
        <w:rPr>
          <w:rFonts w:ascii="Calibri" w:hAnsi="Calibri" w:hint="eastAsia"/>
          <w:b/>
          <w:bCs/>
          <w:lang w:eastAsia="zh-CN"/>
        </w:rPr>
        <w:t>年</w:t>
      </w:r>
      <w:r w:rsidR="004708C5">
        <w:rPr>
          <w:rFonts w:ascii="Calibri" w:hAnsi="Calibri"/>
          <w:b/>
          <w:bCs/>
          <w:lang w:eastAsia="zh-CN"/>
        </w:rPr>
        <w:t>1</w:t>
      </w:r>
      <w:r w:rsidR="004708C5">
        <w:rPr>
          <w:rFonts w:ascii="Calibri" w:hAnsi="Calibri" w:hint="eastAsia"/>
          <w:b/>
          <w:bCs/>
          <w:lang w:eastAsia="zh-CN"/>
        </w:rPr>
        <w:t>1</w:t>
      </w:r>
      <w:r w:rsidR="002E0980">
        <w:rPr>
          <w:rFonts w:ascii="Calibri" w:hAnsi="Calibri" w:hint="eastAsia"/>
          <w:b/>
          <w:bCs/>
          <w:lang w:eastAsia="zh-CN"/>
        </w:rPr>
        <w:t>月</w:t>
      </w:r>
      <w:r w:rsidR="004708C5">
        <w:rPr>
          <w:rFonts w:ascii="Calibri" w:hAnsi="Calibri" w:hint="eastAsia"/>
          <w:b/>
          <w:bCs/>
          <w:lang w:eastAsia="zh-CN"/>
        </w:rPr>
        <w:t>9</w:t>
      </w:r>
      <w:r w:rsidR="002E0980">
        <w:rPr>
          <w:rFonts w:ascii="Calibri" w:hAnsi="Calibri" w:hint="eastAsia"/>
          <w:b/>
          <w:bCs/>
          <w:lang w:eastAsia="zh-CN"/>
        </w:rPr>
        <w:t>日</w:t>
      </w:r>
      <w:r w:rsidR="002E0980">
        <w:rPr>
          <w:rFonts w:ascii="Calibri" w:hAnsi="Calibri" w:hint="eastAsia"/>
          <w:lang w:eastAsia="zh-CN"/>
        </w:rPr>
        <w:t>进行注册。</w:t>
      </w:r>
      <w:r w:rsidR="002E0980">
        <w:rPr>
          <w:rFonts w:ascii="Calibri" w:hAnsi="Calibri" w:hint="eastAsia"/>
          <w:b/>
          <w:bCs/>
          <w:lang w:eastAsia="zh-CN"/>
        </w:rPr>
        <w:t>请注意，我们活动与会者的预注册仅以</w:t>
      </w:r>
      <w:r w:rsidR="002E0980">
        <w:rPr>
          <w:rFonts w:ascii="STKaiti" w:eastAsia="STKaiti" w:hAnsi="STKaiti" w:hint="eastAsia"/>
          <w:b/>
          <w:bCs/>
          <w:lang w:eastAsia="zh-CN"/>
        </w:rPr>
        <w:t>在线</w:t>
      </w:r>
      <w:r w:rsidR="002E0980">
        <w:rPr>
          <w:rFonts w:ascii="Calibri" w:hAnsi="Calibri" w:hint="eastAsia"/>
          <w:b/>
          <w:bCs/>
          <w:lang w:eastAsia="zh-CN"/>
        </w:rPr>
        <w:t>方式进行。</w:t>
      </w:r>
    </w:p>
    <w:p w:rsidR="002E0980" w:rsidRDefault="00501FC4" w:rsidP="004708C5">
      <w:pPr>
        <w:rPr>
          <w:rFonts w:ascii="Calibri" w:hAnsi="Calibri"/>
          <w:lang w:eastAsia="zh-CN"/>
        </w:rPr>
      </w:pPr>
      <w:r>
        <w:rPr>
          <w:lang w:eastAsia="zh-CN"/>
        </w:rPr>
        <w:t>8</w:t>
      </w:r>
      <w:r w:rsidR="002837B9">
        <w:rPr>
          <w:lang w:eastAsia="zh-CN"/>
        </w:rPr>
        <w:tab/>
      </w:r>
      <w:r w:rsidR="002E0980">
        <w:rPr>
          <w:rFonts w:ascii="Calibri" w:hAnsi="Calibri" w:cstheme="majorBidi" w:hint="eastAsia"/>
          <w:lang w:eastAsia="zh-CN"/>
        </w:rPr>
        <w:t>在此</w:t>
      </w:r>
      <w:r w:rsidR="002E0980">
        <w:rPr>
          <w:rFonts w:ascii="Calibri" w:hAnsi="Calibri" w:cstheme="majorBidi" w:hint="eastAsia"/>
          <w:lang w:val="fr-CH" w:eastAsia="zh-CN"/>
        </w:rPr>
        <w:t>谨</w:t>
      </w:r>
      <w:r w:rsidR="002E0980">
        <w:rPr>
          <w:rFonts w:ascii="Calibri" w:hAnsi="Calibri" w:cstheme="majorBidi" w:hint="eastAsia"/>
          <w:lang w:eastAsia="zh-CN"/>
        </w:rPr>
        <w:t>提醒您，一些国家的公民需要获得签证才能进入</w:t>
      </w:r>
      <w:r w:rsidR="004708C5">
        <w:rPr>
          <w:rFonts w:ascii="Calibri" w:hAnsi="Calibri" w:cstheme="majorBidi" w:hint="eastAsia"/>
          <w:lang w:eastAsia="zh-CN"/>
        </w:rPr>
        <w:t>肯尼亚</w:t>
      </w:r>
      <w:r w:rsidR="002E0980">
        <w:rPr>
          <w:rFonts w:ascii="Calibri" w:hAnsi="Calibri" w:cstheme="majorBidi" w:hint="eastAsia"/>
          <w:lang w:eastAsia="zh-CN"/>
        </w:rPr>
        <w:t>并逗留。</w:t>
      </w:r>
      <w:r w:rsidR="002E0980">
        <w:rPr>
          <w:rFonts w:ascii="Calibri" w:hAnsi="Calibri" w:cstheme="majorBidi" w:hint="eastAsia"/>
          <w:bCs/>
          <w:lang w:eastAsia="zh-CN"/>
        </w:rPr>
        <w:t>签证必须向驻贵国的</w:t>
      </w:r>
      <w:r w:rsidR="004708C5">
        <w:rPr>
          <w:rFonts w:ascii="Calibri" w:hAnsi="Calibri" w:cstheme="majorBidi" w:hint="eastAsia"/>
          <w:bCs/>
          <w:lang w:eastAsia="zh-CN"/>
        </w:rPr>
        <w:t>肯尼亚</w:t>
      </w:r>
      <w:r w:rsidR="002E0980">
        <w:rPr>
          <w:rFonts w:ascii="Calibri" w:hAnsi="Calibri" w:cstheme="majorBidi" w:hint="eastAsia"/>
          <w:bCs/>
          <w:lang w:eastAsia="zh-CN"/>
        </w:rPr>
        <w:t>代表机构（使馆或领事馆）申请，并随后领取。</w:t>
      </w:r>
      <w:r w:rsidR="002E0980">
        <w:rPr>
          <w:rFonts w:ascii="Calibri" w:hAnsi="Calibri" w:cstheme="majorBidi" w:hint="eastAsia"/>
          <w:lang w:eastAsia="zh-CN"/>
        </w:rPr>
        <w:t>如贵国没有此类机构，则请向驻离出发国最近的国家的此类机构申请并领取。有关签证要求的其他信息，请浏览</w:t>
      </w:r>
      <w:r w:rsidR="004708C5">
        <w:rPr>
          <w:rFonts w:ascii="Calibri" w:hAnsi="Calibri" w:cstheme="majorBidi" w:hint="eastAsia"/>
          <w:szCs w:val="24"/>
          <w:lang w:eastAsia="zh-CN"/>
        </w:rPr>
        <w:t>国际电联</w:t>
      </w:r>
      <w:r w:rsidR="002E0980">
        <w:rPr>
          <w:rFonts w:ascii="Calibri" w:hAnsi="Calibri" w:cstheme="majorBidi" w:hint="eastAsia"/>
          <w:szCs w:val="24"/>
          <w:lang w:eastAsia="zh-CN"/>
        </w:rPr>
        <w:t>网站：</w:t>
      </w:r>
      <w:hyperlink r:id="rId13" w:history="1">
        <w:r w:rsidR="004708C5" w:rsidRPr="00DB0122">
          <w:rPr>
            <w:rStyle w:val="Hyperlink"/>
            <w:lang w:eastAsia="zh-CN"/>
          </w:rPr>
          <w:t>http://www.itu.int/en/ITU-T/Workshops-and-Seminars/qos/201511/Pages/default.aspx</w:t>
        </w:r>
      </w:hyperlink>
      <w:r w:rsidR="002E0980">
        <w:rPr>
          <w:rFonts w:ascii="Calibri" w:hAnsi="Calibri" w:cstheme="majorBidi" w:hint="eastAsia"/>
          <w:szCs w:val="24"/>
          <w:lang w:eastAsia="zh-CN"/>
        </w:rPr>
        <w:t>。</w:t>
      </w:r>
      <w:r w:rsidR="00C17139">
        <w:rPr>
          <w:rFonts w:ascii="Calibri" w:hAnsi="Calibri" w:cstheme="majorBidi" w:hint="eastAsia"/>
          <w:szCs w:val="24"/>
          <w:lang w:eastAsia="zh-CN"/>
        </w:rPr>
        <w:t>请注意，签证批准可能需花些时间，因此请尽早做出签证方面的安排。</w:t>
      </w:r>
    </w:p>
    <w:p w:rsidR="002E0980" w:rsidRDefault="002E0980" w:rsidP="002E0980">
      <w:pPr>
        <w:rPr>
          <w:rFonts w:ascii="Calibri" w:hAnsi="Calibri"/>
          <w:lang w:eastAsia="zh-CN"/>
        </w:rPr>
      </w:pPr>
    </w:p>
    <w:p w:rsidR="0063445E" w:rsidRPr="004663B4" w:rsidRDefault="0063445E" w:rsidP="00924188">
      <w:pPr>
        <w:spacing w:before="240"/>
        <w:rPr>
          <w:lang w:val="en-US" w:eastAsia="zh-CN"/>
        </w:rPr>
      </w:pPr>
      <w:r>
        <w:rPr>
          <w:rFonts w:hint="eastAsia"/>
          <w:lang w:eastAsia="zh-CN"/>
        </w:rPr>
        <w:t>顺致敬意</w:t>
      </w:r>
      <w:r>
        <w:rPr>
          <w:lang w:val="en-US" w:eastAsia="zh-CN"/>
        </w:rPr>
        <w:t>!</w:t>
      </w:r>
      <w:bookmarkStart w:id="3" w:name="_GoBack"/>
      <w:bookmarkEnd w:id="3"/>
      <w:r w:rsidR="00C6337F">
        <w:rPr>
          <w:lang w:val="en-US" w:eastAsia="zh-CN"/>
        </w:rPr>
        <w:br/>
      </w:r>
      <w:r w:rsidR="00C6337F">
        <w:rPr>
          <w:lang w:val="en-US" w:eastAsia="zh-CN"/>
        </w:rPr>
        <w:br/>
      </w:r>
      <w:r w:rsidR="00C6337F">
        <w:rPr>
          <w:lang w:val="en-US" w:eastAsia="zh-CN"/>
        </w:rPr>
        <w:br/>
      </w:r>
    </w:p>
    <w:p w:rsidR="00924188" w:rsidRPr="002837B9" w:rsidRDefault="00AA35BE" w:rsidP="00C17139">
      <w:pPr>
        <w:spacing w:before="1200"/>
        <w:rPr>
          <w:lang w:eastAsia="zh-CN"/>
        </w:rPr>
      </w:pPr>
      <w:r w:rsidRPr="000776E5">
        <w:rPr>
          <w:rFonts w:hint="eastAsia"/>
          <w:lang w:eastAsia="zh-CN"/>
        </w:rPr>
        <w:t>电信标准化局主任</w:t>
      </w:r>
      <w:r w:rsidR="000776E5">
        <w:rPr>
          <w:lang w:eastAsia="zh-CN"/>
        </w:rPr>
        <w:br/>
      </w:r>
      <w:r w:rsidRPr="000776E5">
        <w:rPr>
          <w:rFonts w:hint="eastAsia"/>
          <w:lang w:eastAsia="zh-CN"/>
        </w:rPr>
        <w:t>李在摄</w:t>
      </w:r>
    </w:p>
    <w:sectPr w:rsidR="00924188" w:rsidRPr="002837B9" w:rsidSect="002217BC">
      <w:headerReference w:type="default" r:id="rId14"/>
      <w:footerReference w:type="default" r:id="rId15"/>
      <w:footerReference w:type="first" r:id="rId1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8C5" w:rsidRDefault="004708C5">
      <w:r>
        <w:separator/>
      </w:r>
    </w:p>
  </w:endnote>
  <w:endnote w:type="continuationSeparator" w:id="0">
    <w:p w:rsidR="004708C5" w:rsidRDefault="0047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8C5" w:rsidRPr="00AB002C" w:rsidRDefault="00AB002C" w:rsidP="00AB002C">
    <w:pPr>
      <w:pStyle w:val="Footer"/>
      <w:rPr>
        <w:lang w:val="fr-CH"/>
      </w:rPr>
    </w:pPr>
    <w:r w:rsidRPr="00AB002C">
      <w:rPr>
        <w:szCs w:val="18"/>
        <w:lang w:val="fr-CH"/>
      </w:rPr>
      <w:t>I</w:t>
    </w:r>
    <w:r>
      <w:rPr>
        <w:szCs w:val="18"/>
        <w:lang w:val="fr-CH"/>
      </w:rPr>
      <w:t>TU-T\BUREAU\CIRC\176C</w:t>
    </w:r>
    <w:r w:rsidRPr="00AB002C">
      <w:rPr>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8C5" w:rsidRPr="00DF2821" w:rsidRDefault="004708C5" w:rsidP="001973C8">
    <w:pPr>
      <w:pStyle w:val="Footer"/>
      <w:jc w:val="center"/>
      <w:rPr>
        <w:sz w:val="16"/>
        <w:szCs w:val="16"/>
        <w:lang w:val="fr-CH"/>
      </w:rPr>
    </w:pPr>
    <w:r w:rsidRPr="002B4680">
      <w:rPr>
        <w:rFonts w:ascii="Calibri" w:hAnsi="Calibri" w:cs="Calibri"/>
        <w:caps w:val="0"/>
        <w:color w:val="0070C0"/>
        <w:szCs w:val="18"/>
        <w:lang w:val="fr-CH"/>
      </w:rPr>
      <w:t>International Telecommunication Union • Place des Nations, CH</w:t>
    </w:r>
    <w:r w:rsidRPr="002B4680">
      <w:rPr>
        <w:rFonts w:ascii="Calibri" w:hAnsi="Calibri" w:cs="Calibri"/>
        <w:caps w:val="0"/>
        <w:color w:val="0070C0"/>
        <w:szCs w:val="18"/>
        <w:lang w:val="fr-CH"/>
      </w:rPr>
      <w:noBreakHyphen/>
      <w:t xml:space="preserve">1211 Geneva 20,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sidRPr="002B4680">
      <w:rPr>
        <w:rFonts w:ascii="Calibri" w:hAnsi="Calibri" w:cs="Calibri"/>
        <w:color w:val="0070C0"/>
        <w:szCs w:val="18"/>
        <w:rtl/>
      </w:rPr>
      <w:br/>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r w:rsidRPr="002B4680">
      <w:rPr>
        <w:rFonts w:ascii="Calibri" w:hAnsi="Calibri" w:cs="Calibri"/>
        <w:caps w:val="0"/>
        <w:color w:val="0070C0"/>
        <w:szCs w:val="18"/>
        <w:lang w:val="fr-CH"/>
      </w:rPr>
      <w:t xml:space="preserve"> • </w:t>
    </w:r>
    <w:hyperlink r:id="rId3" w:history="1">
      <w:r w:rsidRPr="007D4C70">
        <w:rPr>
          <w:rStyle w:val="Hyperlink"/>
          <w:rFonts w:ascii="Calibri" w:hAnsi="Calibri" w:cs="Calibri"/>
          <w:caps w:val="0"/>
          <w:color w:val="0070C0"/>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8C5" w:rsidRDefault="004708C5">
      <w:r>
        <w:separator/>
      </w:r>
    </w:p>
  </w:footnote>
  <w:footnote w:type="continuationSeparator" w:id="0">
    <w:p w:rsidR="004708C5" w:rsidRDefault="00470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8C5" w:rsidRPr="00DF2821" w:rsidRDefault="004708C5" w:rsidP="00590119">
    <w:pPr>
      <w:pStyle w:val="Header"/>
      <w:rPr>
        <w:sz w:val="18"/>
        <w:szCs w:val="18"/>
      </w:rPr>
    </w:pPr>
    <w:r w:rsidRPr="00DF2821">
      <w:rPr>
        <w:sz w:val="18"/>
        <w:szCs w:val="18"/>
      </w:rPr>
      <w:fldChar w:fldCharType="begin"/>
    </w:r>
    <w:r w:rsidRPr="00DF2821">
      <w:rPr>
        <w:sz w:val="18"/>
        <w:szCs w:val="18"/>
      </w:rPr>
      <w:instrText>PAGE</w:instrText>
    </w:r>
    <w:r w:rsidRPr="00DF2821">
      <w:rPr>
        <w:sz w:val="18"/>
        <w:szCs w:val="18"/>
      </w:rPr>
      <w:fldChar w:fldCharType="separate"/>
    </w:r>
    <w:r w:rsidR="00F148CF">
      <w:rPr>
        <w:noProof/>
        <w:sz w:val="18"/>
        <w:szCs w:val="18"/>
      </w:rPr>
      <w:t>2</w:t>
    </w:r>
    <w:r w:rsidRPr="00DF2821">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2551"/>
    <w:multiLevelType w:val="hybridMultilevel"/>
    <w:tmpl w:val="8AFC5E5E"/>
    <w:lvl w:ilvl="0" w:tplc="589E37CC">
      <w:start w:val="1"/>
      <w:numFmt w:val="decimal"/>
      <w:lvlText w:val="%1"/>
      <w:lvlJc w:val="left"/>
      <w:pPr>
        <w:ind w:left="1515" w:hanging="795"/>
      </w:pPr>
      <w:rPr>
        <w:rFonts w:hint="default"/>
      </w:rPr>
    </w:lvl>
    <w:lvl w:ilvl="1" w:tplc="0CEACD00" w:tentative="1">
      <w:start w:val="1"/>
      <w:numFmt w:val="lowerLetter"/>
      <w:lvlText w:val="%2."/>
      <w:lvlJc w:val="left"/>
      <w:pPr>
        <w:ind w:left="1800" w:hanging="360"/>
      </w:pPr>
    </w:lvl>
    <w:lvl w:ilvl="2" w:tplc="35C8C004" w:tentative="1">
      <w:start w:val="1"/>
      <w:numFmt w:val="lowerRoman"/>
      <w:lvlText w:val="%3."/>
      <w:lvlJc w:val="right"/>
      <w:pPr>
        <w:ind w:left="2520" w:hanging="180"/>
      </w:pPr>
    </w:lvl>
    <w:lvl w:ilvl="3" w:tplc="EF60D044" w:tentative="1">
      <w:start w:val="1"/>
      <w:numFmt w:val="decimal"/>
      <w:lvlText w:val="%4."/>
      <w:lvlJc w:val="left"/>
      <w:pPr>
        <w:ind w:left="3240" w:hanging="360"/>
      </w:pPr>
    </w:lvl>
    <w:lvl w:ilvl="4" w:tplc="7552471A" w:tentative="1">
      <w:start w:val="1"/>
      <w:numFmt w:val="lowerLetter"/>
      <w:lvlText w:val="%5."/>
      <w:lvlJc w:val="left"/>
      <w:pPr>
        <w:ind w:left="3960" w:hanging="360"/>
      </w:pPr>
    </w:lvl>
    <w:lvl w:ilvl="5" w:tplc="0E145166" w:tentative="1">
      <w:start w:val="1"/>
      <w:numFmt w:val="lowerRoman"/>
      <w:lvlText w:val="%6."/>
      <w:lvlJc w:val="right"/>
      <w:pPr>
        <w:ind w:left="4680" w:hanging="180"/>
      </w:pPr>
    </w:lvl>
    <w:lvl w:ilvl="6" w:tplc="34540886" w:tentative="1">
      <w:start w:val="1"/>
      <w:numFmt w:val="decimal"/>
      <w:lvlText w:val="%7."/>
      <w:lvlJc w:val="left"/>
      <w:pPr>
        <w:ind w:left="5400" w:hanging="360"/>
      </w:pPr>
    </w:lvl>
    <w:lvl w:ilvl="7" w:tplc="63ECD640" w:tentative="1">
      <w:start w:val="1"/>
      <w:numFmt w:val="lowerLetter"/>
      <w:lvlText w:val="%8."/>
      <w:lvlJc w:val="left"/>
      <w:pPr>
        <w:ind w:left="6120" w:hanging="360"/>
      </w:pPr>
    </w:lvl>
    <w:lvl w:ilvl="8" w:tplc="D0D62F72" w:tentative="1">
      <w:start w:val="1"/>
      <w:numFmt w:val="lowerRoman"/>
      <w:lvlText w:val="%9."/>
      <w:lvlJc w:val="right"/>
      <w:pPr>
        <w:ind w:left="6840" w:hanging="180"/>
      </w:pPr>
    </w:lvl>
  </w:abstractNum>
  <w:abstractNum w:abstractNumId="11" w15:restartNumberingAfterBreak="0">
    <w:nsid w:val="056F1325"/>
    <w:multiLevelType w:val="hybridMultilevel"/>
    <w:tmpl w:val="F4D06434"/>
    <w:lvl w:ilvl="0" w:tplc="8D64ABE0">
      <w:start w:val="1"/>
      <w:numFmt w:val="decimal"/>
      <w:lvlText w:val="%1."/>
      <w:lvlJc w:val="left"/>
      <w:pPr>
        <w:ind w:left="1077" w:hanging="360"/>
      </w:pPr>
      <w:rPr>
        <w:rFonts w:ascii="Calibri" w:hAnsi="Calibri" w:hint="default"/>
      </w:rPr>
    </w:lvl>
    <w:lvl w:ilvl="1" w:tplc="2EE2F3E2" w:tentative="1">
      <w:start w:val="1"/>
      <w:numFmt w:val="lowerLetter"/>
      <w:lvlText w:val="%2."/>
      <w:lvlJc w:val="left"/>
      <w:pPr>
        <w:ind w:left="1797" w:hanging="360"/>
      </w:pPr>
    </w:lvl>
    <w:lvl w:ilvl="2" w:tplc="ED00C3F0" w:tentative="1">
      <w:start w:val="1"/>
      <w:numFmt w:val="lowerRoman"/>
      <w:lvlText w:val="%3."/>
      <w:lvlJc w:val="right"/>
      <w:pPr>
        <w:ind w:left="2517" w:hanging="180"/>
      </w:pPr>
    </w:lvl>
    <w:lvl w:ilvl="3" w:tplc="4DF4F522" w:tentative="1">
      <w:start w:val="1"/>
      <w:numFmt w:val="decimal"/>
      <w:lvlText w:val="%4."/>
      <w:lvlJc w:val="left"/>
      <w:pPr>
        <w:ind w:left="3237" w:hanging="360"/>
      </w:pPr>
    </w:lvl>
    <w:lvl w:ilvl="4" w:tplc="C2AAABD2" w:tentative="1">
      <w:start w:val="1"/>
      <w:numFmt w:val="lowerLetter"/>
      <w:lvlText w:val="%5."/>
      <w:lvlJc w:val="left"/>
      <w:pPr>
        <w:ind w:left="3957" w:hanging="360"/>
      </w:pPr>
    </w:lvl>
    <w:lvl w:ilvl="5" w:tplc="0212B57C" w:tentative="1">
      <w:start w:val="1"/>
      <w:numFmt w:val="lowerRoman"/>
      <w:lvlText w:val="%6."/>
      <w:lvlJc w:val="right"/>
      <w:pPr>
        <w:ind w:left="4677" w:hanging="180"/>
      </w:pPr>
    </w:lvl>
    <w:lvl w:ilvl="6" w:tplc="E67A579C" w:tentative="1">
      <w:start w:val="1"/>
      <w:numFmt w:val="decimal"/>
      <w:lvlText w:val="%7."/>
      <w:lvlJc w:val="left"/>
      <w:pPr>
        <w:ind w:left="5397" w:hanging="360"/>
      </w:pPr>
    </w:lvl>
    <w:lvl w:ilvl="7" w:tplc="88B86E98" w:tentative="1">
      <w:start w:val="1"/>
      <w:numFmt w:val="lowerLetter"/>
      <w:lvlText w:val="%8."/>
      <w:lvlJc w:val="left"/>
      <w:pPr>
        <w:ind w:left="6117" w:hanging="360"/>
      </w:pPr>
    </w:lvl>
    <w:lvl w:ilvl="8" w:tplc="2334D16E" w:tentative="1">
      <w:start w:val="1"/>
      <w:numFmt w:val="lowerRoman"/>
      <w:lvlText w:val="%9."/>
      <w:lvlJc w:val="right"/>
      <w:pPr>
        <w:ind w:left="6837" w:hanging="180"/>
      </w:pPr>
    </w:lvl>
  </w:abstractNum>
  <w:abstractNum w:abstractNumId="12" w15:restartNumberingAfterBreak="0">
    <w:nsid w:val="05CF765E"/>
    <w:multiLevelType w:val="hybridMultilevel"/>
    <w:tmpl w:val="645C74F0"/>
    <w:lvl w:ilvl="0" w:tplc="7048F26A">
      <w:start w:val="1"/>
      <w:numFmt w:val="decimal"/>
      <w:lvlText w:val="%1"/>
      <w:lvlJc w:val="left"/>
      <w:pPr>
        <w:ind w:left="720" w:hanging="360"/>
      </w:pPr>
      <w:rPr>
        <w:rFonts w:ascii="SimSun" w:hAnsi="SimSun" w:cs="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1421DC"/>
    <w:multiLevelType w:val="hybridMultilevel"/>
    <w:tmpl w:val="6FAC8422"/>
    <w:lvl w:ilvl="0" w:tplc="6EF08486">
      <w:start w:val="1"/>
      <w:numFmt w:val="decimal"/>
      <w:lvlText w:val="%1."/>
      <w:lvlJc w:val="left"/>
      <w:pPr>
        <w:ind w:left="1440" w:hanging="360"/>
      </w:pPr>
    </w:lvl>
    <w:lvl w:ilvl="1" w:tplc="9216BC20">
      <w:start w:val="1"/>
      <w:numFmt w:val="lowerLetter"/>
      <w:lvlText w:val="%2."/>
      <w:lvlJc w:val="left"/>
      <w:pPr>
        <w:ind w:left="2160" w:hanging="360"/>
      </w:pPr>
    </w:lvl>
    <w:lvl w:ilvl="2" w:tplc="9A006986" w:tentative="1">
      <w:start w:val="1"/>
      <w:numFmt w:val="lowerRoman"/>
      <w:lvlText w:val="%3."/>
      <w:lvlJc w:val="right"/>
      <w:pPr>
        <w:ind w:left="2880" w:hanging="180"/>
      </w:pPr>
    </w:lvl>
    <w:lvl w:ilvl="3" w:tplc="A93A95E0" w:tentative="1">
      <w:start w:val="1"/>
      <w:numFmt w:val="decimal"/>
      <w:lvlText w:val="%4."/>
      <w:lvlJc w:val="left"/>
      <w:pPr>
        <w:ind w:left="3600" w:hanging="360"/>
      </w:pPr>
    </w:lvl>
    <w:lvl w:ilvl="4" w:tplc="323800FC" w:tentative="1">
      <w:start w:val="1"/>
      <w:numFmt w:val="lowerLetter"/>
      <w:lvlText w:val="%5."/>
      <w:lvlJc w:val="left"/>
      <w:pPr>
        <w:ind w:left="4320" w:hanging="360"/>
      </w:pPr>
    </w:lvl>
    <w:lvl w:ilvl="5" w:tplc="263C280A" w:tentative="1">
      <w:start w:val="1"/>
      <w:numFmt w:val="lowerRoman"/>
      <w:lvlText w:val="%6."/>
      <w:lvlJc w:val="right"/>
      <w:pPr>
        <w:ind w:left="5040" w:hanging="180"/>
      </w:pPr>
    </w:lvl>
    <w:lvl w:ilvl="6" w:tplc="50E03AAC" w:tentative="1">
      <w:start w:val="1"/>
      <w:numFmt w:val="decimal"/>
      <w:lvlText w:val="%7."/>
      <w:lvlJc w:val="left"/>
      <w:pPr>
        <w:ind w:left="5760" w:hanging="360"/>
      </w:pPr>
    </w:lvl>
    <w:lvl w:ilvl="7" w:tplc="355A3DE2" w:tentative="1">
      <w:start w:val="1"/>
      <w:numFmt w:val="lowerLetter"/>
      <w:lvlText w:val="%8."/>
      <w:lvlJc w:val="left"/>
      <w:pPr>
        <w:ind w:left="6480" w:hanging="360"/>
      </w:pPr>
    </w:lvl>
    <w:lvl w:ilvl="8" w:tplc="6CC2ED70" w:tentative="1">
      <w:start w:val="1"/>
      <w:numFmt w:val="lowerRoman"/>
      <w:lvlText w:val="%9."/>
      <w:lvlJc w:val="right"/>
      <w:pPr>
        <w:ind w:left="7200" w:hanging="180"/>
      </w:pPr>
    </w:lvl>
  </w:abstractNum>
  <w:abstractNum w:abstractNumId="14"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180D6E68"/>
    <w:multiLevelType w:val="hybridMultilevel"/>
    <w:tmpl w:val="A11416B8"/>
    <w:lvl w:ilvl="0" w:tplc="9BB287B6">
      <w:start w:val="5"/>
      <w:numFmt w:val="bullet"/>
      <w:lvlText w:val="-"/>
      <w:lvlJc w:val="left"/>
      <w:pPr>
        <w:tabs>
          <w:tab w:val="num" w:pos="567"/>
        </w:tabs>
        <w:ind w:left="284" w:hanging="171"/>
      </w:pPr>
      <w:rPr>
        <w:rFonts w:ascii="Times New Roman" w:hAnsi="Times New Roman" w:cs="Times New Roman" w:hint="default"/>
      </w:rPr>
    </w:lvl>
    <w:lvl w:ilvl="1" w:tplc="CA0CBF5E" w:tentative="1">
      <w:start w:val="1"/>
      <w:numFmt w:val="bullet"/>
      <w:lvlText w:val="o"/>
      <w:lvlJc w:val="left"/>
      <w:pPr>
        <w:tabs>
          <w:tab w:val="num" w:pos="1440"/>
        </w:tabs>
        <w:ind w:left="1440" w:hanging="360"/>
      </w:pPr>
      <w:rPr>
        <w:rFonts w:ascii="Courier New" w:hAnsi="Courier New" w:cs="Courier New" w:hint="default"/>
      </w:rPr>
    </w:lvl>
    <w:lvl w:ilvl="2" w:tplc="EB00E880" w:tentative="1">
      <w:start w:val="1"/>
      <w:numFmt w:val="bullet"/>
      <w:lvlText w:val=""/>
      <w:lvlJc w:val="left"/>
      <w:pPr>
        <w:tabs>
          <w:tab w:val="num" w:pos="2160"/>
        </w:tabs>
        <w:ind w:left="2160" w:hanging="360"/>
      </w:pPr>
      <w:rPr>
        <w:rFonts w:ascii="Wingdings" w:hAnsi="Wingdings" w:hint="default"/>
      </w:rPr>
    </w:lvl>
    <w:lvl w:ilvl="3" w:tplc="1BCEFFAA" w:tentative="1">
      <w:start w:val="1"/>
      <w:numFmt w:val="bullet"/>
      <w:lvlText w:val=""/>
      <w:lvlJc w:val="left"/>
      <w:pPr>
        <w:tabs>
          <w:tab w:val="num" w:pos="2880"/>
        </w:tabs>
        <w:ind w:left="2880" w:hanging="360"/>
      </w:pPr>
      <w:rPr>
        <w:rFonts w:ascii="Symbol" w:hAnsi="Symbol" w:hint="default"/>
      </w:rPr>
    </w:lvl>
    <w:lvl w:ilvl="4" w:tplc="E64EC046" w:tentative="1">
      <w:start w:val="1"/>
      <w:numFmt w:val="bullet"/>
      <w:lvlText w:val="o"/>
      <w:lvlJc w:val="left"/>
      <w:pPr>
        <w:tabs>
          <w:tab w:val="num" w:pos="3600"/>
        </w:tabs>
        <w:ind w:left="3600" w:hanging="360"/>
      </w:pPr>
      <w:rPr>
        <w:rFonts w:ascii="Courier New" w:hAnsi="Courier New" w:cs="Courier New" w:hint="default"/>
      </w:rPr>
    </w:lvl>
    <w:lvl w:ilvl="5" w:tplc="C5C834D8" w:tentative="1">
      <w:start w:val="1"/>
      <w:numFmt w:val="bullet"/>
      <w:lvlText w:val=""/>
      <w:lvlJc w:val="left"/>
      <w:pPr>
        <w:tabs>
          <w:tab w:val="num" w:pos="4320"/>
        </w:tabs>
        <w:ind w:left="4320" w:hanging="360"/>
      </w:pPr>
      <w:rPr>
        <w:rFonts w:ascii="Wingdings" w:hAnsi="Wingdings" w:hint="default"/>
      </w:rPr>
    </w:lvl>
    <w:lvl w:ilvl="6" w:tplc="D4A427CE" w:tentative="1">
      <w:start w:val="1"/>
      <w:numFmt w:val="bullet"/>
      <w:lvlText w:val=""/>
      <w:lvlJc w:val="left"/>
      <w:pPr>
        <w:tabs>
          <w:tab w:val="num" w:pos="5040"/>
        </w:tabs>
        <w:ind w:left="5040" w:hanging="360"/>
      </w:pPr>
      <w:rPr>
        <w:rFonts w:ascii="Symbol" w:hAnsi="Symbol" w:hint="default"/>
      </w:rPr>
    </w:lvl>
    <w:lvl w:ilvl="7" w:tplc="8B2A371A" w:tentative="1">
      <w:start w:val="1"/>
      <w:numFmt w:val="bullet"/>
      <w:lvlText w:val="o"/>
      <w:lvlJc w:val="left"/>
      <w:pPr>
        <w:tabs>
          <w:tab w:val="num" w:pos="5760"/>
        </w:tabs>
        <w:ind w:left="5760" w:hanging="360"/>
      </w:pPr>
      <w:rPr>
        <w:rFonts w:ascii="Courier New" w:hAnsi="Courier New" w:cs="Courier New" w:hint="default"/>
      </w:rPr>
    </w:lvl>
    <w:lvl w:ilvl="8" w:tplc="51CEC39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31029D"/>
    <w:multiLevelType w:val="hybridMultilevel"/>
    <w:tmpl w:val="F7C26AB4"/>
    <w:lvl w:ilvl="0" w:tplc="CC9E4AE6">
      <w:start w:val="5"/>
      <w:numFmt w:val="bullet"/>
      <w:lvlText w:val="-"/>
      <w:lvlJc w:val="left"/>
      <w:pPr>
        <w:tabs>
          <w:tab w:val="num" w:pos="574"/>
        </w:tabs>
        <w:ind w:left="574" w:hanging="454"/>
      </w:pPr>
      <w:rPr>
        <w:rFonts w:ascii="Times New Roman" w:hAnsi="Times New Roman" w:cs="Times New Roman" w:hint="default"/>
      </w:rPr>
    </w:lvl>
    <w:lvl w:ilvl="1" w:tplc="ABBCD9A4" w:tentative="1">
      <w:start w:val="1"/>
      <w:numFmt w:val="bullet"/>
      <w:lvlText w:val="o"/>
      <w:lvlJc w:val="left"/>
      <w:pPr>
        <w:tabs>
          <w:tab w:val="num" w:pos="1440"/>
        </w:tabs>
        <w:ind w:left="1440" w:hanging="360"/>
      </w:pPr>
      <w:rPr>
        <w:rFonts w:ascii="Courier New" w:hAnsi="Courier New" w:cs="Courier New" w:hint="default"/>
      </w:rPr>
    </w:lvl>
    <w:lvl w:ilvl="2" w:tplc="26E47664" w:tentative="1">
      <w:start w:val="1"/>
      <w:numFmt w:val="bullet"/>
      <w:lvlText w:val=""/>
      <w:lvlJc w:val="left"/>
      <w:pPr>
        <w:tabs>
          <w:tab w:val="num" w:pos="2160"/>
        </w:tabs>
        <w:ind w:left="2160" w:hanging="360"/>
      </w:pPr>
      <w:rPr>
        <w:rFonts w:ascii="Wingdings" w:hAnsi="Wingdings" w:hint="default"/>
      </w:rPr>
    </w:lvl>
    <w:lvl w:ilvl="3" w:tplc="7C064FA8" w:tentative="1">
      <w:start w:val="1"/>
      <w:numFmt w:val="bullet"/>
      <w:lvlText w:val=""/>
      <w:lvlJc w:val="left"/>
      <w:pPr>
        <w:tabs>
          <w:tab w:val="num" w:pos="2880"/>
        </w:tabs>
        <w:ind w:left="2880" w:hanging="360"/>
      </w:pPr>
      <w:rPr>
        <w:rFonts w:ascii="Symbol" w:hAnsi="Symbol" w:hint="default"/>
      </w:rPr>
    </w:lvl>
    <w:lvl w:ilvl="4" w:tplc="5E985A46" w:tentative="1">
      <w:start w:val="1"/>
      <w:numFmt w:val="bullet"/>
      <w:lvlText w:val="o"/>
      <w:lvlJc w:val="left"/>
      <w:pPr>
        <w:tabs>
          <w:tab w:val="num" w:pos="3600"/>
        </w:tabs>
        <w:ind w:left="3600" w:hanging="360"/>
      </w:pPr>
      <w:rPr>
        <w:rFonts w:ascii="Courier New" w:hAnsi="Courier New" w:cs="Courier New" w:hint="default"/>
      </w:rPr>
    </w:lvl>
    <w:lvl w:ilvl="5" w:tplc="BD5E673C" w:tentative="1">
      <w:start w:val="1"/>
      <w:numFmt w:val="bullet"/>
      <w:lvlText w:val=""/>
      <w:lvlJc w:val="left"/>
      <w:pPr>
        <w:tabs>
          <w:tab w:val="num" w:pos="4320"/>
        </w:tabs>
        <w:ind w:left="4320" w:hanging="360"/>
      </w:pPr>
      <w:rPr>
        <w:rFonts w:ascii="Wingdings" w:hAnsi="Wingdings" w:hint="default"/>
      </w:rPr>
    </w:lvl>
    <w:lvl w:ilvl="6" w:tplc="DCE84226" w:tentative="1">
      <w:start w:val="1"/>
      <w:numFmt w:val="bullet"/>
      <w:lvlText w:val=""/>
      <w:lvlJc w:val="left"/>
      <w:pPr>
        <w:tabs>
          <w:tab w:val="num" w:pos="5040"/>
        </w:tabs>
        <w:ind w:left="5040" w:hanging="360"/>
      </w:pPr>
      <w:rPr>
        <w:rFonts w:ascii="Symbol" w:hAnsi="Symbol" w:hint="default"/>
      </w:rPr>
    </w:lvl>
    <w:lvl w:ilvl="7" w:tplc="3DDCA402" w:tentative="1">
      <w:start w:val="1"/>
      <w:numFmt w:val="bullet"/>
      <w:lvlText w:val="o"/>
      <w:lvlJc w:val="left"/>
      <w:pPr>
        <w:tabs>
          <w:tab w:val="num" w:pos="5760"/>
        </w:tabs>
        <w:ind w:left="5760" w:hanging="360"/>
      </w:pPr>
      <w:rPr>
        <w:rFonts w:ascii="Courier New" w:hAnsi="Courier New" w:cs="Courier New" w:hint="default"/>
      </w:rPr>
    </w:lvl>
    <w:lvl w:ilvl="8" w:tplc="8376E27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A254B7"/>
    <w:multiLevelType w:val="hybridMultilevel"/>
    <w:tmpl w:val="86608690"/>
    <w:lvl w:ilvl="0" w:tplc="6582A82A">
      <w:start w:val="1"/>
      <w:numFmt w:val="decimal"/>
      <w:lvlText w:val="%1"/>
      <w:lvlJc w:val="left"/>
      <w:pPr>
        <w:ind w:left="1515" w:hanging="795"/>
      </w:pPr>
      <w:rPr>
        <w:rFonts w:hint="default"/>
      </w:rPr>
    </w:lvl>
    <w:lvl w:ilvl="1" w:tplc="CF1ACAF4" w:tentative="1">
      <w:start w:val="1"/>
      <w:numFmt w:val="lowerLetter"/>
      <w:lvlText w:val="%2."/>
      <w:lvlJc w:val="left"/>
      <w:pPr>
        <w:ind w:left="1800" w:hanging="360"/>
      </w:pPr>
    </w:lvl>
    <w:lvl w:ilvl="2" w:tplc="AD62022E" w:tentative="1">
      <w:start w:val="1"/>
      <w:numFmt w:val="lowerRoman"/>
      <w:lvlText w:val="%3."/>
      <w:lvlJc w:val="right"/>
      <w:pPr>
        <w:ind w:left="2520" w:hanging="180"/>
      </w:pPr>
    </w:lvl>
    <w:lvl w:ilvl="3" w:tplc="0FFEE82A" w:tentative="1">
      <w:start w:val="1"/>
      <w:numFmt w:val="decimal"/>
      <w:lvlText w:val="%4."/>
      <w:lvlJc w:val="left"/>
      <w:pPr>
        <w:ind w:left="3240" w:hanging="360"/>
      </w:pPr>
    </w:lvl>
    <w:lvl w:ilvl="4" w:tplc="3E06CC46" w:tentative="1">
      <w:start w:val="1"/>
      <w:numFmt w:val="lowerLetter"/>
      <w:lvlText w:val="%5."/>
      <w:lvlJc w:val="left"/>
      <w:pPr>
        <w:ind w:left="3960" w:hanging="360"/>
      </w:pPr>
    </w:lvl>
    <w:lvl w:ilvl="5" w:tplc="0E44B48E" w:tentative="1">
      <w:start w:val="1"/>
      <w:numFmt w:val="lowerRoman"/>
      <w:lvlText w:val="%6."/>
      <w:lvlJc w:val="right"/>
      <w:pPr>
        <w:ind w:left="4680" w:hanging="180"/>
      </w:pPr>
    </w:lvl>
    <w:lvl w:ilvl="6" w:tplc="2DBCF10E" w:tentative="1">
      <w:start w:val="1"/>
      <w:numFmt w:val="decimal"/>
      <w:lvlText w:val="%7."/>
      <w:lvlJc w:val="left"/>
      <w:pPr>
        <w:ind w:left="5400" w:hanging="360"/>
      </w:pPr>
    </w:lvl>
    <w:lvl w:ilvl="7" w:tplc="5E04336C" w:tentative="1">
      <w:start w:val="1"/>
      <w:numFmt w:val="lowerLetter"/>
      <w:lvlText w:val="%8."/>
      <w:lvlJc w:val="left"/>
      <w:pPr>
        <w:ind w:left="6120" w:hanging="360"/>
      </w:pPr>
    </w:lvl>
    <w:lvl w:ilvl="8" w:tplc="1326FB9C" w:tentative="1">
      <w:start w:val="1"/>
      <w:numFmt w:val="lowerRoman"/>
      <w:lvlText w:val="%9."/>
      <w:lvlJc w:val="right"/>
      <w:pPr>
        <w:ind w:left="6840" w:hanging="180"/>
      </w:pPr>
    </w:lvl>
  </w:abstractNum>
  <w:abstractNum w:abstractNumId="20" w15:restartNumberingAfterBreak="0">
    <w:nsid w:val="27C55901"/>
    <w:multiLevelType w:val="hybridMultilevel"/>
    <w:tmpl w:val="624ED08E"/>
    <w:lvl w:ilvl="0" w:tplc="9CFAA8DC">
      <w:start w:val="1"/>
      <w:numFmt w:val="decimal"/>
      <w:lvlText w:val="%1."/>
      <w:lvlJc w:val="left"/>
      <w:pPr>
        <w:ind w:left="720" w:hanging="360"/>
      </w:pPr>
      <w:rPr>
        <w:rFonts w:hint="default"/>
      </w:rPr>
    </w:lvl>
    <w:lvl w:ilvl="1" w:tplc="ADE475F0" w:tentative="1">
      <w:start w:val="1"/>
      <w:numFmt w:val="lowerLetter"/>
      <w:lvlText w:val="%2."/>
      <w:lvlJc w:val="left"/>
      <w:pPr>
        <w:ind w:left="1440" w:hanging="360"/>
      </w:pPr>
    </w:lvl>
    <w:lvl w:ilvl="2" w:tplc="09B81C38" w:tentative="1">
      <w:start w:val="1"/>
      <w:numFmt w:val="lowerRoman"/>
      <w:lvlText w:val="%3."/>
      <w:lvlJc w:val="right"/>
      <w:pPr>
        <w:ind w:left="2160" w:hanging="180"/>
      </w:pPr>
    </w:lvl>
    <w:lvl w:ilvl="3" w:tplc="F3F83C6E" w:tentative="1">
      <w:start w:val="1"/>
      <w:numFmt w:val="decimal"/>
      <w:lvlText w:val="%4."/>
      <w:lvlJc w:val="left"/>
      <w:pPr>
        <w:ind w:left="2880" w:hanging="360"/>
      </w:pPr>
    </w:lvl>
    <w:lvl w:ilvl="4" w:tplc="91B412DE" w:tentative="1">
      <w:start w:val="1"/>
      <w:numFmt w:val="lowerLetter"/>
      <w:lvlText w:val="%5."/>
      <w:lvlJc w:val="left"/>
      <w:pPr>
        <w:ind w:left="3600" w:hanging="360"/>
      </w:pPr>
    </w:lvl>
    <w:lvl w:ilvl="5" w:tplc="16F65692" w:tentative="1">
      <w:start w:val="1"/>
      <w:numFmt w:val="lowerRoman"/>
      <w:lvlText w:val="%6."/>
      <w:lvlJc w:val="right"/>
      <w:pPr>
        <w:ind w:left="4320" w:hanging="180"/>
      </w:pPr>
    </w:lvl>
    <w:lvl w:ilvl="6" w:tplc="7C843DB8" w:tentative="1">
      <w:start w:val="1"/>
      <w:numFmt w:val="decimal"/>
      <w:lvlText w:val="%7."/>
      <w:lvlJc w:val="left"/>
      <w:pPr>
        <w:ind w:left="5040" w:hanging="360"/>
      </w:pPr>
    </w:lvl>
    <w:lvl w:ilvl="7" w:tplc="399CA196" w:tentative="1">
      <w:start w:val="1"/>
      <w:numFmt w:val="lowerLetter"/>
      <w:lvlText w:val="%8."/>
      <w:lvlJc w:val="left"/>
      <w:pPr>
        <w:ind w:left="5760" w:hanging="360"/>
      </w:pPr>
    </w:lvl>
    <w:lvl w:ilvl="8" w:tplc="974230C8" w:tentative="1">
      <w:start w:val="1"/>
      <w:numFmt w:val="lowerRoman"/>
      <w:lvlText w:val="%9."/>
      <w:lvlJc w:val="right"/>
      <w:pPr>
        <w:ind w:left="6480" w:hanging="180"/>
      </w:pPr>
    </w:lvl>
  </w:abstractNum>
  <w:abstractNum w:abstractNumId="21"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2"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5A7B6E"/>
    <w:multiLevelType w:val="hybridMultilevel"/>
    <w:tmpl w:val="DEDE8CAE"/>
    <w:lvl w:ilvl="0" w:tplc="7EA4F578">
      <w:start w:val="1"/>
      <w:numFmt w:val="decimal"/>
      <w:lvlText w:val="%1."/>
      <w:lvlJc w:val="left"/>
      <w:pPr>
        <w:ind w:left="720" w:hanging="360"/>
      </w:pPr>
      <w:rPr>
        <w:rFonts w:hint="default"/>
      </w:rPr>
    </w:lvl>
    <w:lvl w:ilvl="1" w:tplc="8ECCCB5E" w:tentative="1">
      <w:start w:val="1"/>
      <w:numFmt w:val="lowerLetter"/>
      <w:lvlText w:val="%2."/>
      <w:lvlJc w:val="left"/>
      <w:pPr>
        <w:ind w:left="1440" w:hanging="360"/>
      </w:pPr>
    </w:lvl>
    <w:lvl w:ilvl="2" w:tplc="768EAF7C" w:tentative="1">
      <w:start w:val="1"/>
      <w:numFmt w:val="lowerRoman"/>
      <w:lvlText w:val="%3."/>
      <w:lvlJc w:val="right"/>
      <w:pPr>
        <w:ind w:left="2160" w:hanging="180"/>
      </w:pPr>
    </w:lvl>
    <w:lvl w:ilvl="3" w:tplc="C26A0BF0" w:tentative="1">
      <w:start w:val="1"/>
      <w:numFmt w:val="decimal"/>
      <w:lvlText w:val="%4."/>
      <w:lvlJc w:val="left"/>
      <w:pPr>
        <w:ind w:left="2880" w:hanging="360"/>
      </w:pPr>
    </w:lvl>
    <w:lvl w:ilvl="4" w:tplc="45F63DA2" w:tentative="1">
      <w:start w:val="1"/>
      <w:numFmt w:val="lowerLetter"/>
      <w:lvlText w:val="%5."/>
      <w:lvlJc w:val="left"/>
      <w:pPr>
        <w:ind w:left="3600" w:hanging="360"/>
      </w:pPr>
    </w:lvl>
    <w:lvl w:ilvl="5" w:tplc="F696645C" w:tentative="1">
      <w:start w:val="1"/>
      <w:numFmt w:val="lowerRoman"/>
      <w:lvlText w:val="%6."/>
      <w:lvlJc w:val="right"/>
      <w:pPr>
        <w:ind w:left="4320" w:hanging="180"/>
      </w:pPr>
    </w:lvl>
    <w:lvl w:ilvl="6" w:tplc="A4E6A5D6" w:tentative="1">
      <w:start w:val="1"/>
      <w:numFmt w:val="decimal"/>
      <w:lvlText w:val="%7."/>
      <w:lvlJc w:val="left"/>
      <w:pPr>
        <w:ind w:left="5040" w:hanging="360"/>
      </w:pPr>
    </w:lvl>
    <w:lvl w:ilvl="7" w:tplc="A3A0D274" w:tentative="1">
      <w:start w:val="1"/>
      <w:numFmt w:val="lowerLetter"/>
      <w:lvlText w:val="%8."/>
      <w:lvlJc w:val="left"/>
      <w:pPr>
        <w:ind w:left="5760" w:hanging="360"/>
      </w:pPr>
    </w:lvl>
    <w:lvl w:ilvl="8" w:tplc="328A52F4" w:tentative="1">
      <w:start w:val="1"/>
      <w:numFmt w:val="lowerRoman"/>
      <w:lvlText w:val="%9."/>
      <w:lvlJc w:val="right"/>
      <w:pPr>
        <w:ind w:left="6480" w:hanging="180"/>
      </w:pPr>
    </w:lvl>
  </w:abstractNum>
  <w:abstractNum w:abstractNumId="24"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D37343"/>
    <w:multiLevelType w:val="hybridMultilevel"/>
    <w:tmpl w:val="3326A444"/>
    <w:lvl w:ilvl="0" w:tplc="D9EA8A38">
      <w:start w:val="1"/>
      <w:numFmt w:val="decimal"/>
      <w:lvlText w:val="%1"/>
      <w:lvlJc w:val="left"/>
      <w:pPr>
        <w:ind w:left="1515" w:hanging="795"/>
      </w:pPr>
      <w:rPr>
        <w:rFonts w:hint="default"/>
      </w:rPr>
    </w:lvl>
    <w:lvl w:ilvl="1" w:tplc="01B4D964" w:tentative="1">
      <w:start w:val="1"/>
      <w:numFmt w:val="lowerLetter"/>
      <w:lvlText w:val="%2."/>
      <w:lvlJc w:val="left"/>
      <w:pPr>
        <w:ind w:left="1800" w:hanging="360"/>
      </w:pPr>
    </w:lvl>
    <w:lvl w:ilvl="2" w:tplc="4F1E9A1C" w:tentative="1">
      <w:start w:val="1"/>
      <w:numFmt w:val="lowerRoman"/>
      <w:lvlText w:val="%3."/>
      <w:lvlJc w:val="right"/>
      <w:pPr>
        <w:ind w:left="2520" w:hanging="180"/>
      </w:pPr>
    </w:lvl>
    <w:lvl w:ilvl="3" w:tplc="D104288C" w:tentative="1">
      <w:start w:val="1"/>
      <w:numFmt w:val="decimal"/>
      <w:lvlText w:val="%4."/>
      <w:lvlJc w:val="left"/>
      <w:pPr>
        <w:ind w:left="3240" w:hanging="360"/>
      </w:pPr>
    </w:lvl>
    <w:lvl w:ilvl="4" w:tplc="D8140BB2" w:tentative="1">
      <w:start w:val="1"/>
      <w:numFmt w:val="lowerLetter"/>
      <w:lvlText w:val="%5."/>
      <w:lvlJc w:val="left"/>
      <w:pPr>
        <w:ind w:left="3960" w:hanging="360"/>
      </w:pPr>
    </w:lvl>
    <w:lvl w:ilvl="5" w:tplc="F3243318" w:tentative="1">
      <w:start w:val="1"/>
      <w:numFmt w:val="lowerRoman"/>
      <w:lvlText w:val="%6."/>
      <w:lvlJc w:val="right"/>
      <w:pPr>
        <w:ind w:left="4680" w:hanging="180"/>
      </w:pPr>
    </w:lvl>
    <w:lvl w:ilvl="6" w:tplc="B044A8E8" w:tentative="1">
      <w:start w:val="1"/>
      <w:numFmt w:val="decimal"/>
      <w:lvlText w:val="%7."/>
      <w:lvlJc w:val="left"/>
      <w:pPr>
        <w:ind w:left="5400" w:hanging="360"/>
      </w:pPr>
    </w:lvl>
    <w:lvl w:ilvl="7" w:tplc="6F2C5EE6" w:tentative="1">
      <w:start w:val="1"/>
      <w:numFmt w:val="lowerLetter"/>
      <w:lvlText w:val="%8."/>
      <w:lvlJc w:val="left"/>
      <w:pPr>
        <w:ind w:left="6120" w:hanging="360"/>
      </w:pPr>
    </w:lvl>
    <w:lvl w:ilvl="8" w:tplc="1F6A91F8" w:tentative="1">
      <w:start w:val="1"/>
      <w:numFmt w:val="lowerRoman"/>
      <w:lvlText w:val="%9."/>
      <w:lvlJc w:val="right"/>
      <w:pPr>
        <w:ind w:left="6840" w:hanging="180"/>
      </w:pPr>
    </w:lvl>
  </w:abstractNum>
  <w:abstractNum w:abstractNumId="27" w15:restartNumberingAfterBreak="0">
    <w:nsid w:val="46130114"/>
    <w:multiLevelType w:val="hybridMultilevel"/>
    <w:tmpl w:val="50646666"/>
    <w:lvl w:ilvl="0" w:tplc="805CBFEC">
      <w:start w:val="1"/>
      <w:numFmt w:val="decimal"/>
      <w:lvlText w:val="%1"/>
      <w:lvlJc w:val="left"/>
      <w:pPr>
        <w:ind w:left="720" w:hanging="360"/>
      </w:pPr>
      <w:rPr>
        <w:rFonts w:ascii="SimSun" w:hAnsi="SimSun" w:cs="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9"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4D504A72"/>
    <w:multiLevelType w:val="hybridMultilevel"/>
    <w:tmpl w:val="033ECBD0"/>
    <w:lvl w:ilvl="0" w:tplc="A6F48418">
      <w:start w:val="1"/>
      <w:numFmt w:val="decimal"/>
      <w:lvlText w:val="%1"/>
      <w:lvlJc w:val="left"/>
      <w:pPr>
        <w:ind w:left="1155" w:hanging="795"/>
      </w:pPr>
      <w:rPr>
        <w:rFonts w:hint="default"/>
      </w:rPr>
    </w:lvl>
    <w:lvl w:ilvl="1" w:tplc="121C1FC2" w:tentative="1">
      <w:start w:val="1"/>
      <w:numFmt w:val="lowerLetter"/>
      <w:lvlText w:val="%2."/>
      <w:lvlJc w:val="left"/>
      <w:pPr>
        <w:ind w:left="1440" w:hanging="360"/>
      </w:pPr>
    </w:lvl>
    <w:lvl w:ilvl="2" w:tplc="D576AC14" w:tentative="1">
      <w:start w:val="1"/>
      <w:numFmt w:val="lowerRoman"/>
      <w:lvlText w:val="%3."/>
      <w:lvlJc w:val="right"/>
      <w:pPr>
        <w:ind w:left="2160" w:hanging="180"/>
      </w:pPr>
    </w:lvl>
    <w:lvl w:ilvl="3" w:tplc="F0E4F4A8" w:tentative="1">
      <w:start w:val="1"/>
      <w:numFmt w:val="decimal"/>
      <w:lvlText w:val="%4."/>
      <w:lvlJc w:val="left"/>
      <w:pPr>
        <w:ind w:left="2880" w:hanging="360"/>
      </w:pPr>
    </w:lvl>
    <w:lvl w:ilvl="4" w:tplc="6AFA61B8" w:tentative="1">
      <w:start w:val="1"/>
      <w:numFmt w:val="lowerLetter"/>
      <w:lvlText w:val="%5."/>
      <w:lvlJc w:val="left"/>
      <w:pPr>
        <w:ind w:left="3600" w:hanging="360"/>
      </w:pPr>
    </w:lvl>
    <w:lvl w:ilvl="5" w:tplc="3F808C60" w:tentative="1">
      <w:start w:val="1"/>
      <w:numFmt w:val="lowerRoman"/>
      <w:lvlText w:val="%6."/>
      <w:lvlJc w:val="right"/>
      <w:pPr>
        <w:ind w:left="4320" w:hanging="180"/>
      </w:pPr>
    </w:lvl>
    <w:lvl w:ilvl="6" w:tplc="D76A908E" w:tentative="1">
      <w:start w:val="1"/>
      <w:numFmt w:val="decimal"/>
      <w:lvlText w:val="%7."/>
      <w:lvlJc w:val="left"/>
      <w:pPr>
        <w:ind w:left="5040" w:hanging="360"/>
      </w:pPr>
    </w:lvl>
    <w:lvl w:ilvl="7" w:tplc="35B6EBC4" w:tentative="1">
      <w:start w:val="1"/>
      <w:numFmt w:val="lowerLetter"/>
      <w:lvlText w:val="%8."/>
      <w:lvlJc w:val="left"/>
      <w:pPr>
        <w:ind w:left="5760" w:hanging="360"/>
      </w:pPr>
    </w:lvl>
    <w:lvl w:ilvl="8" w:tplc="3C448A2C" w:tentative="1">
      <w:start w:val="1"/>
      <w:numFmt w:val="lowerRoman"/>
      <w:lvlText w:val="%9."/>
      <w:lvlJc w:val="right"/>
      <w:pPr>
        <w:ind w:left="6480" w:hanging="180"/>
      </w:pPr>
    </w:lvl>
  </w:abstractNum>
  <w:abstractNum w:abstractNumId="31" w15:restartNumberingAfterBreak="0">
    <w:nsid w:val="4DDA7BEA"/>
    <w:multiLevelType w:val="hybridMultilevel"/>
    <w:tmpl w:val="37E2498A"/>
    <w:lvl w:ilvl="0" w:tplc="9DFEBA3A">
      <w:start w:val="1"/>
      <w:numFmt w:val="decimal"/>
      <w:lvlText w:val="%1."/>
      <w:lvlJc w:val="left"/>
      <w:pPr>
        <w:ind w:left="720" w:hanging="360"/>
      </w:pPr>
    </w:lvl>
    <w:lvl w:ilvl="1" w:tplc="D0B2BC1A" w:tentative="1">
      <w:start w:val="1"/>
      <w:numFmt w:val="lowerLetter"/>
      <w:lvlText w:val="%2."/>
      <w:lvlJc w:val="left"/>
      <w:pPr>
        <w:ind w:left="1440" w:hanging="360"/>
      </w:pPr>
    </w:lvl>
    <w:lvl w:ilvl="2" w:tplc="B538CA7C" w:tentative="1">
      <w:start w:val="1"/>
      <w:numFmt w:val="lowerRoman"/>
      <w:lvlText w:val="%3."/>
      <w:lvlJc w:val="right"/>
      <w:pPr>
        <w:ind w:left="2160" w:hanging="180"/>
      </w:pPr>
    </w:lvl>
    <w:lvl w:ilvl="3" w:tplc="98207D9C" w:tentative="1">
      <w:start w:val="1"/>
      <w:numFmt w:val="decimal"/>
      <w:lvlText w:val="%4."/>
      <w:lvlJc w:val="left"/>
      <w:pPr>
        <w:ind w:left="2880" w:hanging="360"/>
      </w:pPr>
    </w:lvl>
    <w:lvl w:ilvl="4" w:tplc="4558BA28" w:tentative="1">
      <w:start w:val="1"/>
      <w:numFmt w:val="lowerLetter"/>
      <w:lvlText w:val="%5."/>
      <w:lvlJc w:val="left"/>
      <w:pPr>
        <w:ind w:left="3600" w:hanging="360"/>
      </w:pPr>
    </w:lvl>
    <w:lvl w:ilvl="5" w:tplc="FF6C9EF6" w:tentative="1">
      <w:start w:val="1"/>
      <w:numFmt w:val="lowerRoman"/>
      <w:lvlText w:val="%6."/>
      <w:lvlJc w:val="right"/>
      <w:pPr>
        <w:ind w:left="4320" w:hanging="180"/>
      </w:pPr>
    </w:lvl>
    <w:lvl w:ilvl="6" w:tplc="E038761C" w:tentative="1">
      <w:start w:val="1"/>
      <w:numFmt w:val="decimal"/>
      <w:lvlText w:val="%7."/>
      <w:lvlJc w:val="left"/>
      <w:pPr>
        <w:ind w:left="5040" w:hanging="360"/>
      </w:pPr>
    </w:lvl>
    <w:lvl w:ilvl="7" w:tplc="6FBE2A74" w:tentative="1">
      <w:start w:val="1"/>
      <w:numFmt w:val="lowerLetter"/>
      <w:lvlText w:val="%8."/>
      <w:lvlJc w:val="left"/>
      <w:pPr>
        <w:ind w:left="5760" w:hanging="360"/>
      </w:pPr>
    </w:lvl>
    <w:lvl w:ilvl="8" w:tplc="0A00DDE6" w:tentative="1">
      <w:start w:val="1"/>
      <w:numFmt w:val="lowerRoman"/>
      <w:lvlText w:val="%9."/>
      <w:lvlJc w:val="right"/>
      <w:pPr>
        <w:ind w:left="6480" w:hanging="180"/>
      </w:pPr>
    </w:lvl>
  </w:abstractNum>
  <w:abstractNum w:abstractNumId="32" w15:restartNumberingAfterBreak="0">
    <w:nsid w:val="51735FBC"/>
    <w:multiLevelType w:val="multilevel"/>
    <w:tmpl w:val="476A1E3E"/>
    <w:lvl w:ilvl="0">
      <w:start w:val="1"/>
      <w:numFmt w:val="decimal"/>
      <w:lvlText w:val="%1"/>
      <w:lvlJc w:val="left"/>
      <w:pPr>
        <w:tabs>
          <w:tab w:val="num" w:pos="1155"/>
        </w:tabs>
        <w:ind w:left="1155" w:hanging="795"/>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3" w15:restartNumberingAfterBreak="0">
    <w:nsid w:val="55A72811"/>
    <w:multiLevelType w:val="hybridMultilevel"/>
    <w:tmpl w:val="137CF9B4"/>
    <w:lvl w:ilvl="0" w:tplc="99F4CFB6">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ED1C31"/>
    <w:multiLevelType w:val="hybridMultilevel"/>
    <w:tmpl w:val="685C0956"/>
    <w:lvl w:ilvl="0" w:tplc="DB98E5AC">
      <w:start w:val="1"/>
      <w:numFmt w:val="decimal"/>
      <w:lvlText w:val="%1."/>
      <w:lvlJc w:val="left"/>
      <w:pPr>
        <w:ind w:left="720" w:hanging="360"/>
      </w:pPr>
    </w:lvl>
    <w:lvl w:ilvl="1" w:tplc="88DAB0FC" w:tentative="1">
      <w:start w:val="1"/>
      <w:numFmt w:val="lowerLetter"/>
      <w:lvlText w:val="%2."/>
      <w:lvlJc w:val="left"/>
      <w:pPr>
        <w:ind w:left="1440" w:hanging="360"/>
      </w:pPr>
    </w:lvl>
    <w:lvl w:ilvl="2" w:tplc="1F9AD8EE" w:tentative="1">
      <w:start w:val="1"/>
      <w:numFmt w:val="lowerRoman"/>
      <w:lvlText w:val="%3."/>
      <w:lvlJc w:val="right"/>
      <w:pPr>
        <w:ind w:left="2160" w:hanging="180"/>
      </w:pPr>
    </w:lvl>
    <w:lvl w:ilvl="3" w:tplc="E3305D42" w:tentative="1">
      <w:start w:val="1"/>
      <w:numFmt w:val="decimal"/>
      <w:lvlText w:val="%4."/>
      <w:lvlJc w:val="left"/>
      <w:pPr>
        <w:ind w:left="2880" w:hanging="360"/>
      </w:pPr>
    </w:lvl>
    <w:lvl w:ilvl="4" w:tplc="35A68652" w:tentative="1">
      <w:start w:val="1"/>
      <w:numFmt w:val="lowerLetter"/>
      <w:lvlText w:val="%5."/>
      <w:lvlJc w:val="left"/>
      <w:pPr>
        <w:ind w:left="3600" w:hanging="360"/>
      </w:pPr>
    </w:lvl>
    <w:lvl w:ilvl="5" w:tplc="A1F49260" w:tentative="1">
      <w:start w:val="1"/>
      <w:numFmt w:val="lowerRoman"/>
      <w:lvlText w:val="%6."/>
      <w:lvlJc w:val="right"/>
      <w:pPr>
        <w:ind w:left="4320" w:hanging="180"/>
      </w:pPr>
    </w:lvl>
    <w:lvl w:ilvl="6" w:tplc="FF9A742A" w:tentative="1">
      <w:start w:val="1"/>
      <w:numFmt w:val="decimal"/>
      <w:lvlText w:val="%7."/>
      <w:lvlJc w:val="left"/>
      <w:pPr>
        <w:ind w:left="5040" w:hanging="360"/>
      </w:pPr>
    </w:lvl>
    <w:lvl w:ilvl="7" w:tplc="D8F84A60" w:tentative="1">
      <w:start w:val="1"/>
      <w:numFmt w:val="lowerLetter"/>
      <w:lvlText w:val="%8."/>
      <w:lvlJc w:val="left"/>
      <w:pPr>
        <w:ind w:left="5760" w:hanging="360"/>
      </w:pPr>
    </w:lvl>
    <w:lvl w:ilvl="8" w:tplc="D0D61BC4" w:tentative="1">
      <w:start w:val="1"/>
      <w:numFmt w:val="lowerRoman"/>
      <w:lvlText w:val="%9."/>
      <w:lvlJc w:val="right"/>
      <w:pPr>
        <w:ind w:left="6480" w:hanging="180"/>
      </w:pPr>
    </w:lvl>
  </w:abstractNum>
  <w:abstractNum w:abstractNumId="35"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1E5471"/>
    <w:multiLevelType w:val="hybridMultilevel"/>
    <w:tmpl w:val="1EF873D4"/>
    <w:lvl w:ilvl="0" w:tplc="D71CFC5C">
      <w:start w:val="1"/>
      <w:numFmt w:val="decimal"/>
      <w:lvlText w:val="%1"/>
      <w:lvlJc w:val="left"/>
      <w:pPr>
        <w:ind w:left="720" w:hanging="360"/>
      </w:pPr>
      <w:rPr>
        <w:rFonts w:ascii="SimSun" w:eastAsia="SimSun" w:hAnsi="SimSun" w:cs="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68ED2616"/>
    <w:multiLevelType w:val="hybridMultilevel"/>
    <w:tmpl w:val="1B5E38B0"/>
    <w:lvl w:ilvl="0" w:tplc="6D222C94">
      <w:start w:val="1"/>
      <w:numFmt w:val="decimal"/>
      <w:lvlText w:val="%1."/>
      <w:lvlJc w:val="left"/>
      <w:pPr>
        <w:tabs>
          <w:tab w:val="num" w:pos="720"/>
        </w:tabs>
        <w:ind w:left="720" w:hanging="360"/>
      </w:pPr>
      <w:rPr>
        <w:rFonts w:hint="default"/>
        <w:sz w:val="16"/>
        <w:szCs w:val="16"/>
      </w:rPr>
    </w:lvl>
    <w:lvl w:ilvl="1" w:tplc="6F4E88C2">
      <w:start w:val="1"/>
      <w:numFmt w:val="lowerLetter"/>
      <w:lvlText w:val="%2."/>
      <w:lvlJc w:val="left"/>
      <w:pPr>
        <w:tabs>
          <w:tab w:val="num" w:pos="1440"/>
        </w:tabs>
        <w:ind w:left="1440" w:hanging="360"/>
      </w:pPr>
    </w:lvl>
    <w:lvl w:ilvl="2" w:tplc="EB024CB0" w:tentative="1">
      <w:start w:val="1"/>
      <w:numFmt w:val="lowerRoman"/>
      <w:lvlText w:val="%3."/>
      <w:lvlJc w:val="right"/>
      <w:pPr>
        <w:tabs>
          <w:tab w:val="num" w:pos="2160"/>
        </w:tabs>
        <w:ind w:left="2160" w:hanging="180"/>
      </w:pPr>
    </w:lvl>
    <w:lvl w:ilvl="3" w:tplc="6ACEE73E" w:tentative="1">
      <w:start w:val="1"/>
      <w:numFmt w:val="decimal"/>
      <w:lvlText w:val="%4."/>
      <w:lvlJc w:val="left"/>
      <w:pPr>
        <w:tabs>
          <w:tab w:val="num" w:pos="2880"/>
        </w:tabs>
        <w:ind w:left="2880" w:hanging="360"/>
      </w:pPr>
    </w:lvl>
    <w:lvl w:ilvl="4" w:tplc="EFE60766" w:tentative="1">
      <w:start w:val="1"/>
      <w:numFmt w:val="lowerLetter"/>
      <w:lvlText w:val="%5."/>
      <w:lvlJc w:val="left"/>
      <w:pPr>
        <w:tabs>
          <w:tab w:val="num" w:pos="3600"/>
        </w:tabs>
        <w:ind w:left="3600" w:hanging="360"/>
      </w:pPr>
    </w:lvl>
    <w:lvl w:ilvl="5" w:tplc="30EC3D5C" w:tentative="1">
      <w:start w:val="1"/>
      <w:numFmt w:val="lowerRoman"/>
      <w:lvlText w:val="%6."/>
      <w:lvlJc w:val="right"/>
      <w:pPr>
        <w:tabs>
          <w:tab w:val="num" w:pos="4320"/>
        </w:tabs>
        <w:ind w:left="4320" w:hanging="180"/>
      </w:pPr>
    </w:lvl>
    <w:lvl w:ilvl="6" w:tplc="5CB06698" w:tentative="1">
      <w:start w:val="1"/>
      <w:numFmt w:val="decimal"/>
      <w:lvlText w:val="%7."/>
      <w:lvlJc w:val="left"/>
      <w:pPr>
        <w:tabs>
          <w:tab w:val="num" w:pos="5040"/>
        </w:tabs>
        <w:ind w:left="5040" w:hanging="360"/>
      </w:pPr>
    </w:lvl>
    <w:lvl w:ilvl="7" w:tplc="75303AAA" w:tentative="1">
      <w:start w:val="1"/>
      <w:numFmt w:val="lowerLetter"/>
      <w:lvlText w:val="%8."/>
      <w:lvlJc w:val="left"/>
      <w:pPr>
        <w:tabs>
          <w:tab w:val="num" w:pos="5760"/>
        </w:tabs>
        <w:ind w:left="5760" w:hanging="360"/>
      </w:pPr>
    </w:lvl>
    <w:lvl w:ilvl="8" w:tplc="12A00792" w:tentative="1">
      <w:start w:val="1"/>
      <w:numFmt w:val="lowerRoman"/>
      <w:lvlText w:val="%9."/>
      <w:lvlJc w:val="right"/>
      <w:pPr>
        <w:tabs>
          <w:tab w:val="num" w:pos="6480"/>
        </w:tabs>
        <w:ind w:left="6480" w:hanging="180"/>
      </w:pPr>
    </w:lvl>
  </w:abstractNum>
  <w:abstractNum w:abstractNumId="39" w15:restartNumberingAfterBreak="0">
    <w:nsid w:val="69D13696"/>
    <w:multiLevelType w:val="hybridMultilevel"/>
    <w:tmpl w:val="EB4C546C"/>
    <w:lvl w:ilvl="0" w:tplc="2C8448BC">
      <w:start w:val="1"/>
      <w:numFmt w:val="decimal"/>
      <w:lvlText w:val="%1."/>
      <w:lvlJc w:val="left"/>
      <w:pPr>
        <w:ind w:left="720" w:hanging="360"/>
      </w:pPr>
      <w:rPr>
        <w:rFonts w:hint="default"/>
      </w:rPr>
    </w:lvl>
    <w:lvl w:ilvl="1" w:tplc="BC0EF140" w:tentative="1">
      <w:start w:val="1"/>
      <w:numFmt w:val="lowerLetter"/>
      <w:lvlText w:val="%2."/>
      <w:lvlJc w:val="left"/>
      <w:pPr>
        <w:ind w:left="1440" w:hanging="360"/>
      </w:pPr>
    </w:lvl>
    <w:lvl w:ilvl="2" w:tplc="CD76C44C" w:tentative="1">
      <w:start w:val="1"/>
      <w:numFmt w:val="lowerRoman"/>
      <w:lvlText w:val="%3."/>
      <w:lvlJc w:val="right"/>
      <w:pPr>
        <w:ind w:left="2160" w:hanging="180"/>
      </w:pPr>
    </w:lvl>
    <w:lvl w:ilvl="3" w:tplc="407E79F2" w:tentative="1">
      <w:start w:val="1"/>
      <w:numFmt w:val="decimal"/>
      <w:lvlText w:val="%4."/>
      <w:lvlJc w:val="left"/>
      <w:pPr>
        <w:ind w:left="2880" w:hanging="360"/>
      </w:pPr>
    </w:lvl>
    <w:lvl w:ilvl="4" w:tplc="A0BE0330" w:tentative="1">
      <w:start w:val="1"/>
      <w:numFmt w:val="lowerLetter"/>
      <w:lvlText w:val="%5."/>
      <w:lvlJc w:val="left"/>
      <w:pPr>
        <w:ind w:left="3600" w:hanging="360"/>
      </w:pPr>
    </w:lvl>
    <w:lvl w:ilvl="5" w:tplc="99E2F338" w:tentative="1">
      <w:start w:val="1"/>
      <w:numFmt w:val="lowerRoman"/>
      <w:lvlText w:val="%6."/>
      <w:lvlJc w:val="right"/>
      <w:pPr>
        <w:ind w:left="4320" w:hanging="180"/>
      </w:pPr>
    </w:lvl>
    <w:lvl w:ilvl="6" w:tplc="5B5C3B70" w:tentative="1">
      <w:start w:val="1"/>
      <w:numFmt w:val="decimal"/>
      <w:lvlText w:val="%7."/>
      <w:lvlJc w:val="left"/>
      <w:pPr>
        <w:ind w:left="5040" w:hanging="360"/>
      </w:pPr>
    </w:lvl>
    <w:lvl w:ilvl="7" w:tplc="A32A24EA" w:tentative="1">
      <w:start w:val="1"/>
      <w:numFmt w:val="lowerLetter"/>
      <w:lvlText w:val="%8."/>
      <w:lvlJc w:val="left"/>
      <w:pPr>
        <w:ind w:left="5760" w:hanging="360"/>
      </w:pPr>
    </w:lvl>
    <w:lvl w:ilvl="8" w:tplc="84FA1164" w:tentative="1">
      <w:start w:val="1"/>
      <w:numFmt w:val="lowerRoman"/>
      <w:lvlText w:val="%9."/>
      <w:lvlJc w:val="right"/>
      <w:pPr>
        <w:ind w:left="6480" w:hanging="180"/>
      </w:pPr>
    </w:lvl>
  </w:abstractNum>
  <w:abstractNum w:abstractNumId="40" w15:restartNumberingAfterBreak="0">
    <w:nsid w:val="6DB22076"/>
    <w:multiLevelType w:val="hybridMultilevel"/>
    <w:tmpl w:val="F4D06434"/>
    <w:lvl w:ilvl="0" w:tplc="09A8CA4A">
      <w:start w:val="1"/>
      <w:numFmt w:val="decimal"/>
      <w:lvlText w:val="%1."/>
      <w:lvlJc w:val="left"/>
      <w:pPr>
        <w:ind w:left="1077" w:hanging="360"/>
      </w:pPr>
      <w:rPr>
        <w:rFonts w:ascii="Calibri" w:hAnsi="Calibri" w:hint="default"/>
      </w:rPr>
    </w:lvl>
    <w:lvl w:ilvl="1" w:tplc="2720483E" w:tentative="1">
      <w:start w:val="1"/>
      <w:numFmt w:val="lowerLetter"/>
      <w:lvlText w:val="%2."/>
      <w:lvlJc w:val="left"/>
      <w:pPr>
        <w:ind w:left="1797" w:hanging="360"/>
      </w:pPr>
    </w:lvl>
    <w:lvl w:ilvl="2" w:tplc="E3248C3A" w:tentative="1">
      <w:start w:val="1"/>
      <w:numFmt w:val="lowerRoman"/>
      <w:lvlText w:val="%3."/>
      <w:lvlJc w:val="right"/>
      <w:pPr>
        <w:ind w:left="2517" w:hanging="180"/>
      </w:pPr>
    </w:lvl>
    <w:lvl w:ilvl="3" w:tplc="12C2EB6C" w:tentative="1">
      <w:start w:val="1"/>
      <w:numFmt w:val="decimal"/>
      <w:lvlText w:val="%4."/>
      <w:lvlJc w:val="left"/>
      <w:pPr>
        <w:ind w:left="3237" w:hanging="360"/>
      </w:pPr>
    </w:lvl>
    <w:lvl w:ilvl="4" w:tplc="517696DC" w:tentative="1">
      <w:start w:val="1"/>
      <w:numFmt w:val="lowerLetter"/>
      <w:lvlText w:val="%5."/>
      <w:lvlJc w:val="left"/>
      <w:pPr>
        <w:ind w:left="3957" w:hanging="360"/>
      </w:pPr>
    </w:lvl>
    <w:lvl w:ilvl="5" w:tplc="F3AA8A7E" w:tentative="1">
      <w:start w:val="1"/>
      <w:numFmt w:val="lowerRoman"/>
      <w:lvlText w:val="%6."/>
      <w:lvlJc w:val="right"/>
      <w:pPr>
        <w:ind w:left="4677" w:hanging="180"/>
      </w:pPr>
    </w:lvl>
    <w:lvl w:ilvl="6" w:tplc="9CD04782" w:tentative="1">
      <w:start w:val="1"/>
      <w:numFmt w:val="decimal"/>
      <w:lvlText w:val="%7."/>
      <w:lvlJc w:val="left"/>
      <w:pPr>
        <w:ind w:left="5397" w:hanging="360"/>
      </w:pPr>
    </w:lvl>
    <w:lvl w:ilvl="7" w:tplc="93DE5024" w:tentative="1">
      <w:start w:val="1"/>
      <w:numFmt w:val="lowerLetter"/>
      <w:lvlText w:val="%8."/>
      <w:lvlJc w:val="left"/>
      <w:pPr>
        <w:ind w:left="6117" w:hanging="360"/>
      </w:pPr>
    </w:lvl>
    <w:lvl w:ilvl="8" w:tplc="CE22688E" w:tentative="1">
      <w:start w:val="1"/>
      <w:numFmt w:val="lowerRoman"/>
      <w:lvlText w:val="%9."/>
      <w:lvlJc w:val="right"/>
      <w:pPr>
        <w:ind w:left="6837" w:hanging="180"/>
      </w:pPr>
    </w:lvl>
  </w:abstractNum>
  <w:abstractNum w:abstractNumId="41"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2" w15:restartNumberingAfterBreak="0">
    <w:nsid w:val="6F1261BD"/>
    <w:multiLevelType w:val="hybridMultilevel"/>
    <w:tmpl w:val="BEA6707E"/>
    <w:lvl w:ilvl="0" w:tplc="10480AB2">
      <w:start w:val="1"/>
      <w:numFmt w:val="decimal"/>
      <w:lvlText w:val="%1"/>
      <w:lvlJc w:val="left"/>
      <w:pPr>
        <w:ind w:left="1515" w:hanging="795"/>
      </w:pPr>
      <w:rPr>
        <w:rFonts w:hint="default"/>
      </w:rPr>
    </w:lvl>
    <w:lvl w:ilvl="1" w:tplc="AF96833C" w:tentative="1">
      <w:start w:val="1"/>
      <w:numFmt w:val="lowerLetter"/>
      <w:lvlText w:val="%2."/>
      <w:lvlJc w:val="left"/>
      <w:pPr>
        <w:ind w:left="1800" w:hanging="360"/>
      </w:pPr>
    </w:lvl>
    <w:lvl w:ilvl="2" w:tplc="048010EE" w:tentative="1">
      <w:start w:val="1"/>
      <w:numFmt w:val="lowerRoman"/>
      <w:lvlText w:val="%3."/>
      <w:lvlJc w:val="right"/>
      <w:pPr>
        <w:ind w:left="2520" w:hanging="180"/>
      </w:pPr>
    </w:lvl>
    <w:lvl w:ilvl="3" w:tplc="B6DEF27C" w:tentative="1">
      <w:start w:val="1"/>
      <w:numFmt w:val="decimal"/>
      <w:lvlText w:val="%4."/>
      <w:lvlJc w:val="left"/>
      <w:pPr>
        <w:ind w:left="3240" w:hanging="360"/>
      </w:pPr>
    </w:lvl>
    <w:lvl w:ilvl="4" w:tplc="06262156" w:tentative="1">
      <w:start w:val="1"/>
      <w:numFmt w:val="lowerLetter"/>
      <w:lvlText w:val="%5."/>
      <w:lvlJc w:val="left"/>
      <w:pPr>
        <w:ind w:left="3960" w:hanging="360"/>
      </w:pPr>
    </w:lvl>
    <w:lvl w:ilvl="5" w:tplc="587602E4" w:tentative="1">
      <w:start w:val="1"/>
      <w:numFmt w:val="lowerRoman"/>
      <w:lvlText w:val="%6."/>
      <w:lvlJc w:val="right"/>
      <w:pPr>
        <w:ind w:left="4680" w:hanging="180"/>
      </w:pPr>
    </w:lvl>
    <w:lvl w:ilvl="6" w:tplc="5E265A32" w:tentative="1">
      <w:start w:val="1"/>
      <w:numFmt w:val="decimal"/>
      <w:lvlText w:val="%7."/>
      <w:lvlJc w:val="left"/>
      <w:pPr>
        <w:ind w:left="5400" w:hanging="360"/>
      </w:pPr>
    </w:lvl>
    <w:lvl w:ilvl="7" w:tplc="877AE4D0" w:tentative="1">
      <w:start w:val="1"/>
      <w:numFmt w:val="lowerLetter"/>
      <w:lvlText w:val="%8."/>
      <w:lvlJc w:val="left"/>
      <w:pPr>
        <w:ind w:left="6120" w:hanging="360"/>
      </w:pPr>
    </w:lvl>
    <w:lvl w:ilvl="8" w:tplc="A216A282" w:tentative="1">
      <w:start w:val="1"/>
      <w:numFmt w:val="lowerRoman"/>
      <w:lvlText w:val="%9."/>
      <w:lvlJc w:val="right"/>
      <w:pPr>
        <w:ind w:left="6840" w:hanging="180"/>
      </w:pPr>
    </w:lvl>
  </w:abstractNum>
  <w:abstractNum w:abstractNumId="43" w15:restartNumberingAfterBreak="0">
    <w:nsid w:val="6FE57E10"/>
    <w:multiLevelType w:val="hybridMultilevel"/>
    <w:tmpl w:val="3F4E20C8"/>
    <w:lvl w:ilvl="0" w:tplc="C040D798">
      <w:numFmt w:val="bullet"/>
      <w:lvlText w:val="-"/>
      <w:lvlJc w:val="left"/>
      <w:pPr>
        <w:ind w:left="636" w:hanging="360"/>
      </w:pPr>
      <w:rPr>
        <w:rFonts w:ascii="Times New Roman" w:eastAsia="Times New Roman" w:hAnsi="Times New Roman" w:cs="Times New Roman" w:hint="default"/>
      </w:rPr>
    </w:lvl>
    <w:lvl w:ilvl="1" w:tplc="9E7EDF94" w:tentative="1">
      <w:start w:val="1"/>
      <w:numFmt w:val="bullet"/>
      <w:lvlText w:val="o"/>
      <w:lvlJc w:val="left"/>
      <w:pPr>
        <w:ind w:left="1356" w:hanging="360"/>
      </w:pPr>
      <w:rPr>
        <w:rFonts w:ascii="Courier New" w:hAnsi="Courier New" w:cs="Courier New" w:hint="default"/>
      </w:rPr>
    </w:lvl>
    <w:lvl w:ilvl="2" w:tplc="F0B62FC0" w:tentative="1">
      <w:start w:val="1"/>
      <w:numFmt w:val="bullet"/>
      <w:lvlText w:val=""/>
      <w:lvlJc w:val="left"/>
      <w:pPr>
        <w:ind w:left="2076" w:hanging="360"/>
      </w:pPr>
      <w:rPr>
        <w:rFonts w:ascii="Wingdings" w:hAnsi="Wingdings" w:hint="default"/>
      </w:rPr>
    </w:lvl>
    <w:lvl w:ilvl="3" w:tplc="2744A1AA" w:tentative="1">
      <w:start w:val="1"/>
      <w:numFmt w:val="bullet"/>
      <w:lvlText w:val=""/>
      <w:lvlJc w:val="left"/>
      <w:pPr>
        <w:ind w:left="2796" w:hanging="360"/>
      </w:pPr>
      <w:rPr>
        <w:rFonts w:ascii="Symbol" w:hAnsi="Symbol" w:hint="default"/>
      </w:rPr>
    </w:lvl>
    <w:lvl w:ilvl="4" w:tplc="7B284026" w:tentative="1">
      <w:start w:val="1"/>
      <w:numFmt w:val="bullet"/>
      <w:lvlText w:val="o"/>
      <w:lvlJc w:val="left"/>
      <w:pPr>
        <w:ind w:left="3516" w:hanging="360"/>
      </w:pPr>
      <w:rPr>
        <w:rFonts w:ascii="Courier New" w:hAnsi="Courier New" w:cs="Courier New" w:hint="default"/>
      </w:rPr>
    </w:lvl>
    <w:lvl w:ilvl="5" w:tplc="699E43CE" w:tentative="1">
      <w:start w:val="1"/>
      <w:numFmt w:val="bullet"/>
      <w:lvlText w:val=""/>
      <w:lvlJc w:val="left"/>
      <w:pPr>
        <w:ind w:left="4236" w:hanging="360"/>
      </w:pPr>
      <w:rPr>
        <w:rFonts w:ascii="Wingdings" w:hAnsi="Wingdings" w:hint="default"/>
      </w:rPr>
    </w:lvl>
    <w:lvl w:ilvl="6" w:tplc="B3708072" w:tentative="1">
      <w:start w:val="1"/>
      <w:numFmt w:val="bullet"/>
      <w:lvlText w:val=""/>
      <w:lvlJc w:val="left"/>
      <w:pPr>
        <w:ind w:left="4956" w:hanging="360"/>
      </w:pPr>
      <w:rPr>
        <w:rFonts w:ascii="Symbol" w:hAnsi="Symbol" w:hint="default"/>
      </w:rPr>
    </w:lvl>
    <w:lvl w:ilvl="7" w:tplc="2ED29486" w:tentative="1">
      <w:start w:val="1"/>
      <w:numFmt w:val="bullet"/>
      <w:lvlText w:val="o"/>
      <w:lvlJc w:val="left"/>
      <w:pPr>
        <w:ind w:left="5676" w:hanging="360"/>
      </w:pPr>
      <w:rPr>
        <w:rFonts w:ascii="Courier New" w:hAnsi="Courier New" w:cs="Courier New" w:hint="default"/>
      </w:rPr>
    </w:lvl>
    <w:lvl w:ilvl="8" w:tplc="5418B830" w:tentative="1">
      <w:start w:val="1"/>
      <w:numFmt w:val="bullet"/>
      <w:lvlText w:val=""/>
      <w:lvlJc w:val="left"/>
      <w:pPr>
        <w:ind w:left="6396" w:hanging="360"/>
      </w:pPr>
      <w:rPr>
        <w:rFonts w:ascii="Wingdings" w:hAnsi="Wingdings" w:hint="default"/>
      </w:rPr>
    </w:lvl>
  </w:abstractNum>
  <w:abstractNum w:abstractNumId="44"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4"/>
  </w:num>
  <w:num w:numId="2">
    <w:abstractNumId w:val="41"/>
  </w:num>
  <w:num w:numId="3">
    <w:abstractNumId w:val="37"/>
  </w:num>
  <w:num w:numId="4">
    <w:abstractNumId w:val="15"/>
  </w:num>
  <w:num w:numId="5">
    <w:abstractNumId w:val="4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3"/>
  </w:num>
  <w:num w:numId="17">
    <w:abstractNumId w:val="38"/>
  </w:num>
  <w:num w:numId="18">
    <w:abstractNumId w:val="11"/>
  </w:num>
  <w:num w:numId="19">
    <w:abstractNumId w:val="40"/>
  </w:num>
  <w:num w:numId="20">
    <w:abstractNumId w:val="22"/>
  </w:num>
  <w:num w:numId="21">
    <w:abstractNumId w:val="18"/>
  </w:num>
  <w:num w:numId="22">
    <w:abstractNumId w:val="25"/>
  </w:num>
  <w:num w:numId="23">
    <w:abstractNumId w:val="35"/>
  </w:num>
  <w:num w:numId="24">
    <w:abstractNumId w:val="16"/>
  </w:num>
  <w:num w:numId="25">
    <w:abstractNumId w:val="39"/>
  </w:num>
  <w:num w:numId="26">
    <w:abstractNumId w:val="31"/>
  </w:num>
  <w:num w:numId="27">
    <w:abstractNumId w:val="30"/>
  </w:num>
  <w:num w:numId="28">
    <w:abstractNumId w:val="26"/>
  </w:num>
  <w:num w:numId="29">
    <w:abstractNumId w:val="19"/>
  </w:num>
  <w:num w:numId="30">
    <w:abstractNumId w:val="42"/>
  </w:num>
  <w:num w:numId="31">
    <w:abstractNumId w:val="10"/>
  </w:num>
  <w:num w:numId="32">
    <w:abstractNumId w:val="28"/>
  </w:num>
  <w:num w:numId="33">
    <w:abstractNumId w:val="29"/>
  </w:num>
  <w:num w:numId="34">
    <w:abstractNumId w:val="24"/>
  </w:num>
  <w:num w:numId="35">
    <w:abstractNumId w:val="46"/>
  </w:num>
  <w:num w:numId="36">
    <w:abstractNumId w:val="13"/>
  </w:num>
  <w:num w:numId="37">
    <w:abstractNumId w:val="21"/>
  </w:num>
  <w:num w:numId="38">
    <w:abstractNumId w:val="45"/>
  </w:num>
  <w:num w:numId="39">
    <w:abstractNumId w:val="20"/>
  </w:num>
  <w:num w:numId="40">
    <w:abstractNumId w:val="34"/>
  </w:num>
  <w:num w:numId="41">
    <w:abstractNumId w:val="23"/>
  </w:num>
  <w:num w:numId="42">
    <w:abstractNumId w:val="43"/>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3"/>
  </w:num>
  <w:num w:numId="46">
    <w:abstractNumId w:val="12"/>
  </w:num>
  <w:num w:numId="47">
    <w:abstractNumId w:val="2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27EE3"/>
    <w:rsid w:val="00034303"/>
    <w:rsid w:val="00072C4C"/>
    <w:rsid w:val="000776E5"/>
    <w:rsid w:val="00081BA5"/>
    <w:rsid w:val="00082938"/>
    <w:rsid w:val="00090E72"/>
    <w:rsid w:val="00094C0B"/>
    <w:rsid w:val="000A2484"/>
    <w:rsid w:val="000A6A3A"/>
    <w:rsid w:val="000C02AE"/>
    <w:rsid w:val="000C4F7A"/>
    <w:rsid w:val="000D1DA5"/>
    <w:rsid w:val="000D205A"/>
    <w:rsid w:val="000E2EFE"/>
    <w:rsid w:val="000F67FA"/>
    <w:rsid w:val="000F7CEA"/>
    <w:rsid w:val="00113BC0"/>
    <w:rsid w:val="001154A8"/>
    <w:rsid w:val="00117471"/>
    <w:rsid w:val="00124A1E"/>
    <w:rsid w:val="00143253"/>
    <w:rsid w:val="00160A43"/>
    <w:rsid w:val="001973C8"/>
    <w:rsid w:val="001D6E70"/>
    <w:rsid w:val="001D737E"/>
    <w:rsid w:val="001E4992"/>
    <w:rsid w:val="001E6C28"/>
    <w:rsid w:val="001F2953"/>
    <w:rsid w:val="00204823"/>
    <w:rsid w:val="00210C1D"/>
    <w:rsid w:val="002217BC"/>
    <w:rsid w:val="002255DE"/>
    <w:rsid w:val="00227FB0"/>
    <w:rsid w:val="002331F8"/>
    <w:rsid w:val="00234A9B"/>
    <w:rsid w:val="002466F4"/>
    <w:rsid w:val="00267EEF"/>
    <w:rsid w:val="00272B42"/>
    <w:rsid w:val="00282732"/>
    <w:rsid w:val="002837B9"/>
    <w:rsid w:val="00284869"/>
    <w:rsid w:val="0028751B"/>
    <w:rsid w:val="002A22D4"/>
    <w:rsid w:val="002A653A"/>
    <w:rsid w:val="002B2198"/>
    <w:rsid w:val="002B71E7"/>
    <w:rsid w:val="002C631B"/>
    <w:rsid w:val="002D3D14"/>
    <w:rsid w:val="002E05E3"/>
    <w:rsid w:val="002E0980"/>
    <w:rsid w:val="002E6F22"/>
    <w:rsid w:val="0030282C"/>
    <w:rsid w:val="003036BC"/>
    <w:rsid w:val="00303A2A"/>
    <w:rsid w:val="003062D0"/>
    <w:rsid w:val="003064AD"/>
    <w:rsid w:val="00313DAE"/>
    <w:rsid w:val="00334A24"/>
    <w:rsid w:val="00343E77"/>
    <w:rsid w:val="0035674D"/>
    <w:rsid w:val="00363F72"/>
    <w:rsid w:val="00372530"/>
    <w:rsid w:val="0038372D"/>
    <w:rsid w:val="00386D3F"/>
    <w:rsid w:val="003B2CB1"/>
    <w:rsid w:val="003B3FAC"/>
    <w:rsid w:val="003F1CCA"/>
    <w:rsid w:val="003F27BD"/>
    <w:rsid w:val="00406E1F"/>
    <w:rsid w:val="00415431"/>
    <w:rsid w:val="00422060"/>
    <w:rsid w:val="00464015"/>
    <w:rsid w:val="00465A22"/>
    <w:rsid w:val="0046665B"/>
    <w:rsid w:val="004708C5"/>
    <w:rsid w:val="004731F5"/>
    <w:rsid w:val="00481991"/>
    <w:rsid w:val="00481B30"/>
    <w:rsid w:val="00486359"/>
    <w:rsid w:val="0049488D"/>
    <w:rsid w:val="00494C67"/>
    <w:rsid w:val="004F0EAF"/>
    <w:rsid w:val="004F3FC7"/>
    <w:rsid w:val="004F72BB"/>
    <w:rsid w:val="00501FC4"/>
    <w:rsid w:val="00533EE6"/>
    <w:rsid w:val="005476D3"/>
    <w:rsid w:val="00561B75"/>
    <w:rsid w:val="0057420A"/>
    <w:rsid w:val="00590119"/>
    <w:rsid w:val="00594CFE"/>
    <w:rsid w:val="00595FA2"/>
    <w:rsid w:val="00597BE4"/>
    <w:rsid w:val="005B44B0"/>
    <w:rsid w:val="005C26FD"/>
    <w:rsid w:val="005C3647"/>
    <w:rsid w:val="005D5A45"/>
    <w:rsid w:val="005F0821"/>
    <w:rsid w:val="00621618"/>
    <w:rsid w:val="00627AE8"/>
    <w:rsid w:val="0063445E"/>
    <w:rsid w:val="006874A3"/>
    <w:rsid w:val="006A10A9"/>
    <w:rsid w:val="006A6022"/>
    <w:rsid w:val="006B463C"/>
    <w:rsid w:val="006C5799"/>
    <w:rsid w:val="006D22B1"/>
    <w:rsid w:val="006D42C6"/>
    <w:rsid w:val="006E512A"/>
    <w:rsid w:val="006F469D"/>
    <w:rsid w:val="00733B98"/>
    <w:rsid w:val="00747EAE"/>
    <w:rsid w:val="00752AE3"/>
    <w:rsid w:val="00752C9E"/>
    <w:rsid w:val="007568DA"/>
    <w:rsid w:val="007A1E12"/>
    <w:rsid w:val="007A4CF9"/>
    <w:rsid w:val="007E6AE2"/>
    <w:rsid w:val="007E6F35"/>
    <w:rsid w:val="007F5C1B"/>
    <w:rsid w:val="00823393"/>
    <w:rsid w:val="00841612"/>
    <w:rsid w:val="0084436D"/>
    <w:rsid w:val="008504BA"/>
    <w:rsid w:val="00866744"/>
    <w:rsid w:val="0087102F"/>
    <w:rsid w:val="008B2BDA"/>
    <w:rsid w:val="00906E8C"/>
    <w:rsid w:val="00910C5D"/>
    <w:rsid w:val="009128F1"/>
    <w:rsid w:val="00924188"/>
    <w:rsid w:val="00925255"/>
    <w:rsid w:val="009424FC"/>
    <w:rsid w:val="00956C56"/>
    <w:rsid w:val="00956D38"/>
    <w:rsid w:val="009727EA"/>
    <w:rsid w:val="00974486"/>
    <w:rsid w:val="00976101"/>
    <w:rsid w:val="009A513F"/>
    <w:rsid w:val="009C2FF6"/>
    <w:rsid w:val="009D173C"/>
    <w:rsid w:val="009D3253"/>
    <w:rsid w:val="009E2379"/>
    <w:rsid w:val="009E5F17"/>
    <w:rsid w:val="00A1090D"/>
    <w:rsid w:val="00A16AB0"/>
    <w:rsid w:val="00A25576"/>
    <w:rsid w:val="00A504DB"/>
    <w:rsid w:val="00A55D76"/>
    <w:rsid w:val="00A85FAD"/>
    <w:rsid w:val="00A903D4"/>
    <w:rsid w:val="00AA35BE"/>
    <w:rsid w:val="00AB002C"/>
    <w:rsid w:val="00AC79FD"/>
    <w:rsid w:val="00AE1D7D"/>
    <w:rsid w:val="00AE479C"/>
    <w:rsid w:val="00B01F79"/>
    <w:rsid w:val="00B235FA"/>
    <w:rsid w:val="00B33117"/>
    <w:rsid w:val="00B50E18"/>
    <w:rsid w:val="00B56B75"/>
    <w:rsid w:val="00B66B74"/>
    <w:rsid w:val="00B66C1C"/>
    <w:rsid w:val="00B9194C"/>
    <w:rsid w:val="00B9729F"/>
    <w:rsid w:val="00BA46C8"/>
    <w:rsid w:val="00BB5392"/>
    <w:rsid w:val="00BC7AEE"/>
    <w:rsid w:val="00BD100F"/>
    <w:rsid w:val="00BE31D6"/>
    <w:rsid w:val="00BE339D"/>
    <w:rsid w:val="00BE49E3"/>
    <w:rsid w:val="00C03E87"/>
    <w:rsid w:val="00C04472"/>
    <w:rsid w:val="00C1340F"/>
    <w:rsid w:val="00C17139"/>
    <w:rsid w:val="00C42A15"/>
    <w:rsid w:val="00C456D2"/>
    <w:rsid w:val="00C55DE8"/>
    <w:rsid w:val="00C6016A"/>
    <w:rsid w:val="00C6337F"/>
    <w:rsid w:val="00C7008A"/>
    <w:rsid w:val="00C916ED"/>
    <w:rsid w:val="00CB0A60"/>
    <w:rsid w:val="00CF2CEE"/>
    <w:rsid w:val="00D04D27"/>
    <w:rsid w:val="00D05C2D"/>
    <w:rsid w:val="00D153D8"/>
    <w:rsid w:val="00D16F47"/>
    <w:rsid w:val="00D17037"/>
    <w:rsid w:val="00D34F86"/>
    <w:rsid w:val="00D54F3F"/>
    <w:rsid w:val="00D63234"/>
    <w:rsid w:val="00D70A19"/>
    <w:rsid w:val="00D83B69"/>
    <w:rsid w:val="00D92EE2"/>
    <w:rsid w:val="00DF2821"/>
    <w:rsid w:val="00E021ED"/>
    <w:rsid w:val="00E35907"/>
    <w:rsid w:val="00E41E39"/>
    <w:rsid w:val="00E47AFF"/>
    <w:rsid w:val="00E65F9A"/>
    <w:rsid w:val="00E94A00"/>
    <w:rsid w:val="00EB6547"/>
    <w:rsid w:val="00EC52D2"/>
    <w:rsid w:val="00EE0B16"/>
    <w:rsid w:val="00EE3F68"/>
    <w:rsid w:val="00F07A3C"/>
    <w:rsid w:val="00F148CF"/>
    <w:rsid w:val="00F1605C"/>
    <w:rsid w:val="00F2245E"/>
    <w:rsid w:val="00F304AF"/>
    <w:rsid w:val="00F346AB"/>
    <w:rsid w:val="00F444AC"/>
    <w:rsid w:val="00F61D10"/>
    <w:rsid w:val="00F9383A"/>
    <w:rsid w:val="00FA5998"/>
    <w:rsid w:val="00FA7DA6"/>
    <w:rsid w:val="00FC36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B928C9CD-D128-4090-BEB9-E8244B82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basedOn w:val="DefaultParagraphFont"/>
    <w:link w:val="Header"/>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semiHidden/>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9104">
      <w:bodyDiv w:val="1"/>
      <w:marLeft w:val="0"/>
      <w:marRight w:val="0"/>
      <w:marTop w:val="0"/>
      <w:marBottom w:val="0"/>
      <w:divBdr>
        <w:top w:val="none" w:sz="0" w:space="0" w:color="auto"/>
        <w:left w:val="none" w:sz="0" w:space="0" w:color="auto"/>
        <w:bottom w:val="none" w:sz="0" w:space="0" w:color="auto"/>
        <w:right w:val="none" w:sz="0" w:space="0" w:color="auto"/>
      </w:divBdr>
    </w:div>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542092818">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en/ITU-T/Workshops-and-Seminars/qos/201511/Pages/default.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en/ITU-T/Workshops-and-Seminars/qos/201511/Pages/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T/Workshops-and-Seminars/qos/201511/Pages/default.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en/ITU-T/Workshops-and-Seminars/qos/201511/Pages/default.aspx" TargetMode="Externa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6</TotalTime>
  <Pages>2</Pages>
  <Words>995</Words>
  <Characters>987</Characters>
  <Application>Microsoft Office Word</Application>
  <DocSecurity>0</DocSecurity>
  <Lines>8</Lines>
  <Paragraphs>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1979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Aveline, Marion</cp:lastModifiedBy>
  <cp:revision>5</cp:revision>
  <cp:lastPrinted>2015-11-04T08:53:00Z</cp:lastPrinted>
  <dcterms:created xsi:type="dcterms:W3CDTF">2015-11-04T08:41:00Z</dcterms:created>
  <dcterms:modified xsi:type="dcterms:W3CDTF">2015-11-04T08:53:00Z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