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B91CD3">
        <w:trPr>
          <w:cantSplit/>
          <w:trHeight w:val="91"/>
        </w:trPr>
        <w:tc>
          <w:tcPr>
            <w:tcW w:w="6426" w:type="dxa"/>
            <w:gridSpan w:val="2"/>
            <w:vAlign w:val="center"/>
          </w:tcPr>
          <w:p w:rsidR="00517A03" w:rsidRPr="00B91CD3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A73A14" w:rsidRDefault="00517A03" w:rsidP="00D217F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</w:r>
      <w:r w:rsidRPr="00A73A14">
        <w:rPr>
          <w:rFonts w:asciiTheme="minorHAnsi" w:hAnsiTheme="minorHAnsi"/>
        </w:rPr>
        <w:t xml:space="preserve">Genève, le </w:t>
      </w:r>
      <w:r w:rsidR="00D217F1" w:rsidRPr="00A73A14">
        <w:rPr>
          <w:rFonts w:asciiTheme="minorHAnsi" w:hAnsiTheme="minorHAnsi"/>
        </w:rPr>
        <w:t xml:space="preserve">25 novembre </w:t>
      </w:r>
      <w:r w:rsidR="00AC75CB" w:rsidRPr="00A73A14">
        <w:rPr>
          <w:rFonts w:asciiTheme="minorHAnsi" w:hAnsiTheme="minorHAnsi"/>
        </w:rPr>
        <w:t>2015</w:t>
      </w:r>
    </w:p>
    <w:p w:rsidR="00517A03" w:rsidRPr="00A73A14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A73A14" w:rsidRDefault="00517A03" w:rsidP="00A5280F">
      <w:pPr>
        <w:spacing w:before="0"/>
        <w:rPr>
          <w:rFonts w:asciiTheme="minorHAnsi" w:hAnsiTheme="minorHAnsi"/>
          <w:sz w:val="10"/>
          <w:szCs w:val="10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</w:tblGrid>
      <w:tr w:rsidR="00517A03" w:rsidRPr="00A73A14" w:rsidTr="00B91CD3">
        <w:trPr>
          <w:cantSplit/>
          <w:trHeight w:val="340"/>
        </w:trPr>
        <w:tc>
          <w:tcPr>
            <w:tcW w:w="985" w:type="dxa"/>
          </w:tcPr>
          <w:p w:rsidR="00517A03" w:rsidRPr="00A73A1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Réf.:</w:t>
            </w:r>
            <w:r w:rsidR="00D217F1" w:rsidRPr="00A73A14">
              <w:rPr>
                <w:rFonts w:asciiTheme="minorHAnsi" w:hAnsiTheme="minorHAnsi"/>
              </w:rPr>
              <w:br/>
            </w:r>
          </w:p>
          <w:p w:rsidR="00517A03" w:rsidRPr="00A73A1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AC75CB" w:rsidRPr="00A73A14" w:rsidRDefault="00AC75CB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  <w:p w:rsidR="00517A03" w:rsidRPr="00A73A14" w:rsidRDefault="00AC75CB" w:rsidP="00B91CD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Contact:</w:t>
            </w:r>
            <w:r w:rsidRPr="00A73A14">
              <w:rPr>
                <w:rFonts w:asciiTheme="minorHAnsi" w:hAnsiTheme="minorHAnsi"/>
              </w:rPr>
              <w:br/>
            </w:r>
            <w:r w:rsidR="00517A03" w:rsidRPr="00A73A14">
              <w:rPr>
                <w:rFonts w:asciiTheme="minorHAnsi" w:hAnsiTheme="minorHAnsi"/>
              </w:rPr>
              <w:t>Tél.:</w:t>
            </w:r>
            <w:r w:rsidR="00517A03" w:rsidRPr="00A73A14">
              <w:rPr>
                <w:rFonts w:asciiTheme="minorHAnsi" w:hAnsiTheme="minorHAnsi"/>
              </w:rPr>
              <w:br/>
              <w:t>Fax:</w:t>
            </w:r>
            <w:r w:rsidR="00517A03" w:rsidRPr="00A73A14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A73A14" w:rsidRDefault="00D217F1" w:rsidP="005F4AE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proofErr w:type="spellStart"/>
            <w:r w:rsidRPr="00A73A14">
              <w:rPr>
                <w:rFonts w:asciiTheme="minorHAnsi" w:hAnsiTheme="minorHAnsi"/>
                <w:b/>
              </w:rPr>
              <w:t>Corrigendum</w:t>
            </w:r>
            <w:proofErr w:type="spellEnd"/>
            <w:r w:rsidRPr="00A73A14">
              <w:rPr>
                <w:rFonts w:asciiTheme="minorHAnsi" w:hAnsiTheme="minorHAnsi"/>
                <w:b/>
              </w:rPr>
              <w:t xml:space="preserve"> 1 à la </w:t>
            </w:r>
            <w:r w:rsidRPr="00A73A14">
              <w:rPr>
                <w:rFonts w:asciiTheme="minorHAnsi" w:hAnsiTheme="minorHAnsi"/>
                <w:b/>
              </w:rPr>
              <w:br/>
            </w:r>
            <w:r w:rsidR="00517A03" w:rsidRPr="00A73A14">
              <w:rPr>
                <w:rFonts w:asciiTheme="minorHAnsi" w:hAnsiTheme="minorHAnsi"/>
                <w:b/>
              </w:rPr>
              <w:t xml:space="preserve">Circulaire TSB </w:t>
            </w:r>
            <w:r w:rsidR="00DC0177" w:rsidRPr="00A73A14">
              <w:rPr>
                <w:rFonts w:asciiTheme="minorHAnsi" w:hAnsiTheme="minorHAnsi"/>
                <w:b/>
              </w:rPr>
              <w:t>16</w:t>
            </w:r>
            <w:r w:rsidR="005F4AE6" w:rsidRPr="00A73A14">
              <w:rPr>
                <w:rFonts w:asciiTheme="minorHAnsi" w:hAnsiTheme="minorHAnsi"/>
                <w:b/>
              </w:rPr>
              <w:t>9</w:t>
            </w:r>
          </w:p>
          <w:p w:rsidR="00517A03" w:rsidRPr="00A73A14" w:rsidRDefault="00AC75CB" w:rsidP="005F4AE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A73A14">
              <w:rPr>
                <w:rFonts w:asciiTheme="minorHAnsi" w:hAnsiTheme="minorHAnsi"/>
                <w:lang w:val="en-US"/>
              </w:rPr>
              <w:t>TSB Workshops/</w:t>
            </w:r>
            <w:r w:rsidR="005F4AE6" w:rsidRPr="00A73A14">
              <w:rPr>
                <w:rFonts w:asciiTheme="minorHAnsi" w:hAnsiTheme="minorHAnsi"/>
                <w:lang w:val="en-US"/>
              </w:rPr>
              <w:t>VM</w:t>
            </w:r>
          </w:p>
          <w:p w:rsidR="00517A03" w:rsidRPr="00A73A1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AC75CB" w:rsidRPr="00A73A14" w:rsidRDefault="005F4AE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en-US"/>
              </w:rPr>
            </w:pPr>
            <w:bookmarkStart w:id="0" w:name="lt_pId016"/>
            <w:r w:rsidRPr="00A73A14">
              <w:rPr>
                <w:rFonts w:asciiTheme="minorHAnsi" w:hAnsiTheme="minorHAnsi"/>
                <w:b/>
                <w:lang w:val="en-US"/>
              </w:rPr>
              <w:t>Vijay Mauree</w:t>
            </w:r>
            <w:bookmarkEnd w:id="0"/>
          </w:p>
          <w:p w:rsidR="00517A03" w:rsidRPr="00A73A14" w:rsidRDefault="00517A03" w:rsidP="00B7663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en-US"/>
              </w:rPr>
            </w:pPr>
            <w:r w:rsidRPr="00A73A14">
              <w:rPr>
                <w:rFonts w:asciiTheme="minorHAnsi" w:hAnsiTheme="minorHAnsi"/>
                <w:lang w:val="en-US"/>
              </w:rPr>
              <w:t>+41 22 730</w:t>
            </w:r>
            <w:r w:rsidR="00CD1258" w:rsidRPr="00A73A14">
              <w:rPr>
                <w:rFonts w:asciiTheme="minorHAnsi" w:hAnsiTheme="minorHAnsi"/>
                <w:lang w:val="en-US"/>
              </w:rPr>
              <w:t xml:space="preserve"> </w:t>
            </w:r>
            <w:r w:rsidR="005F4AE6" w:rsidRPr="00A73A14">
              <w:rPr>
                <w:rFonts w:asciiTheme="minorHAnsi" w:hAnsiTheme="minorHAnsi"/>
                <w:lang w:val="en-US"/>
              </w:rPr>
              <w:t>5591</w:t>
            </w:r>
            <w:r w:rsidRPr="00A73A14">
              <w:rPr>
                <w:rFonts w:asciiTheme="minorHAnsi" w:hAnsiTheme="minorHAnsi"/>
                <w:lang w:val="en-US"/>
              </w:rPr>
              <w:t xml:space="preserve"> </w:t>
            </w:r>
            <w:r w:rsidRPr="00A73A14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A73A14">
              <w:rPr>
                <w:rFonts w:asciiTheme="minorHAnsi" w:hAnsiTheme="minorHAnsi"/>
                <w:lang w:val="en-US"/>
              </w:rPr>
              <w:br/>
            </w:r>
            <w:hyperlink r:id="rId10" w:history="1">
              <w:r w:rsidR="00AC75CB" w:rsidRPr="00A73A14">
                <w:rPr>
                  <w:rStyle w:val="Hyperlink"/>
                  <w:rFonts w:asciiTheme="minorHAnsi" w:hAnsiTheme="minorHAnsi"/>
                  <w:lang w:val="en-US"/>
                </w:rPr>
                <w:t>tsbsworkshops@itu.int</w:t>
              </w:r>
            </w:hyperlink>
          </w:p>
        </w:tc>
        <w:tc>
          <w:tcPr>
            <w:tcW w:w="5038" w:type="dxa"/>
          </w:tcPr>
          <w:p w:rsidR="00517A03" w:rsidRPr="00A73A14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  <w:t>Aux administrations des Etats Membres de l</w:t>
            </w:r>
            <w:r w:rsidR="00315CA2" w:rsidRPr="00A73A14">
              <w:rPr>
                <w:rFonts w:asciiTheme="minorHAnsi" w:hAnsiTheme="minorHAnsi"/>
              </w:rPr>
              <w:t>'</w:t>
            </w:r>
            <w:r w:rsidRPr="00A73A14">
              <w:rPr>
                <w:rFonts w:asciiTheme="minorHAnsi" w:hAnsiTheme="minorHAnsi"/>
              </w:rPr>
              <w:t>Union</w:t>
            </w:r>
            <w:r w:rsidR="0010463F" w:rsidRPr="00A73A14">
              <w:rPr>
                <w:rFonts w:asciiTheme="minorHAnsi" w:hAnsiTheme="minorHAnsi"/>
              </w:rPr>
              <w:t>;</w:t>
            </w:r>
          </w:p>
          <w:p w:rsidR="003C1A12" w:rsidRPr="00A73A14" w:rsidRDefault="00AF4FCA" w:rsidP="003C1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</w:r>
            <w:r w:rsidR="003C1A12" w:rsidRPr="00A73A14">
              <w:rPr>
                <w:rFonts w:asciiTheme="minorHAnsi" w:hAnsiTheme="minorHAnsi"/>
              </w:rPr>
              <w:t>Aux Membres du Secteur UIT-T;</w:t>
            </w:r>
          </w:p>
          <w:p w:rsidR="003C1A12" w:rsidRPr="00A73A14" w:rsidRDefault="00AF4FCA" w:rsidP="003C1A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</w:r>
            <w:r w:rsidR="003C1A12" w:rsidRPr="00A73A14">
              <w:rPr>
                <w:rFonts w:asciiTheme="minorHAnsi" w:hAnsiTheme="minorHAnsi"/>
              </w:rPr>
              <w:t>Aux Associés de l</w:t>
            </w:r>
            <w:r w:rsidR="00315CA2" w:rsidRPr="00A73A14">
              <w:rPr>
                <w:rFonts w:asciiTheme="minorHAnsi" w:hAnsiTheme="minorHAnsi"/>
              </w:rPr>
              <w:t>'</w:t>
            </w:r>
            <w:r w:rsidR="003C1A12" w:rsidRPr="00A73A14">
              <w:rPr>
                <w:rFonts w:asciiTheme="minorHAnsi" w:hAnsiTheme="minorHAnsi"/>
              </w:rPr>
              <w:t>UIT-T;</w:t>
            </w:r>
          </w:p>
          <w:p w:rsidR="003C1A12" w:rsidRPr="00A73A14" w:rsidRDefault="00AF4FCA" w:rsidP="00F459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</w:r>
            <w:r w:rsidR="003C1A12" w:rsidRPr="00A73A14">
              <w:rPr>
                <w:rFonts w:asciiTheme="minorHAnsi" w:hAnsiTheme="minorHAnsi"/>
              </w:rPr>
              <w:t>Aux établissements universitaires participant aux travaux de l</w:t>
            </w:r>
            <w:r w:rsidR="00315CA2" w:rsidRPr="00A73A14">
              <w:rPr>
                <w:rFonts w:asciiTheme="minorHAnsi" w:hAnsiTheme="minorHAnsi"/>
              </w:rPr>
              <w:t>'</w:t>
            </w:r>
            <w:r w:rsidR="003C1A12" w:rsidRPr="00A73A14">
              <w:rPr>
                <w:rFonts w:asciiTheme="minorHAnsi" w:hAnsiTheme="minorHAnsi"/>
              </w:rPr>
              <w:t>UIT</w:t>
            </w:r>
          </w:p>
        </w:tc>
      </w:tr>
      <w:tr w:rsidR="00517A03" w:rsidRPr="00A73A14" w:rsidTr="00B91CD3">
        <w:trPr>
          <w:cantSplit/>
        </w:trPr>
        <w:tc>
          <w:tcPr>
            <w:tcW w:w="985" w:type="dxa"/>
          </w:tcPr>
          <w:p w:rsidR="00517A03" w:rsidRPr="00A73A1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A73A14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bookmarkStart w:id="2" w:name="_GoBack"/>
            <w:bookmarkEnd w:id="2"/>
          </w:p>
        </w:tc>
        <w:tc>
          <w:tcPr>
            <w:tcW w:w="5038" w:type="dxa"/>
          </w:tcPr>
          <w:p w:rsidR="00517A03" w:rsidRPr="00A73A14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  <w:b/>
              </w:rPr>
              <w:t>Copie</w:t>
            </w:r>
            <w:r w:rsidRPr="00A73A14">
              <w:rPr>
                <w:rFonts w:asciiTheme="minorHAnsi" w:hAnsiTheme="minorHAnsi"/>
              </w:rPr>
              <w:t>:</w:t>
            </w:r>
          </w:p>
          <w:p w:rsidR="00517A03" w:rsidRPr="00A73A14" w:rsidRDefault="00517A03" w:rsidP="00DF3B7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  <w:t>Aux Président</w:t>
            </w:r>
            <w:r w:rsidR="00344F51" w:rsidRPr="00A73A14">
              <w:rPr>
                <w:rFonts w:asciiTheme="minorHAnsi" w:hAnsiTheme="minorHAnsi"/>
              </w:rPr>
              <w:t>s</w:t>
            </w:r>
            <w:r w:rsidRPr="00A73A14">
              <w:rPr>
                <w:rFonts w:asciiTheme="minorHAnsi" w:hAnsiTheme="minorHAnsi"/>
              </w:rPr>
              <w:t xml:space="preserve"> et Vice-Présidents de</w:t>
            </w:r>
            <w:r w:rsidR="00DF3B70" w:rsidRPr="00A73A14">
              <w:rPr>
                <w:rFonts w:asciiTheme="minorHAnsi" w:hAnsiTheme="minorHAnsi"/>
              </w:rPr>
              <w:t xml:space="preserve">s </w:t>
            </w:r>
            <w:r w:rsidRPr="00A73A14">
              <w:rPr>
                <w:rFonts w:asciiTheme="minorHAnsi" w:hAnsiTheme="minorHAnsi"/>
              </w:rPr>
              <w:t>Commission</w:t>
            </w:r>
            <w:r w:rsidR="00DF3B70" w:rsidRPr="00A73A14">
              <w:rPr>
                <w:rFonts w:asciiTheme="minorHAnsi" w:hAnsiTheme="minorHAnsi"/>
              </w:rPr>
              <w:t>s</w:t>
            </w:r>
            <w:r w:rsidRPr="00A73A14">
              <w:rPr>
                <w:rFonts w:asciiTheme="minorHAnsi" w:hAnsiTheme="minorHAnsi"/>
              </w:rPr>
              <w:t xml:space="preserve"> d</w:t>
            </w:r>
            <w:r w:rsidR="00315CA2" w:rsidRPr="00A73A14">
              <w:rPr>
                <w:rFonts w:asciiTheme="minorHAnsi" w:hAnsiTheme="minorHAnsi"/>
              </w:rPr>
              <w:t>'</w:t>
            </w:r>
            <w:r w:rsidRPr="00A73A14">
              <w:rPr>
                <w:rFonts w:asciiTheme="minorHAnsi" w:hAnsiTheme="minorHAnsi"/>
              </w:rPr>
              <w:t>études</w:t>
            </w:r>
            <w:r w:rsidR="00AF4FCA" w:rsidRPr="00A73A14">
              <w:rPr>
                <w:rFonts w:asciiTheme="minorHAnsi" w:hAnsiTheme="minorHAnsi"/>
              </w:rPr>
              <w:t xml:space="preserve"> de l</w:t>
            </w:r>
            <w:r w:rsidR="00315CA2" w:rsidRPr="00A73A14">
              <w:rPr>
                <w:rFonts w:asciiTheme="minorHAnsi" w:hAnsiTheme="minorHAnsi"/>
              </w:rPr>
              <w:t>'</w:t>
            </w:r>
            <w:r w:rsidR="00AF4FCA" w:rsidRPr="00A73A14">
              <w:rPr>
                <w:rFonts w:asciiTheme="minorHAnsi" w:hAnsiTheme="minorHAnsi"/>
              </w:rPr>
              <w:t>UIT-T</w:t>
            </w:r>
            <w:r w:rsidRPr="00A73A14">
              <w:rPr>
                <w:rFonts w:asciiTheme="minorHAnsi" w:hAnsiTheme="minorHAnsi"/>
              </w:rPr>
              <w:t>;</w:t>
            </w:r>
          </w:p>
          <w:p w:rsidR="00517A03" w:rsidRPr="00A73A14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F73086" w:rsidRPr="00A73A14">
              <w:rPr>
                <w:rFonts w:asciiTheme="minorHAnsi" w:hAnsiTheme="minorHAnsi"/>
              </w:rPr>
              <w:br/>
            </w:r>
            <w:r w:rsidRPr="00A73A14">
              <w:rPr>
                <w:rFonts w:asciiTheme="minorHAnsi" w:hAnsiTheme="minorHAnsi"/>
              </w:rPr>
              <w:t>des télécommunications;</w:t>
            </w:r>
          </w:p>
          <w:p w:rsidR="00517A03" w:rsidRPr="00A73A14" w:rsidRDefault="00517A03" w:rsidP="00B91CD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  <w:t>Au Directeur du Bureau des</w:t>
            </w:r>
            <w:r w:rsidR="00B91CD3" w:rsidRPr="00A73A14">
              <w:rPr>
                <w:rFonts w:asciiTheme="minorHAnsi" w:hAnsiTheme="minorHAnsi"/>
              </w:rPr>
              <w:t xml:space="preserve"> r</w:t>
            </w:r>
            <w:r w:rsidRPr="00A73A14">
              <w:rPr>
                <w:rFonts w:asciiTheme="minorHAnsi" w:hAnsiTheme="minorHAnsi"/>
              </w:rPr>
              <w:t>adiocommunications</w:t>
            </w:r>
            <w:r w:rsidR="00772B3B" w:rsidRPr="00A73A14">
              <w:rPr>
                <w:rFonts w:asciiTheme="minorHAnsi" w:hAnsiTheme="minorHAnsi"/>
              </w:rPr>
              <w:t>;</w:t>
            </w:r>
          </w:p>
          <w:p w:rsidR="00772B3B" w:rsidRPr="00A73A14" w:rsidRDefault="00B76631" w:rsidP="00D217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3A14">
              <w:rPr>
                <w:rFonts w:asciiTheme="minorHAnsi" w:hAnsiTheme="minorHAnsi"/>
              </w:rPr>
              <w:t>-</w:t>
            </w:r>
            <w:r w:rsidRPr="00A73A14">
              <w:rPr>
                <w:rFonts w:asciiTheme="minorHAnsi" w:hAnsiTheme="minorHAnsi"/>
              </w:rPr>
              <w:tab/>
              <w:t>Au</w:t>
            </w:r>
            <w:r w:rsidR="00D217F1" w:rsidRPr="00A73A14">
              <w:rPr>
                <w:rFonts w:asciiTheme="minorHAnsi" w:hAnsiTheme="minorHAnsi"/>
              </w:rPr>
              <w:t>x</w:t>
            </w:r>
            <w:r w:rsidRPr="00A73A14">
              <w:rPr>
                <w:rFonts w:asciiTheme="minorHAnsi" w:hAnsiTheme="minorHAnsi"/>
              </w:rPr>
              <w:t xml:space="preserve"> Directeur</w:t>
            </w:r>
            <w:r w:rsidR="00D217F1" w:rsidRPr="00A73A14">
              <w:rPr>
                <w:rFonts w:asciiTheme="minorHAnsi" w:hAnsiTheme="minorHAnsi"/>
              </w:rPr>
              <w:t>s</w:t>
            </w:r>
            <w:r w:rsidRPr="00A73A14">
              <w:rPr>
                <w:rFonts w:asciiTheme="minorHAnsi" w:hAnsiTheme="minorHAnsi"/>
              </w:rPr>
              <w:t xml:space="preserve"> </w:t>
            </w:r>
            <w:r w:rsidR="005F4AE6" w:rsidRPr="00A73A14">
              <w:rPr>
                <w:rFonts w:asciiTheme="minorHAnsi" w:hAnsiTheme="minorHAnsi"/>
                <w:lang w:val="fr-CH"/>
              </w:rPr>
              <w:t xml:space="preserve">des </w:t>
            </w:r>
            <w:r w:rsidR="00D217F1" w:rsidRPr="00A73A14">
              <w:rPr>
                <w:rFonts w:asciiTheme="minorHAnsi" w:hAnsiTheme="minorHAnsi"/>
                <w:lang w:val="fr-CH"/>
              </w:rPr>
              <w:t>B</w:t>
            </w:r>
            <w:r w:rsidR="005F4AE6" w:rsidRPr="00A73A14">
              <w:rPr>
                <w:rFonts w:asciiTheme="minorHAnsi" w:hAnsiTheme="minorHAnsi"/>
                <w:lang w:val="fr-CH"/>
              </w:rPr>
              <w:t>ureaux régionaux de l'UIT</w:t>
            </w:r>
          </w:p>
        </w:tc>
      </w:tr>
    </w:tbl>
    <w:p w:rsidR="00B91CD3" w:rsidRPr="0010463F" w:rsidRDefault="00B91CD3" w:rsidP="00B91CD3">
      <w:pPr>
        <w:spacing w:before="0"/>
        <w:rPr>
          <w:sz w:val="20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930"/>
      </w:tblGrid>
      <w:tr w:rsidR="00517A03" w:rsidRPr="00A73A14" w:rsidTr="00B91CD3">
        <w:trPr>
          <w:cantSplit/>
          <w:trHeight w:val="680"/>
        </w:trPr>
        <w:tc>
          <w:tcPr>
            <w:tcW w:w="985" w:type="dxa"/>
          </w:tcPr>
          <w:p w:rsidR="00517A03" w:rsidRPr="00A73A14" w:rsidRDefault="00517A03" w:rsidP="00900652">
            <w:pPr>
              <w:tabs>
                <w:tab w:val="left" w:pos="4111"/>
              </w:tabs>
              <w:spacing w:line="276" w:lineRule="auto"/>
              <w:ind w:left="57"/>
              <w:rPr>
                <w:rFonts w:asciiTheme="minorHAnsi" w:hAnsiTheme="minorHAnsi"/>
                <w:szCs w:val="24"/>
              </w:rPr>
            </w:pPr>
            <w:r w:rsidRPr="00A73A1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</w:tcPr>
          <w:p w:rsidR="00720ABD" w:rsidRPr="00A73A14" w:rsidRDefault="005F4AE6" w:rsidP="00B6200A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bookmarkStart w:id="3" w:name="lt_pId033"/>
            <w:r w:rsidRPr="00A73A14">
              <w:rPr>
                <w:rFonts w:asciiTheme="minorHAnsi" w:hAnsiTheme="minorHAnsi"/>
                <w:b/>
                <w:bCs/>
                <w:szCs w:val="24"/>
                <w:lang w:val="fr-CH"/>
              </w:rPr>
              <w:t>Atelier sur les services financiers numériques et l'inclusion financière</w:t>
            </w:r>
            <w:bookmarkEnd w:id="3"/>
            <w:r w:rsidRPr="00A73A14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</w:r>
            <w:bookmarkStart w:id="4" w:name="lt_pId034"/>
            <w:r w:rsidRPr="00A73A14">
              <w:rPr>
                <w:rFonts w:asciiTheme="minorHAnsi" w:hAnsiTheme="minorHAnsi"/>
                <w:b/>
                <w:bCs/>
                <w:szCs w:val="24"/>
                <w:lang w:val="fr-CH"/>
              </w:rPr>
              <w:t>Genève, Suisse</w:t>
            </w:r>
            <w:r w:rsidR="00B6200A" w:rsidRPr="00A73A14">
              <w:rPr>
                <w:rFonts w:asciiTheme="minorHAnsi" w:hAnsiTheme="minorHAnsi"/>
                <w:b/>
                <w:bCs/>
                <w:szCs w:val="24"/>
                <w:lang w:val="fr-CH"/>
              </w:rPr>
              <w:t>,</w:t>
            </w:r>
            <w:r w:rsidRPr="00A73A1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14 décembre 2015</w:t>
            </w:r>
            <w:bookmarkEnd w:id="4"/>
          </w:p>
        </w:tc>
      </w:tr>
    </w:tbl>
    <w:p w:rsidR="00517A03" w:rsidRPr="00A73A14" w:rsidRDefault="00517A03" w:rsidP="00F45965">
      <w:pPr>
        <w:spacing w:before="360"/>
        <w:rPr>
          <w:rFonts w:asciiTheme="minorHAnsi" w:hAnsiTheme="minorHAnsi"/>
          <w:szCs w:val="24"/>
        </w:rPr>
      </w:pPr>
      <w:bookmarkStart w:id="5" w:name="StartTyping_F"/>
      <w:bookmarkEnd w:id="5"/>
      <w:r w:rsidRPr="00A73A14">
        <w:rPr>
          <w:rFonts w:asciiTheme="minorHAnsi" w:hAnsiTheme="minorHAnsi"/>
          <w:szCs w:val="24"/>
        </w:rPr>
        <w:t>Madame, Monsieur,</w:t>
      </w:r>
    </w:p>
    <w:p w:rsidR="005F4AE6" w:rsidRPr="00A73A14" w:rsidRDefault="004D44DA" w:rsidP="00A75C21">
      <w:pPr>
        <w:rPr>
          <w:rFonts w:asciiTheme="minorHAnsi" w:hAnsiTheme="minorHAnsi"/>
          <w:szCs w:val="24"/>
          <w:lang w:val="fr-CH"/>
        </w:rPr>
      </w:pPr>
      <w:bookmarkStart w:id="6" w:name="lt_pId037"/>
      <w:r w:rsidRPr="00A73A14">
        <w:rPr>
          <w:rFonts w:asciiTheme="minorHAnsi" w:hAnsiTheme="minorHAnsi"/>
          <w:szCs w:val="24"/>
          <w:lang w:val="fr-CH"/>
        </w:rPr>
        <w:t>1</w:t>
      </w:r>
      <w:r w:rsidRPr="00A73A14">
        <w:rPr>
          <w:rFonts w:asciiTheme="minorHAnsi" w:hAnsiTheme="minorHAnsi"/>
          <w:szCs w:val="24"/>
          <w:lang w:val="fr-CH"/>
        </w:rPr>
        <w:tab/>
      </w:r>
      <w:r w:rsidR="00D217F1" w:rsidRPr="00A73A14">
        <w:rPr>
          <w:rFonts w:asciiTheme="minorHAnsi" w:hAnsiTheme="minorHAnsi"/>
          <w:szCs w:val="24"/>
          <w:lang w:val="fr-CH"/>
        </w:rPr>
        <w:t xml:space="preserve">Suite à la Circulaire </w:t>
      </w:r>
      <w:r w:rsidR="004E3C33" w:rsidRPr="00A73A14">
        <w:rPr>
          <w:rFonts w:asciiTheme="minorHAnsi" w:hAnsiTheme="minorHAnsi"/>
          <w:szCs w:val="24"/>
          <w:lang w:val="fr-CH"/>
        </w:rPr>
        <w:t xml:space="preserve">TSB </w:t>
      </w:r>
      <w:r w:rsidR="00D217F1" w:rsidRPr="00A73A14">
        <w:rPr>
          <w:rFonts w:asciiTheme="minorHAnsi" w:hAnsiTheme="minorHAnsi"/>
          <w:szCs w:val="24"/>
          <w:lang w:val="fr-CH"/>
        </w:rPr>
        <w:t>169 datée du 9 septembre 2015</w:t>
      </w:r>
      <w:r w:rsidR="004E3C33" w:rsidRPr="00A73A14">
        <w:rPr>
          <w:rFonts w:asciiTheme="minorHAnsi" w:hAnsiTheme="minorHAnsi"/>
          <w:szCs w:val="24"/>
          <w:lang w:val="fr-CH"/>
        </w:rPr>
        <w:t>,</w:t>
      </w:r>
      <w:r w:rsidR="00D217F1" w:rsidRPr="00A73A14">
        <w:rPr>
          <w:rFonts w:asciiTheme="minorHAnsi" w:hAnsiTheme="minorHAnsi"/>
          <w:szCs w:val="24"/>
          <w:lang w:val="fr-CH"/>
        </w:rPr>
        <w:t xml:space="preserve"> par laquelle nous vous </w:t>
      </w:r>
      <w:r w:rsidR="004E3C33" w:rsidRPr="00A73A14">
        <w:rPr>
          <w:rFonts w:asciiTheme="minorHAnsi" w:hAnsiTheme="minorHAnsi"/>
          <w:szCs w:val="24"/>
          <w:lang w:val="fr-CH"/>
        </w:rPr>
        <w:t>avons informé</w:t>
      </w:r>
      <w:r w:rsidR="00D217F1" w:rsidRPr="00A73A14">
        <w:rPr>
          <w:rFonts w:asciiTheme="minorHAnsi" w:hAnsiTheme="minorHAnsi"/>
          <w:szCs w:val="24"/>
          <w:lang w:val="fr-CH"/>
        </w:rPr>
        <w:t xml:space="preserve"> de la tenue</w:t>
      </w:r>
      <w:r w:rsidR="00D6543D" w:rsidRPr="00A73A14">
        <w:rPr>
          <w:rFonts w:asciiTheme="minorHAnsi" w:hAnsiTheme="minorHAnsi"/>
          <w:szCs w:val="24"/>
          <w:lang w:val="fr-CH"/>
        </w:rPr>
        <w:t xml:space="preserve"> prochaine</w:t>
      </w:r>
      <w:r w:rsidR="00D217F1" w:rsidRPr="00A73A14">
        <w:rPr>
          <w:rFonts w:asciiTheme="minorHAnsi" w:hAnsiTheme="minorHAnsi"/>
          <w:szCs w:val="24"/>
          <w:lang w:val="fr-CH"/>
        </w:rPr>
        <w:t xml:space="preserve"> d'</w:t>
      </w:r>
      <w:r w:rsidR="005F4AE6" w:rsidRPr="00A73A14">
        <w:rPr>
          <w:rFonts w:asciiTheme="minorHAnsi" w:hAnsiTheme="minorHAnsi"/>
          <w:szCs w:val="24"/>
          <w:lang w:val="fr-CH"/>
        </w:rPr>
        <w:t xml:space="preserve">un </w:t>
      </w:r>
      <w:r w:rsidR="005F4AE6" w:rsidRPr="00A73A14">
        <w:rPr>
          <w:rFonts w:asciiTheme="minorHAnsi" w:hAnsiTheme="minorHAnsi"/>
          <w:b/>
          <w:bCs/>
          <w:szCs w:val="24"/>
          <w:lang w:val="fr-CH"/>
        </w:rPr>
        <w:t>atelier sur les services financiers numériques et l'inclusion financière</w:t>
      </w:r>
      <w:r w:rsidR="005F4AE6" w:rsidRPr="00A73A14">
        <w:rPr>
          <w:rFonts w:asciiTheme="minorHAnsi" w:hAnsiTheme="minorHAnsi"/>
          <w:szCs w:val="24"/>
          <w:lang w:val="fr-CH"/>
        </w:rPr>
        <w:t xml:space="preserve"> au siège de l'UIT, à Genève, le 14 décembre 2015</w:t>
      </w:r>
      <w:bookmarkEnd w:id="6"/>
      <w:r w:rsidR="00D217F1" w:rsidRPr="00A73A14">
        <w:rPr>
          <w:rFonts w:asciiTheme="minorHAnsi" w:hAnsiTheme="minorHAnsi"/>
          <w:szCs w:val="24"/>
          <w:lang w:val="fr-CH"/>
        </w:rPr>
        <w:t>, nous vous prions de noter que l'atelier</w:t>
      </w:r>
      <w:bookmarkStart w:id="7" w:name="lt_pId041"/>
      <w:r w:rsidR="00D217F1" w:rsidRPr="00A73A14">
        <w:rPr>
          <w:rFonts w:asciiTheme="minorHAnsi" w:hAnsiTheme="minorHAnsi"/>
          <w:szCs w:val="24"/>
          <w:lang w:val="fr-CH"/>
        </w:rPr>
        <w:t xml:space="preserve"> </w:t>
      </w:r>
      <w:r w:rsidR="005F4AE6" w:rsidRPr="00A73A14">
        <w:rPr>
          <w:rFonts w:asciiTheme="minorHAnsi" w:hAnsiTheme="minorHAnsi" w:cs="Segoe UI"/>
          <w:color w:val="000000"/>
          <w:szCs w:val="24"/>
          <w:lang w:val="fr-CH"/>
        </w:rPr>
        <w:t>sera suivi par la quatrième réunion du Groupe spécialisé sur les services financiers numériques (FG</w:t>
      </w:r>
      <w:r w:rsidR="00A75C21" w:rsidRPr="00A73A14">
        <w:rPr>
          <w:rFonts w:asciiTheme="minorHAnsi" w:hAnsiTheme="minorHAnsi" w:cs="Segoe UI"/>
          <w:color w:val="000000"/>
          <w:szCs w:val="24"/>
          <w:lang w:val="fr-CH"/>
        </w:rPr>
        <w:t> </w:t>
      </w:r>
      <w:r w:rsidR="005F4AE6" w:rsidRPr="00A73A14">
        <w:rPr>
          <w:rFonts w:asciiTheme="minorHAnsi" w:hAnsiTheme="minorHAnsi" w:cs="Segoe UI"/>
          <w:color w:val="000000"/>
          <w:szCs w:val="24"/>
          <w:lang w:val="fr-CH"/>
        </w:rPr>
        <w:t xml:space="preserve">DFS), qui aura lieu </w:t>
      </w:r>
      <w:r w:rsidR="00D217F1" w:rsidRPr="00A73A14">
        <w:rPr>
          <w:rFonts w:asciiTheme="minorHAnsi" w:hAnsiTheme="minorHAnsi" w:cs="Segoe UI"/>
          <w:color w:val="000000"/>
          <w:szCs w:val="24"/>
          <w:lang w:val="fr-CH"/>
        </w:rPr>
        <w:t xml:space="preserve">les 15 et </w:t>
      </w:r>
      <w:r w:rsidR="00D217F1" w:rsidRPr="00A73A14">
        <w:rPr>
          <w:rFonts w:asciiTheme="minorHAnsi" w:hAnsiTheme="minorHAnsi" w:cs="Segoe UI"/>
          <w:b/>
          <w:bCs/>
          <w:color w:val="000000"/>
          <w:szCs w:val="24"/>
          <w:u w:val="single"/>
          <w:lang w:val="fr-CH"/>
        </w:rPr>
        <w:t>16</w:t>
      </w:r>
      <w:r w:rsidR="00D217F1" w:rsidRPr="00A73A14">
        <w:rPr>
          <w:rFonts w:asciiTheme="minorHAnsi" w:hAnsiTheme="minorHAnsi" w:cs="Segoe UI"/>
          <w:color w:val="000000"/>
          <w:szCs w:val="24"/>
          <w:lang w:val="fr-CH"/>
        </w:rPr>
        <w:t xml:space="preserve"> décembre 2015</w:t>
      </w:r>
      <w:r w:rsidR="004E3C33" w:rsidRPr="00A73A14">
        <w:rPr>
          <w:rFonts w:asciiTheme="minorHAnsi" w:hAnsiTheme="minorHAnsi" w:cs="Segoe UI"/>
          <w:color w:val="000000"/>
          <w:szCs w:val="24"/>
          <w:lang w:val="fr-CH"/>
        </w:rPr>
        <w:t>,</w:t>
      </w:r>
      <w:r w:rsidR="00D217F1" w:rsidRPr="00A73A14">
        <w:rPr>
          <w:rFonts w:asciiTheme="minorHAnsi" w:hAnsiTheme="minorHAnsi" w:cs="Segoe UI"/>
          <w:color w:val="000000"/>
          <w:szCs w:val="24"/>
          <w:lang w:val="fr-CH"/>
        </w:rPr>
        <w:t xml:space="preserve"> et non </w:t>
      </w:r>
      <w:r w:rsidR="005F4AE6" w:rsidRPr="00A73A14">
        <w:rPr>
          <w:rFonts w:asciiTheme="minorHAnsi" w:hAnsiTheme="minorHAnsi" w:cs="Segoe UI"/>
          <w:color w:val="000000"/>
          <w:szCs w:val="24"/>
          <w:lang w:val="fr-CH"/>
        </w:rPr>
        <w:t xml:space="preserve">du 15 au 17 décembre 2015 </w:t>
      </w:r>
      <w:r w:rsidR="00D217F1" w:rsidRPr="00A73A14">
        <w:rPr>
          <w:rFonts w:asciiTheme="minorHAnsi" w:hAnsiTheme="minorHAnsi" w:cs="Segoe UI"/>
          <w:color w:val="000000"/>
          <w:szCs w:val="24"/>
          <w:lang w:val="fr-CH"/>
        </w:rPr>
        <w:t>comme indiqué dans ladite Circulaire</w:t>
      </w:r>
      <w:r w:rsidR="005F4AE6" w:rsidRPr="00A73A14">
        <w:rPr>
          <w:rFonts w:asciiTheme="minorHAnsi" w:hAnsiTheme="minorHAnsi" w:cs="Segoe UI"/>
          <w:color w:val="000000"/>
          <w:szCs w:val="24"/>
          <w:lang w:val="fr-CH"/>
        </w:rPr>
        <w:t>.</w:t>
      </w:r>
      <w:bookmarkEnd w:id="7"/>
      <w:r w:rsidR="005F4AE6" w:rsidRPr="00A73A14">
        <w:rPr>
          <w:rFonts w:asciiTheme="minorHAnsi" w:hAnsiTheme="minorHAnsi" w:cs="Segoe UI"/>
          <w:color w:val="000000"/>
          <w:szCs w:val="24"/>
          <w:lang w:val="fr-CH"/>
        </w:rPr>
        <w:t xml:space="preserve"> </w:t>
      </w:r>
    </w:p>
    <w:p w:rsidR="001C2709" w:rsidRPr="00A73A14" w:rsidRDefault="004D44DA" w:rsidP="00725BDD">
      <w:pPr>
        <w:rPr>
          <w:rFonts w:asciiTheme="minorHAnsi" w:hAnsiTheme="minorHAnsi" w:cs="Segoe UI"/>
          <w:color w:val="000000"/>
          <w:szCs w:val="24"/>
          <w:lang w:val="fr-CH"/>
        </w:rPr>
      </w:pPr>
      <w:r w:rsidRPr="00A73A14">
        <w:rPr>
          <w:rFonts w:asciiTheme="minorHAnsi" w:hAnsiTheme="minorHAnsi" w:cs="Segoe UI"/>
          <w:color w:val="000000"/>
          <w:szCs w:val="24"/>
          <w:lang w:val="fr-CH"/>
        </w:rPr>
        <w:t>2</w:t>
      </w:r>
      <w:r w:rsidRPr="00A73A14">
        <w:rPr>
          <w:rFonts w:asciiTheme="minorHAnsi" w:hAnsiTheme="minorHAnsi" w:cs="Segoe UI"/>
          <w:color w:val="000000"/>
          <w:szCs w:val="24"/>
          <w:lang w:val="fr-CH"/>
        </w:rPr>
        <w:tab/>
        <w:t xml:space="preserve">Nous vous prions de nous excuser pour cette erreur et </w:t>
      </w:r>
      <w:r w:rsidR="00725BDD" w:rsidRPr="00A73A14">
        <w:rPr>
          <w:rFonts w:asciiTheme="minorHAnsi" w:hAnsiTheme="minorHAnsi" w:cs="Segoe UI"/>
          <w:color w:val="000000"/>
          <w:szCs w:val="24"/>
          <w:lang w:val="fr-CH"/>
        </w:rPr>
        <w:t>pour les éventuels désagréments occasionnés</w:t>
      </w:r>
      <w:r w:rsidRPr="00A73A14">
        <w:rPr>
          <w:rFonts w:asciiTheme="minorHAnsi" w:hAnsiTheme="minorHAnsi" w:cs="Segoe UI"/>
          <w:color w:val="000000"/>
          <w:szCs w:val="24"/>
          <w:lang w:val="fr-CH"/>
        </w:rPr>
        <w:t>.</w:t>
      </w:r>
    </w:p>
    <w:p w:rsidR="00AC675E" w:rsidRPr="00A73A14" w:rsidRDefault="00AC675E" w:rsidP="00F45965">
      <w:pPr>
        <w:spacing w:before="80"/>
        <w:rPr>
          <w:rFonts w:asciiTheme="minorHAnsi" w:hAnsiTheme="minorHAnsi"/>
          <w:szCs w:val="24"/>
        </w:rPr>
      </w:pPr>
      <w:r w:rsidRPr="00A73A14">
        <w:rPr>
          <w:rFonts w:asciiTheme="minorHAnsi" w:hAnsiTheme="minorHAnsi"/>
          <w:szCs w:val="24"/>
        </w:rPr>
        <w:t>Veuillez agréer, Madame, Monsieur, l</w:t>
      </w:r>
      <w:r w:rsidR="00315CA2" w:rsidRPr="00A73A14">
        <w:rPr>
          <w:rFonts w:asciiTheme="minorHAnsi" w:hAnsiTheme="minorHAnsi"/>
          <w:szCs w:val="24"/>
        </w:rPr>
        <w:t>'</w:t>
      </w:r>
      <w:r w:rsidRPr="00A73A14">
        <w:rPr>
          <w:rFonts w:asciiTheme="minorHAnsi" w:hAnsiTheme="minorHAnsi"/>
          <w:szCs w:val="24"/>
        </w:rPr>
        <w:t>assurance de ma considération distinguée.</w:t>
      </w:r>
    </w:p>
    <w:p w:rsidR="00CE6F71" w:rsidRPr="00A73A14" w:rsidRDefault="00CE6F71" w:rsidP="00F45965">
      <w:pPr>
        <w:spacing w:before="80"/>
        <w:rPr>
          <w:rFonts w:asciiTheme="minorHAnsi" w:hAnsiTheme="minorHAnsi"/>
          <w:szCs w:val="24"/>
        </w:rPr>
      </w:pPr>
    </w:p>
    <w:p w:rsidR="00CE6F71" w:rsidRPr="00A73A14" w:rsidRDefault="00CE6F71" w:rsidP="00F45965">
      <w:pPr>
        <w:spacing w:before="80"/>
        <w:rPr>
          <w:rFonts w:asciiTheme="minorHAnsi" w:hAnsiTheme="minorHAnsi"/>
          <w:szCs w:val="24"/>
        </w:rPr>
      </w:pPr>
    </w:p>
    <w:p w:rsidR="00CE6F71" w:rsidRPr="00A73A14" w:rsidRDefault="00CE6F71" w:rsidP="00F45965">
      <w:pPr>
        <w:spacing w:before="80"/>
        <w:rPr>
          <w:rFonts w:asciiTheme="minorHAnsi" w:hAnsiTheme="minorHAnsi"/>
          <w:szCs w:val="24"/>
        </w:rPr>
      </w:pPr>
    </w:p>
    <w:p w:rsidR="00CE6F71" w:rsidRPr="00A73A14" w:rsidRDefault="00CE6F71" w:rsidP="00F45965">
      <w:pPr>
        <w:spacing w:before="80"/>
        <w:rPr>
          <w:rFonts w:asciiTheme="minorHAnsi" w:hAnsiTheme="minorHAnsi"/>
          <w:szCs w:val="24"/>
        </w:rPr>
      </w:pPr>
    </w:p>
    <w:p w:rsidR="00517A03" w:rsidRPr="00F45965" w:rsidRDefault="00423C21" w:rsidP="00F45965">
      <w:pPr>
        <w:spacing w:before="320"/>
        <w:ind w:right="-284"/>
        <w:rPr>
          <w:rFonts w:asciiTheme="minorHAnsi" w:hAnsiTheme="minorHAnsi"/>
        </w:rPr>
      </w:pPr>
      <w:r w:rsidRPr="00A73A14">
        <w:rPr>
          <w:rFonts w:asciiTheme="minorHAnsi" w:hAnsiTheme="minorHAnsi"/>
          <w:szCs w:val="24"/>
        </w:rPr>
        <w:t>Chaesub Lee</w:t>
      </w:r>
      <w:r w:rsidR="00517A03" w:rsidRPr="00A73A14">
        <w:rPr>
          <w:rFonts w:asciiTheme="minorHAnsi" w:hAnsiTheme="minorHAnsi"/>
          <w:szCs w:val="24"/>
        </w:rPr>
        <w:br/>
        <w:t>Directeur du Bureau de la</w:t>
      </w:r>
      <w:r w:rsidR="00B313FC" w:rsidRPr="00A73A14">
        <w:rPr>
          <w:rFonts w:asciiTheme="minorHAnsi" w:hAnsiTheme="minorHAnsi"/>
          <w:szCs w:val="24"/>
        </w:rPr>
        <w:t xml:space="preserve"> </w:t>
      </w:r>
      <w:r w:rsidR="00517A03" w:rsidRPr="00A73A14">
        <w:rPr>
          <w:rFonts w:asciiTheme="minorHAnsi" w:hAnsiTheme="minorHAnsi"/>
          <w:szCs w:val="24"/>
        </w:rPr>
        <w:t>normalisation</w:t>
      </w:r>
      <w:r w:rsidR="00B313FC" w:rsidRPr="00A73A14">
        <w:rPr>
          <w:rFonts w:asciiTheme="minorHAnsi" w:hAnsiTheme="minorHAnsi"/>
          <w:szCs w:val="24"/>
        </w:rPr>
        <w:br/>
      </w:r>
      <w:r w:rsidR="00517A03" w:rsidRPr="00F45965">
        <w:rPr>
          <w:rFonts w:asciiTheme="minorHAnsi" w:hAnsiTheme="minorHAnsi"/>
        </w:rPr>
        <w:t>des télécommunications</w:t>
      </w:r>
    </w:p>
    <w:sectPr w:rsidR="00517A03" w:rsidRPr="00F45965" w:rsidSect="001C2709"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63" w:rsidRDefault="00B02E63">
      <w:r>
        <w:separator/>
      </w:r>
    </w:p>
  </w:endnote>
  <w:endnote w:type="continuationSeparator" w:id="0">
    <w:p w:rsidR="00B02E63" w:rsidRDefault="00B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7B" w:rsidRPr="00A73A14" w:rsidRDefault="00F1767B" w:rsidP="00F1767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 w:cs="Calibri"/>
        <w:color w:val="3E8EDE"/>
        <w:sz w:val="18"/>
        <w:szCs w:val="18"/>
        <w:lang w:val="fr-CH"/>
      </w:rPr>
    </w:pPr>
    <w:r w:rsidRPr="00A73A14">
      <w:rPr>
        <w:rFonts w:asciiTheme="minorHAnsi" w:hAnsiTheme="minorHAns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A73A14">
      <w:rPr>
        <w:rFonts w:asciiTheme="minorHAnsi" w:hAnsiTheme="minorHAns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A73A14">
      <w:rPr>
        <w:rFonts w:asciiTheme="minorHAnsi" w:hAnsiTheme="minorHAnsi" w:cs="Calibri"/>
        <w:color w:val="3E8EDE"/>
        <w:sz w:val="18"/>
        <w:szCs w:val="18"/>
        <w:lang w:val="fr-CH"/>
      </w:rPr>
      <w:br/>
      <w:t xml:space="preserve">Tél.: +41 22 730 5111 • Fax: +41 22 733 7256 • </w:t>
    </w:r>
    <w:r w:rsidRPr="00A73A14">
      <w:rPr>
        <w:rFonts w:asciiTheme="minorHAnsi" w:hAnsiTheme="minorHAnsi" w:cs="Calibri"/>
        <w:color w:val="3E8EDE"/>
        <w:sz w:val="18"/>
        <w:szCs w:val="18"/>
        <w:lang w:val="fr-CH"/>
      </w:rPr>
      <w:br/>
      <w:t xml:space="preserve">Courriel: </w:t>
    </w:r>
    <w:hyperlink r:id="rId1" w:history="1">
      <w:r w:rsidRPr="00A73A14">
        <w:rPr>
          <w:rFonts w:asciiTheme="minorHAnsi" w:hAnsiTheme="minorHAnsi" w:cs="Calibri"/>
          <w:color w:val="3E8EDE"/>
          <w:sz w:val="18"/>
          <w:szCs w:val="18"/>
          <w:lang w:val="fr-CH"/>
        </w:rPr>
        <w:t>itumail@itu.int</w:t>
      </w:r>
    </w:hyperlink>
    <w:r w:rsidRPr="00A73A14">
      <w:rPr>
        <w:rFonts w:asciiTheme="minorHAnsi" w:hAnsiTheme="minorHAns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A73A14">
        <w:rPr>
          <w:rFonts w:asciiTheme="minorHAnsi" w:hAnsiTheme="minorHAnsi" w:cs="Calibri"/>
          <w:color w:val="3E8EDE"/>
          <w:sz w:val="18"/>
          <w:szCs w:val="18"/>
          <w:lang w:val="fr-CH"/>
        </w:rPr>
        <w:t>www.itu.int</w:t>
      </w:r>
    </w:hyperlink>
    <w:r w:rsidRPr="00A73A14">
      <w:rPr>
        <w:rFonts w:asciiTheme="minorHAnsi" w:hAnsiTheme="minorHAns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A73A14">
        <w:rPr>
          <w:rFonts w:asciiTheme="minorHAnsi" w:hAnsiTheme="minorHAnsi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63" w:rsidRDefault="00B02E63">
      <w:r>
        <w:t>____________________</w:t>
      </w:r>
    </w:p>
  </w:footnote>
  <w:footnote w:type="continuationSeparator" w:id="0">
    <w:p w:rsidR="00B02E63" w:rsidRDefault="00B0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10B"/>
    <w:multiLevelType w:val="hybridMultilevel"/>
    <w:tmpl w:val="7DEA1D88"/>
    <w:lvl w:ilvl="0" w:tplc="70B2CEA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EF424FB6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71AA2A5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DF80E4EC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E9A89816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DFC6AEC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7E0B49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8EFC05B6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9B08F13E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6946897"/>
    <w:multiLevelType w:val="hybridMultilevel"/>
    <w:tmpl w:val="7510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67"/>
    <w:rsid w:val="000039EE"/>
    <w:rsid w:val="00005622"/>
    <w:rsid w:val="0002519E"/>
    <w:rsid w:val="00035B43"/>
    <w:rsid w:val="00063508"/>
    <w:rsid w:val="00066446"/>
    <w:rsid w:val="000758B3"/>
    <w:rsid w:val="000B0D96"/>
    <w:rsid w:val="000B59D8"/>
    <w:rsid w:val="000C1F6B"/>
    <w:rsid w:val="000C56BE"/>
    <w:rsid w:val="001026FD"/>
    <w:rsid w:val="0010463F"/>
    <w:rsid w:val="001077FD"/>
    <w:rsid w:val="00115DD7"/>
    <w:rsid w:val="0012557C"/>
    <w:rsid w:val="0014529B"/>
    <w:rsid w:val="00167472"/>
    <w:rsid w:val="00167F92"/>
    <w:rsid w:val="00173738"/>
    <w:rsid w:val="001957F8"/>
    <w:rsid w:val="001B79A3"/>
    <w:rsid w:val="001C2709"/>
    <w:rsid w:val="001E2FCC"/>
    <w:rsid w:val="001F32AA"/>
    <w:rsid w:val="00204524"/>
    <w:rsid w:val="00207338"/>
    <w:rsid w:val="002152A3"/>
    <w:rsid w:val="00232CE2"/>
    <w:rsid w:val="00252DCE"/>
    <w:rsid w:val="00277F91"/>
    <w:rsid w:val="002E1CBC"/>
    <w:rsid w:val="003131F0"/>
    <w:rsid w:val="0031597F"/>
    <w:rsid w:val="00315CA2"/>
    <w:rsid w:val="00333A80"/>
    <w:rsid w:val="00344F51"/>
    <w:rsid w:val="00364E95"/>
    <w:rsid w:val="00370E2C"/>
    <w:rsid w:val="00372875"/>
    <w:rsid w:val="003B1E80"/>
    <w:rsid w:val="003B66E8"/>
    <w:rsid w:val="003C1A12"/>
    <w:rsid w:val="00401C8D"/>
    <w:rsid w:val="004033F1"/>
    <w:rsid w:val="004064D6"/>
    <w:rsid w:val="00414B0C"/>
    <w:rsid w:val="00423C21"/>
    <w:rsid w:val="004247AA"/>
    <w:rsid w:val="004257AC"/>
    <w:rsid w:val="0043711B"/>
    <w:rsid w:val="00472C20"/>
    <w:rsid w:val="004B6A2C"/>
    <w:rsid w:val="004B732E"/>
    <w:rsid w:val="004D44DA"/>
    <w:rsid w:val="004D51F4"/>
    <w:rsid w:val="004D64E0"/>
    <w:rsid w:val="004E1F0A"/>
    <w:rsid w:val="004E3C33"/>
    <w:rsid w:val="004F2D52"/>
    <w:rsid w:val="0051210D"/>
    <w:rsid w:val="005136D2"/>
    <w:rsid w:val="00517A03"/>
    <w:rsid w:val="005A3DD9"/>
    <w:rsid w:val="005B1DFC"/>
    <w:rsid w:val="005F4AE6"/>
    <w:rsid w:val="00601682"/>
    <w:rsid w:val="0061226A"/>
    <w:rsid w:val="00615955"/>
    <w:rsid w:val="00625E79"/>
    <w:rsid w:val="006333F7"/>
    <w:rsid w:val="006427A1"/>
    <w:rsid w:val="00644741"/>
    <w:rsid w:val="00671654"/>
    <w:rsid w:val="00687911"/>
    <w:rsid w:val="00697BC1"/>
    <w:rsid w:val="006A6FFE"/>
    <w:rsid w:val="006C5A91"/>
    <w:rsid w:val="006C6817"/>
    <w:rsid w:val="00716BBC"/>
    <w:rsid w:val="00720ABD"/>
    <w:rsid w:val="00725BDD"/>
    <w:rsid w:val="007321BC"/>
    <w:rsid w:val="00741D6C"/>
    <w:rsid w:val="00760063"/>
    <w:rsid w:val="00772B3B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00652"/>
    <w:rsid w:val="00923712"/>
    <w:rsid w:val="00923CD6"/>
    <w:rsid w:val="00935AA8"/>
    <w:rsid w:val="00957BDC"/>
    <w:rsid w:val="00971C9A"/>
    <w:rsid w:val="009D51FA"/>
    <w:rsid w:val="009F1E23"/>
    <w:rsid w:val="00A12A8C"/>
    <w:rsid w:val="00A15179"/>
    <w:rsid w:val="00A46E9C"/>
    <w:rsid w:val="00A51537"/>
    <w:rsid w:val="00A5280F"/>
    <w:rsid w:val="00A60FC1"/>
    <w:rsid w:val="00A622E5"/>
    <w:rsid w:val="00A73A14"/>
    <w:rsid w:val="00A75C21"/>
    <w:rsid w:val="00A827FC"/>
    <w:rsid w:val="00A97C37"/>
    <w:rsid w:val="00AC37B5"/>
    <w:rsid w:val="00AC675E"/>
    <w:rsid w:val="00AC75CB"/>
    <w:rsid w:val="00AD752F"/>
    <w:rsid w:val="00AF08A4"/>
    <w:rsid w:val="00AF2B85"/>
    <w:rsid w:val="00AF4FCA"/>
    <w:rsid w:val="00B02E63"/>
    <w:rsid w:val="00B27B41"/>
    <w:rsid w:val="00B313FC"/>
    <w:rsid w:val="00B6200A"/>
    <w:rsid w:val="00B76631"/>
    <w:rsid w:val="00B8573E"/>
    <w:rsid w:val="00B91CD3"/>
    <w:rsid w:val="00BB24C0"/>
    <w:rsid w:val="00C03714"/>
    <w:rsid w:val="00C26F2E"/>
    <w:rsid w:val="00C45376"/>
    <w:rsid w:val="00C779B0"/>
    <w:rsid w:val="00C9028F"/>
    <w:rsid w:val="00C963DB"/>
    <w:rsid w:val="00CA0416"/>
    <w:rsid w:val="00CB1125"/>
    <w:rsid w:val="00CD042E"/>
    <w:rsid w:val="00CD1258"/>
    <w:rsid w:val="00CD2E66"/>
    <w:rsid w:val="00CE6F71"/>
    <w:rsid w:val="00CF2560"/>
    <w:rsid w:val="00CF5B46"/>
    <w:rsid w:val="00D217F1"/>
    <w:rsid w:val="00D46B68"/>
    <w:rsid w:val="00D542A5"/>
    <w:rsid w:val="00D6543D"/>
    <w:rsid w:val="00DB203D"/>
    <w:rsid w:val="00DC0177"/>
    <w:rsid w:val="00DC3D47"/>
    <w:rsid w:val="00DD77DA"/>
    <w:rsid w:val="00DF3B70"/>
    <w:rsid w:val="00E06C61"/>
    <w:rsid w:val="00E13DB3"/>
    <w:rsid w:val="00E2408B"/>
    <w:rsid w:val="00E2682A"/>
    <w:rsid w:val="00E62CEA"/>
    <w:rsid w:val="00E72AE1"/>
    <w:rsid w:val="00ED6A7A"/>
    <w:rsid w:val="00EE4C36"/>
    <w:rsid w:val="00F1767B"/>
    <w:rsid w:val="00F346CE"/>
    <w:rsid w:val="00F34F98"/>
    <w:rsid w:val="00F40540"/>
    <w:rsid w:val="00F45965"/>
    <w:rsid w:val="00F67402"/>
    <w:rsid w:val="00F73086"/>
    <w:rsid w:val="00F731BD"/>
    <w:rsid w:val="00F766A2"/>
    <w:rsid w:val="00F91B67"/>
    <w:rsid w:val="00F9451D"/>
    <w:rsid w:val="00FF131C"/>
    <w:rsid w:val="00FF4ED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BB62C37-F476-4E22-82C8-067DAC4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C675E"/>
    <w:pPr>
      <w:ind w:left="720"/>
      <w:contextualSpacing/>
    </w:pPr>
    <w:rPr>
      <w:rFonts w:asciiTheme="minorHAnsi" w:hAnsiTheme="minorHAnsi"/>
    </w:rPr>
  </w:style>
  <w:style w:type="paragraph" w:styleId="BodyText3">
    <w:name w:val="Body Text 3"/>
    <w:basedOn w:val="Normal"/>
    <w:link w:val="BodyText3Char"/>
    <w:rsid w:val="001F32AA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1F32AA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1F3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CE6F71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5F4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F4AE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era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B1D8-856B-4AE3-B4A6-BC42175A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</TotalTime>
  <Pages>1</Pages>
  <Words>242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1664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Serbera, Laurence</dc:creator>
  <cp:lastModifiedBy>Quist, Judith</cp:lastModifiedBy>
  <cp:revision>5</cp:revision>
  <cp:lastPrinted>2015-11-27T07:42:00Z</cp:lastPrinted>
  <dcterms:created xsi:type="dcterms:W3CDTF">2015-11-27T09:11:00Z</dcterms:created>
  <dcterms:modified xsi:type="dcterms:W3CDTF">2015-12-04T16:43:00Z</dcterms:modified>
</cp:coreProperties>
</file>