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0C1F6B" w:rsidRPr="00697BC1" w:rsidRDefault="000C1F6B" w:rsidP="00A5280F">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B91CD3">
        <w:trPr>
          <w:cantSplit/>
          <w:trHeight w:val="91"/>
        </w:trPr>
        <w:tc>
          <w:tcPr>
            <w:tcW w:w="6426" w:type="dxa"/>
            <w:gridSpan w:val="2"/>
            <w:vAlign w:val="center"/>
          </w:tcPr>
          <w:p w:rsidR="00517A03" w:rsidRPr="00B91CD3" w:rsidRDefault="00517A03" w:rsidP="00A5280F">
            <w:pPr>
              <w:tabs>
                <w:tab w:val="right" w:pos="8732"/>
              </w:tabs>
              <w:spacing w:before="0"/>
              <w:rPr>
                <w:rFonts w:asciiTheme="minorHAnsi" w:hAnsiTheme="minorHAnsi"/>
                <w:b/>
                <w:bCs/>
                <w:iCs/>
                <w:sz w:val="8"/>
                <w:szCs w:val="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0A4F81" w:rsidRDefault="00517A03" w:rsidP="00F73086">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r>
      <w:r w:rsidRPr="000A4F81">
        <w:rPr>
          <w:rFonts w:asciiTheme="minorHAnsi" w:hAnsiTheme="minorHAnsi"/>
        </w:rPr>
        <w:t xml:space="preserve">Genève, le </w:t>
      </w:r>
      <w:r w:rsidR="00F73086" w:rsidRPr="000A4F81">
        <w:rPr>
          <w:rFonts w:asciiTheme="minorHAnsi" w:hAnsiTheme="minorHAnsi"/>
        </w:rPr>
        <w:t>9</w:t>
      </w:r>
      <w:r w:rsidR="00DC0177" w:rsidRPr="000A4F81">
        <w:rPr>
          <w:rFonts w:asciiTheme="minorHAnsi" w:hAnsiTheme="minorHAnsi"/>
        </w:rPr>
        <w:t xml:space="preserve"> septembre</w:t>
      </w:r>
      <w:r w:rsidR="00AC75CB" w:rsidRPr="000A4F81">
        <w:rPr>
          <w:rFonts w:asciiTheme="minorHAnsi" w:hAnsiTheme="minorHAnsi"/>
        </w:rPr>
        <w:t xml:space="preserve"> 2015</w:t>
      </w:r>
    </w:p>
    <w:p w:rsidR="00517A03" w:rsidRPr="000A4F8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0A4F81" w:rsidRDefault="00517A03" w:rsidP="00A5280F">
      <w:pPr>
        <w:spacing w:before="0"/>
        <w:rPr>
          <w:rFonts w:asciiTheme="minorHAnsi" w:hAnsiTheme="minorHAnsi"/>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0A4F81" w:rsidTr="00B91CD3">
        <w:trPr>
          <w:cantSplit/>
          <w:trHeight w:val="340"/>
        </w:trPr>
        <w:tc>
          <w:tcPr>
            <w:tcW w:w="985" w:type="dxa"/>
          </w:tcPr>
          <w:p w:rsidR="00517A03" w:rsidRPr="000A4F81" w:rsidRDefault="00517A03" w:rsidP="00A5280F">
            <w:pPr>
              <w:tabs>
                <w:tab w:val="left" w:pos="4111"/>
              </w:tabs>
              <w:spacing w:before="10"/>
              <w:ind w:left="57"/>
              <w:rPr>
                <w:rFonts w:asciiTheme="minorHAnsi" w:hAnsiTheme="minorHAnsi"/>
              </w:rPr>
            </w:pPr>
            <w:r w:rsidRPr="000A4F81">
              <w:rPr>
                <w:rFonts w:asciiTheme="minorHAnsi" w:hAnsiTheme="minorHAnsi"/>
              </w:rPr>
              <w:t>Réf.:</w:t>
            </w:r>
          </w:p>
          <w:p w:rsidR="00517A03" w:rsidRPr="000A4F81" w:rsidRDefault="00517A03" w:rsidP="00A5280F">
            <w:pPr>
              <w:tabs>
                <w:tab w:val="left" w:pos="4111"/>
              </w:tabs>
              <w:spacing w:before="10"/>
              <w:ind w:left="57"/>
              <w:rPr>
                <w:rFonts w:asciiTheme="minorHAnsi" w:hAnsiTheme="minorHAnsi"/>
              </w:rPr>
            </w:pPr>
          </w:p>
          <w:p w:rsidR="00AC75CB" w:rsidRPr="000A4F81" w:rsidRDefault="00AC75CB" w:rsidP="00A5280F">
            <w:pPr>
              <w:tabs>
                <w:tab w:val="left" w:pos="4111"/>
              </w:tabs>
              <w:spacing w:before="10"/>
              <w:ind w:left="57"/>
              <w:rPr>
                <w:rFonts w:asciiTheme="minorHAnsi" w:hAnsiTheme="minorHAnsi"/>
                <w:sz w:val="16"/>
                <w:szCs w:val="16"/>
              </w:rPr>
            </w:pPr>
          </w:p>
          <w:p w:rsidR="00517A03" w:rsidRPr="000A4F81" w:rsidRDefault="00AC75CB" w:rsidP="00B91CD3">
            <w:pPr>
              <w:tabs>
                <w:tab w:val="left" w:pos="4111"/>
              </w:tabs>
              <w:spacing w:before="0"/>
              <w:ind w:left="57"/>
              <w:rPr>
                <w:rFonts w:asciiTheme="minorHAnsi" w:hAnsiTheme="minorHAnsi"/>
              </w:rPr>
            </w:pPr>
            <w:r w:rsidRPr="000A4F81">
              <w:rPr>
                <w:rFonts w:asciiTheme="minorHAnsi" w:hAnsiTheme="minorHAnsi"/>
              </w:rPr>
              <w:t>Contact:</w:t>
            </w:r>
            <w:r w:rsidRPr="000A4F81">
              <w:rPr>
                <w:rFonts w:asciiTheme="minorHAnsi" w:hAnsiTheme="minorHAnsi"/>
              </w:rPr>
              <w:br/>
            </w:r>
            <w:r w:rsidR="00517A03" w:rsidRPr="000A4F81">
              <w:rPr>
                <w:rFonts w:asciiTheme="minorHAnsi" w:hAnsiTheme="minorHAnsi"/>
              </w:rPr>
              <w:t>Tél.:</w:t>
            </w:r>
            <w:r w:rsidR="00517A03" w:rsidRPr="000A4F81">
              <w:rPr>
                <w:rFonts w:asciiTheme="minorHAnsi" w:hAnsiTheme="minorHAnsi"/>
              </w:rPr>
              <w:br/>
              <w:t>Fax:</w:t>
            </w:r>
            <w:r w:rsidR="00517A03" w:rsidRPr="000A4F81">
              <w:rPr>
                <w:rFonts w:asciiTheme="minorHAnsi" w:hAnsiTheme="minorHAnsi"/>
              </w:rPr>
              <w:br/>
              <w:t>E-mail:</w:t>
            </w:r>
          </w:p>
        </w:tc>
        <w:tc>
          <w:tcPr>
            <w:tcW w:w="3892" w:type="dxa"/>
          </w:tcPr>
          <w:p w:rsidR="00517A03" w:rsidRPr="000A4F81" w:rsidRDefault="00517A03" w:rsidP="005F4AE6">
            <w:pPr>
              <w:tabs>
                <w:tab w:val="left" w:pos="4111"/>
              </w:tabs>
              <w:spacing w:before="10"/>
              <w:ind w:left="57"/>
              <w:rPr>
                <w:rFonts w:asciiTheme="minorHAnsi" w:hAnsiTheme="minorHAnsi"/>
                <w:b/>
                <w:lang w:val="en-US"/>
              </w:rPr>
            </w:pPr>
            <w:proofErr w:type="spellStart"/>
            <w:r w:rsidRPr="000A4F81">
              <w:rPr>
                <w:rFonts w:asciiTheme="minorHAnsi" w:hAnsiTheme="minorHAnsi"/>
                <w:b/>
                <w:lang w:val="en-US"/>
              </w:rPr>
              <w:t>Circulaire</w:t>
            </w:r>
            <w:proofErr w:type="spellEnd"/>
            <w:r w:rsidRPr="000A4F81">
              <w:rPr>
                <w:rFonts w:asciiTheme="minorHAnsi" w:hAnsiTheme="minorHAnsi"/>
                <w:b/>
                <w:lang w:val="en-US"/>
              </w:rPr>
              <w:t xml:space="preserve"> TSB </w:t>
            </w:r>
            <w:r w:rsidR="00DC0177" w:rsidRPr="000A4F81">
              <w:rPr>
                <w:rFonts w:asciiTheme="minorHAnsi" w:hAnsiTheme="minorHAnsi"/>
                <w:b/>
                <w:lang w:val="en-US"/>
              </w:rPr>
              <w:t>16</w:t>
            </w:r>
            <w:r w:rsidR="005F4AE6" w:rsidRPr="000A4F81">
              <w:rPr>
                <w:rFonts w:asciiTheme="minorHAnsi" w:hAnsiTheme="minorHAnsi"/>
                <w:b/>
                <w:lang w:val="en-US"/>
              </w:rPr>
              <w:t>9</w:t>
            </w:r>
          </w:p>
          <w:p w:rsidR="00517A03" w:rsidRPr="000A4F81" w:rsidRDefault="00AC75CB" w:rsidP="005F4AE6">
            <w:pPr>
              <w:tabs>
                <w:tab w:val="left" w:pos="4111"/>
              </w:tabs>
              <w:spacing w:before="10"/>
              <w:ind w:left="57"/>
              <w:rPr>
                <w:rFonts w:asciiTheme="minorHAnsi" w:hAnsiTheme="minorHAnsi"/>
                <w:b/>
                <w:lang w:val="en-US"/>
              </w:rPr>
            </w:pPr>
            <w:r w:rsidRPr="000A4F81">
              <w:rPr>
                <w:rFonts w:asciiTheme="minorHAnsi" w:hAnsiTheme="minorHAnsi"/>
                <w:lang w:val="en-US"/>
              </w:rPr>
              <w:t>TSB Workshops/</w:t>
            </w:r>
            <w:r w:rsidR="005F4AE6" w:rsidRPr="000A4F81">
              <w:rPr>
                <w:rFonts w:asciiTheme="minorHAnsi" w:hAnsiTheme="minorHAnsi"/>
                <w:lang w:val="en-US"/>
              </w:rPr>
              <w:t>VM</w:t>
            </w:r>
          </w:p>
          <w:p w:rsidR="00517A03" w:rsidRPr="000A4F81" w:rsidRDefault="00517A03" w:rsidP="00A5280F">
            <w:pPr>
              <w:tabs>
                <w:tab w:val="left" w:pos="4111"/>
              </w:tabs>
              <w:spacing w:before="10"/>
              <w:ind w:left="57"/>
              <w:rPr>
                <w:rFonts w:asciiTheme="minorHAnsi" w:hAnsiTheme="minorHAnsi"/>
                <w:sz w:val="16"/>
                <w:szCs w:val="16"/>
                <w:lang w:val="en-US"/>
              </w:rPr>
            </w:pPr>
          </w:p>
          <w:p w:rsidR="00AC75CB" w:rsidRPr="000A4F81" w:rsidRDefault="005F4AE6" w:rsidP="00A5280F">
            <w:pPr>
              <w:tabs>
                <w:tab w:val="left" w:pos="4111"/>
              </w:tabs>
              <w:spacing w:before="10"/>
              <w:ind w:left="57"/>
              <w:rPr>
                <w:rFonts w:asciiTheme="minorHAnsi" w:hAnsiTheme="minorHAnsi"/>
                <w:b/>
                <w:bCs/>
                <w:lang w:val="en-US"/>
              </w:rPr>
            </w:pPr>
            <w:bookmarkStart w:id="0" w:name="lt_pId016"/>
            <w:r w:rsidRPr="000A4F81">
              <w:rPr>
                <w:rFonts w:asciiTheme="minorHAnsi" w:hAnsiTheme="minorHAnsi"/>
                <w:b/>
                <w:lang w:val="en-US"/>
              </w:rPr>
              <w:t>Vijay Mauree</w:t>
            </w:r>
            <w:bookmarkEnd w:id="0"/>
          </w:p>
          <w:p w:rsidR="00517A03" w:rsidRPr="000A4F81" w:rsidRDefault="00517A03" w:rsidP="00B76631">
            <w:pPr>
              <w:tabs>
                <w:tab w:val="left" w:pos="4111"/>
              </w:tabs>
              <w:spacing w:before="0"/>
              <w:ind w:left="57"/>
              <w:rPr>
                <w:rFonts w:asciiTheme="minorHAnsi" w:hAnsiTheme="minorHAnsi"/>
                <w:lang w:val="en-US"/>
              </w:rPr>
            </w:pPr>
            <w:r w:rsidRPr="000A4F81">
              <w:rPr>
                <w:rFonts w:asciiTheme="minorHAnsi" w:hAnsiTheme="minorHAnsi"/>
                <w:lang w:val="en-US"/>
              </w:rPr>
              <w:t>+41 22 730</w:t>
            </w:r>
            <w:r w:rsidR="00CD1258" w:rsidRPr="000A4F81">
              <w:rPr>
                <w:rFonts w:asciiTheme="minorHAnsi" w:hAnsiTheme="minorHAnsi"/>
                <w:lang w:val="en-US"/>
              </w:rPr>
              <w:t xml:space="preserve"> </w:t>
            </w:r>
            <w:r w:rsidR="005F4AE6" w:rsidRPr="000A4F81">
              <w:rPr>
                <w:rFonts w:asciiTheme="minorHAnsi" w:hAnsiTheme="minorHAnsi"/>
                <w:lang w:val="fr-CH"/>
              </w:rPr>
              <w:t>5591</w:t>
            </w:r>
            <w:r w:rsidRPr="000A4F81">
              <w:rPr>
                <w:rFonts w:asciiTheme="minorHAnsi" w:hAnsiTheme="minorHAnsi"/>
                <w:lang w:val="en-US"/>
              </w:rPr>
              <w:t xml:space="preserve"> </w:t>
            </w:r>
            <w:r w:rsidRPr="000A4F81">
              <w:rPr>
                <w:rFonts w:asciiTheme="minorHAnsi" w:hAnsiTheme="minorHAnsi"/>
                <w:lang w:val="en-US"/>
              </w:rPr>
              <w:br/>
              <w:t>+41 22 730 5853</w:t>
            </w:r>
            <w:r w:rsidRPr="000A4F81">
              <w:rPr>
                <w:rFonts w:asciiTheme="minorHAnsi" w:hAnsiTheme="minorHAnsi"/>
                <w:lang w:val="en-US"/>
              </w:rPr>
              <w:br/>
            </w:r>
            <w:hyperlink r:id="rId10" w:history="1">
              <w:r w:rsidR="00AC75CB" w:rsidRPr="000A4F81">
                <w:rPr>
                  <w:rStyle w:val="Hyperlink"/>
                  <w:rFonts w:asciiTheme="minorHAnsi" w:hAnsiTheme="minorHAnsi"/>
                  <w:lang w:val="en-US"/>
                </w:rPr>
                <w:t>tsbsworkshops@itu.int</w:t>
              </w:r>
            </w:hyperlink>
          </w:p>
        </w:tc>
        <w:tc>
          <w:tcPr>
            <w:tcW w:w="5038" w:type="dxa"/>
          </w:tcPr>
          <w:p w:rsidR="00517A03" w:rsidRPr="000A4F81"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F"/>
            <w:bookmarkEnd w:id="1"/>
            <w:r w:rsidRPr="000A4F81">
              <w:rPr>
                <w:rFonts w:asciiTheme="minorHAnsi" w:hAnsiTheme="minorHAnsi"/>
              </w:rPr>
              <w:t>-</w:t>
            </w:r>
            <w:r w:rsidRPr="000A4F81">
              <w:rPr>
                <w:rFonts w:asciiTheme="minorHAnsi" w:hAnsiTheme="minorHAnsi"/>
              </w:rPr>
              <w:tab/>
              <w:t>Aux administrations des Etats Membres de l</w:t>
            </w:r>
            <w:r w:rsidR="00315CA2" w:rsidRPr="000A4F81">
              <w:rPr>
                <w:rFonts w:asciiTheme="minorHAnsi" w:hAnsiTheme="minorHAnsi"/>
              </w:rPr>
              <w:t>'</w:t>
            </w:r>
            <w:r w:rsidRPr="000A4F81">
              <w:rPr>
                <w:rFonts w:asciiTheme="minorHAnsi" w:hAnsiTheme="minorHAnsi"/>
              </w:rPr>
              <w:t>Union</w:t>
            </w:r>
            <w:r w:rsidR="0010463F" w:rsidRPr="000A4F81">
              <w:rPr>
                <w:rFonts w:asciiTheme="minorHAnsi" w:hAnsiTheme="minorHAnsi"/>
              </w:rPr>
              <w:t>;</w:t>
            </w:r>
          </w:p>
          <w:p w:rsidR="003C1A12" w:rsidRPr="000A4F81"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Membres du Secteur UIT-T;</w:t>
            </w:r>
          </w:p>
          <w:p w:rsidR="003C1A12" w:rsidRPr="000A4F81"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Associés de l</w:t>
            </w:r>
            <w:r w:rsidR="00315CA2" w:rsidRPr="000A4F81">
              <w:rPr>
                <w:rFonts w:asciiTheme="minorHAnsi" w:hAnsiTheme="minorHAnsi"/>
              </w:rPr>
              <w:t>'</w:t>
            </w:r>
            <w:r w:rsidR="003C1A12" w:rsidRPr="000A4F81">
              <w:rPr>
                <w:rFonts w:asciiTheme="minorHAnsi" w:hAnsiTheme="minorHAnsi"/>
              </w:rPr>
              <w:t>UIT-T;</w:t>
            </w:r>
          </w:p>
          <w:p w:rsidR="003C1A12" w:rsidRPr="000A4F81" w:rsidRDefault="00AF4FCA" w:rsidP="00F45965">
            <w:pPr>
              <w:tabs>
                <w:tab w:val="clear" w:pos="794"/>
                <w:tab w:val="clear" w:pos="1191"/>
                <w:tab w:val="clear" w:pos="1588"/>
                <w:tab w:val="clear" w:pos="1985"/>
                <w:tab w:val="left" w:pos="284"/>
              </w:tabs>
              <w:spacing w:before="0"/>
              <w:ind w:left="284" w:hanging="227"/>
              <w:rPr>
                <w:rFonts w:asciiTheme="minorHAnsi" w:hAnsiTheme="minorHAnsi"/>
              </w:rPr>
            </w:pPr>
            <w:r w:rsidRPr="000A4F81">
              <w:rPr>
                <w:rFonts w:asciiTheme="minorHAnsi" w:hAnsiTheme="minorHAnsi"/>
              </w:rPr>
              <w:t>-</w:t>
            </w:r>
            <w:r w:rsidRPr="000A4F81">
              <w:rPr>
                <w:rFonts w:asciiTheme="minorHAnsi" w:hAnsiTheme="minorHAnsi"/>
              </w:rPr>
              <w:tab/>
            </w:r>
            <w:r w:rsidR="003C1A12" w:rsidRPr="000A4F81">
              <w:rPr>
                <w:rFonts w:asciiTheme="minorHAnsi" w:hAnsiTheme="minorHAnsi"/>
              </w:rPr>
              <w:t>Aux établissements universitaires participant aux travaux de l</w:t>
            </w:r>
            <w:r w:rsidR="00315CA2" w:rsidRPr="000A4F81">
              <w:rPr>
                <w:rFonts w:asciiTheme="minorHAnsi" w:hAnsiTheme="minorHAnsi"/>
              </w:rPr>
              <w:t>'</w:t>
            </w:r>
            <w:r w:rsidR="003C1A12" w:rsidRPr="000A4F81">
              <w:rPr>
                <w:rFonts w:asciiTheme="minorHAnsi" w:hAnsiTheme="minorHAnsi"/>
              </w:rPr>
              <w:t>UIT</w:t>
            </w:r>
          </w:p>
        </w:tc>
      </w:tr>
      <w:tr w:rsidR="00517A03" w:rsidRPr="000A4F81" w:rsidTr="00B91CD3">
        <w:trPr>
          <w:cantSplit/>
        </w:trPr>
        <w:tc>
          <w:tcPr>
            <w:tcW w:w="985" w:type="dxa"/>
          </w:tcPr>
          <w:p w:rsidR="00517A03" w:rsidRPr="000A4F81" w:rsidRDefault="00517A03" w:rsidP="00A5280F">
            <w:pPr>
              <w:tabs>
                <w:tab w:val="left" w:pos="4111"/>
              </w:tabs>
              <w:spacing w:before="10"/>
              <w:ind w:left="57"/>
              <w:rPr>
                <w:rFonts w:asciiTheme="minorHAnsi" w:hAnsiTheme="minorHAnsi"/>
                <w:sz w:val="20"/>
              </w:rPr>
            </w:pPr>
          </w:p>
        </w:tc>
        <w:tc>
          <w:tcPr>
            <w:tcW w:w="3892" w:type="dxa"/>
          </w:tcPr>
          <w:p w:rsidR="00517A03" w:rsidRPr="000A4F81" w:rsidRDefault="00517A03" w:rsidP="00A5280F">
            <w:pPr>
              <w:tabs>
                <w:tab w:val="left" w:pos="4111"/>
              </w:tabs>
              <w:spacing w:before="0"/>
              <w:ind w:left="57"/>
              <w:rPr>
                <w:rFonts w:asciiTheme="minorHAnsi" w:hAnsiTheme="minorHAnsi"/>
              </w:rPr>
            </w:pPr>
          </w:p>
        </w:tc>
        <w:tc>
          <w:tcPr>
            <w:tcW w:w="5038" w:type="dxa"/>
          </w:tcPr>
          <w:p w:rsidR="00517A03" w:rsidRPr="000A4F81" w:rsidRDefault="00517A03" w:rsidP="00A5280F">
            <w:pPr>
              <w:tabs>
                <w:tab w:val="left" w:pos="4111"/>
              </w:tabs>
              <w:spacing w:before="0"/>
              <w:rPr>
                <w:rFonts w:asciiTheme="minorHAnsi" w:hAnsiTheme="minorHAnsi"/>
              </w:rPr>
            </w:pPr>
            <w:r w:rsidRPr="000A4F81">
              <w:rPr>
                <w:rFonts w:asciiTheme="minorHAnsi" w:hAnsiTheme="minorHAnsi"/>
                <w:b/>
              </w:rPr>
              <w:t>Copie</w:t>
            </w:r>
            <w:r w:rsidRPr="000A4F81">
              <w:rPr>
                <w:rFonts w:asciiTheme="minorHAnsi" w:hAnsiTheme="minorHAnsi"/>
              </w:rPr>
              <w:t>:</w:t>
            </w:r>
          </w:p>
          <w:p w:rsidR="00517A03" w:rsidRPr="000A4F81" w:rsidRDefault="00517A03" w:rsidP="00DF3B70">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Aux Président</w:t>
            </w:r>
            <w:r w:rsidR="00344F51" w:rsidRPr="000A4F81">
              <w:rPr>
                <w:rFonts w:asciiTheme="minorHAnsi" w:hAnsiTheme="minorHAnsi"/>
              </w:rPr>
              <w:t>s</w:t>
            </w:r>
            <w:r w:rsidRPr="000A4F81">
              <w:rPr>
                <w:rFonts w:asciiTheme="minorHAnsi" w:hAnsiTheme="minorHAnsi"/>
              </w:rPr>
              <w:t xml:space="preserve"> et Vice-Présidents de</w:t>
            </w:r>
            <w:r w:rsidR="00DF3B70" w:rsidRPr="000A4F81">
              <w:rPr>
                <w:rFonts w:asciiTheme="minorHAnsi" w:hAnsiTheme="minorHAnsi"/>
              </w:rPr>
              <w:t xml:space="preserve">s </w:t>
            </w:r>
            <w:r w:rsidRPr="000A4F81">
              <w:rPr>
                <w:rFonts w:asciiTheme="minorHAnsi" w:hAnsiTheme="minorHAnsi"/>
              </w:rPr>
              <w:t>Commission</w:t>
            </w:r>
            <w:r w:rsidR="00DF3B70" w:rsidRPr="000A4F81">
              <w:rPr>
                <w:rFonts w:asciiTheme="minorHAnsi" w:hAnsiTheme="minorHAnsi"/>
              </w:rPr>
              <w:t>s</w:t>
            </w:r>
            <w:r w:rsidRPr="000A4F81">
              <w:rPr>
                <w:rFonts w:asciiTheme="minorHAnsi" w:hAnsiTheme="minorHAnsi"/>
              </w:rPr>
              <w:t xml:space="preserve"> d</w:t>
            </w:r>
            <w:r w:rsidR="00315CA2" w:rsidRPr="000A4F81">
              <w:rPr>
                <w:rFonts w:asciiTheme="minorHAnsi" w:hAnsiTheme="minorHAnsi"/>
              </w:rPr>
              <w:t>'</w:t>
            </w:r>
            <w:r w:rsidRPr="000A4F81">
              <w:rPr>
                <w:rFonts w:asciiTheme="minorHAnsi" w:hAnsiTheme="minorHAnsi"/>
              </w:rPr>
              <w:t>études</w:t>
            </w:r>
            <w:r w:rsidR="00AF4FCA" w:rsidRPr="000A4F81">
              <w:rPr>
                <w:rFonts w:asciiTheme="minorHAnsi" w:hAnsiTheme="minorHAnsi"/>
              </w:rPr>
              <w:t xml:space="preserve"> de l</w:t>
            </w:r>
            <w:r w:rsidR="00315CA2" w:rsidRPr="000A4F81">
              <w:rPr>
                <w:rFonts w:asciiTheme="minorHAnsi" w:hAnsiTheme="minorHAnsi"/>
              </w:rPr>
              <w:t>'</w:t>
            </w:r>
            <w:r w:rsidR="00AF4FCA" w:rsidRPr="000A4F81">
              <w:rPr>
                <w:rFonts w:asciiTheme="minorHAnsi" w:hAnsiTheme="minorHAnsi"/>
              </w:rPr>
              <w:t>UIT-T</w:t>
            </w:r>
            <w:r w:rsidRPr="000A4F81">
              <w:rPr>
                <w:rFonts w:asciiTheme="minorHAnsi" w:hAnsiTheme="minorHAnsi"/>
              </w:rPr>
              <w:t>;</w:t>
            </w:r>
          </w:p>
          <w:p w:rsidR="00517A03" w:rsidRPr="000A4F81" w:rsidRDefault="00517A03" w:rsidP="00A5280F">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 xml:space="preserve">Au Directeur du Bureau de développement </w:t>
            </w:r>
            <w:r w:rsidR="00F73086" w:rsidRPr="000A4F81">
              <w:rPr>
                <w:rFonts w:asciiTheme="minorHAnsi" w:hAnsiTheme="minorHAnsi"/>
              </w:rPr>
              <w:br/>
            </w:r>
            <w:r w:rsidRPr="000A4F81">
              <w:rPr>
                <w:rFonts w:asciiTheme="minorHAnsi" w:hAnsiTheme="minorHAnsi"/>
              </w:rPr>
              <w:t>des télécommunications;</w:t>
            </w:r>
          </w:p>
          <w:p w:rsidR="00517A03" w:rsidRPr="000A4F81" w:rsidRDefault="00517A03" w:rsidP="00B91CD3">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Au Directeur du Bureau des</w:t>
            </w:r>
            <w:r w:rsidR="00B91CD3" w:rsidRPr="000A4F81">
              <w:rPr>
                <w:rFonts w:asciiTheme="minorHAnsi" w:hAnsiTheme="minorHAnsi"/>
              </w:rPr>
              <w:t xml:space="preserve"> r</w:t>
            </w:r>
            <w:r w:rsidRPr="000A4F81">
              <w:rPr>
                <w:rFonts w:asciiTheme="minorHAnsi" w:hAnsiTheme="minorHAnsi"/>
              </w:rPr>
              <w:t>adiocommunications</w:t>
            </w:r>
            <w:r w:rsidR="00772B3B" w:rsidRPr="000A4F81">
              <w:rPr>
                <w:rFonts w:asciiTheme="minorHAnsi" w:hAnsiTheme="minorHAnsi"/>
              </w:rPr>
              <w:t>;</w:t>
            </w:r>
          </w:p>
          <w:p w:rsidR="00772B3B" w:rsidRPr="000A4F81" w:rsidRDefault="00B76631" w:rsidP="005F4AE6">
            <w:pPr>
              <w:tabs>
                <w:tab w:val="clear" w:pos="794"/>
                <w:tab w:val="left" w:pos="226"/>
                <w:tab w:val="left" w:pos="4111"/>
              </w:tabs>
              <w:spacing w:before="0"/>
              <w:ind w:left="226" w:hanging="226"/>
              <w:rPr>
                <w:rFonts w:asciiTheme="minorHAnsi" w:hAnsiTheme="minorHAnsi"/>
              </w:rPr>
            </w:pPr>
            <w:r w:rsidRPr="000A4F81">
              <w:rPr>
                <w:rFonts w:asciiTheme="minorHAnsi" w:hAnsiTheme="minorHAnsi"/>
              </w:rPr>
              <w:t>-</w:t>
            </w:r>
            <w:r w:rsidRPr="000A4F81">
              <w:rPr>
                <w:rFonts w:asciiTheme="minorHAnsi" w:hAnsiTheme="minorHAnsi"/>
              </w:rPr>
              <w:tab/>
              <w:t xml:space="preserve">Au Directeur </w:t>
            </w:r>
            <w:r w:rsidR="005F4AE6" w:rsidRPr="000A4F81">
              <w:rPr>
                <w:rFonts w:asciiTheme="minorHAnsi" w:hAnsiTheme="minorHAnsi"/>
                <w:lang w:val="fr-CH"/>
              </w:rPr>
              <w:t>des bureaux régionaux de l'UIT</w:t>
            </w:r>
          </w:p>
        </w:tc>
      </w:tr>
    </w:tbl>
    <w:p w:rsidR="00B91CD3" w:rsidRPr="0010463F" w:rsidRDefault="00B91CD3" w:rsidP="00B91CD3">
      <w:pPr>
        <w:spacing w:before="0"/>
        <w:rPr>
          <w:sz w:val="2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0A4F81" w:rsidTr="00B91CD3">
        <w:trPr>
          <w:cantSplit/>
          <w:trHeight w:val="680"/>
        </w:trPr>
        <w:tc>
          <w:tcPr>
            <w:tcW w:w="985" w:type="dxa"/>
          </w:tcPr>
          <w:p w:rsidR="00517A03" w:rsidRPr="000A4F81" w:rsidRDefault="00517A03" w:rsidP="00900652">
            <w:pPr>
              <w:tabs>
                <w:tab w:val="left" w:pos="4111"/>
              </w:tabs>
              <w:spacing w:line="276" w:lineRule="auto"/>
              <w:ind w:left="57"/>
              <w:rPr>
                <w:rFonts w:asciiTheme="minorHAnsi" w:hAnsiTheme="minorHAnsi"/>
                <w:szCs w:val="24"/>
              </w:rPr>
            </w:pPr>
            <w:r w:rsidRPr="000A4F81">
              <w:rPr>
                <w:rFonts w:asciiTheme="minorHAnsi" w:hAnsiTheme="minorHAnsi"/>
                <w:szCs w:val="24"/>
              </w:rPr>
              <w:t>Objet:</w:t>
            </w:r>
          </w:p>
        </w:tc>
        <w:tc>
          <w:tcPr>
            <w:tcW w:w="8930" w:type="dxa"/>
          </w:tcPr>
          <w:p w:rsidR="00720ABD" w:rsidRPr="000A4F81" w:rsidRDefault="005F4AE6" w:rsidP="00B6200A">
            <w:pPr>
              <w:tabs>
                <w:tab w:val="left" w:pos="4111"/>
              </w:tabs>
              <w:ind w:left="57"/>
              <w:rPr>
                <w:rFonts w:asciiTheme="minorHAnsi" w:hAnsiTheme="minorHAnsi"/>
                <w:szCs w:val="24"/>
              </w:rPr>
            </w:pPr>
            <w:bookmarkStart w:id="2" w:name="lt_pId033"/>
            <w:r w:rsidRPr="000A4F81">
              <w:rPr>
                <w:rFonts w:asciiTheme="minorHAnsi" w:hAnsiTheme="minorHAnsi"/>
                <w:b/>
                <w:bCs/>
                <w:szCs w:val="24"/>
                <w:lang w:val="fr-CH"/>
              </w:rPr>
              <w:t>Atelier sur les services financiers numériques et l'inclusion financière</w:t>
            </w:r>
            <w:bookmarkEnd w:id="2"/>
            <w:r w:rsidRPr="000A4F81">
              <w:rPr>
                <w:rFonts w:asciiTheme="minorHAnsi" w:hAnsiTheme="minorHAnsi"/>
                <w:b/>
                <w:bCs/>
                <w:szCs w:val="24"/>
                <w:lang w:val="fr-CH"/>
              </w:rPr>
              <w:br/>
            </w:r>
            <w:bookmarkStart w:id="3" w:name="lt_pId034"/>
            <w:r w:rsidRPr="000A4F81">
              <w:rPr>
                <w:rFonts w:asciiTheme="minorHAnsi" w:hAnsiTheme="minorHAnsi"/>
                <w:b/>
                <w:bCs/>
                <w:szCs w:val="24"/>
                <w:lang w:val="fr-CH"/>
              </w:rPr>
              <w:t>Genève, Suisse</w:t>
            </w:r>
            <w:r w:rsidR="00B6200A" w:rsidRPr="000A4F81">
              <w:rPr>
                <w:rFonts w:asciiTheme="minorHAnsi" w:hAnsiTheme="minorHAnsi"/>
                <w:b/>
                <w:bCs/>
                <w:szCs w:val="24"/>
                <w:lang w:val="fr-CH"/>
              </w:rPr>
              <w:t>,</w:t>
            </w:r>
            <w:r w:rsidRPr="000A4F81">
              <w:rPr>
                <w:rFonts w:asciiTheme="minorHAnsi" w:hAnsiTheme="minorHAnsi"/>
                <w:b/>
                <w:bCs/>
                <w:szCs w:val="24"/>
                <w:lang w:val="fr-CH"/>
              </w:rPr>
              <w:t xml:space="preserve"> 14 décembre 2015</w:t>
            </w:r>
            <w:bookmarkEnd w:id="3"/>
          </w:p>
        </w:tc>
      </w:tr>
    </w:tbl>
    <w:p w:rsidR="00517A03" w:rsidRPr="00F45965" w:rsidRDefault="00517A03" w:rsidP="00F45965">
      <w:pPr>
        <w:spacing w:before="360"/>
        <w:rPr>
          <w:rFonts w:asciiTheme="minorHAnsi" w:hAnsiTheme="minorHAnsi"/>
        </w:rPr>
      </w:pPr>
      <w:bookmarkStart w:id="4" w:name="StartTyping_F"/>
      <w:bookmarkEnd w:id="4"/>
      <w:r w:rsidRPr="000A4F81">
        <w:rPr>
          <w:rFonts w:asciiTheme="minorHAnsi" w:hAnsiTheme="minorHAnsi"/>
          <w:szCs w:val="24"/>
        </w:rPr>
        <w:t>Madame, Monsieur</w:t>
      </w:r>
      <w:r w:rsidRPr="00F45965">
        <w:rPr>
          <w:rFonts w:asciiTheme="minorHAnsi" w:hAnsiTheme="minorHAnsi"/>
        </w:rPr>
        <w:t>,</w:t>
      </w:r>
    </w:p>
    <w:p w:rsidR="005F4AE6" w:rsidRPr="000A4F81" w:rsidRDefault="005F4AE6" w:rsidP="005F4AE6">
      <w:pPr>
        <w:rPr>
          <w:rFonts w:asciiTheme="minorHAnsi" w:hAnsiTheme="minorHAnsi"/>
          <w:lang w:val="fr-CH"/>
        </w:rPr>
      </w:pPr>
      <w:bookmarkStart w:id="5" w:name="lt_pId037"/>
      <w:r w:rsidRPr="000A4F81">
        <w:rPr>
          <w:rFonts w:asciiTheme="minorHAnsi" w:hAnsiTheme="minorHAnsi"/>
          <w:lang w:val="fr-CH"/>
        </w:rPr>
        <w:t xml:space="preserve">J'ai l'honneur de vous informer que l'UIT organise un </w:t>
      </w:r>
      <w:r w:rsidRPr="000A4F81">
        <w:rPr>
          <w:rFonts w:asciiTheme="minorHAnsi" w:hAnsiTheme="minorHAnsi"/>
          <w:b/>
          <w:bCs/>
          <w:lang w:val="fr-CH"/>
        </w:rPr>
        <w:t>atelier sur les services financiers numériques et l'inclusion financière</w:t>
      </w:r>
      <w:r w:rsidRPr="000A4F81">
        <w:rPr>
          <w:rFonts w:asciiTheme="minorHAnsi" w:hAnsiTheme="minorHAnsi"/>
          <w:lang w:val="fr-CH"/>
        </w:rPr>
        <w:t xml:space="preserve"> qui se tiendra au siège de l'UIT, à Genève, le 14 décembre 2015.</w:t>
      </w:r>
      <w:bookmarkEnd w:id="5"/>
    </w:p>
    <w:p w:rsidR="005F4AE6" w:rsidRPr="000A4F81" w:rsidRDefault="005F4AE6" w:rsidP="005F4AE6">
      <w:pPr>
        <w:rPr>
          <w:rFonts w:asciiTheme="minorHAnsi" w:hAnsiTheme="minorHAnsi"/>
          <w:lang w:val="fr-CH"/>
        </w:rPr>
      </w:pPr>
      <w:bookmarkStart w:id="6" w:name="lt_pId038"/>
      <w:r w:rsidRPr="000A4F81">
        <w:rPr>
          <w:rFonts w:asciiTheme="minorHAnsi" w:hAnsiTheme="minorHAnsi"/>
          <w:lang w:val="fr-CH"/>
        </w:rPr>
        <w:t>L'atelier s'ouvrira à 9 h 30.</w:t>
      </w:r>
      <w:bookmarkEnd w:id="6"/>
      <w:r w:rsidRPr="000A4F81">
        <w:rPr>
          <w:rFonts w:asciiTheme="minorHAnsi" w:hAnsiTheme="minorHAnsi"/>
          <w:lang w:val="fr-CH"/>
        </w:rPr>
        <w:t xml:space="preserve"> </w:t>
      </w:r>
      <w:bookmarkStart w:id="7" w:name="lt_pId039"/>
      <w:r w:rsidRPr="000A4F81">
        <w:rPr>
          <w:rFonts w:asciiTheme="minorHAnsi" w:hAnsiTheme="minorHAnsi"/>
          <w:lang w:val="fr-CH"/>
        </w:rPr>
        <w:t xml:space="preserve">L'enregistrement des participants débutera à 8 h 30 à l'entrée </w:t>
      </w:r>
      <w:proofErr w:type="spellStart"/>
      <w:r w:rsidRPr="000A4F81">
        <w:rPr>
          <w:rFonts w:asciiTheme="minorHAnsi" w:hAnsiTheme="minorHAnsi"/>
          <w:lang w:val="fr-CH"/>
        </w:rPr>
        <w:t>Montbrillant</w:t>
      </w:r>
      <w:proofErr w:type="spellEnd"/>
      <w:r w:rsidRPr="000A4F81">
        <w:rPr>
          <w:rFonts w:asciiTheme="minorHAnsi" w:hAnsiTheme="minorHAnsi"/>
          <w:lang w:val="fr-CH"/>
        </w:rPr>
        <w:t>.</w:t>
      </w:r>
      <w:bookmarkEnd w:id="7"/>
      <w:r w:rsidRPr="000A4F81">
        <w:rPr>
          <w:rFonts w:asciiTheme="minorHAnsi" w:hAnsiTheme="minorHAnsi"/>
          <w:lang w:val="fr-CH"/>
        </w:rPr>
        <w:t xml:space="preserve"> </w:t>
      </w:r>
      <w:bookmarkStart w:id="8" w:name="lt_pId040"/>
      <w:r w:rsidRPr="000A4F81">
        <w:rPr>
          <w:rFonts w:asciiTheme="minorHAnsi" w:hAnsiTheme="minorHAnsi"/>
          <w:lang w:val="fr-CH"/>
        </w:rPr>
        <w:t>Les précisions relatives aux salles de réunion seront affichées sur les écrans placés aux entrées du siège de l'UIT.</w:t>
      </w:r>
      <w:bookmarkEnd w:id="8"/>
    </w:p>
    <w:p w:rsidR="005F4AE6" w:rsidRPr="000A4F81" w:rsidRDefault="005F4AE6" w:rsidP="005F4AE6">
      <w:pPr>
        <w:rPr>
          <w:rFonts w:asciiTheme="minorHAnsi" w:hAnsiTheme="minorHAnsi"/>
          <w:lang w:val="fr-CH"/>
        </w:rPr>
      </w:pPr>
      <w:bookmarkStart w:id="9" w:name="lt_pId041"/>
      <w:r w:rsidRPr="000A4F81">
        <w:rPr>
          <w:rFonts w:asciiTheme="minorHAnsi" w:hAnsiTheme="minorHAnsi" w:cs="Segoe UI"/>
          <w:color w:val="000000"/>
          <w:lang w:val="fr-CH"/>
        </w:rPr>
        <w:t>A toutes fins utiles, nous vous informons que cet atelier sera suivi par la quatrième réunion du Groupe spécialisé sur les services financiers numériques (FG DFS), qui aura lieu du 15 au 17 décembre 2015 au même endroit.</w:t>
      </w:r>
      <w:bookmarkEnd w:id="9"/>
      <w:r w:rsidRPr="000A4F81">
        <w:rPr>
          <w:rFonts w:asciiTheme="minorHAnsi" w:hAnsiTheme="minorHAnsi" w:cs="Segoe UI"/>
          <w:color w:val="000000"/>
          <w:lang w:val="fr-CH"/>
        </w:rPr>
        <w:t xml:space="preserve"> </w:t>
      </w:r>
      <w:bookmarkStart w:id="10" w:name="lt_pId042"/>
      <w:r w:rsidRPr="000A4F81">
        <w:rPr>
          <w:rFonts w:asciiTheme="minorHAnsi" w:hAnsiTheme="minorHAnsi" w:cs="Segoe UI"/>
          <w:color w:val="000000"/>
          <w:lang w:val="fr-CH"/>
        </w:rPr>
        <w:t xml:space="preserve">Pour des renseignements détaillés, veuillez consulter le site web du Groupe FG DFS à l'adresse suivante: </w:t>
      </w:r>
      <w:hyperlink r:id="rId11" w:history="1">
        <w:r w:rsidRPr="000A4F81">
          <w:rPr>
            <w:rStyle w:val="Hyperlink"/>
            <w:rFonts w:asciiTheme="minorHAnsi" w:hAnsiTheme="minorHAnsi" w:cs="Segoe UI"/>
            <w:lang w:val="fr-CH"/>
          </w:rPr>
          <w:t>http://www.itu.int/en/ITU-T/focusgroups/dfs/Pages/default.aspx</w:t>
        </w:r>
      </w:hyperlink>
      <w:r w:rsidRPr="000A4F81">
        <w:rPr>
          <w:rFonts w:asciiTheme="minorHAnsi" w:hAnsiTheme="minorHAnsi" w:cs="Segoe UI"/>
          <w:color w:val="000000"/>
          <w:lang w:val="fr-CH"/>
        </w:rPr>
        <w:t>.</w:t>
      </w:r>
      <w:bookmarkEnd w:id="10"/>
    </w:p>
    <w:p w:rsidR="005F4AE6" w:rsidRPr="000A4F81" w:rsidRDefault="005F4AE6" w:rsidP="005F4AE6">
      <w:pPr>
        <w:rPr>
          <w:rFonts w:asciiTheme="minorHAnsi" w:hAnsiTheme="minorHAnsi"/>
          <w:lang w:val="fr-CH"/>
        </w:rPr>
      </w:pPr>
      <w:r w:rsidRPr="000A4F81">
        <w:rPr>
          <w:rFonts w:asciiTheme="minorHAnsi" w:hAnsiTheme="minorHAnsi"/>
          <w:bCs/>
          <w:lang w:val="fr-CH"/>
        </w:rPr>
        <w:t>2</w:t>
      </w:r>
      <w:r w:rsidRPr="000A4F81">
        <w:rPr>
          <w:rFonts w:asciiTheme="minorHAnsi" w:hAnsiTheme="minorHAnsi"/>
          <w:lang w:val="fr-CH"/>
        </w:rPr>
        <w:tab/>
      </w:r>
      <w:bookmarkStart w:id="11" w:name="lt_pId044"/>
      <w:r w:rsidRPr="000A4F81">
        <w:rPr>
          <w:rFonts w:asciiTheme="minorHAnsi" w:hAnsiTheme="minorHAnsi"/>
          <w:lang w:val="fr-CH"/>
        </w:rPr>
        <w:t>L'atelier se déroulera en anglais seulement.</w:t>
      </w:r>
      <w:bookmarkEnd w:id="11"/>
    </w:p>
    <w:p w:rsidR="00B76631" w:rsidRPr="000A4F81" w:rsidRDefault="005F4AE6" w:rsidP="00F73086">
      <w:pPr>
        <w:rPr>
          <w:rFonts w:asciiTheme="minorHAnsi" w:hAnsiTheme="minorHAnsi"/>
        </w:rPr>
      </w:pPr>
      <w:r w:rsidRPr="000A4F81">
        <w:rPr>
          <w:rFonts w:asciiTheme="minorHAnsi" w:hAnsiTheme="minorHAnsi"/>
          <w:lang w:val="fr-CH"/>
        </w:rPr>
        <w:t>3</w:t>
      </w:r>
      <w:r w:rsidRPr="000A4F81">
        <w:rPr>
          <w:rFonts w:asciiTheme="minorHAnsi" w:hAnsiTheme="minorHAnsi"/>
          <w:lang w:val="fr-CH"/>
        </w:rPr>
        <w:tab/>
      </w:r>
      <w:bookmarkStart w:id="12" w:name="lt_pId046"/>
      <w:r w:rsidRPr="000A4F81">
        <w:rPr>
          <w:rFonts w:asciiTheme="minorHAnsi" w:hAnsiTheme="minorHAnsi"/>
          <w:lang w:val="fr-CH"/>
        </w:rPr>
        <w:t xml:space="preserve">La participation est ouverte aux </w:t>
      </w:r>
      <w:r w:rsidR="00F73086" w:rsidRPr="000A4F81">
        <w:rPr>
          <w:rFonts w:asciiTheme="minorHAnsi" w:hAnsiTheme="minorHAnsi"/>
          <w:lang w:val="fr-CH"/>
        </w:rPr>
        <w:t>E</w:t>
      </w:r>
      <w:r w:rsidRPr="000A4F81">
        <w:rPr>
          <w:rFonts w:asciiTheme="minorHAnsi" w:hAnsiTheme="minorHAnsi"/>
          <w:lang w:val="fr-CH"/>
        </w:rPr>
        <w:t>tats Membres, aux Membres de Secteur, aux Associés de l'UIT et aux établissements universitaires participant aux travaux de l'UIT, ainsi qu'à toute personne issue d'un pays Membre de l'UIT qui souhaite contribuer aux travaux.</w:t>
      </w:r>
      <w:bookmarkEnd w:id="12"/>
      <w:r w:rsidRPr="000A4F81">
        <w:rPr>
          <w:rFonts w:asciiTheme="minorHAnsi" w:hAnsiTheme="minorHAnsi"/>
          <w:lang w:val="fr-CH"/>
        </w:rPr>
        <w:t xml:space="preserve"> </w:t>
      </w:r>
      <w:bookmarkStart w:id="13" w:name="lt_pId047"/>
      <w:r w:rsidRPr="000A4F81">
        <w:rPr>
          <w:rFonts w:asciiTheme="minorHAnsi" w:hAnsiTheme="minorHAnsi"/>
          <w:lang w:val="fr-CH"/>
        </w:rPr>
        <w:t>Il peut s'agir de personnes qui sont aussi membres d'organisations internationales, régionales ou nationales.</w:t>
      </w:r>
      <w:bookmarkEnd w:id="13"/>
      <w:r w:rsidRPr="000A4F81">
        <w:rPr>
          <w:rFonts w:asciiTheme="minorHAnsi" w:hAnsiTheme="minorHAnsi"/>
          <w:lang w:val="fr-CH"/>
        </w:rPr>
        <w:t xml:space="preserve"> </w:t>
      </w:r>
      <w:bookmarkStart w:id="14" w:name="lt_pId048"/>
      <w:r w:rsidRPr="000A4F81">
        <w:rPr>
          <w:rFonts w:asciiTheme="minorHAnsi" w:hAnsiTheme="minorHAnsi"/>
          <w:lang w:val="fr-CH"/>
        </w:rPr>
        <w:t>La participation à l'atelier est gratuite.</w:t>
      </w:r>
      <w:bookmarkEnd w:id="14"/>
    </w:p>
    <w:p w:rsidR="005F4AE6" w:rsidRPr="000A4F81" w:rsidRDefault="005F4AE6" w:rsidP="00F73086">
      <w:pPr>
        <w:keepNext/>
        <w:keepLines/>
        <w:rPr>
          <w:rFonts w:asciiTheme="minorHAnsi" w:hAnsiTheme="minorHAnsi"/>
          <w:szCs w:val="24"/>
          <w:lang w:val="fr-CH"/>
        </w:rPr>
      </w:pPr>
      <w:r w:rsidRPr="000A4F81">
        <w:rPr>
          <w:rFonts w:asciiTheme="minorHAnsi" w:hAnsiTheme="minorHAnsi"/>
          <w:szCs w:val="24"/>
          <w:lang w:val="fr-CH"/>
        </w:rPr>
        <w:lastRenderedPageBreak/>
        <w:t>4</w:t>
      </w:r>
      <w:r w:rsidRPr="000A4F81">
        <w:rPr>
          <w:rFonts w:asciiTheme="minorHAnsi" w:hAnsiTheme="minorHAnsi"/>
          <w:szCs w:val="24"/>
          <w:lang w:val="fr-CH"/>
        </w:rPr>
        <w:tab/>
      </w:r>
      <w:bookmarkStart w:id="15" w:name="lt_pId050"/>
      <w:r w:rsidRPr="000A4F81">
        <w:rPr>
          <w:rFonts w:asciiTheme="minorHAnsi" w:hAnsiTheme="minorHAnsi"/>
          <w:szCs w:val="24"/>
          <w:lang w:val="fr-CH"/>
        </w:rPr>
        <w:t>Les objectifs de l'atelier sont les suivants:</w:t>
      </w:r>
      <w:bookmarkEnd w:id="15"/>
    </w:p>
    <w:p w:rsidR="005F4AE6" w:rsidRPr="000A4F81" w:rsidRDefault="005F4AE6" w:rsidP="00F73086">
      <w:pPr>
        <w:pStyle w:val="enumlev1"/>
        <w:keepNext/>
        <w:keepLines/>
        <w:rPr>
          <w:rFonts w:asciiTheme="minorHAnsi" w:hAnsiTheme="minorHAnsi"/>
          <w:lang w:val="fr-CH"/>
        </w:rPr>
      </w:pPr>
      <w:bookmarkStart w:id="16" w:name="lt_pId051"/>
      <w:r w:rsidRPr="000A4F81">
        <w:rPr>
          <w:rFonts w:asciiTheme="minorHAnsi" w:hAnsiTheme="minorHAnsi"/>
          <w:lang w:val="fr-CH"/>
        </w:rPr>
        <w:t>•</w:t>
      </w:r>
      <w:r w:rsidRPr="000A4F81">
        <w:rPr>
          <w:rFonts w:asciiTheme="minorHAnsi" w:hAnsiTheme="minorHAnsi"/>
          <w:lang w:val="fr-CH"/>
        </w:rPr>
        <w:tab/>
        <w:t>discuter des dernières tendances et innovations en matière de technologies susceptibles d</w:t>
      </w:r>
      <w:r w:rsidR="00F73086" w:rsidRPr="000A4F81">
        <w:rPr>
          <w:rFonts w:asciiTheme="minorHAnsi" w:hAnsiTheme="minorHAnsi"/>
          <w:lang w:val="fr-CH"/>
        </w:rPr>
        <w:t>'</w:t>
      </w:r>
      <w:r w:rsidRPr="000A4F81">
        <w:rPr>
          <w:rFonts w:asciiTheme="minorHAnsi" w:hAnsiTheme="minorHAnsi"/>
          <w:lang w:val="fr-CH"/>
        </w:rPr>
        <w:t xml:space="preserve">avoir une influence sur le secteur des services financiers numériques et sur la capacité des fournisseurs </w:t>
      </w:r>
      <w:r w:rsidR="00F73086" w:rsidRPr="000A4F81">
        <w:rPr>
          <w:rFonts w:asciiTheme="minorHAnsi" w:hAnsiTheme="minorHAnsi"/>
          <w:lang w:val="fr-CH"/>
        </w:rPr>
        <w:t xml:space="preserve">de services </w:t>
      </w:r>
      <w:r w:rsidRPr="000A4F81">
        <w:rPr>
          <w:rFonts w:asciiTheme="minorHAnsi" w:hAnsiTheme="minorHAnsi"/>
          <w:lang w:val="fr-CH"/>
        </w:rPr>
        <w:t xml:space="preserve">à </w:t>
      </w:r>
      <w:r w:rsidR="00F73086" w:rsidRPr="000A4F81">
        <w:rPr>
          <w:rFonts w:asciiTheme="minorHAnsi" w:hAnsiTheme="minorHAnsi"/>
          <w:lang w:val="fr-CH"/>
        </w:rPr>
        <w:t xml:space="preserve">desservir </w:t>
      </w:r>
      <w:r w:rsidRPr="000A4F81">
        <w:rPr>
          <w:rFonts w:asciiTheme="minorHAnsi" w:hAnsiTheme="minorHAnsi"/>
          <w:lang w:val="fr-CH"/>
        </w:rPr>
        <w:t xml:space="preserve">les populations </w:t>
      </w:r>
      <w:r w:rsidR="00F73086" w:rsidRPr="000A4F81">
        <w:rPr>
          <w:rFonts w:asciiTheme="minorHAnsi" w:hAnsiTheme="minorHAnsi"/>
          <w:lang w:val="fr-CH"/>
        </w:rPr>
        <w:t>défavorisées</w:t>
      </w:r>
      <w:r w:rsidRPr="000A4F81">
        <w:rPr>
          <w:rFonts w:asciiTheme="minorHAnsi" w:hAnsiTheme="minorHAnsi"/>
          <w:lang w:val="fr-CH"/>
        </w:rPr>
        <w:t xml:space="preserve"> d</w:t>
      </w:r>
      <w:r w:rsidR="00F73086" w:rsidRPr="000A4F81">
        <w:rPr>
          <w:rFonts w:asciiTheme="minorHAnsi" w:hAnsiTheme="minorHAnsi"/>
          <w:lang w:val="fr-CH"/>
        </w:rPr>
        <w:t>'</w:t>
      </w:r>
      <w:r w:rsidRPr="000A4F81">
        <w:rPr>
          <w:rFonts w:asciiTheme="minorHAnsi" w:hAnsiTheme="minorHAnsi"/>
          <w:lang w:val="fr-CH"/>
        </w:rPr>
        <w:t xml:space="preserve">une manière </w:t>
      </w:r>
      <w:r w:rsidR="00F73086" w:rsidRPr="000A4F81">
        <w:rPr>
          <w:rFonts w:asciiTheme="minorHAnsi" w:hAnsiTheme="minorHAnsi"/>
          <w:lang w:val="fr-CH"/>
        </w:rPr>
        <w:t>dura</w:t>
      </w:r>
      <w:r w:rsidRPr="000A4F81">
        <w:rPr>
          <w:rFonts w:asciiTheme="minorHAnsi" w:hAnsiTheme="minorHAnsi"/>
          <w:lang w:val="fr-CH"/>
        </w:rPr>
        <w:t>ble et adaptable;</w:t>
      </w:r>
      <w:bookmarkEnd w:id="16"/>
    </w:p>
    <w:p w:rsidR="005F4AE6" w:rsidRPr="000A4F81" w:rsidRDefault="005F4AE6" w:rsidP="00F73086">
      <w:pPr>
        <w:pStyle w:val="enumlev1"/>
        <w:keepNext/>
        <w:keepLines/>
        <w:rPr>
          <w:rFonts w:asciiTheme="minorHAnsi" w:hAnsiTheme="minorHAnsi"/>
          <w:lang w:val="fr-CH"/>
        </w:rPr>
      </w:pPr>
      <w:bookmarkStart w:id="17" w:name="lt_pId052"/>
      <w:r w:rsidRPr="000A4F81">
        <w:rPr>
          <w:rFonts w:asciiTheme="minorHAnsi" w:hAnsiTheme="minorHAnsi"/>
          <w:lang w:val="fr-CH"/>
        </w:rPr>
        <w:t>•</w:t>
      </w:r>
      <w:r w:rsidRPr="000A4F81">
        <w:rPr>
          <w:rFonts w:asciiTheme="minorHAnsi" w:hAnsiTheme="minorHAnsi"/>
          <w:lang w:val="fr-CH"/>
        </w:rPr>
        <w:tab/>
        <w:t>créer une plate-forme de dialogue entre les organismes de régulation des services financiers et des télécommunications afin d</w:t>
      </w:r>
      <w:r w:rsidR="00F73086" w:rsidRPr="000A4F81">
        <w:rPr>
          <w:rFonts w:asciiTheme="minorHAnsi" w:hAnsiTheme="minorHAnsi"/>
          <w:lang w:val="fr-CH"/>
        </w:rPr>
        <w:t>'</w:t>
      </w:r>
      <w:r w:rsidRPr="000A4F81">
        <w:rPr>
          <w:rFonts w:asciiTheme="minorHAnsi" w:hAnsiTheme="minorHAnsi"/>
          <w:lang w:val="fr-CH"/>
        </w:rPr>
        <w:t xml:space="preserve">évoquer les nouvelles questions et les bonnes pratiques à intégrer dans les cadres politique et réglementaire </w:t>
      </w:r>
      <w:r w:rsidR="00F73086" w:rsidRPr="000A4F81">
        <w:rPr>
          <w:rFonts w:asciiTheme="minorHAnsi" w:hAnsiTheme="minorHAnsi"/>
          <w:lang w:val="fr-CH"/>
        </w:rPr>
        <w:t>pour faciliter</w:t>
      </w:r>
      <w:r w:rsidRPr="000A4F81">
        <w:rPr>
          <w:rFonts w:asciiTheme="minorHAnsi" w:hAnsiTheme="minorHAnsi"/>
          <w:lang w:val="fr-CH"/>
        </w:rPr>
        <w:t xml:space="preserve"> l</w:t>
      </w:r>
      <w:r w:rsidR="00F73086" w:rsidRPr="000A4F81">
        <w:rPr>
          <w:rFonts w:asciiTheme="minorHAnsi" w:hAnsiTheme="minorHAnsi"/>
          <w:lang w:val="fr-CH"/>
        </w:rPr>
        <w:t>'</w:t>
      </w:r>
      <w:r w:rsidRPr="000A4F81">
        <w:rPr>
          <w:rFonts w:asciiTheme="minorHAnsi" w:hAnsiTheme="minorHAnsi"/>
          <w:lang w:val="fr-CH"/>
        </w:rPr>
        <w:t>inclusion financière;</w:t>
      </w:r>
      <w:bookmarkEnd w:id="17"/>
    </w:p>
    <w:p w:rsidR="005F4AE6" w:rsidRPr="000A4F81" w:rsidRDefault="005F4AE6" w:rsidP="00F73086">
      <w:pPr>
        <w:pStyle w:val="enumlev1"/>
        <w:rPr>
          <w:rFonts w:asciiTheme="minorHAnsi" w:hAnsiTheme="minorHAnsi"/>
          <w:lang w:val="fr-CH"/>
        </w:rPr>
      </w:pPr>
      <w:bookmarkStart w:id="18" w:name="lt_pId053"/>
      <w:r w:rsidRPr="000A4F81">
        <w:rPr>
          <w:rFonts w:asciiTheme="minorHAnsi" w:hAnsiTheme="minorHAnsi"/>
          <w:color w:val="000000"/>
          <w:lang w:val="fr-CH"/>
        </w:rPr>
        <w:t>•</w:t>
      </w:r>
      <w:r w:rsidRPr="000A4F81">
        <w:rPr>
          <w:rFonts w:asciiTheme="minorHAnsi" w:hAnsiTheme="minorHAnsi"/>
          <w:color w:val="000000"/>
          <w:lang w:val="fr-CH"/>
        </w:rPr>
        <w:tab/>
        <w:t>échanger des bonnes pratiques dans les domaines de la protection des consommateurs, de l'interopérabilité, de l</w:t>
      </w:r>
      <w:r w:rsidR="00F73086" w:rsidRPr="000A4F81">
        <w:rPr>
          <w:rFonts w:asciiTheme="minorHAnsi" w:hAnsiTheme="minorHAnsi"/>
          <w:color w:val="000000"/>
          <w:lang w:val="fr-CH"/>
        </w:rPr>
        <w:t>'</w:t>
      </w:r>
      <w:r w:rsidRPr="000A4F81">
        <w:rPr>
          <w:rFonts w:asciiTheme="minorHAnsi" w:hAnsiTheme="minorHAnsi"/>
          <w:color w:val="000000"/>
          <w:lang w:val="fr-CH"/>
        </w:rPr>
        <w:t>accès aux infrastructures</w:t>
      </w:r>
      <w:r w:rsidR="00F73086" w:rsidRPr="000A4F81">
        <w:rPr>
          <w:rFonts w:asciiTheme="minorHAnsi" w:hAnsiTheme="minorHAnsi"/>
          <w:color w:val="000000"/>
          <w:lang w:val="fr-CH"/>
        </w:rPr>
        <w:t xml:space="preserve"> et</w:t>
      </w:r>
      <w:r w:rsidRPr="000A4F81">
        <w:rPr>
          <w:rFonts w:asciiTheme="minorHAnsi" w:hAnsiTheme="minorHAnsi"/>
          <w:color w:val="000000"/>
          <w:lang w:val="fr-CH"/>
        </w:rPr>
        <w:t xml:space="preserve"> de la gestion de la sécurité et d</w:t>
      </w:r>
      <w:r w:rsidR="00F73086" w:rsidRPr="000A4F81">
        <w:rPr>
          <w:rFonts w:asciiTheme="minorHAnsi" w:hAnsiTheme="minorHAnsi"/>
          <w:color w:val="000000"/>
          <w:lang w:val="fr-CH"/>
        </w:rPr>
        <w:t>es</w:t>
      </w:r>
      <w:r w:rsidRPr="000A4F81">
        <w:rPr>
          <w:rFonts w:asciiTheme="minorHAnsi" w:hAnsiTheme="minorHAnsi"/>
          <w:color w:val="000000"/>
          <w:lang w:val="fr-CH"/>
        </w:rPr>
        <w:t xml:space="preserve"> risque</w:t>
      </w:r>
      <w:r w:rsidR="00F73086" w:rsidRPr="000A4F81">
        <w:rPr>
          <w:rFonts w:asciiTheme="minorHAnsi" w:hAnsiTheme="minorHAnsi"/>
          <w:color w:val="000000"/>
          <w:lang w:val="fr-CH"/>
        </w:rPr>
        <w:t>s</w:t>
      </w:r>
      <w:r w:rsidRPr="000A4F81">
        <w:rPr>
          <w:rFonts w:asciiTheme="minorHAnsi" w:hAnsiTheme="minorHAnsi"/>
          <w:color w:val="000000"/>
          <w:lang w:val="fr-CH"/>
        </w:rPr>
        <w:t>;</w:t>
      </w:r>
      <w:bookmarkEnd w:id="18"/>
    </w:p>
    <w:p w:rsidR="005F4AE6" w:rsidRPr="000A4F81" w:rsidRDefault="005F4AE6" w:rsidP="005F4AE6">
      <w:pPr>
        <w:pStyle w:val="enumlev1"/>
        <w:rPr>
          <w:rFonts w:asciiTheme="minorHAnsi" w:hAnsiTheme="minorHAnsi"/>
          <w:lang w:val="fr-CH"/>
        </w:rPr>
      </w:pPr>
      <w:bookmarkStart w:id="19" w:name="lt_pId054"/>
      <w:r w:rsidRPr="000A4F81">
        <w:rPr>
          <w:rFonts w:asciiTheme="minorHAnsi" w:hAnsiTheme="minorHAnsi"/>
          <w:lang w:val="fr-CH"/>
        </w:rPr>
        <w:t>•</w:t>
      </w:r>
      <w:r w:rsidRPr="000A4F81">
        <w:rPr>
          <w:rFonts w:asciiTheme="minorHAnsi" w:hAnsiTheme="minorHAnsi"/>
          <w:lang w:val="fr-CH"/>
        </w:rPr>
        <w:tab/>
        <w:t xml:space="preserve">identifier les actions collectives à entreprendre et la marche à suivre pour faire progresser les travaux du Groupe </w:t>
      </w:r>
      <w:r w:rsidRPr="000A4F81">
        <w:rPr>
          <w:rFonts w:asciiTheme="minorHAnsi" w:hAnsiTheme="minorHAnsi" w:cs="Segoe UI"/>
          <w:color w:val="000000"/>
          <w:lang w:val="fr-CH"/>
        </w:rPr>
        <w:t>spécialisé sur les services financiers numériques</w:t>
      </w:r>
      <w:r w:rsidRPr="000A4F81">
        <w:rPr>
          <w:rFonts w:asciiTheme="minorHAnsi" w:hAnsiTheme="minorHAnsi"/>
          <w:lang w:val="fr-CH"/>
        </w:rPr>
        <w:t>.</w:t>
      </w:r>
      <w:bookmarkEnd w:id="19"/>
    </w:p>
    <w:p w:rsidR="005F4AE6" w:rsidRPr="000A4F81" w:rsidRDefault="005F4AE6" w:rsidP="005F4AE6">
      <w:pPr>
        <w:rPr>
          <w:rFonts w:asciiTheme="minorHAnsi" w:hAnsiTheme="minorHAnsi"/>
          <w:szCs w:val="24"/>
          <w:lang w:val="fr-CH"/>
        </w:rPr>
      </w:pPr>
      <w:bookmarkStart w:id="20" w:name="lt_pId055"/>
      <w:r w:rsidRPr="000A4F81">
        <w:rPr>
          <w:rFonts w:asciiTheme="minorHAnsi" w:hAnsiTheme="minorHAnsi"/>
          <w:szCs w:val="24"/>
          <w:lang w:val="fr-CH"/>
        </w:rPr>
        <w:t>Les résultats de l'atelier seront présentés au Groupe spécialisé sur les services financiers numériques à l'occasion de la réunion qui se tiendra du 15 au 17 décembre 2015.</w:t>
      </w:r>
      <w:bookmarkEnd w:id="20"/>
    </w:p>
    <w:p w:rsidR="005F4AE6" w:rsidRPr="000A4F81" w:rsidRDefault="005F4AE6" w:rsidP="00F73086">
      <w:pPr>
        <w:rPr>
          <w:rFonts w:asciiTheme="minorHAnsi" w:hAnsiTheme="minorHAnsi"/>
          <w:szCs w:val="24"/>
          <w:lang w:val="fr-CH"/>
        </w:rPr>
      </w:pPr>
      <w:r w:rsidRPr="000A4F81">
        <w:rPr>
          <w:rFonts w:asciiTheme="minorHAnsi" w:hAnsiTheme="minorHAnsi"/>
          <w:szCs w:val="24"/>
          <w:lang w:val="fr-CH"/>
        </w:rPr>
        <w:t>5</w:t>
      </w:r>
      <w:r w:rsidRPr="000A4F81">
        <w:rPr>
          <w:rFonts w:asciiTheme="minorHAnsi" w:hAnsiTheme="minorHAnsi"/>
          <w:szCs w:val="24"/>
          <w:lang w:val="fr-CH"/>
        </w:rPr>
        <w:tab/>
      </w:r>
      <w:bookmarkStart w:id="21" w:name="lt_pId057"/>
      <w:r w:rsidRPr="000A4F81">
        <w:rPr>
          <w:rFonts w:asciiTheme="minorHAnsi" w:hAnsiTheme="minorHAnsi"/>
          <w:szCs w:val="24"/>
          <w:lang w:val="fr-CH"/>
        </w:rPr>
        <w:t xml:space="preserve">Un projet de programme contenant des informations sur l'atelier sera disponible sur le site web de l'UIT-T à l'adresse suivante: </w:t>
      </w:r>
      <w:hyperlink r:id="rId12" w:history="1">
        <w:r w:rsidR="00F73086" w:rsidRPr="000A4F81">
          <w:rPr>
            <w:rStyle w:val="Hyperlink"/>
            <w:rFonts w:asciiTheme="minorHAnsi" w:hAnsiTheme="minorHAnsi"/>
            <w:szCs w:val="24"/>
            <w:lang w:val="fr-CH"/>
          </w:rPr>
          <w:t>http://www.itu.int/en/ITU-T/Workshops-and-Seminars/ifds/Pages/201512.aspx</w:t>
        </w:r>
      </w:hyperlink>
      <w:r w:rsidRPr="000A4F81">
        <w:rPr>
          <w:rFonts w:asciiTheme="minorHAnsi" w:hAnsiTheme="minorHAnsi"/>
          <w:szCs w:val="24"/>
          <w:lang w:val="fr-CH"/>
        </w:rPr>
        <w:t>.</w:t>
      </w:r>
      <w:bookmarkEnd w:id="21"/>
    </w:p>
    <w:p w:rsidR="005F4AE6" w:rsidRPr="000A4F81" w:rsidRDefault="005F4AE6" w:rsidP="00B6200A">
      <w:pPr>
        <w:tabs>
          <w:tab w:val="left" w:pos="1418"/>
          <w:tab w:val="left" w:pos="1702"/>
          <w:tab w:val="left" w:pos="2160"/>
        </w:tabs>
        <w:ind w:right="92"/>
        <w:rPr>
          <w:rFonts w:asciiTheme="minorHAnsi" w:hAnsiTheme="minorHAnsi"/>
          <w:szCs w:val="24"/>
          <w:lang w:val="fr-CH"/>
        </w:rPr>
      </w:pPr>
      <w:r w:rsidRPr="000A4F81">
        <w:rPr>
          <w:rFonts w:asciiTheme="minorHAnsi" w:hAnsiTheme="minorHAnsi"/>
          <w:szCs w:val="24"/>
          <w:lang w:val="fr-CH"/>
        </w:rPr>
        <w:t>6</w:t>
      </w:r>
      <w:r w:rsidRPr="000A4F81">
        <w:rPr>
          <w:rFonts w:asciiTheme="minorHAnsi" w:hAnsiTheme="minorHAnsi"/>
          <w:szCs w:val="24"/>
          <w:lang w:val="fr-CH"/>
        </w:rPr>
        <w:tab/>
      </w:r>
      <w:bookmarkStart w:id="22" w:name="lt_pId059"/>
      <w:r w:rsidRPr="000A4F81">
        <w:rPr>
          <w:rFonts w:asciiTheme="minorHAnsi" w:hAnsiTheme="minorHAnsi"/>
          <w:szCs w:val="24"/>
          <w:lang w:val="fr-CH"/>
        </w:rPr>
        <w:t>Des équipements de réseau local sans fil sont à la disposition des délégués dans les principaux espaces de conférence de l'UIT et dans le bâtiment du CICG (Centre international de conférences de Genève).</w:t>
      </w:r>
      <w:bookmarkEnd w:id="22"/>
      <w:r w:rsidRPr="000A4F81">
        <w:rPr>
          <w:rFonts w:asciiTheme="minorHAnsi" w:hAnsiTheme="minorHAnsi"/>
          <w:szCs w:val="24"/>
          <w:lang w:val="fr-CH"/>
        </w:rPr>
        <w:t xml:space="preserve"> </w:t>
      </w:r>
      <w:bookmarkStart w:id="23" w:name="lt_pId060"/>
      <w:r w:rsidRPr="000A4F81">
        <w:rPr>
          <w:rFonts w:asciiTheme="minorHAnsi" w:hAnsiTheme="minorHAnsi"/>
          <w:szCs w:val="24"/>
          <w:lang w:val="fr-CH"/>
        </w:rPr>
        <w:t>Vous trouverez de plus amples renseignements sur le site web de l'UIT-T (</w:t>
      </w:r>
      <w:hyperlink r:id="rId13" w:history="1">
        <w:r w:rsidR="00B6200A" w:rsidRPr="000A4F81">
          <w:rPr>
            <w:rStyle w:val="Hyperlink"/>
            <w:rFonts w:asciiTheme="minorHAnsi" w:hAnsiTheme="minorHAnsi"/>
            <w:szCs w:val="24"/>
            <w:lang w:val="fr-CH"/>
          </w:rPr>
          <w:t>http://www.itu.int/ITU-T/edh/faqs-support.html</w:t>
        </w:r>
      </w:hyperlink>
      <w:r w:rsidRPr="000A4F81">
        <w:rPr>
          <w:rFonts w:asciiTheme="minorHAnsi" w:hAnsiTheme="minorHAnsi"/>
          <w:szCs w:val="24"/>
          <w:lang w:val="fr-CH"/>
        </w:rPr>
        <w:t>).</w:t>
      </w:r>
      <w:bookmarkEnd w:id="23"/>
    </w:p>
    <w:p w:rsidR="005F4AE6" w:rsidRPr="000A4F81" w:rsidRDefault="005F4AE6" w:rsidP="00F73086">
      <w:pPr>
        <w:tabs>
          <w:tab w:val="left" w:pos="1418"/>
          <w:tab w:val="left" w:pos="1702"/>
          <w:tab w:val="left" w:pos="2160"/>
        </w:tabs>
        <w:ind w:right="92"/>
        <w:rPr>
          <w:rFonts w:asciiTheme="minorHAnsi" w:hAnsiTheme="minorHAnsi"/>
          <w:szCs w:val="24"/>
          <w:lang w:val="fr-CH"/>
        </w:rPr>
      </w:pPr>
      <w:r w:rsidRPr="000A4F81">
        <w:rPr>
          <w:rFonts w:asciiTheme="minorHAnsi" w:hAnsiTheme="minorHAnsi"/>
          <w:szCs w:val="24"/>
          <w:lang w:val="fr-CH"/>
        </w:rPr>
        <w:t>7</w:t>
      </w:r>
      <w:r w:rsidRPr="000A4F81">
        <w:rPr>
          <w:rFonts w:asciiTheme="minorHAnsi" w:hAnsiTheme="minorHAnsi"/>
          <w:szCs w:val="24"/>
          <w:lang w:val="fr-CH"/>
        </w:rPr>
        <w:tab/>
      </w:r>
      <w:bookmarkStart w:id="24" w:name="lt_pId062"/>
      <w:r w:rsidR="00F73086" w:rsidRPr="000A4F81">
        <w:rPr>
          <w:rFonts w:asciiTheme="minorHAnsi" w:hAnsiTheme="minorHAnsi"/>
          <w:szCs w:val="24"/>
          <w:lang w:val="fr-CH"/>
        </w:rPr>
        <w:t>A</w:t>
      </w:r>
      <w:r w:rsidRPr="000A4F81">
        <w:rPr>
          <w:rFonts w:asciiTheme="minorHAnsi" w:hAnsiTheme="minorHAnsi"/>
          <w:szCs w:val="24"/>
          <w:lang w:val="fr-CH"/>
        </w:rPr>
        <w:t xml:space="preserve"> toutes fins utiles, vous trouverez un formulaire de confirmation d'hôtel dans l'</w:t>
      </w:r>
      <w:r w:rsidRPr="000A4F81">
        <w:rPr>
          <w:rFonts w:asciiTheme="minorHAnsi" w:hAnsiTheme="minorHAnsi"/>
          <w:b/>
          <w:bCs/>
          <w:szCs w:val="24"/>
          <w:lang w:val="fr-CH"/>
        </w:rPr>
        <w:t>Annexe 1</w:t>
      </w:r>
      <w:r w:rsidRPr="000A4F81">
        <w:rPr>
          <w:rFonts w:asciiTheme="minorHAnsi" w:hAnsiTheme="minorHAnsi"/>
          <w:szCs w:val="24"/>
          <w:lang w:val="fr-CH"/>
        </w:rPr>
        <w:t xml:space="preserve"> (voir </w:t>
      </w:r>
      <w:hyperlink r:id="rId14" w:history="1">
        <w:r w:rsidR="00F73086" w:rsidRPr="000A4F81">
          <w:rPr>
            <w:rStyle w:val="Hyperlink"/>
            <w:rFonts w:asciiTheme="minorHAnsi" w:hAnsiTheme="minorHAnsi"/>
            <w:szCs w:val="24"/>
            <w:lang w:val="fr-CH"/>
          </w:rPr>
          <w:t>http://www.itu.int/net4/travel/hotels.aspx?lang=en&amp;stars=&amp;type=&amp;ctry</w:t>
        </w:r>
      </w:hyperlink>
      <w:r w:rsidR="00F73086" w:rsidRPr="000A4F81">
        <w:rPr>
          <w:rFonts w:asciiTheme="minorHAnsi" w:hAnsiTheme="minorHAnsi"/>
          <w:szCs w:val="24"/>
          <w:lang w:val="fr-CH"/>
        </w:rPr>
        <w:t xml:space="preserve"> </w:t>
      </w:r>
      <w:r w:rsidRPr="000A4F81">
        <w:rPr>
          <w:rFonts w:asciiTheme="minorHAnsi" w:hAnsiTheme="minorHAnsi"/>
          <w:szCs w:val="24"/>
          <w:lang w:val="fr-CH"/>
        </w:rPr>
        <w:t>pour la liste des hôtels).</w:t>
      </w:r>
      <w:bookmarkEnd w:id="24"/>
    </w:p>
    <w:p w:rsidR="005F4AE6" w:rsidRPr="000A4F81" w:rsidRDefault="005F4AE6" w:rsidP="00B6200A">
      <w:pPr>
        <w:tabs>
          <w:tab w:val="left" w:pos="1418"/>
          <w:tab w:val="left" w:pos="1702"/>
          <w:tab w:val="left" w:pos="2160"/>
        </w:tabs>
        <w:ind w:right="92"/>
        <w:rPr>
          <w:rFonts w:asciiTheme="minorHAnsi" w:hAnsiTheme="minorHAnsi"/>
          <w:b/>
          <w:bCs/>
          <w:szCs w:val="24"/>
          <w:lang w:val="fr-CH"/>
        </w:rPr>
      </w:pPr>
      <w:r w:rsidRPr="000A4F81">
        <w:rPr>
          <w:rFonts w:asciiTheme="minorHAnsi" w:hAnsiTheme="minorHAnsi"/>
          <w:szCs w:val="24"/>
          <w:lang w:val="fr-CH"/>
        </w:rPr>
        <w:t>8</w:t>
      </w:r>
      <w:r w:rsidRPr="000A4F81">
        <w:rPr>
          <w:rFonts w:asciiTheme="minorHAnsi" w:hAnsiTheme="minorHAnsi"/>
          <w:szCs w:val="24"/>
          <w:lang w:val="fr-CH"/>
        </w:rPr>
        <w:tab/>
      </w:r>
      <w:bookmarkStart w:id="25" w:name="lt_pId064"/>
      <w:r w:rsidRPr="000A4F81">
        <w:rPr>
          <w:rFonts w:asciiTheme="minorHAnsi" w:hAnsiTheme="minorHAnsi"/>
          <w:szCs w:val="24"/>
          <w:lang w:val="fr-CH"/>
        </w:rPr>
        <w:t xml:space="preserve">Afin de permettre au TSB de prendre les dispositions nécessaires concernant l'organisation de cet atelier, je vous saurais gré de bien vouloir vous inscrire au moyen du formulaire en ligne à l'adresse: </w:t>
      </w:r>
      <w:hyperlink r:id="rId15" w:history="1">
        <w:r w:rsidR="00B6200A" w:rsidRPr="000A4F81">
          <w:rPr>
            <w:rStyle w:val="Hyperlink"/>
            <w:rFonts w:asciiTheme="minorHAnsi" w:hAnsiTheme="minorHAnsi"/>
            <w:szCs w:val="24"/>
            <w:lang w:val="fr-CH"/>
          </w:rPr>
          <w:t>http://www.itu.int/en/ITU-T/Workshops-and-Seminars/ifds/Pages/201512.aspx</w:t>
        </w:r>
      </w:hyperlink>
      <w:r w:rsidRPr="000A4F81">
        <w:rPr>
          <w:rFonts w:asciiTheme="minorHAnsi" w:hAnsiTheme="minorHAnsi"/>
          <w:szCs w:val="24"/>
          <w:lang w:val="fr-CH"/>
        </w:rPr>
        <w:t xml:space="preserve">, dès que possible et </w:t>
      </w:r>
      <w:r w:rsidRPr="000A4F81">
        <w:rPr>
          <w:rFonts w:asciiTheme="minorHAnsi" w:hAnsiTheme="minorHAnsi"/>
          <w:b/>
          <w:bCs/>
          <w:szCs w:val="24"/>
          <w:lang w:val="fr-CH"/>
        </w:rPr>
        <w:t>au plus tard le 2 décembre 2015.</w:t>
      </w:r>
      <w:bookmarkEnd w:id="25"/>
      <w:r w:rsidRPr="000A4F81">
        <w:rPr>
          <w:rFonts w:asciiTheme="minorHAnsi" w:hAnsiTheme="minorHAnsi"/>
          <w:b/>
          <w:bCs/>
          <w:i/>
          <w:iCs/>
          <w:szCs w:val="24"/>
          <w:lang w:val="fr-CH"/>
        </w:rPr>
        <w:t xml:space="preserve"> </w:t>
      </w:r>
      <w:bookmarkStart w:id="26" w:name="lt_pId065"/>
      <w:r w:rsidRPr="000A4F81">
        <w:rPr>
          <w:rFonts w:asciiTheme="minorHAnsi" w:hAnsiTheme="minorHAnsi"/>
          <w:b/>
          <w:bCs/>
          <w:szCs w:val="24"/>
          <w:lang w:val="fr-CH"/>
        </w:rPr>
        <w:t xml:space="preserve">Veuillez noter que la préinscription des participants aux ateliers se fait exclusivement </w:t>
      </w:r>
      <w:r w:rsidRPr="000A4F81">
        <w:rPr>
          <w:rFonts w:asciiTheme="minorHAnsi" w:hAnsiTheme="minorHAnsi"/>
          <w:b/>
          <w:bCs/>
          <w:i/>
          <w:iCs/>
          <w:szCs w:val="24"/>
          <w:lang w:val="fr-CH"/>
        </w:rPr>
        <w:t>en ligne</w:t>
      </w:r>
      <w:r w:rsidRPr="000A4F81">
        <w:rPr>
          <w:rFonts w:asciiTheme="minorHAnsi" w:hAnsiTheme="minorHAnsi"/>
          <w:b/>
          <w:bCs/>
          <w:szCs w:val="24"/>
          <w:lang w:val="fr-CH"/>
        </w:rPr>
        <w:t>.</w:t>
      </w:r>
      <w:bookmarkEnd w:id="26"/>
      <w:r w:rsidRPr="000A4F81">
        <w:rPr>
          <w:rFonts w:asciiTheme="minorHAnsi" w:hAnsiTheme="minorHAnsi"/>
          <w:b/>
          <w:bCs/>
          <w:szCs w:val="24"/>
          <w:lang w:val="fr-CH"/>
        </w:rPr>
        <w:t xml:space="preserve"> </w:t>
      </w:r>
      <w:bookmarkStart w:id="27" w:name="lt_pId066"/>
      <w:r w:rsidRPr="000A4F81">
        <w:rPr>
          <w:rFonts w:asciiTheme="minorHAnsi" w:hAnsiTheme="minorHAnsi"/>
          <w:b/>
          <w:bCs/>
          <w:szCs w:val="24"/>
          <w:lang w:val="fr-CH"/>
        </w:rPr>
        <w:t>La possibilité de participer à distance sera offerte.</w:t>
      </w:r>
      <w:bookmarkEnd w:id="27"/>
      <w:r w:rsidRPr="000A4F81">
        <w:rPr>
          <w:rFonts w:asciiTheme="minorHAnsi" w:hAnsiTheme="minorHAnsi"/>
          <w:b/>
          <w:bCs/>
          <w:szCs w:val="24"/>
          <w:lang w:val="fr-CH"/>
        </w:rPr>
        <w:t xml:space="preserve"> </w:t>
      </w:r>
      <w:bookmarkStart w:id="28" w:name="lt_pId067"/>
      <w:r w:rsidRPr="000A4F81">
        <w:rPr>
          <w:rFonts w:asciiTheme="minorHAnsi" w:hAnsiTheme="minorHAnsi"/>
          <w:b/>
          <w:bCs/>
          <w:szCs w:val="24"/>
          <w:lang w:val="fr-CH"/>
        </w:rPr>
        <w:t>Des informations détaillées seront publiées sur le site web de la manifestation.</w:t>
      </w:r>
      <w:bookmarkEnd w:id="28"/>
    </w:p>
    <w:p w:rsidR="005F4AE6" w:rsidRPr="000A4F81" w:rsidRDefault="005F4AE6" w:rsidP="005F4AE6">
      <w:pPr>
        <w:pStyle w:val="BodyText2"/>
        <w:spacing w:line="240" w:lineRule="auto"/>
        <w:rPr>
          <w:rFonts w:asciiTheme="minorHAnsi" w:hAnsiTheme="minorHAnsi"/>
          <w:lang w:val="fr-CH"/>
        </w:rPr>
      </w:pPr>
      <w:r w:rsidRPr="000A4F81">
        <w:rPr>
          <w:rFonts w:asciiTheme="minorHAnsi" w:hAnsiTheme="minorHAnsi"/>
          <w:lang w:val="fr-CH"/>
        </w:rPr>
        <w:t>9</w:t>
      </w:r>
      <w:r w:rsidRPr="000A4F81">
        <w:rPr>
          <w:rFonts w:asciiTheme="minorHAnsi" w:hAnsiTheme="minorHAnsi"/>
          <w:lang w:val="fr-CH"/>
        </w:rPr>
        <w:tab/>
      </w:r>
      <w:bookmarkStart w:id="29" w:name="lt_pId069"/>
      <w:r w:rsidRPr="000A4F81">
        <w:rPr>
          <w:rFonts w:asciiTheme="minorHAnsi" w:hAnsiTheme="minorHAnsi"/>
          <w:lang w:val="fr-CH"/>
        </w:rPr>
        <w:t>Nous vous rappelons que, pour les ressortissants de certains pays, l'entrée et le séjour, quelle qu'en soit la durée, sur le territoire de la Suisse sont soumis à l'obtention d'un visa.</w:t>
      </w:r>
      <w:bookmarkEnd w:id="29"/>
      <w:r w:rsidRPr="000A4F81">
        <w:rPr>
          <w:rFonts w:asciiTheme="minorHAnsi" w:hAnsiTheme="minorHAnsi"/>
          <w:lang w:val="fr-CH"/>
        </w:rPr>
        <w:t xml:space="preserve"> </w:t>
      </w:r>
      <w:bookmarkStart w:id="30" w:name="lt_pId070"/>
      <w:r w:rsidRPr="000A4F81">
        <w:rPr>
          <w:rFonts w:asciiTheme="minorHAnsi" w:hAnsiTheme="minorHAnsi"/>
          <w:b/>
          <w:bCs/>
          <w:lang w:val="fr-CH"/>
        </w:rPr>
        <w:t xml:space="preserve">Ce visa doit être demandé au moins quatre (4) semaines avant le début de l'atelier </w:t>
      </w:r>
      <w:r w:rsidRPr="000A4F81">
        <w:rPr>
          <w:rFonts w:asciiTheme="minorHAnsi" w:hAnsiTheme="minorHAnsi"/>
          <w:lang w:val="fr-CH"/>
        </w:rPr>
        <w:t>et obtenu auprès de la représentation de la Suisse (ambassade ou consulat) dans votre pays ou, à défaut, dans le pays le plus proche de votre pays de départ.</w:t>
      </w:r>
      <w:bookmarkEnd w:id="30"/>
    </w:p>
    <w:p w:rsidR="005F4AE6" w:rsidRPr="000A4F81" w:rsidRDefault="005F4AE6" w:rsidP="00B6200A">
      <w:pPr>
        <w:rPr>
          <w:rStyle w:val="PageNumber"/>
          <w:rFonts w:asciiTheme="minorHAnsi" w:hAnsiTheme="minorHAnsi"/>
          <w:szCs w:val="24"/>
          <w:lang w:val="fr-CH"/>
        </w:rPr>
      </w:pPr>
      <w:bookmarkStart w:id="31" w:name="lt_pId071"/>
      <w:r w:rsidRPr="000A4F81">
        <w:rPr>
          <w:rFonts w:asciiTheme="minorHAnsi" w:hAnsiTheme="minorHAnsi"/>
          <w:lang w:val="fr-CH"/>
        </w:rPr>
        <w:t xml:space="preserve">En cas de problème pour des </w:t>
      </w:r>
      <w:r w:rsidR="00B6200A" w:rsidRPr="000A4F81">
        <w:rPr>
          <w:rFonts w:asciiTheme="minorHAnsi" w:hAnsiTheme="minorHAnsi"/>
          <w:b/>
          <w:bCs/>
          <w:lang w:val="fr-CH"/>
        </w:rPr>
        <w:t>E</w:t>
      </w:r>
      <w:r w:rsidRPr="000A4F81">
        <w:rPr>
          <w:rFonts w:asciiTheme="minorHAnsi" w:hAnsiTheme="minorHAnsi"/>
          <w:b/>
          <w:bCs/>
          <w:lang w:val="fr-CH"/>
        </w:rPr>
        <w:t>tats Membres, des Membres de Secteur et des Associés de l'UIT ou des établissements universitaires participant aux travaux de l'UIT</w:t>
      </w:r>
      <w:r w:rsidRPr="000A4F81">
        <w:rPr>
          <w:rFonts w:asciiTheme="minorHAnsi" w:hAnsiTheme="minorHAnsi"/>
          <w:lang w:val="fr-CH"/>
        </w:rPr>
        <w:t>, et sur demande officielle de leur part au TSB, l'Union peut intervenir auprès des autorités suisses compétentes pour faciliter l'émission du visa mais uniquement pendant la période de quatre semaines susmentionnée.</w:t>
      </w:r>
      <w:bookmarkEnd w:id="31"/>
      <w:r w:rsidRPr="000A4F81">
        <w:rPr>
          <w:rFonts w:asciiTheme="minorHAnsi" w:hAnsiTheme="minorHAnsi"/>
          <w:lang w:val="fr-CH"/>
        </w:rPr>
        <w:t xml:space="preserve"> </w:t>
      </w:r>
      <w:bookmarkStart w:id="32" w:name="lt_pId072"/>
      <w:r w:rsidRPr="000A4F81">
        <w:rPr>
          <w:rFonts w:asciiTheme="minorHAnsi" w:hAnsiTheme="minorHAnsi"/>
          <w:lang w:val="fr-CH"/>
        </w:rPr>
        <w:t>Cette demande se fait par lettre officielle de l'administration ou de l'entité que vous représentez.</w:t>
      </w:r>
      <w:bookmarkEnd w:id="32"/>
      <w:r w:rsidRPr="000A4F81">
        <w:rPr>
          <w:rFonts w:asciiTheme="minorHAnsi" w:hAnsiTheme="minorHAnsi"/>
          <w:lang w:val="fr-CH"/>
        </w:rPr>
        <w:t xml:space="preserve"> </w:t>
      </w:r>
      <w:bookmarkStart w:id="33" w:name="lt_pId073"/>
      <w:r w:rsidRPr="000A4F81">
        <w:rPr>
          <w:rFonts w:asciiTheme="minorHAnsi" w:hAnsiTheme="minorHAnsi"/>
          <w:lang w:val="fr-CH"/>
        </w:rPr>
        <w:t>Cette lettre doit préciser le nom et les fonctions, la date de naissance, le numéro ainsi que la date de délivrance et d'expiration du passeport de la (des) personne(s) pour laquelle (lesquelles) le (les)</w:t>
      </w:r>
      <w:r w:rsidRPr="005F4AE6">
        <w:rPr>
          <w:rFonts w:asciiTheme="minorHAnsi" w:hAnsiTheme="minorHAnsi"/>
          <w:lang w:val="fr-CH"/>
        </w:rPr>
        <w:t xml:space="preserve"> </w:t>
      </w:r>
      <w:r w:rsidRPr="000A4F81">
        <w:rPr>
          <w:rFonts w:asciiTheme="minorHAnsi" w:hAnsiTheme="minorHAnsi"/>
          <w:lang w:val="fr-CH"/>
        </w:rPr>
        <w:lastRenderedPageBreak/>
        <w:t xml:space="preserve">visa(s) est (sont) demandé(s), et être accompagnée d'une copie de la notification de confirmation d'inscription approuvée pour l'atelier en question de l'UIT-T. Elle doit être envoyée au TSB, avec la mention </w:t>
      </w:r>
      <w:r w:rsidR="00B6200A" w:rsidRPr="000A4F81">
        <w:rPr>
          <w:rFonts w:asciiTheme="minorHAnsi" w:hAnsiTheme="minorHAnsi"/>
          <w:lang w:val="fr-CH"/>
        </w:rPr>
        <w:t>"</w:t>
      </w:r>
      <w:r w:rsidRPr="000A4F81">
        <w:rPr>
          <w:rFonts w:asciiTheme="minorHAnsi" w:hAnsiTheme="minorHAnsi"/>
          <w:b/>
          <w:bCs/>
          <w:lang w:val="fr-CH"/>
        </w:rPr>
        <w:t>demande de visa</w:t>
      </w:r>
      <w:r w:rsidR="00B6200A" w:rsidRPr="000A4F81">
        <w:rPr>
          <w:rFonts w:asciiTheme="minorHAnsi" w:hAnsiTheme="minorHAnsi"/>
          <w:b/>
          <w:bCs/>
          <w:lang w:val="fr-CH"/>
        </w:rPr>
        <w:t>"</w:t>
      </w:r>
      <w:r w:rsidRPr="000A4F81">
        <w:rPr>
          <w:rFonts w:asciiTheme="minorHAnsi" w:hAnsiTheme="minorHAnsi"/>
          <w:lang w:val="fr-CH"/>
        </w:rPr>
        <w:t>, par télécopie (N°: +41 22 730 5853) ou par courrier électronique (</w:t>
      </w:r>
      <w:hyperlink r:id="rId16" w:history="1">
        <w:r w:rsidR="00B6200A" w:rsidRPr="000A4F81">
          <w:rPr>
            <w:rStyle w:val="Hyperlink"/>
            <w:rFonts w:asciiTheme="minorHAnsi" w:hAnsiTheme="minorHAnsi"/>
            <w:lang w:val="fr-CH"/>
          </w:rPr>
          <w:t>tsbreg@itu.int</w:t>
        </w:r>
      </w:hyperlink>
      <w:r w:rsidRPr="000A4F81">
        <w:rPr>
          <w:rFonts w:asciiTheme="minorHAnsi" w:hAnsiTheme="minorHAnsi"/>
          <w:lang w:val="fr-CH"/>
        </w:rPr>
        <w:t>).</w:t>
      </w:r>
      <w:bookmarkEnd w:id="33"/>
      <w:r w:rsidRPr="000A4F81">
        <w:rPr>
          <w:rFonts w:asciiTheme="minorHAnsi" w:hAnsiTheme="minorHAnsi"/>
          <w:lang w:val="fr-CH"/>
        </w:rPr>
        <w:t xml:space="preserve"> </w:t>
      </w:r>
      <w:bookmarkStart w:id="34" w:name="lt_pId074"/>
      <w:r w:rsidRPr="000A4F81">
        <w:rPr>
          <w:rFonts w:asciiTheme="minorHAnsi" w:hAnsiTheme="minorHAnsi"/>
          <w:b/>
          <w:bCs/>
          <w:u w:val="single"/>
          <w:lang w:val="fr-CH"/>
        </w:rPr>
        <w:t xml:space="preserve">Veuillez également noter que l'UIT peut prêter assistance uniquement aux représentants des </w:t>
      </w:r>
      <w:r w:rsidR="00F73086" w:rsidRPr="000A4F81">
        <w:rPr>
          <w:rFonts w:asciiTheme="minorHAnsi" w:hAnsiTheme="minorHAnsi"/>
          <w:b/>
          <w:bCs/>
          <w:u w:val="single"/>
          <w:lang w:val="fr-CH"/>
        </w:rPr>
        <w:t>E</w:t>
      </w:r>
      <w:r w:rsidRPr="000A4F81">
        <w:rPr>
          <w:rFonts w:asciiTheme="minorHAnsi" w:hAnsiTheme="minorHAnsi"/>
          <w:b/>
          <w:bCs/>
          <w:u w:val="single"/>
          <w:lang w:val="fr-CH"/>
        </w:rPr>
        <w:t>tats Membres de l'UIT, des Membres de Secteur de l'UIT, des Associés de l'UIT ou des établissements universitaires participant aux travaux de l'UIT.</w:t>
      </w:r>
      <w:bookmarkEnd w:id="34"/>
    </w:p>
    <w:p w:rsidR="00AC675E" w:rsidRPr="000A4F81" w:rsidRDefault="00AC675E" w:rsidP="00F45965">
      <w:pPr>
        <w:spacing w:before="80"/>
        <w:rPr>
          <w:rFonts w:asciiTheme="minorHAnsi" w:hAnsiTheme="minorHAnsi"/>
        </w:rPr>
      </w:pPr>
      <w:r w:rsidRPr="000A4F81">
        <w:rPr>
          <w:rFonts w:asciiTheme="minorHAnsi" w:hAnsiTheme="minorHAnsi"/>
        </w:rPr>
        <w:t>Veuillez agréer, Madame, Monsieur, l</w:t>
      </w:r>
      <w:r w:rsidR="00315CA2" w:rsidRPr="000A4F81">
        <w:rPr>
          <w:rFonts w:asciiTheme="minorHAnsi" w:hAnsiTheme="minorHAnsi"/>
        </w:rPr>
        <w:t>'</w:t>
      </w:r>
      <w:r w:rsidRPr="000A4F81">
        <w:rPr>
          <w:rFonts w:asciiTheme="minorHAnsi" w:hAnsiTheme="minorHAnsi"/>
        </w:rPr>
        <w:t>assurance de ma considération distinguée.</w:t>
      </w:r>
    </w:p>
    <w:p w:rsidR="00CE6F71" w:rsidRPr="000A4F81" w:rsidRDefault="00CE6F71" w:rsidP="00F45965">
      <w:pPr>
        <w:spacing w:before="80"/>
        <w:rPr>
          <w:rFonts w:asciiTheme="minorHAnsi" w:hAnsiTheme="minorHAnsi"/>
        </w:rPr>
      </w:pPr>
      <w:bookmarkStart w:id="35" w:name="_GoBack"/>
      <w:bookmarkEnd w:id="35"/>
    </w:p>
    <w:p w:rsidR="00CE6F71" w:rsidRPr="000A4F81" w:rsidRDefault="00CE6F71" w:rsidP="00F45965">
      <w:pPr>
        <w:spacing w:before="80"/>
        <w:rPr>
          <w:rFonts w:asciiTheme="minorHAnsi" w:hAnsiTheme="minorHAnsi"/>
        </w:rPr>
      </w:pPr>
    </w:p>
    <w:p w:rsidR="00CE6F71" w:rsidRPr="000A4F81" w:rsidRDefault="00CE6F71" w:rsidP="00F45965">
      <w:pPr>
        <w:spacing w:before="80"/>
        <w:rPr>
          <w:rFonts w:asciiTheme="minorHAnsi" w:hAnsiTheme="minorHAnsi"/>
        </w:rPr>
      </w:pPr>
    </w:p>
    <w:p w:rsidR="00517A03" w:rsidRPr="000A4F81" w:rsidRDefault="00423C21" w:rsidP="002E5021">
      <w:pPr>
        <w:ind w:right="-284"/>
        <w:rPr>
          <w:rFonts w:asciiTheme="minorHAnsi" w:hAnsiTheme="minorHAnsi"/>
        </w:rPr>
      </w:pPr>
      <w:r w:rsidRPr="000A4F81">
        <w:rPr>
          <w:rFonts w:asciiTheme="minorHAnsi" w:hAnsiTheme="minorHAnsi"/>
        </w:rPr>
        <w:t>Chaesub Lee</w:t>
      </w:r>
      <w:r w:rsidR="00517A03" w:rsidRPr="000A4F81">
        <w:rPr>
          <w:rFonts w:asciiTheme="minorHAnsi" w:hAnsiTheme="minorHAnsi"/>
        </w:rPr>
        <w:br/>
        <w:t>Directeur du Bureau de la</w:t>
      </w:r>
      <w:r w:rsidR="00B313FC" w:rsidRPr="000A4F81">
        <w:rPr>
          <w:rFonts w:asciiTheme="minorHAnsi" w:hAnsiTheme="minorHAnsi"/>
        </w:rPr>
        <w:t xml:space="preserve"> </w:t>
      </w:r>
      <w:r w:rsidR="00517A03" w:rsidRPr="000A4F81">
        <w:rPr>
          <w:rFonts w:asciiTheme="minorHAnsi" w:hAnsiTheme="minorHAnsi"/>
        </w:rPr>
        <w:t>normalisation</w:t>
      </w:r>
      <w:r w:rsidR="00B313FC" w:rsidRPr="000A4F81">
        <w:rPr>
          <w:rFonts w:asciiTheme="minorHAnsi" w:hAnsiTheme="minorHAnsi"/>
        </w:rPr>
        <w:br/>
      </w:r>
      <w:r w:rsidR="00517A03" w:rsidRPr="000A4F81">
        <w:rPr>
          <w:rFonts w:asciiTheme="minorHAnsi" w:hAnsiTheme="minorHAnsi"/>
        </w:rPr>
        <w:t>des télécommunications</w:t>
      </w:r>
    </w:p>
    <w:p w:rsidR="00B76631" w:rsidRPr="000A4F81" w:rsidRDefault="00B76631" w:rsidP="00F45965">
      <w:pPr>
        <w:spacing w:before="320"/>
        <w:ind w:right="-284"/>
        <w:rPr>
          <w:rFonts w:asciiTheme="minorHAnsi" w:hAnsiTheme="minorHAnsi"/>
        </w:rPr>
      </w:pPr>
    </w:p>
    <w:p w:rsidR="005F4AE6" w:rsidRPr="000A4F81" w:rsidRDefault="005F4AE6" w:rsidP="00F45965">
      <w:pPr>
        <w:spacing w:before="320"/>
        <w:ind w:right="-284"/>
        <w:rPr>
          <w:rFonts w:asciiTheme="minorHAnsi" w:hAnsiTheme="minorHAnsi"/>
          <w:bCs/>
          <w:lang w:val="fr-CH"/>
        </w:rPr>
      </w:pPr>
      <w:bookmarkStart w:id="36" w:name="lt_pId079"/>
      <w:r w:rsidRPr="000A4F81">
        <w:rPr>
          <w:rFonts w:asciiTheme="minorHAnsi" w:hAnsiTheme="minorHAnsi"/>
          <w:b/>
          <w:lang w:val="fr-CH"/>
        </w:rPr>
        <w:t>Annexe:</w:t>
      </w:r>
      <w:bookmarkEnd w:id="36"/>
      <w:r w:rsidRPr="000A4F81">
        <w:rPr>
          <w:rFonts w:asciiTheme="minorHAnsi" w:hAnsiTheme="minorHAnsi"/>
          <w:b/>
          <w:lang w:val="fr-CH"/>
        </w:rPr>
        <w:t xml:space="preserve"> </w:t>
      </w:r>
      <w:bookmarkStart w:id="37" w:name="lt_pId080"/>
      <w:r w:rsidRPr="000A4F81">
        <w:rPr>
          <w:rFonts w:asciiTheme="minorHAnsi" w:hAnsiTheme="minorHAnsi"/>
          <w:bCs/>
          <w:lang w:val="fr-CH"/>
        </w:rPr>
        <w:t>1</w:t>
      </w:r>
      <w:bookmarkEnd w:id="37"/>
    </w:p>
    <w:p w:rsidR="005F4AE6" w:rsidRPr="000A4F81" w:rsidRDefault="005F4AE6" w:rsidP="00F45965">
      <w:pPr>
        <w:spacing w:before="320"/>
        <w:ind w:right="-284"/>
        <w:rPr>
          <w:rFonts w:asciiTheme="minorHAnsi" w:hAnsiTheme="minorHAnsi"/>
          <w:lang w:val="fr-CH"/>
        </w:rPr>
        <w:sectPr w:rsidR="005F4AE6" w:rsidRPr="000A4F81" w:rsidSect="00B76631">
          <w:headerReference w:type="default" r:id="rId17"/>
          <w:footerReference w:type="default" r:id="rId18"/>
          <w:footerReference w:type="first" r:id="rId19"/>
          <w:pgSz w:w="11907" w:h="16840" w:code="9"/>
          <w:pgMar w:top="1134" w:right="1089" w:bottom="1134" w:left="1089" w:header="567" w:footer="510" w:gutter="0"/>
          <w:paperSrc w:first="15" w:other="15"/>
          <w:cols w:space="720"/>
          <w:titlePg/>
        </w:sectPr>
      </w:pPr>
    </w:p>
    <w:p w:rsidR="00924102" w:rsidRDefault="00924102" w:rsidP="00924102">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szCs w:val="24"/>
          <w:lang w:val="en-US"/>
        </w:rPr>
      </w:pPr>
      <w:r>
        <w:rPr>
          <w:rFonts w:asciiTheme="minorHAnsi" w:hAnsiTheme="minorHAnsi"/>
          <w:szCs w:val="24"/>
          <w:lang w:val="en-US"/>
        </w:rPr>
        <w:lastRenderedPageBreak/>
        <w:t>ANNEX 1</w:t>
      </w:r>
      <w:r>
        <w:rPr>
          <w:rFonts w:asciiTheme="minorHAnsi" w:hAnsiTheme="minorHAnsi"/>
          <w:szCs w:val="24"/>
          <w:lang w:val="en-US"/>
        </w:rPr>
        <w:br/>
        <w:t>(to TSB Circular 169)</w:t>
      </w:r>
    </w:p>
    <w:p w:rsidR="00924102" w:rsidRDefault="00924102" w:rsidP="00924102">
      <w:pPr>
        <w:spacing w:before="0" w:line="240" w:lineRule="atLeast"/>
        <w:ind w:left="709" w:right="453"/>
        <w:jc w:val="center"/>
        <w:rPr>
          <w:rFonts w:asciiTheme="minorHAnsi" w:hAnsiTheme="minorHAnsi"/>
          <w:sz w:val="16"/>
          <w:lang w:val="en-US"/>
        </w:rPr>
      </w:pPr>
    </w:p>
    <w:tbl>
      <w:tblPr>
        <w:tblW w:w="0" w:type="auto"/>
        <w:jc w:val="center"/>
        <w:tblLayout w:type="fixed"/>
        <w:tblLook w:val="04A0" w:firstRow="1" w:lastRow="0" w:firstColumn="1" w:lastColumn="0" w:noHBand="0" w:noVBand="1"/>
      </w:tblPr>
      <w:tblGrid>
        <w:gridCol w:w="9781"/>
      </w:tblGrid>
      <w:tr w:rsidR="00924102" w:rsidTr="00924102">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hideMark/>
          </w:tcPr>
          <w:p w:rsidR="00924102" w:rsidRPr="00924102" w:rsidRDefault="00924102">
            <w:pPr>
              <w:tabs>
                <w:tab w:val="left" w:pos="1440"/>
                <w:tab w:val="left" w:pos="8647"/>
              </w:tabs>
              <w:spacing w:before="0" w:line="288" w:lineRule="atLeast"/>
              <w:ind w:right="133"/>
              <w:jc w:val="center"/>
              <w:rPr>
                <w:rFonts w:asciiTheme="minorHAnsi" w:hAnsiTheme="minorHAnsi"/>
                <w:sz w:val="20"/>
                <w:lang w:val="en-US"/>
              </w:rPr>
            </w:pPr>
            <w:r w:rsidRPr="00924102">
              <w:rPr>
                <w:rFonts w:asciiTheme="minorHAnsi" w:hAnsiTheme="minorHAnsi"/>
                <w:i/>
                <w:szCs w:val="24"/>
                <w:lang w:val="en-US"/>
              </w:rPr>
              <w:t xml:space="preserve">This confirmation form </w:t>
            </w:r>
            <w:r w:rsidRPr="00924102">
              <w:rPr>
                <w:rFonts w:asciiTheme="minorHAnsi" w:hAnsiTheme="minorHAnsi"/>
                <w:bCs/>
                <w:i/>
                <w:szCs w:val="24"/>
                <w:lang w:val="en-US"/>
              </w:rPr>
              <w:t xml:space="preserve">should </w:t>
            </w:r>
            <w:r w:rsidRPr="00924102">
              <w:rPr>
                <w:rFonts w:asciiTheme="minorHAnsi" w:hAnsiTheme="minorHAnsi"/>
                <w:b/>
                <w:i/>
                <w:szCs w:val="24"/>
                <w:lang w:val="en-US"/>
              </w:rPr>
              <w:t xml:space="preserve">be sent direct to the hotel </w:t>
            </w:r>
            <w:r w:rsidRPr="00924102">
              <w:rPr>
                <w:rFonts w:asciiTheme="minorHAnsi" w:hAnsiTheme="minorHAnsi"/>
                <w:i/>
                <w:szCs w:val="24"/>
                <w:lang w:val="en-US"/>
              </w:rPr>
              <w:t>of your choice</w:t>
            </w:r>
          </w:p>
        </w:tc>
      </w:tr>
    </w:tbl>
    <w:p w:rsidR="00924102" w:rsidRDefault="00924102" w:rsidP="00924102">
      <w:pPr>
        <w:tabs>
          <w:tab w:val="center" w:pos="9639"/>
        </w:tabs>
        <w:spacing w:line="240" w:lineRule="atLeast"/>
        <w:ind w:right="453"/>
        <w:rPr>
          <w:rFonts w:asciiTheme="minorHAnsi" w:hAnsiTheme="minorHAnsi"/>
          <w:lang w:val="en-US"/>
        </w:rPr>
      </w:pPr>
    </w:p>
    <w:tbl>
      <w:tblPr>
        <w:tblW w:w="9780" w:type="dxa"/>
        <w:jc w:val="center"/>
        <w:tblLayout w:type="fixed"/>
        <w:tblLook w:val="04A0" w:firstRow="1" w:lastRow="0" w:firstColumn="1" w:lastColumn="0" w:noHBand="0" w:noVBand="1"/>
      </w:tblPr>
      <w:tblGrid>
        <w:gridCol w:w="1271"/>
        <w:gridCol w:w="7131"/>
        <w:gridCol w:w="1378"/>
      </w:tblGrid>
      <w:tr w:rsidR="00924102" w:rsidTr="00924102">
        <w:trPr>
          <w:cantSplit/>
          <w:jc w:val="center"/>
        </w:trPr>
        <w:tc>
          <w:tcPr>
            <w:tcW w:w="1291" w:type="dxa"/>
            <w:vAlign w:val="center"/>
            <w:hideMark/>
          </w:tcPr>
          <w:p w:rsidR="00924102" w:rsidRDefault="00924102" w:rsidP="00924102">
            <w:pPr>
              <w:tabs>
                <w:tab w:val="center" w:pos="9639"/>
              </w:tabs>
              <w:spacing w:before="57" w:line="240" w:lineRule="atLeast"/>
              <w:ind w:right="-176"/>
              <w:jc w:val="center"/>
              <w:rPr>
                <w:sz w:val="28"/>
                <w:lang w:val="es-ES"/>
              </w:rPr>
            </w:pPr>
            <w:r>
              <w:rPr>
                <w:noProof/>
                <w:sz w:val="28"/>
                <w:lang w:val="en-US" w:eastAsia="zh-CN"/>
              </w:rPr>
              <w:drawing>
                <wp:inline distT="0" distB="0" distL="0" distR="0">
                  <wp:extent cx="666750" cy="7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tc>
        <w:tc>
          <w:tcPr>
            <w:tcW w:w="7264" w:type="dxa"/>
            <w:vAlign w:val="center"/>
            <w:hideMark/>
          </w:tcPr>
          <w:p w:rsidR="00924102" w:rsidRPr="00924102" w:rsidRDefault="00924102" w:rsidP="00924102">
            <w:pPr>
              <w:tabs>
                <w:tab w:val="center" w:pos="9639"/>
              </w:tabs>
              <w:spacing w:line="240" w:lineRule="atLeast"/>
              <w:ind w:right="-40"/>
              <w:jc w:val="center"/>
              <w:rPr>
                <w:rFonts w:asciiTheme="minorHAnsi" w:hAnsiTheme="minorHAnsi"/>
                <w:b/>
                <w:bCs/>
                <w:sz w:val="28"/>
                <w:szCs w:val="28"/>
                <w:lang w:val="es-ES"/>
              </w:rPr>
            </w:pPr>
            <w:r w:rsidRPr="00924102">
              <w:rPr>
                <w:rFonts w:asciiTheme="minorHAnsi" w:hAnsiTheme="minorHAnsi"/>
                <w:b/>
                <w:bCs/>
                <w:sz w:val="28"/>
                <w:szCs w:val="28"/>
                <w:lang w:val="es-ES"/>
              </w:rPr>
              <w:t>INTERNATIONAL TELECOMMUNICATION UNION</w:t>
            </w:r>
          </w:p>
        </w:tc>
        <w:tc>
          <w:tcPr>
            <w:tcW w:w="1400" w:type="dxa"/>
            <w:vAlign w:val="center"/>
            <w:hideMark/>
          </w:tcPr>
          <w:p w:rsidR="00924102" w:rsidRDefault="00924102" w:rsidP="00924102">
            <w:pPr>
              <w:tabs>
                <w:tab w:val="center" w:pos="9639"/>
              </w:tabs>
              <w:spacing w:before="57" w:line="240" w:lineRule="atLeast"/>
              <w:ind w:right="-74"/>
              <w:jc w:val="center"/>
              <w:rPr>
                <w:sz w:val="28"/>
                <w:lang w:val="es-ES"/>
              </w:rPr>
            </w:pPr>
            <w:r>
              <w:rPr>
                <w:noProof/>
                <w:sz w:val="28"/>
                <w:lang w:val="en-US" w:eastAsia="zh-CN"/>
              </w:rPr>
              <w:drawing>
                <wp:inline distT="0" distB="0" distL="0" distR="0">
                  <wp:extent cx="66675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tc>
      </w:tr>
    </w:tbl>
    <w:p w:rsidR="00924102" w:rsidRPr="00924102" w:rsidRDefault="00924102" w:rsidP="00924102">
      <w:pPr>
        <w:tabs>
          <w:tab w:val="clear" w:pos="1588"/>
          <w:tab w:val="clear" w:pos="1985"/>
          <w:tab w:val="left" w:pos="1701"/>
          <w:tab w:val="center" w:pos="4678"/>
        </w:tabs>
        <w:spacing w:before="240" w:after="240" w:line="240" w:lineRule="atLeast"/>
        <w:ind w:right="90"/>
        <w:jc w:val="center"/>
        <w:rPr>
          <w:rFonts w:asciiTheme="minorHAnsi" w:hAnsiTheme="minorHAnsi"/>
          <w:b/>
          <w:bCs/>
          <w:szCs w:val="24"/>
          <w:lang w:val="en-US"/>
        </w:rPr>
      </w:pPr>
      <w:r w:rsidRPr="00924102">
        <w:rPr>
          <w:rFonts w:asciiTheme="minorHAnsi" w:hAnsiTheme="minorHAnsi"/>
          <w:b/>
          <w:bCs/>
          <w:szCs w:val="24"/>
          <w:lang w:val="en-US"/>
        </w:rPr>
        <w:t>TELECOMMUNICATION STANDARDIZATION SECTOR</w:t>
      </w:r>
    </w:p>
    <w:p w:rsidR="00924102" w:rsidRPr="00924102" w:rsidRDefault="00924102" w:rsidP="00924102">
      <w:pPr>
        <w:tabs>
          <w:tab w:val="center" w:pos="4678"/>
        </w:tabs>
        <w:spacing w:before="0" w:after="240" w:line="240" w:lineRule="atLeast"/>
        <w:ind w:right="-142"/>
        <w:jc w:val="both"/>
        <w:rPr>
          <w:rStyle w:val="LineNumber"/>
          <w:rFonts w:asciiTheme="minorHAnsi" w:hAnsiTheme="minorHAnsi"/>
          <w:lang w:val="en-US"/>
        </w:rPr>
      </w:pPr>
      <w:r w:rsidRPr="00924102">
        <w:rPr>
          <w:rStyle w:val="LineNumber"/>
          <w:rFonts w:asciiTheme="minorHAnsi" w:hAnsiTheme="minorHAnsi"/>
          <w:b/>
          <w:bCs/>
          <w:lang w:val="en-US"/>
        </w:rPr>
        <w:t xml:space="preserve">Workshop </w:t>
      </w:r>
      <w:r w:rsidRPr="00924102">
        <w:rPr>
          <w:rFonts w:asciiTheme="minorHAnsi" w:hAnsiTheme="minorHAnsi"/>
          <w:b/>
          <w:bCs/>
          <w:lang w:val="en-US"/>
        </w:rPr>
        <w:t>on Digital Financial Services and Financial Inclusion</w:t>
      </w:r>
      <w:r w:rsidRPr="00924102">
        <w:rPr>
          <w:rStyle w:val="LineNumber"/>
          <w:rFonts w:asciiTheme="minorHAnsi" w:hAnsiTheme="minorHAnsi"/>
          <w:lang w:val="en-US"/>
        </w:rPr>
        <w:t xml:space="preserve"> on 14 December 2015 in Geneva</w:t>
      </w:r>
    </w:p>
    <w:p w:rsidR="00924102" w:rsidRPr="00924102" w:rsidRDefault="00924102" w:rsidP="00924102">
      <w:pPr>
        <w:jc w:val="both"/>
        <w:rPr>
          <w:rStyle w:val="LineNumber"/>
          <w:rFonts w:asciiTheme="minorHAnsi" w:hAnsiTheme="minorHAnsi"/>
          <w:lang w:val="en-US"/>
        </w:rPr>
      </w:pPr>
      <w:r w:rsidRPr="00924102">
        <w:rPr>
          <w:rStyle w:val="LineNumber"/>
          <w:rFonts w:asciiTheme="minorHAnsi" w:hAnsiTheme="minorHAnsi"/>
          <w:lang w:val="en-US"/>
        </w:rPr>
        <w:t>Confirmation of the reservation made on (date) ____________ with (hotel) ___________________</w:t>
      </w:r>
    </w:p>
    <w:p w:rsidR="00924102" w:rsidRPr="00924102" w:rsidRDefault="00924102" w:rsidP="00924102">
      <w:pPr>
        <w:spacing w:before="360" w:after="240"/>
        <w:jc w:val="both"/>
        <w:rPr>
          <w:rStyle w:val="LineNumber"/>
          <w:rFonts w:asciiTheme="minorHAnsi" w:hAnsiTheme="minorHAnsi"/>
          <w:b/>
          <w:bCs/>
          <w:u w:val="single"/>
          <w:lang w:val="en-US"/>
        </w:rPr>
      </w:pPr>
      <w:proofErr w:type="gramStart"/>
      <w:r w:rsidRPr="00924102">
        <w:rPr>
          <w:rStyle w:val="LineNumber"/>
          <w:rFonts w:asciiTheme="minorHAnsi" w:hAnsiTheme="minorHAnsi"/>
          <w:b/>
          <w:bCs/>
          <w:u w:val="single"/>
          <w:lang w:val="en-US"/>
        </w:rPr>
        <w:t>at</w:t>
      </w:r>
      <w:proofErr w:type="gramEnd"/>
      <w:r w:rsidRPr="00924102">
        <w:rPr>
          <w:rStyle w:val="LineNumber"/>
          <w:rFonts w:asciiTheme="minorHAnsi" w:hAnsiTheme="minorHAnsi"/>
          <w:b/>
          <w:bCs/>
          <w:u w:val="single"/>
          <w:lang w:val="en-US"/>
        </w:rPr>
        <w:t xml:space="preserve"> the ITU preferential tariff</w:t>
      </w:r>
    </w:p>
    <w:p w:rsidR="00924102" w:rsidRPr="00924102" w:rsidRDefault="00924102" w:rsidP="00924102">
      <w:pPr>
        <w:spacing w:before="360" w:after="240"/>
        <w:jc w:val="both"/>
        <w:rPr>
          <w:rStyle w:val="LineNumber"/>
          <w:rFonts w:asciiTheme="minorHAnsi" w:hAnsiTheme="minorHAnsi"/>
          <w:lang w:val="en-US"/>
        </w:rPr>
      </w:pPr>
      <w:r w:rsidRPr="00924102">
        <w:rPr>
          <w:rStyle w:val="LineNumber"/>
          <w:rFonts w:asciiTheme="minorHAnsi" w:hAnsiTheme="minorHAnsi"/>
          <w:lang w:val="en-US"/>
        </w:rPr>
        <w:t>____________ single/double room(s)</w:t>
      </w:r>
    </w:p>
    <w:p w:rsidR="00924102" w:rsidRPr="00924102" w:rsidRDefault="00924102" w:rsidP="00924102">
      <w:pPr>
        <w:jc w:val="both"/>
        <w:rPr>
          <w:rStyle w:val="LineNumber"/>
          <w:rFonts w:asciiTheme="minorHAnsi" w:hAnsiTheme="minorHAnsi"/>
          <w:lang w:val="en-US"/>
        </w:rPr>
      </w:pPr>
      <w:proofErr w:type="gramStart"/>
      <w:r w:rsidRPr="00924102">
        <w:rPr>
          <w:rStyle w:val="LineNumber"/>
          <w:rFonts w:asciiTheme="minorHAnsi" w:hAnsiTheme="minorHAnsi"/>
          <w:lang w:val="en-US"/>
        </w:rPr>
        <w:t>arriving</w:t>
      </w:r>
      <w:proofErr w:type="gramEnd"/>
      <w:r w:rsidRPr="00924102">
        <w:rPr>
          <w:rStyle w:val="LineNumber"/>
          <w:rFonts w:asciiTheme="minorHAnsi" w:hAnsiTheme="minorHAnsi"/>
          <w:lang w:val="en-US"/>
        </w:rPr>
        <w:t xml:space="preserve"> on (date) ____________ at (time) ____________ departing on (date) ____________</w:t>
      </w:r>
    </w:p>
    <w:p w:rsidR="00924102" w:rsidRPr="00924102" w:rsidRDefault="00924102" w:rsidP="00924102">
      <w:pPr>
        <w:spacing w:before="360"/>
        <w:jc w:val="both"/>
        <w:rPr>
          <w:rStyle w:val="LineNumber"/>
          <w:rFonts w:asciiTheme="minorHAnsi" w:eastAsia="SimSun" w:hAnsiTheme="minorHAnsi"/>
          <w:lang w:val="en-US"/>
        </w:rPr>
      </w:pPr>
      <w:r w:rsidRPr="00924102">
        <w:rPr>
          <w:rStyle w:val="LineNumber"/>
          <w:rFonts w:asciiTheme="minorHAnsi" w:eastAsia="SimSun" w:hAnsiTheme="minorHAnsi"/>
          <w:b/>
          <w:bCs/>
          <w:lang w:val="en-US"/>
        </w:rPr>
        <w:t>GENEVA TRANSPORT CARD</w:t>
      </w:r>
      <w:r w:rsidRPr="00924102">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24102">
        <w:rPr>
          <w:rStyle w:val="LineNumber"/>
          <w:rFonts w:asciiTheme="minorHAnsi" w:eastAsia="SimSun" w:hAnsiTheme="minorHAnsi"/>
          <w:lang w:val="en-US"/>
        </w:rPr>
        <w:t>Versoix</w:t>
      </w:r>
      <w:proofErr w:type="spellEnd"/>
      <w:r w:rsidRPr="00924102">
        <w:rPr>
          <w:rStyle w:val="LineNumber"/>
          <w:rFonts w:asciiTheme="minorHAnsi" w:eastAsia="SimSun" w:hAnsiTheme="minorHAnsi"/>
          <w:lang w:val="en-US"/>
        </w:rPr>
        <w:t xml:space="preserve"> and the airport. </w:t>
      </w:r>
    </w:p>
    <w:p w:rsidR="00924102" w:rsidRPr="00924102" w:rsidRDefault="00924102" w:rsidP="00924102">
      <w:pPr>
        <w:spacing w:before="360"/>
        <w:jc w:val="both"/>
        <w:rPr>
          <w:rStyle w:val="LineNumber"/>
          <w:rFonts w:asciiTheme="minorHAnsi" w:hAnsiTheme="minorHAnsi"/>
          <w:lang w:val="en-US"/>
        </w:rPr>
      </w:pPr>
      <w:r w:rsidRPr="00924102">
        <w:rPr>
          <w:rStyle w:val="LineNumber"/>
          <w:rFonts w:asciiTheme="minorHAnsi" w:hAnsiTheme="minorHAnsi"/>
          <w:lang w:val="en-US"/>
        </w:rPr>
        <w:t>Family name:</w:t>
      </w:r>
      <w:r w:rsidRPr="00924102">
        <w:rPr>
          <w:rStyle w:val="LineNumber"/>
          <w:rFonts w:asciiTheme="minorHAnsi" w:hAnsiTheme="minorHAnsi"/>
          <w:lang w:val="en-US"/>
        </w:rPr>
        <w:tab/>
        <w:t>_________________________________</w:t>
      </w:r>
    </w:p>
    <w:p w:rsidR="00924102" w:rsidRPr="00924102" w:rsidRDefault="00924102" w:rsidP="00924102">
      <w:pPr>
        <w:spacing w:after="240"/>
        <w:jc w:val="both"/>
        <w:rPr>
          <w:rStyle w:val="LineNumber"/>
          <w:rFonts w:asciiTheme="minorHAnsi" w:hAnsiTheme="minorHAnsi"/>
          <w:lang w:val="en-US"/>
        </w:rPr>
      </w:pPr>
      <w:r w:rsidRPr="00924102">
        <w:rPr>
          <w:rStyle w:val="LineNumber"/>
          <w:rFonts w:asciiTheme="minorHAnsi" w:hAnsiTheme="minorHAnsi"/>
          <w:lang w:val="en-US"/>
        </w:rPr>
        <w:t>First name:</w:t>
      </w:r>
      <w:r w:rsidRPr="00924102">
        <w:rPr>
          <w:rStyle w:val="LineNumber"/>
          <w:rFonts w:asciiTheme="minorHAnsi" w:hAnsiTheme="minorHAnsi"/>
          <w:lang w:val="en-US"/>
        </w:rPr>
        <w:tab/>
      </w:r>
      <w:r w:rsidRPr="00924102">
        <w:rPr>
          <w:rStyle w:val="LineNumber"/>
          <w:rFonts w:asciiTheme="minorHAnsi" w:hAnsiTheme="minorHAnsi"/>
          <w:lang w:val="en-US"/>
        </w:rPr>
        <w:tab/>
        <w:t>_________________________________</w:t>
      </w:r>
    </w:p>
    <w:p w:rsidR="00924102" w:rsidRPr="00924102" w:rsidRDefault="00924102" w:rsidP="00924102">
      <w:pPr>
        <w:jc w:val="both"/>
        <w:rPr>
          <w:rStyle w:val="LineNumber"/>
          <w:rFonts w:asciiTheme="minorHAnsi" w:hAnsiTheme="minorHAnsi"/>
          <w:lang w:val="en-US"/>
        </w:rPr>
      </w:pPr>
      <w:r w:rsidRPr="00924102">
        <w:rPr>
          <w:rStyle w:val="LineNumber"/>
          <w:rFonts w:asciiTheme="minorHAnsi" w:hAnsiTheme="minorHAnsi"/>
          <w:lang w:val="en-US"/>
        </w:rPr>
        <w:t>Address:</w:t>
      </w:r>
      <w:r w:rsidRPr="00924102">
        <w:rPr>
          <w:rStyle w:val="LineNumber"/>
          <w:rFonts w:asciiTheme="minorHAnsi" w:hAnsiTheme="minorHAnsi"/>
          <w:lang w:val="en-US"/>
        </w:rPr>
        <w:tab/>
        <w:t>________________________________</w:t>
      </w:r>
      <w:r w:rsidRPr="00924102">
        <w:rPr>
          <w:rStyle w:val="LineNumber"/>
          <w:rFonts w:asciiTheme="minorHAnsi" w:hAnsiTheme="minorHAnsi"/>
          <w:lang w:val="en-US"/>
        </w:rPr>
        <w:tab/>
        <w:t>Tel:</w:t>
      </w:r>
      <w:r w:rsidRPr="00924102">
        <w:rPr>
          <w:rStyle w:val="LineNumber"/>
          <w:rFonts w:asciiTheme="minorHAnsi" w:hAnsiTheme="minorHAnsi"/>
          <w:lang w:val="en-US"/>
        </w:rPr>
        <w:tab/>
        <w:t>________________________________</w:t>
      </w:r>
    </w:p>
    <w:p w:rsidR="00924102" w:rsidRPr="00924102" w:rsidRDefault="00924102" w:rsidP="00924102">
      <w:pPr>
        <w:jc w:val="both"/>
        <w:rPr>
          <w:rStyle w:val="LineNumber"/>
          <w:rFonts w:asciiTheme="minorHAnsi" w:hAnsiTheme="minorHAnsi"/>
          <w:lang w:val="en-US"/>
        </w:rPr>
      </w:pPr>
      <w:r w:rsidRPr="00924102">
        <w:rPr>
          <w:rStyle w:val="LineNumber"/>
          <w:rFonts w:asciiTheme="minorHAnsi" w:hAnsiTheme="minorHAnsi"/>
          <w:lang w:val="en-US"/>
        </w:rPr>
        <w:t>_________________________________________</w:t>
      </w:r>
      <w:r w:rsidRPr="00924102">
        <w:rPr>
          <w:rStyle w:val="LineNumber"/>
          <w:rFonts w:asciiTheme="minorHAnsi" w:hAnsiTheme="minorHAnsi"/>
          <w:lang w:val="en-US"/>
        </w:rPr>
        <w:tab/>
        <w:t>Fax:</w:t>
      </w:r>
      <w:r w:rsidRPr="00924102">
        <w:rPr>
          <w:rStyle w:val="LineNumber"/>
          <w:rFonts w:asciiTheme="minorHAnsi" w:hAnsiTheme="minorHAnsi"/>
          <w:lang w:val="en-US"/>
        </w:rPr>
        <w:tab/>
        <w:t>________________________________</w:t>
      </w:r>
    </w:p>
    <w:p w:rsidR="00924102" w:rsidRPr="00924102" w:rsidRDefault="00924102" w:rsidP="00924102">
      <w:pPr>
        <w:jc w:val="both"/>
        <w:rPr>
          <w:rStyle w:val="LineNumber"/>
          <w:rFonts w:asciiTheme="minorHAnsi" w:hAnsiTheme="minorHAnsi"/>
          <w:lang w:val="en-US"/>
        </w:rPr>
      </w:pPr>
      <w:r w:rsidRPr="00924102">
        <w:rPr>
          <w:rStyle w:val="LineNumber"/>
          <w:rFonts w:asciiTheme="minorHAnsi" w:hAnsiTheme="minorHAnsi"/>
          <w:lang w:val="en-US"/>
        </w:rPr>
        <w:t>_________________________________________</w:t>
      </w:r>
      <w:r w:rsidRPr="00924102">
        <w:rPr>
          <w:rStyle w:val="LineNumber"/>
          <w:rFonts w:asciiTheme="minorHAnsi" w:hAnsiTheme="minorHAnsi"/>
          <w:lang w:val="en-US"/>
        </w:rPr>
        <w:tab/>
      </w:r>
      <w:proofErr w:type="spellStart"/>
      <w:r w:rsidRPr="00924102">
        <w:rPr>
          <w:rStyle w:val="LineNumber"/>
          <w:rFonts w:asciiTheme="minorHAnsi" w:hAnsiTheme="minorHAnsi"/>
          <w:lang w:val="en-US"/>
        </w:rPr>
        <w:t>E_mail</w:t>
      </w:r>
      <w:proofErr w:type="spellEnd"/>
      <w:r w:rsidRPr="00924102">
        <w:rPr>
          <w:rStyle w:val="LineNumber"/>
          <w:rFonts w:asciiTheme="minorHAnsi" w:hAnsiTheme="minorHAnsi"/>
          <w:lang w:val="en-US"/>
        </w:rPr>
        <w:t>:________________________________</w:t>
      </w:r>
    </w:p>
    <w:p w:rsidR="00924102" w:rsidRPr="00924102" w:rsidRDefault="00924102" w:rsidP="00924102">
      <w:pPr>
        <w:spacing w:before="480" w:after="240"/>
        <w:jc w:val="both"/>
        <w:rPr>
          <w:rStyle w:val="LineNumber"/>
          <w:rFonts w:asciiTheme="minorHAnsi" w:hAnsiTheme="minorHAnsi"/>
          <w:lang w:val="en-US"/>
        </w:rPr>
      </w:pPr>
      <w:r w:rsidRPr="00924102">
        <w:rPr>
          <w:rStyle w:val="LineNumber"/>
          <w:rFonts w:asciiTheme="minorHAnsi" w:hAnsiTheme="minorHAnsi"/>
          <w:lang w:val="en-US"/>
        </w:rPr>
        <w:t>Credit card to guarantee this reservation: AX/VISA/DINERS/EC (or other) _____________________</w:t>
      </w:r>
    </w:p>
    <w:p w:rsidR="00924102" w:rsidRPr="00924102" w:rsidRDefault="00924102" w:rsidP="00924102">
      <w:pPr>
        <w:spacing w:after="120"/>
        <w:jc w:val="both"/>
        <w:rPr>
          <w:rStyle w:val="LineNumber"/>
          <w:rFonts w:asciiTheme="minorHAnsi" w:hAnsiTheme="minorHAnsi"/>
          <w:lang w:val="en-US"/>
        </w:rPr>
      </w:pPr>
      <w:r w:rsidRPr="00924102">
        <w:rPr>
          <w:rStyle w:val="LineNumber"/>
          <w:rFonts w:asciiTheme="minorHAnsi" w:hAnsiTheme="minorHAnsi"/>
          <w:lang w:val="en-US"/>
        </w:rPr>
        <w:t>No.: _____________________________________</w:t>
      </w:r>
      <w:r w:rsidRPr="00924102">
        <w:rPr>
          <w:rStyle w:val="LineNumber"/>
          <w:rFonts w:asciiTheme="minorHAnsi" w:hAnsiTheme="minorHAnsi"/>
          <w:lang w:val="en-US"/>
        </w:rPr>
        <w:tab/>
        <w:t xml:space="preserve"> valid until: ____________________________</w:t>
      </w:r>
    </w:p>
    <w:p w:rsidR="00924102" w:rsidRPr="00924102" w:rsidRDefault="00924102" w:rsidP="00924102">
      <w:pPr>
        <w:spacing w:before="360"/>
        <w:jc w:val="both"/>
        <w:rPr>
          <w:rStyle w:val="LineNumber"/>
          <w:rFonts w:asciiTheme="minorHAnsi" w:hAnsiTheme="minorHAnsi"/>
          <w:lang w:val="en-US"/>
        </w:rPr>
      </w:pPr>
      <w:r w:rsidRPr="00924102">
        <w:rPr>
          <w:rStyle w:val="LineNumber"/>
          <w:rFonts w:asciiTheme="minorHAnsi" w:hAnsiTheme="minorHAnsi"/>
          <w:lang w:val="en-US"/>
        </w:rPr>
        <w:t>Date: ____________________________________</w:t>
      </w:r>
      <w:r w:rsidRPr="00924102">
        <w:rPr>
          <w:rStyle w:val="LineNumber"/>
          <w:rFonts w:asciiTheme="minorHAnsi" w:hAnsiTheme="minorHAnsi"/>
          <w:lang w:val="en-US"/>
        </w:rPr>
        <w:tab/>
        <w:t xml:space="preserve">Signature: </w:t>
      </w:r>
      <w:r w:rsidRPr="00924102">
        <w:rPr>
          <w:rFonts w:asciiTheme="minorHAnsi" w:hAnsiTheme="minorHAnsi"/>
          <w:lang w:val="en-US"/>
        </w:rPr>
        <w:t>_____________________________</w:t>
      </w:r>
    </w:p>
    <w:p w:rsidR="00924102" w:rsidRPr="00924102" w:rsidRDefault="00924102" w:rsidP="00924102">
      <w:pPr>
        <w:overflowPunct/>
        <w:autoSpaceDE/>
        <w:adjustRightInd/>
        <w:spacing w:before="0"/>
        <w:rPr>
          <w:rStyle w:val="LineNumber"/>
          <w:rFonts w:asciiTheme="minorHAnsi" w:hAnsiTheme="minorHAnsi"/>
          <w:lang w:val="en-US"/>
        </w:rPr>
      </w:pPr>
    </w:p>
    <w:p w:rsidR="00924102" w:rsidRPr="00924102" w:rsidRDefault="00924102" w:rsidP="00924102">
      <w:pPr>
        <w:overflowPunct/>
        <w:autoSpaceDE/>
        <w:adjustRightInd/>
        <w:spacing w:before="0"/>
        <w:rPr>
          <w:rFonts w:cstheme="majorBidi"/>
          <w:color w:val="000000"/>
          <w:szCs w:val="24"/>
          <w:lang w:val="en-US"/>
        </w:rPr>
      </w:pPr>
    </w:p>
    <w:p w:rsidR="00924102" w:rsidRDefault="00924102" w:rsidP="00924102">
      <w:pPr>
        <w:overflowPunct/>
        <w:autoSpaceDE/>
        <w:adjustRightInd/>
        <w:spacing w:before="0"/>
        <w:rPr>
          <w:rFonts w:cstheme="majorBidi"/>
          <w:color w:val="000000"/>
          <w:szCs w:val="24"/>
          <w:lang w:val="en-US"/>
        </w:rPr>
      </w:pPr>
    </w:p>
    <w:p w:rsidR="00924102" w:rsidRPr="00924102" w:rsidRDefault="00924102" w:rsidP="00924102">
      <w:pPr>
        <w:tabs>
          <w:tab w:val="left" w:pos="720"/>
        </w:tabs>
        <w:jc w:val="center"/>
        <w:rPr>
          <w:szCs w:val="24"/>
          <w:lang w:val="fr-CH"/>
        </w:rPr>
      </w:pPr>
      <w:r w:rsidRPr="00924102">
        <w:rPr>
          <w:rFonts w:cstheme="majorBidi"/>
          <w:color w:val="000000"/>
          <w:szCs w:val="24"/>
          <w:lang w:val="fr-CH"/>
        </w:rPr>
        <w:t>_____________________</w:t>
      </w:r>
    </w:p>
    <w:p w:rsidR="000A4F81" w:rsidRPr="000A4F81" w:rsidRDefault="00924102" w:rsidP="00924102">
      <w:pPr>
        <w:spacing w:before="360"/>
        <w:ind w:right="-284"/>
        <w:rPr>
          <w:rFonts w:asciiTheme="minorHAnsi" w:hAnsiTheme="minorHAnsi"/>
          <w:sz w:val="18"/>
          <w:szCs w:val="18"/>
          <w:lang w:val="fr-CH"/>
        </w:rPr>
      </w:pPr>
      <w:r>
        <w:rPr>
          <w:rFonts w:asciiTheme="minorHAnsi" w:hAnsiTheme="minorHAnsi"/>
          <w:sz w:val="18"/>
          <w:szCs w:val="18"/>
          <w:lang w:val="fr-CH"/>
        </w:rPr>
        <w:br/>
      </w:r>
      <w:r w:rsidR="000A4F81" w:rsidRPr="000A4F81">
        <w:rPr>
          <w:rFonts w:asciiTheme="minorHAnsi" w:hAnsiTheme="minorHAnsi"/>
          <w:sz w:val="18"/>
          <w:szCs w:val="18"/>
          <w:lang w:val="fr-CH"/>
        </w:rPr>
        <w:t>ITU-T\BUREAU\CIRC\169</w:t>
      </w:r>
      <w:r>
        <w:rPr>
          <w:rFonts w:asciiTheme="minorHAnsi" w:hAnsiTheme="minorHAnsi"/>
          <w:sz w:val="18"/>
          <w:szCs w:val="18"/>
          <w:lang w:val="fr-CH"/>
        </w:rPr>
        <w:t>F</w:t>
      </w:r>
      <w:r w:rsidR="000A4F81" w:rsidRPr="000A4F81">
        <w:rPr>
          <w:rFonts w:asciiTheme="minorHAnsi" w:hAnsiTheme="minorHAnsi"/>
          <w:sz w:val="18"/>
          <w:szCs w:val="18"/>
          <w:lang w:val="fr-CH"/>
        </w:rPr>
        <w:t>.DOC</w:t>
      </w:r>
    </w:p>
    <w:sectPr w:rsidR="000A4F81" w:rsidRPr="000A4F81" w:rsidSect="005F4AE6">
      <w:headerReference w:type="first" r:id="rId21"/>
      <w:footerReference w:type="first" r:id="rId22"/>
      <w:type w:val="oddPage"/>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E63" w:rsidRDefault="00B02E63">
      <w:r>
        <w:separator/>
      </w:r>
    </w:p>
  </w:endnote>
  <w:endnote w:type="continuationSeparator" w:id="0">
    <w:p w:rsidR="00B02E63" w:rsidRDefault="00B0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31" w:rsidRPr="000A4F81" w:rsidRDefault="000A4F81" w:rsidP="000A4F81">
    <w:pPr>
      <w:pStyle w:val="Footer"/>
      <w:rPr>
        <w:rFonts w:asciiTheme="minorHAnsi" w:hAnsiTheme="minorHAnsi"/>
        <w:szCs w:val="18"/>
      </w:rPr>
    </w:pPr>
    <w:r w:rsidRPr="000A4F81">
      <w:rPr>
        <w:rFonts w:asciiTheme="minorHAnsi" w:hAnsiTheme="minorHAnsi"/>
        <w:szCs w:val="18"/>
      </w:rPr>
      <w:t>ITU-T\BUREAU\CIRC\169F.DOC</w:t>
    </w:r>
    <w:r w:rsidR="00277F91" w:rsidRPr="000A4F81">
      <w:rPr>
        <w:rFonts w:asciiTheme="minorHAnsi" w:hAnsiTheme="minorHAnsi"/>
        <w:szCs w:val="18"/>
      </w:rPr>
      <w:tab/>
    </w:r>
    <w:r w:rsidR="00277F91" w:rsidRPr="000A4F81">
      <w:rPr>
        <w:rFonts w:asciiTheme="minorHAnsi" w:hAnsiTheme="minorHAnsi"/>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31" w:rsidRPr="000A4F81" w:rsidRDefault="00B76631" w:rsidP="00B76631">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s="Calibri"/>
        <w:color w:val="3E8EDE"/>
        <w:sz w:val="18"/>
        <w:szCs w:val="18"/>
        <w:lang w:val="fr-CH"/>
      </w:rPr>
    </w:pPr>
    <w:r w:rsidRPr="000A4F81">
      <w:rPr>
        <w:rFonts w:asciiTheme="minorHAnsi" w:hAnsiTheme="minorHAnsi" w:cs="Calibri"/>
        <w:color w:val="3E8EDE"/>
        <w:sz w:val="18"/>
        <w:szCs w:val="18"/>
        <w:lang w:val="fr-CH"/>
      </w:rPr>
      <w:t>Union internationale des télécommunications • Place des Nations • CH</w:t>
    </w:r>
    <w:r w:rsidRPr="000A4F81">
      <w:rPr>
        <w:rFonts w:asciiTheme="minorHAnsi" w:hAnsiTheme="minorHAnsi" w:cs="Calibri"/>
        <w:color w:val="3E8EDE"/>
        <w:sz w:val="18"/>
        <w:szCs w:val="18"/>
        <w:lang w:val="fr-CH"/>
      </w:rPr>
      <w:noBreakHyphen/>
      <w:t xml:space="preserve">1211 Genève 20 • Suisse </w:t>
    </w:r>
    <w:r w:rsidRPr="000A4F81">
      <w:rPr>
        <w:rFonts w:asciiTheme="minorHAnsi" w:hAnsiTheme="minorHAnsi" w:cs="Calibri"/>
        <w:color w:val="3E8EDE"/>
        <w:sz w:val="18"/>
        <w:szCs w:val="18"/>
        <w:lang w:val="fr-CH"/>
      </w:rPr>
      <w:br/>
      <w:t>Tél</w:t>
    </w:r>
    <w:r w:rsidR="0010463F" w:rsidRPr="000A4F81">
      <w:rPr>
        <w:rFonts w:asciiTheme="minorHAnsi" w:hAnsiTheme="minorHAnsi" w:cs="Calibri"/>
        <w:color w:val="3E8EDE"/>
        <w:sz w:val="18"/>
        <w:szCs w:val="18"/>
        <w:lang w:val="fr-CH"/>
      </w:rPr>
      <w:t>.</w:t>
    </w:r>
    <w:r w:rsidRPr="000A4F81">
      <w:rPr>
        <w:rFonts w:asciiTheme="minorHAnsi" w:hAnsiTheme="minorHAnsi" w:cs="Calibri"/>
        <w:color w:val="3E8EDE"/>
        <w:sz w:val="18"/>
        <w:szCs w:val="18"/>
        <w:lang w:val="fr-CH"/>
      </w:rPr>
      <w:t xml:space="preserve">: +41 22 730 5111 • Fax: +41 22 733 7256 • </w:t>
    </w:r>
    <w:r w:rsidRPr="000A4F81">
      <w:rPr>
        <w:rFonts w:asciiTheme="minorHAnsi" w:hAnsiTheme="minorHAnsi" w:cs="Calibri"/>
        <w:color w:val="3E8EDE"/>
        <w:sz w:val="18"/>
        <w:szCs w:val="18"/>
        <w:lang w:val="fr-CH"/>
      </w:rPr>
      <w:br/>
      <w:t xml:space="preserve">Courriel: </w:t>
    </w:r>
    <w:hyperlink r:id="rId1" w:history="1">
      <w:r w:rsidRPr="000A4F81">
        <w:rPr>
          <w:rFonts w:asciiTheme="minorHAnsi" w:hAnsiTheme="minorHAnsi" w:cs="Calibri"/>
          <w:color w:val="3E8EDE"/>
          <w:sz w:val="18"/>
          <w:szCs w:val="18"/>
          <w:lang w:val="fr-CH"/>
        </w:rPr>
        <w:t>itumail@itu.int</w:t>
      </w:r>
    </w:hyperlink>
    <w:r w:rsidRPr="000A4F81">
      <w:rPr>
        <w:rFonts w:asciiTheme="minorHAnsi" w:hAnsiTheme="minorHAnsi" w:cs="Calibri"/>
        <w:color w:val="3E8EDE"/>
        <w:sz w:val="18"/>
        <w:szCs w:val="18"/>
        <w:lang w:val="fr-CH"/>
      </w:rPr>
      <w:t xml:space="preserve"> • </w:t>
    </w:r>
    <w:hyperlink r:id="rId2" w:history="1">
      <w:r w:rsidRPr="000A4F81">
        <w:rPr>
          <w:rFonts w:asciiTheme="minorHAnsi" w:hAnsiTheme="minorHAnsi" w:cs="Calibri"/>
          <w:color w:val="3E8EDE"/>
          <w:sz w:val="18"/>
          <w:szCs w:val="18"/>
          <w:lang w:val="fr-CH"/>
        </w:rPr>
        <w:t>www.itu.int</w:t>
      </w:r>
    </w:hyperlink>
    <w:r w:rsidRPr="000A4F81">
      <w:rPr>
        <w:rFonts w:asciiTheme="minorHAnsi" w:hAnsiTheme="minorHAnsi" w:cs="Calibri"/>
        <w:color w:val="3E8EDE"/>
        <w:sz w:val="18"/>
        <w:szCs w:val="18"/>
        <w:lang w:val="fr-CH"/>
      </w:rPr>
      <w:t xml:space="preserve"> • </w:t>
    </w:r>
    <w:hyperlink r:id="rId3" w:history="1">
      <w:r w:rsidRPr="000A4F81">
        <w:rPr>
          <w:rFonts w:asciiTheme="minorHAnsi" w:hAnsiTheme="minorHAnsi"/>
          <w:color w:val="3E8EDE"/>
          <w:sz w:val="18"/>
          <w:szCs w:val="18"/>
          <w:lang w:val="fr-CH"/>
        </w:rPr>
        <w:t>www.itu150.org</w:t>
      </w:r>
    </w:hyperlink>
  </w:p>
  <w:p w:rsidR="001F32AA" w:rsidRPr="000A4F81" w:rsidRDefault="001F32AA" w:rsidP="001F32AA">
    <w:pPr>
      <w:pStyle w:val="Footer"/>
      <w:rPr>
        <w:rFonts w:asciiTheme="minorHAnsi" w:hAnsiTheme="minorHAnsi"/>
        <w:szCs w:val="18"/>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E6" w:rsidRPr="00B6200A" w:rsidRDefault="005F4AE6" w:rsidP="00B62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E63" w:rsidRDefault="00B02E63">
      <w:r>
        <w:t>____________________</w:t>
      </w:r>
    </w:p>
  </w:footnote>
  <w:footnote w:type="continuationSeparator" w:id="0">
    <w:p w:rsidR="00B02E63" w:rsidRDefault="00B02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4421899"/>
      <w:docPartObj>
        <w:docPartGallery w:val="Page Numbers (Top of Page)"/>
        <w:docPartUnique/>
      </w:docPartObj>
    </w:sdtPr>
    <w:sdtEndPr>
      <w:rPr>
        <w:rFonts w:asciiTheme="minorHAnsi" w:hAnsiTheme="minorHAnsi"/>
        <w:noProof/>
      </w:rPr>
    </w:sdtEndPr>
    <w:sdtContent>
      <w:p w:rsidR="00B76631" w:rsidRPr="00CE6F71" w:rsidRDefault="000A4F81">
        <w:pPr>
          <w:pStyle w:val="Header"/>
          <w:rPr>
            <w:rFonts w:asciiTheme="minorHAnsi" w:hAnsiTheme="minorHAnsi"/>
            <w:sz w:val="18"/>
            <w:szCs w:val="18"/>
          </w:rPr>
        </w:pPr>
        <w:r>
          <w:rPr>
            <w:sz w:val="18"/>
            <w:szCs w:val="18"/>
          </w:rPr>
          <w:t>-</w:t>
        </w:r>
        <w:r w:rsidR="00B76631" w:rsidRPr="00CE6F71">
          <w:rPr>
            <w:rFonts w:asciiTheme="minorHAnsi" w:hAnsiTheme="minorHAnsi"/>
            <w:sz w:val="18"/>
            <w:szCs w:val="18"/>
          </w:rPr>
          <w:fldChar w:fldCharType="begin"/>
        </w:r>
        <w:r w:rsidR="00B76631" w:rsidRPr="00CE6F71">
          <w:rPr>
            <w:rFonts w:asciiTheme="minorHAnsi" w:hAnsiTheme="minorHAnsi"/>
            <w:sz w:val="18"/>
            <w:szCs w:val="18"/>
          </w:rPr>
          <w:instrText xml:space="preserve"> PAGE   \* MERGEFORMAT </w:instrText>
        </w:r>
        <w:r w:rsidR="00B76631" w:rsidRPr="00CE6F71">
          <w:rPr>
            <w:rFonts w:asciiTheme="minorHAnsi" w:hAnsiTheme="minorHAnsi"/>
            <w:sz w:val="18"/>
            <w:szCs w:val="18"/>
          </w:rPr>
          <w:fldChar w:fldCharType="separate"/>
        </w:r>
        <w:r w:rsidR="00311634">
          <w:rPr>
            <w:rFonts w:asciiTheme="minorHAnsi" w:hAnsiTheme="minorHAnsi"/>
            <w:noProof/>
            <w:sz w:val="18"/>
            <w:szCs w:val="18"/>
          </w:rPr>
          <w:t>3</w:t>
        </w:r>
        <w:r w:rsidR="00B76631" w:rsidRPr="00CE6F71">
          <w:rPr>
            <w:rFonts w:asciiTheme="minorHAnsi" w:hAnsiTheme="minorHAnsi"/>
            <w:noProof/>
            <w:sz w:val="18"/>
            <w:szCs w:val="18"/>
          </w:rPr>
          <w:fldChar w:fldCharType="end"/>
        </w:r>
        <w:r>
          <w:rPr>
            <w:rFonts w:asciiTheme="minorHAnsi" w:hAnsiTheme="minorHAnsi"/>
            <w:noProof/>
            <w:sz w:val="18"/>
            <w:szCs w:val="18"/>
          </w:rPr>
          <w:t>-</w:t>
        </w:r>
      </w:p>
    </w:sdtContent>
  </w:sdt>
  <w:p w:rsidR="00B76631" w:rsidRDefault="00B766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73450285"/>
      <w:docPartObj>
        <w:docPartGallery w:val="Page Numbers (Top of Page)"/>
        <w:docPartUnique/>
      </w:docPartObj>
    </w:sdtPr>
    <w:sdtEndPr>
      <w:rPr>
        <w:rFonts w:asciiTheme="minorHAnsi" w:hAnsiTheme="minorHAnsi"/>
        <w:noProof/>
      </w:rPr>
    </w:sdtEndPr>
    <w:sdtContent>
      <w:p w:rsidR="005F4AE6" w:rsidRPr="00CE6F71" w:rsidRDefault="005F4AE6" w:rsidP="005F4AE6">
        <w:pPr>
          <w:pStyle w:val="Header"/>
          <w:rPr>
            <w:rFonts w:asciiTheme="minorHAnsi" w:hAnsiTheme="minorHAnsi"/>
            <w:sz w:val="18"/>
            <w:szCs w:val="18"/>
          </w:rPr>
        </w:pPr>
        <w:r w:rsidRPr="00CE6F71">
          <w:rPr>
            <w:rFonts w:asciiTheme="minorHAnsi" w:hAnsiTheme="minorHAnsi"/>
            <w:sz w:val="18"/>
            <w:szCs w:val="18"/>
          </w:rPr>
          <w:fldChar w:fldCharType="begin"/>
        </w:r>
        <w:r w:rsidRPr="00CE6F71">
          <w:rPr>
            <w:rFonts w:asciiTheme="minorHAnsi" w:hAnsiTheme="minorHAnsi"/>
            <w:sz w:val="18"/>
            <w:szCs w:val="18"/>
          </w:rPr>
          <w:instrText xml:space="preserve"> PAGE   \* MERGEFORMAT </w:instrText>
        </w:r>
        <w:r w:rsidRPr="00CE6F71">
          <w:rPr>
            <w:rFonts w:asciiTheme="minorHAnsi" w:hAnsiTheme="minorHAnsi"/>
            <w:sz w:val="18"/>
            <w:szCs w:val="18"/>
          </w:rPr>
          <w:fldChar w:fldCharType="separate"/>
        </w:r>
        <w:r w:rsidR="00311634">
          <w:rPr>
            <w:rFonts w:asciiTheme="minorHAnsi" w:hAnsiTheme="minorHAnsi"/>
            <w:noProof/>
            <w:sz w:val="18"/>
            <w:szCs w:val="18"/>
          </w:rPr>
          <w:t>5</w:t>
        </w:r>
        <w:r w:rsidRPr="00CE6F71">
          <w:rPr>
            <w:rFonts w:asciiTheme="minorHAnsi" w:hAnsiTheme="minorHAnsi"/>
            <w:noProof/>
            <w:sz w:val="18"/>
            <w:szCs w:val="18"/>
          </w:rPr>
          <w:fldChar w:fldCharType="end"/>
        </w:r>
      </w:p>
    </w:sdtContent>
  </w:sdt>
  <w:p w:rsidR="005F4AE6" w:rsidRDefault="005F4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B"/>
    <w:multiLevelType w:val="hybridMultilevel"/>
    <w:tmpl w:val="7DEA1D88"/>
    <w:lvl w:ilvl="0" w:tplc="70B2CEAA">
      <w:start w:val="1"/>
      <w:numFmt w:val="bullet"/>
      <w:lvlText w:val=""/>
      <w:lvlJc w:val="left"/>
      <w:pPr>
        <w:ind w:left="705" w:hanging="360"/>
      </w:pPr>
      <w:rPr>
        <w:rFonts w:ascii="Symbol" w:hAnsi="Symbol" w:hint="default"/>
      </w:rPr>
    </w:lvl>
    <w:lvl w:ilvl="1" w:tplc="EF424FB6" w:tentative="1">
      <w:start w:val="1"/>
      <w:numFmt w:val="bullet"/>
      <w:lvlText w:val="o"/>
      <w:lvlJc w:val="left"/>
      <w:pPr>
        <w:ind w:left="1425" w:hanging="360"/>
      </w:pPr>
      <w:rPr>
        <w:rFonts w:ascii="Courier New" w:hAnsi="Courier New" w:cs="Courier New" w:hint="default"/>
      </w:rPr>
    </w:lvl>
    <w:lvl w:ilvl="2" w:tplc="71AA2A5E" w:tentative="1">
      <w:start w:val="1"/>
      <w:numFmt w:val="bullet"/>
      <w:lvlText w:val=""/>
      <w:lvlJc w:val="left"/>
      <w:pPr>
        <w:ind w:left="2145" w:hanging="360"/>
      </w:pPr>
      <w:rPr>
        <w:rFonts w:ascii="Wingdings" w:hAnsi="Wingdings" w:hint="default"/>
      </w:rPr>
    </w:lvl>
    <w:lvl w:ilvl="3" w:tplc="DF80E4EC" w:tentative="1">
      <w:start w:val="1"/>
      <w:numFmt w:val="bullet"/>
      <w:lvlText w:val=""/>
      <w:lvlJc w:val="left"/>
      <w:pPr>
        <w:ind w:left="2865" w:hanging="360"/>
      </w:pPr>
      <w:rPr>
        <w:rFonts w:ascii="Symbol" w:hAnsi="Symbol" w:hint="default"/>
      </w:rPr>
    </w:lvl>
    <w:lvl w:ilvl="4" w:tplc="E9A89816" w:tentative="1">
      <w:start w:val="1"/>
      <w:numFmt w:val="bullet"/>
      <w:lvlText w:val="o"/>
      <w:lvlJc w:val="left"/>
      <w:pPr>
        <w:ind w:left="3585" w:hanging="360"/>
      </w:pPr>
      <w:rPr>
        <w:rFonts w:ascii="Courier New" w:hAnsi="Courier New" w:cs="Courier New" w:hint="default"/>
      </w:rPr>
    </w:lvl>
    <w:lvl w:ilvl="5" w:tplc="2DFC6AEC" w:tentative="1">
      <w:start w:val="1"/>
      <w:numFmt w:val="bullet"/>
      <w:lvlText w:val=""/>
      <w:lvlJc w:val="left"/>
      <w:pPr>
        <w:ind w:left="4305" w:hanging="360"/>
      </w:pPr>
      <w:rPr>
        <w:rFonts w:ascii="Wingdings" w:hAnsi="Wingdings" w:hint="default"/>
      </w:rPr>
    </w:lvl>
    <w:lvl w:ilvl="6" w:tplc="47E0B496" w:tentative="1">
      <w:start w:val="1"/>
      <w:numFmt w:val="bullet"/>
      <w:lvlText w:val=""/>
      <w:lvlJc w:val="left"/>
      <w:pPr>
        <w:ind w:left="5025" w:hanging="360"/>
      </w:pPr>
      <w:rPr>
        <w:rFonts w:ascii="Symbol" w:hAnsi="Symbol" w:hint="default"/>
      </w:rPr>
    </w:lvl>
    <w:lvl w:ilvl="7" w:tplc="8EFC05B6" w:tentative="1">
      <w:start w:val="1"/>
      <w:numFmt w:val="bullet"/>
      <w:lvlText w:val="o"/>
      <w:lvlJc w:val="left"/>
      <w:pPr>
        <w:ind w:left="5745" w:hanging="360"/>
      </w:pPr>
      <w:rPr>
        <w:rFonts w:ascii="Courier New" w:hAnsi="Courier New" w:cs="Courier New" w:hint="default"/>
      </w:rPr>
    </w:lvl>
    <w:lvl w:ilvl="8" w:tplc="9B08F13E" w:tentative="1">
      <w:start w:val="1"/>
      <w:numFmt w:val="bullet"/>
      <w:lvlText w:val=""/>
      <w:lvlJc w:val="left"/>
      <w:pPr>
        <w:ind w:left="6465" w:hanging="360"/>
      </w:pPr>
      <w:rPr>
        <w:rFonts w:ascii="Wingdings" w:hAnsi="Wingdings" w:hint="default"/>
      </w:rPr>
    </w:lvl>
  </w:abstractNum>
  <w:abstractNum w:abstractNumId="1"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67"/>
    <w:rsid w:val="000039EE"/>
    <w:rsid w:val="00005622"/>
    <w:rsid w:val="0002519E"/>
    <w:rsid w:val="00035B43"/>
    <w:rsid w:val="00063508"/>
    <w:rsid w:val="00066446"/>
    <w:rsid w:val="000758B3"/>
    <w:rsid w:val="000A4F81"/>
    <w:rsid w:val="000B0D96"/>
    <w:rsid w:val="000B59D8"/>
    <w:rsid w:val="000C1F6B"/>
    <w:rsid w:val="000C56BE"/>
    <w:rsid w:val="001026FD"/>
    <w:rsid w:val="0010463F"/>
    <w:rsid w:val="001077FD"/>
    <w:rsid w:val="00115DD7"/>
    <w:rsid w:val="0012557C"/>
    <w:rsid w:val="0014529B"/>
    <w:rsid w:val="00167472"/>
    <w:rsid w:val="00167F92"/>
    <w:rsid w:val="00173738"/>
    <w:rsid w:val="001957F8"/>
    <w:rsid w:val="001B79A3"/>
    <w:rsid w:val="001E2FCC"/>
    <w:rsid w:val="001F32AA"/>
    <w:rsid w:val="00204524"/>
    <w:rsid w:val="00207338"/>
    <w:rsid w:val="002152A3"/>
    <w:rsid w:val="00232CE2"/>
    <w:rsid w:val="00252DCE"/>
    <w:rsid w:val="00277F91"/>
    <w:rsid w:val="002E1CBC"/>
    <w:rsid w:val="002E5021"/>
    <w:rsid w:val="00311634"/>
    <w:rsid w:val="003131F0"/>
    <w:rsid w:val="0031597F"/>
    <w:rsid w:val="00315CA2"/>
    <w:rsid w:val="00333A80"/>
    <w:rsid w:val="00344F51"/>
    <w:rsid w:val="00364E95"/>
    <w:rsid w:val="00370E2C"/>
    <w:rsid w:val="00372875"/>
    <w:rsid w:val="003B1E80"/>
    <w:rsid w:val="003B66E8"/>
    <w:rsid w:val="003C1A12"/>
    <w:rsid w:val="00401C8D"/>
    <w:rsid w:val="004033F1"/>
    <w:rsid w:val="004064D6"/>
    <w:rsid w:val="00414B0C"/>
    <w:rsid w:val="00423C21"/>
    <w:rsid w:val="004247AA"/>
    <w:rsid w:val="004257AC"/>
    <w:rsid w:val="0043711B"/>
    <w:rsid w:val="00472C20"/>
    <w:rsid w:val="004B6A2C"/>
    <w:rsid w:val="004B732E"/>
    <w:rsid w:val="004D51F4"/>
    <w:rsid w:val="004D64E0"/>
    <w:rsid w:val="004E1F0A"/>
    <w:rsid w:val="004F2D52"/>
    <w:rsid w:val="0051210D"/>
    <w:rsid w:val="005136D2"/>
    <w:rsid w:val="00517A03"/>
    <w:rsid w:val="005A3DD9"/>
    <w:rsid w:val="005B1DFC"/>
    <w:rsid w:val="005F4AE6"/>
    <w:rsid w:val="00601682"/>
    <w:rsid w:val="0061226A"/>
    <w:rsid w:val="00615955"/>
    <w:rsid w:val="00625E79"/>
    <w:rsid w:val="006333F7"/>
    <w:rsid w:val="006427A1"/>
    <w:rsid w:val="00644741"/>
    <w:rsid w:val="00671654"/>
    <w:rsid w:val="00687911"/>
    <w:rsid w:val="00697BC1"/>
    <w:rsid w:val="006A6FFE"/>
    <w:rsid w:val="006C5A91"/>
    <w:rsid w:val="00716BBC"/>
    <w:rsid w:val="00720ABD"/>
    <w:rsid w:val="007321BC"/>
    <w:rsid w:val="00741D6C"/>
    <w:rsid w:val="00760063"/>
    <w:rsid w:val="00772B3B"/>
    <w:rsid w:val="00775E4B"/>
    <w:rsid w:val="0079553B"/>
    <w:rsid w:val="00795679"/>
    <w:rsid w:val="007A40FE"/>
    <w:rsid w:val="00810105"/>
    <w:rsid w:val="008157E0"/>
    <w:rsid w:val="00854E1D"/>
    <w:rsid w:val="00887FA6"/>
    <w:rsid w:val="008C4397"/>
    <w:rsid w:val="008C465A"/>
    <w:rsid w:val="008F2C9B"/>
    <w:rsid w:val="00900652"/>
    <w:rsid w:val="00923712"/>
    <w:rsid w:val="00923CD6"/>
    <w:rsid w:val="00924102"/>
    <w:rsid w:val="00935AA8"/>
    <w:rsid w:val="00971C9A"/>
    <w:rsid w:val="009D51FA"/>
    <w:rsid w:val="009F1E23"/>
    <w:rsid w:val="00A12A8C"/>
    <w:rsid w:val="00A15179"/>
    <w:rsid w:val="00A16B3F"/>
    <w:rsid w:val="00A46E9C"/>
    <w:rsid w:val="00A51537"/>
    <w:rsid w:val="00A5280F"/>
    <w:rsid w:val="00A60FC1"/>
    <w:rsid w:val="00A622E5"/>
    <w:rsid w:val="00A62921"/>
    <w:rsid w:val="00A827FC"/>
    <w:rsid w:val="00A97C37"/>
    <w:rsid w:val="00AC37B5"/>
    <w:rsid w:val="00AC675E"/>
    <w:rsid w:val="00AC75CB"/>
    <w:rsid w:val="00AD752F"/>
    <w:rsid w:val="00AF08A4"/>
    <w:rsid w:val="00AF2B85"/>
    <w:rsid w:val="00AF4FCA"/>
    <w:rsid w:val="00B02E63"/>
    <w:rsid w:val="00B27B41"/>
    <w:rsid w:val="00B313FC"/>
    <w:rsid w:val="00B6200A"/>
    <w:rsid w:val="00B76631"/>
    <w:rsid w:val="00B8573E"/>
    <w:rsid w:val="00B91CD3"/>
    <w:rsid w:val="00BB24C0"/>
    <w:rsid w:val="00C03714"/>
    <w:rsid w:val="00C26F2E"/>
    <w:rsid w:val="00C45376"/>
    <w:rsid w:val="00C779B0"/>
    <w:rsid w:val="00C9028F"/>
    <w:rsid w:val="00C963DB"/>
    <w:rsid w:val="00CA0416"/>
    <w:rsid w:val="00CB1125"/>
    <w:rsid w:val="00CD042E"/>
    <w:rsid w:val="00CD1258"/>
    <w:rsid w:val="00CD2E66"/>
    <w:rsid w:val="00CE6F71"/>
    <w:rsid w:val="00CF2560"/>
    <w:rsid w:val="00CF3A5B"/>
    <w:rsid w:val="00CF5B46"/>
    <w:rsid w:val="00D46B68"/>
    <w:rsid w:val="00D542A5"/>
    <w:rsid w:val="00DB203D"/>
    <w:rsid w:val="00DC0177"/>
    <w:rsid w:val="00DC3D47"/>
    <w:rsid w:val="00DD77DA"/>
    <w:rsid w:val="00DF3B70"/>
    <w:rsid w:val="00E06C61"/>
    <w:rsid w:val="00E13DB3"/>
    <w:rsid w:val="00E2408B"/>
    <w:rsid w:val="00E2682A"/>
    <w:rsid w:val="00E62CEA"/>
    <w:rsid w:val="00E72AE1"/>
    <w:rsid w:val="00ED6A7A"/>
    <w:rsid w:val="00EE4C36"/>
    <w:rsid w:val="00F346CE"/>
    <w:rsid w:val="00F34F98"/>
    <w:rsid w:val="00F40540"/>
    <w:rsid w:val="00F45965"/>
    <w:rsid w:val="00F67402"/>
    <w:rsid w:val="00F73086"/>
    <w:rsid w:val="00F731BD"/>
    <w:rsid w:val="00F766A2"/>
    <w:rsid w:val="00F91B67"/>
    <w:rsid w:val="00F9451D"/>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 w:type="paragraph" w:styleId="BodyText2">
    <w:name w:val="Body Text 2"/>
    <w:basedOn w:val="Normal"/>
    <w:link w:val="BodyText2Char"/>
    <w:semiHidden/>
    <w:unhideWhenUsed/>
    <w:rsid w:val="005F4AE6"/>
    <w:pPr>
      <w:spacing w:after="120" w:line="480" w:lineRule="auto"/>
    </w:pPr>
  </w:style>
  <w:style w:type="character" w:customStyle="1" w:styleId="BodyText2Char">
    <w:name w:val="Body Text 2 Char"/>
    <w:basedOn w:val="DefaultParagraphFont"/>
    <w:link w:val="BodyText2"/>
    <w:semiHidden/>
    <w:rsid w:val="005F4AE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83376">
      <w:bodyDiv w:val="1"/>
      <w:marLeft w:val="0"/>
      <w:marRight w:val="0"/>
      <w:marTop w:val="0"/>
      <w:marBottom w:val="0"/>
      <w:divBdr>
        <w:top w:val="none" w:sz="0" w:space="0" w:color="auto"/>
        <w:left w:val="none" w:sz="0" w:space="0" w:color="auto"/>
        <w:bottom w:val="none" w:sz="0" w:space="0" w:color="auto"/>
        <w:right w:val="none" w:sz="0" w:space="0" w:color="auto"/>
      </w:divBdr>
    </w:div>
    <w:div w:id="737943457">
      <w:bodyDiv w:val="1"/>
      <w:marLeft w:val="0"/>
      <w:marRight w:val="0"/>
      <w:marTop w:val="0"/>
      <w:marBottom w:val="0"/>
      <w:divBdr>
        <w:top w:val="none" w:sz="0" w:space="0" w:color="auto"/>
        <w:left w:val="none" w:sz="0" w:space="0" w:color="auto"/>
        <w:bottom w:val="none" w:sz="0" w:space="0" w:color="auto"/>
        <w:right w:val="none" w:sz="0" w:space="0" w:color="auto"/>
      </w:divBdr>
    </w:div>
    <w:div w:id="121176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Workshops-and-Seminars/ifds/Pages/201512.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dfs/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Workshops-and-Seminars/ifds/Pages/201512.aspx" TargetMode="External"/><Relationship Id="rId23" Type="http://schemas.openxmlformats.org/officeDocument/2006/relationships/fontTable" Target="fontTable.xml"/><Relationship Id="rId10" Type="http://schemas.openxmlformats.org/officeDocument/2006/relationships/hyperlink" Target="mailto:tsbs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4/travel/hotels.aspx?lang=en&amp;stars=&amp;type=&amp;ctry"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74E8B-FE79-44CF-B2DF-419708A3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67</TotalTime>
  <Pages>5</Pages>
  <Words>1077</Words>
  <Characters>7256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8317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Millet, Lia</cp:lastModifiedBy>
  <cp:revision>11</cp:revision>
  <cp:lastPrinted>2015-09-10T09:24:00Z</cp:lastPrinted>
  <dcterms:created xsi:type="dcterms:W3CDTF">2015-09-14T08:50:00Z</dcterms:created>
  <dcterms:modified xsi:type="dcterms:W3CDTF">2015-09-16T12:06:00Z</dcterms:modified>
</cp:coreProperties>
</file>