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229"/>
        <w:gridCol w:w="2126"/>
      </w:tblGrid>
      <w:tr w:rsidR="00790D56" w:rsidRPr="00F50108" w:rsidTr="00DE0B87">
        <w:trPr>
          <w:cantSplit/>
        </w:trPr>
        <w:tc>
          <w:tcPr>
            <w:tcW w:w="1276" w:type="dxa"/>
            <w:vAlign w:val="center"/>
          </w:tcPr>
          <w:p w:rsidR="00790D56" w:rsidRPr="00E329A5" w:rsidRDefault="00790D56" w:rsidP="00DE0B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294C11A" wp14:editId="3FC0CF1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2D14A7" w:rsidRPr="002D14A7" w:rsidRDefault="002D14A7" w:rsidP="00DE0B87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2D14A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790D56" w:rsidRPr="002D14A7" w:rsidRDefault="002D14A7" w:rsidP="00DE0B87">
            <w:pPr>
              <w:tabs>
                <w:tab w:val="right" w:pos="8732"/>
              </w:tabs>
              <w:spacing w:before="40" w:after="40"/>
              <w:rPr>
                <w:b/>
                <w:bCs/>
                <w:iCs/>
                <w:smallCaps/>
                <w:color w:val="FFFFFF"/>
                <w:sz w:val="26"/>
                <w:szCs w:val="26"/>
              </w:rPr>
            </w:pPr>
            <w:r w:rsidRPr="002D14A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2D14A7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:rsidR="00790D56" w:rsidRPr="00F50108" w:rsidRDefault="00790D56" w:rsidP="00DE0B8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54BD0E8E" wp14:editId="73E4388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6A675E" w:rsidTr="00DE0B87">
        <w:trPr>
          <w:cantSplit/>
        </w:trPr>
        <w:tc>
          <w:tcPr>
            <w:tcW w:w="6426" w:type="dxa"/>
            <w:gridSpan w:val="2"/>
            <w:vAlign w:val="center"/>
          </w:tcPr>
          <w:p w:rsidR="009D51FA" w:rsidRPr="00F50108" w:rsidRDefault="009D51FA" w:rsidP="00DE0B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9D51FA" w:rsidRPr="006A675E" w:rsidRDefault="009D51FA" w:rsidP="00DE0B8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Default="009D51F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A01FCB">
        <w:t>16 juillet 2015</w:t>
      </w:r>
    </w:p>
    <w:p w:rsidR="009D51FA" w:rsidRDefault="009D51F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Default="009D51FA" w:rsidP="00A01FCB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A01FCB">
              <w:rPr>
                <w:b/>
              </w:rPr>
              <w:t>166</w:t>
            </w:r>
          </w:p>
          <w:p w:rsidR="009D51FA" w:rsidRDefault="009D51FA" w:rsidP="00A01FCB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A01FCB">
              <w:t>15</w:t>
            </w:r>
            <w:r>
              <w:t>/</w:t>
            </w:r>
            <w:r w:rsidR="00A01FCB">
              <w:t>HO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  <w:r w:rsidR="00B85CA6">
              <w:t>;</w:t>
            </w:r>
          </w:p>
          <w:p w:rsidR="00A01FCB" w:rsidRDefault="00A01FCB" w:rsidP="009B77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Membres du Secteur UIT-T;</w:t>
            </w:r>
          </w:p>
          <w:p w:rsidR="00A01FCB" w:rsidRDefault="00A01FCB" w:rsidP="009B77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Associés de l'UIT-T participant aux travaux de la CE 15;</w:t>
            </w:r>
          </w:p>
          <w:p w:rsidR="00A01FCB" w:rsidRDefault="00A01FCB" w:rsidP="009B77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établissements universitaires participant aux travaux de l'UIT</w:t>
            </w:r>
          </w:p>
        </w:tc>
      </w:tr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Default="009D51FA" w:rsidP="00A01FCB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A01FCB">
              <w:t xml:space="preserve"> 6356</w:t>
            </w:r>
            <w:r>
              <w:br/>
              <w:t>+41 22 730 5853</w:t>
            </w:r>
            <w:r>
              <w:br/>
            </w:r>
            <w:hyperlink r:id="rId10" w:history="1">
              <w:r w:rsidR="00A01FCB" w:rsidRPr="00BB38BD">
                <w:rPr>
                  <w:rStyle w:val="Hyperlink"/>
                </w:rPr>
                <w:t>tsbsg15@itu.int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D51FA" w:rsidRDefault="009D51FA" w:rsidP="00A01F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>Commission d</w:t>
            </w:r>
            <w:r w:rsidR="00167472">
              <w:t>'</w:t>
            </w:r>
            <w:r>
              <w:t xml:space="preserve">études </w:t>
            </w:r>
            <w:r w:rsidR="00A01FCB">
              <w:t>15</w:t>
            </w:r>
            <w:r>
              <w:t>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D51FA" w:rsidRDefault="009D51FA" w:rsidP="009B77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Directeur du Bureau des </w:t>
            </w:r>
            <w:r w:rsidR="009B77EF">
              <w:t>r</w:t>
            </w:r>
            <w:r>
              <w:t>adiocommunications</w:t>
            </w:r>
          </w:p>
        </w:tc>
      </w:tr>
    </w:tbl>
    <w:p w:rsidR="009D51FA" w:rsidRDefault="009D51FA" w:rsidP="00A5280F"/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235"/>
      </w:tblGrid>
      <w:tr w:rsidR="009D51FA" w:rsidTr="00A01FCB">
        <w:trPr>
          <w:cantSplit/>
          <w:trHeight w:val="680"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9235" w:type="dxa"/>
          </w:tcPr>
          <w:p w:rsidR="009D51FA" w:rsidRDefault="009D51FA" w:rsidP="00A01FCB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Approbation des Recommandations UIT-T </w:t>
            </w:r>
            <w:r w:rsidR="00A01FCB" w:rsidRPr="001B414F">
              <w:rPr>
                <w:b/>
              </w:rPr>
              <w:t xml:space="preserve">G.9960, </w:t>
            </w:r>
            <w:r w:rsidR="00A01FCB">
              <w:rPr>
                <w:b/>
              </w:rPr>
              <w:t>UIT</w:t>
            </w:r>
            <w:r w:rsidR="00A01FCB" w:rsidRPr="001B414F">
              <w:rPr>
                <w:b/>
              </w:rPr>
              <w:t xml:space="preserve">-T G.9961 </w:t>
            </w:r>
            <w:r w:rsidR="00A01FCB">
              <w:rPr>
                <w:b/>
              </w:rPr>
              <w:t>et UIT</w:t>
            </w:r>
            <w:r w:rsidR="00A01FCB" w:rsidRPr="001B414F">
              <w:rPr>
                <w:b/>
              </w:rPr>
              <w:t>-T G.9963</w:t>
            </w:r>
            <w:r w:rsidR="00A01FCB">
              <w:rPr>
                <w:b/>
              </w:rPr>
              <w:t xml:space="preserve"> révisées</w:t>
            </w:r>
          </w:p>
        </w:tc>
      </w:tr>
    </w:tbl>
    <w:p w:rsidR="009D51FA" w:rsidRDefault="009D51FA" w:rsidP="00A5280F">
      <w:bookmarkStart w:id="1" w:name="text"/>
      <w:bookmarkEnd w:id="1"/>
      <w:r>
        <w:t>Madame, Monsieur,</w:t>
      </w:r>
    </w:p>
    <w:p w:rsidR="00A01FCB" w:rsidRPr="00A01FCB" w:rsidRDefault="00A01FCB" w:rsidP="00A01FCB">
      <w:pPr>
        <w:pStyle w:val="Normalaftertitle"/>
        <w:rPr>
          <w:bCs/>
        </w:rPr>
      </w:pPr>
      <w:r w:rsidRPr="00A01FCB">
        <w:rPr>
          <w:bCs/>
        </w:rPr>
        <w:t>1</w:t>
      </w:r>
      <w:r w:rsidRPr="00A01FCB">
        <w:rPr>
          <w:bCs/>
        </w:rPr>
        <w:tab/>
        <w:t>Suite à l'Annonce TSB AAP-</w:t>
      </w:r>
      <w:r>
        <w:rPr>
          <w:bCs/>
        </w:rPr>
        <w:t>57</w:t>
      </w:r>
      <w:r w:rsidRPr="00A01FCB">
        <w:rPr>
          <w:bCs/>
        </w:rPr>
        <w:t xml:space="preserve"> du </w:t>
      </w:r>
      <w:r>
        <w:rPr>
          <w:bCs/>
        </w:rPr>
        <w:t xml:space="preserve">16 mai </w:t>
      </w:r>
      <w:r w:rsidRPr="00A01FCB">
        <w:rPr>
          <w:bCs/>
        </w:rPr>
        <w:t>201</w:t>
      </w:r>
      <w:r>
        <w:rPr>
          <w:bCs/>
        </w:rPr>
        <w:t>5</w:t>
      </w:r>
      <w:r w:rsidRPr="00A01FCB">
        <w:rPr>
          <w:bCs/>
        </w:rPr>
        <w:t xml:space="preserve"> et en application du § 6.2 de la Recommandation A.8 (Johannesburg, 2008), j'ai l'honneur de vous informer que la Commission d'études 1</w:t>
      </w:r>
      <w:r>
        <w:rPr>
          <w:bCs/>
        </w:rPr>
        <w:t>5</w:t>
      </w:r>
      <w:r w:rsidRPr="00A01FCB">
        <w:rPr>
          <w:bCs/>
        </w:rPr>
        <w:t xml:space="preserve"> </w:t>
      </w:r>
      <w:r w:rsidRPr="00A01FCB">
        <w:rPr>
          <w:b/>
        </w:rPr>
        <w:t>a approuvé</w:t>
      </w:r>
      <w:r w:rsidRPr="00A01FCB">
        <w:rPr>
          <w:bCs/>
        </w:rPr>
        <w:t xml:space="preserve">, durant sa séance plénière du </w:t>
      </w:r>
      <w:r>
        <w:rPr>
          <w:bCs/>
        </w:rPr>
        <w:t xml:space="preserve">3 juillet </w:t>
      </w:r>
      <w:r w:rsidRPr="00A01FCB">
        <w:rPr>
          <w:bCs/>
        </w:rPr>
        <w:t>201</w:t>
      </w:r>
      <w:r>
        <w:rPr>
          <w:bCs/>
        </w:rPr>
        <w:t>5</w:t>
      </w:r>
      <w:r w:rsidRPr="00A01FCB">
        <w:rPr>
          <w:bCs/>
        </w:rPr>
        <w:t>, les projets de révision des Recommandations UIT-T G.9960, UIT-T G.9961 et UIT-T G.9963.</w:t>
      </w:r>
      <w:r w:rsidR="00B85CA6">
        <w:rPr>
          <w:bCs/>
        </w:rPr>
        <w:t xml:space="preserve"> L'Anne</w:t>
      </w:r>
      <w:r w:rsidR="005E73E0">
        <w:rPr>
          <w:bCs/>
        </w:rPr>
        <w:t>xe 1 contient les résumés de ce</w:t>
      </w:r>
      <w:r w:rsidR="00B85CA6">
        <w:rPr>
          <w:bCs/>
        </w:rPr>
        <w:t>s</w:t>
      </w:r>
      <w:r w:rsidR="005E73E0">
        <w:rPr>
          <w:bCs/>
        </w:rPr>
        <w:t xml:space="preserve"> </w:t>
      </w:r>
      <w:r w:rsidR="00B85CA6">
        <w:rPr>
          <w:bCs/>
        </w:rPr>
        <w:t>trois Recommandations.</w:t>
      </w:r>
    </w:p>
    <w:p w:rsidR="009D51FA" w:rsidRDefault="009D51FA" w:rsidP="00A01FCB">
      <w:r>
        <w:rPr>
          <w:bCs/>
        </w:rPr>
        <w:t>2</w:t>
      </w:r>
      <w:r>
        <w:tab/>
        <w:t xml:space="preserve">Les titres des Recommandations UIT-T révisées qui ont </w:t>
      </w:r>
      <w:r w:rsidR="00A01FCB">
        <w:t>é</w:t>
      </w:r>
      <w:r>
        <w:t>té approuvées sont les suivants</w:t>
      </w:r>
      <w:r w:rsidR="008C465A">
        <w:t>:</w:t>
      </w:r>
    </w:p>
    <w:p w:rsidR="00A01FCB" w:rsidRPr="001923E9" w:rsidRDefault="00A01FCB" w:rsidP="009B77EF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1418" w:hanging="1418"/>
      </w:pPr>
      <w:r>
        <w:rPr>
          <w:b/>
          <w:bCs/>
        </w:rPr>
        <w:t>UIT</w:t>
      </w:r>
      <w:r w:rsidRPr="006D4807">
        <w:rPr>
          <w:b/>
          <w:bCs/>
        </w:rPr>
        <w:t>-T G.9960</w:t>
      </w:r>
      <w:r>
        <w:t>:</w:t>
      </w:r>
      <w:r>
        <w:tab/>
      </w:r>
      <w:r w:rsidR="009B77EF">
        <w:t>"</w:t>
      </w:r>
      <w:r w:rsidR="00F95DF5" w:rsidRPr="00A01FCB">
        <w:t xml:space="preserve">Emetteurs-récepteurs de réseau domestique filaires unifiés à haut débit – </w:t>
      </w:r>
      <w:r w:rsidR="00F95DF5" w:rsidRPr="00F95DF5">
        <w:t>Spécification de l'architecture du système et de la couche physique</w:t>
      </w:r>
      <w:r w:rsidR="009B77EF">
        <w:t>"</w:t>
      </w:r>
    </w:p>
    <w:p w:rsidR="00A01FCB" w:rsidRPr="001923E9" w:rsidRDefault="00A01FCB" w:rsidP="009B77EF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1418" w:hanging="1418"/>
      </w:pPr>
      <w:r>
        <w:rPr>
          <w:b/>
          <w:bCs/>
        </w:rPr>
        <w:t>UIT</w:t>
      </w:r>
      <w:r w:rsidRPr="006D4807">
        <w:rPr>
          <w:b/>
          <w:bCs/>
        </w:rPr>
        <w:t>-T G.9961</w:t>
      </w:r>
      <w:r>
        <w:t>:</w:t>
      </w:r>
      <w:r>
        <w:tab/>
      </w:r>
      <w:r w:rsidR="009B77EF">
        <w:t>"</w:t>
      </w:r>
      <w:r w:rsidRPr="00A01FCB">
        <w:t>Emetteurs-récepteurs de réseau domestique filaires unifiés à haut débit – Spécification de la couche liaison de données</w:t>
      </w:r>
      <w:r w:rsidR="009B77EF">
        <w:t>"</w:t>
      </w:r>
    </w:p>
    <w:p w:rsidR="00A01FCB" w:rsidRDefault="00A01FCB" w:rsidP="009B77EF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1418" w:hanging="1418"/>
      </w:pPr>
      <w:r>
        <w:rPr>
          <w:b/>
          <w:bCs/>
        </w:rPr>
        <w:t>UIT</w:t>
      </w:r>
      <w:r w:rsidRPr="006D4807">
        <w:rPr>
          <w:b/>
          <w:bCs/>
        </w:rPr>
        <w:t>-T G.9963</w:t>
      </w:r>
      <w:r>
        <w:t>:</w:t>
      </w:r>
      <w:r>
        <w:tab/>
      </w:r>
      <w:r w:rsidR="009B77EF">
        <w:t>"</w:t>
      </w:r>
      <w:r w:rsidR="00F95DF5" w:rsidRPr="00A01FCB">
        <w:t xml:space="preserve">Emetteurs-récepteurs de réseau domestique filaires unifiés à haut débit – </w:t>
      </w:r>
      <w:r w:rsidR="00F95DF5" w:rsidRPr="00F95DF5">
        <w:t>Entrées multiples/sorties multiples</w:t>
      </w:r>
      <w:r w:rsidR="009B77EF">
        <w:t>"</w:t>
      </w:r>
    </w:p>
    <w:p w:rsidR="009D51FA" w:rsidRDefault="009D51FA" w:rsidP="00A5280F">
      <w:r>
        <w:rPr>
          <w:bCs/>
        </w:rPr>
        <w:t>3</w:t>
      </w:r>
      <w:r>
        <w:tab/>
        <w:t>Les renseignements existants sur les brevets sont accessibles en ligne sur le site web de l</w:t>
      </w:r>
      <w:r w:rsidR="00167472">
        <w:t>'</w:t>
      </w:r>
      <w:r>
        <w:t>UIT</w:t>
      </w:r>
      <w:r>
        <w:noBreakHyphen/>
        <w:t>T.</w:t>
      </w:r>
    </w:p>
    <w:p w:rsidR="009D51FA" w:rsidRDefault="009D51FA" w:rsidP="00A01FCB">
      <w:r>
        <w:t>4</w:t>
      </w:r>
      <w:r>
        <w:tab/>
      </w:r>
      <w:r w:rsidR="00A01FCB">
        <w:t>L</w:t>
      </w:r>
      <w:r>
        <w:t>es versions prépubliées de ces Recommandations seront prochainement disponibles sur le site web de l</w:t>
      </w:r>
      <w:r w:rsidR="00167472">
        <w:t>'</w:t>
      </w:r>
      <w:r>
        <w:t>UIT-T.</w:t>
      </w:r>
    </w:p>
    <w:p w:rsidR="009D51FA" w:rsidRDefault="009D51FA" w:rsidP="009B77EF">
      <w:pPr>
        <w:keepNext/>
        <w:keepLines/>
      </w:pPr>
      <w:r>
        <w:rPr>
          <w:bCs/>
        </w:rPr>
        <w:lastRenderedPageBreak/>
        <w:t>5</w:t>
      </w:r>
      <w:r>
        <w:tab/>
        <w:t>L</w:t>
      </w:r>
      <w:r w:rsidR="00167472">
        <w:t>'</w:t>
      </w:r>
      <w:r>
        <w:t>UIT publ</w:t>
      </w:r>
      <w:r w:rsidR="00A01FCB">
        <w:t>iera ces Recommandation</w:t>
      </w:r>
      <w:r>
        <w:t>s dès que possible.</w:t>
      </w:r>
    </w:p>
    <w:p w:rsidR="009D51FA" w:rsidRDefault="009D51FA" w:rsidP="009B77EF">
      <w:pPr>
        <w:keepNext/>
        <w:keepLines/>
      </w:pPr>
      <w:r>
        <w:t>Veuillez agréer, Madame, Monsieur, l</w:t>
      </w:r>
      <w:r w:rsidR="00167472">
        <w:t>'</w:t>
      </w:r>
      <w:r>
        <w:t>assurance de ma haute considération.</w:t>
      </w:r>
    </w:p>
    <w:p w:rsidR="00A5280F" w:rsidRDefault="00E835DA" w:rsidP="009B77EF">
      <w:pPr>
        <w:keepNext/>
        <w:keepLines/>
        <w:spacing w:before="960"/>
        <w:ind w:right="-142"/>
      </w:pPr>
      <w:r w:rsidRPr="00E835DA">
        <w:t>Chaesub Lee</w:t>
      </w:r>
      <w:r w:rsidR="009D51FA">
        <w:br/>
        <w:t>Directeur du Bureau de la</w:t>
      </w:r>
      <w:r w:rsidR="009D51FA">
        <w:br/>
        <w:t>normalisation des télécommunications</w:t>
      </w:r>
    </w:p>
    <w:p w:rsidR="009B77EF" w:rsidRDefault="009B77EF" w:rsidP="00F95DF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b/>
          <w:bCs/>
        </w:rPr>
      </w:pPr>
    </w:p>
    <w:p w:rsidR="009B77EF" w:rsidRDefault="009B77EF" w:rsidP="00F95DF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b/>
          <w:bCs/>
        </w:rPr>
      </w:pPr>
    </w:p>
    <w:p w:rsidR="00F95DF5" w:rsidRDefault="00F95DF5" w:rsidP="00F95DF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</w:pPr>
      <w:r w:rsidRPr="00483FDE">
        <w:rPr>
          <w:b/>
          <w:bCs/>
        </w:rPr>
        <w:t>Annex</w:t>
      </w:r>
      <w:r>
        <w:rPr>
          <w:b/>
          <w:bCs/>
        </w:rPr>
        <w:t>e</w:t>
      </w:r>
      <w:r w:rsidRPr="00483FDE">
        <w:rPr>
          <w:b/>
          <w:bCs/>
        </w:rPr>
        <w:t>:</w:t>
      </w:r>
      <w:r w:rsidRPr="009B77EF">
        <w:t xml:space="preserve"> 1</w:t>
      </w:r>
    </w:p>
    <w:p w:rsidR="009B77EF" w:rsidRDefault="009B77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F95DF5" w:rsidRPr="005E73E0" w:rsidRDefault="00F95DF5" w:rsidP="009B77EF">
      <w:pPr>
        <w:pStyle w:val="AppendixRef"/>
        <w:rPr>
          <w:lang w:val="fr-CH"/>
        </w:rPr>
      </w:pPr>
      <w:r w:rsidRPr="005E73E0">
        <w:rPr>
          <w:lang w:val="fr-CH"/>
        </w:rPr>
        <w:lastRenderedPageBreak/>
        <w:t>ANNEX</w:t>
      </w:r>
      <w:r w:rsidR="00FB401A" w:rsidRPr="005E73E0">
        <w:rPr>
          <w:lang w:val="fr-CH"/>
        </w:rPr>
        <w:t>E</w:t>
      </w:r>
      <w:r w:rsidRPr="005E73E0">
        <w:rPr>
          <w:lang w:val="fr-CH"/>
        </w:rPr>
        <w:t xml:space="preserve"> 1</w:t>
      </w:r>
      <w:r w:rsidRPr="005E73E0">
        <w:rPr>
          <w:lang w:val="fr-CH"/>
        </w:rPr>
        <w:br/>
        <w:t>(</w:t>
      </w:r>
      <w:r w:rsidR="00FB401A" w:rsidRPr="005E73E0">
        <w:rPr>
          <w:lang w:val="fr-CH"/>
        </w:rPr>
        <w:t xml:space="preserve">de la </w:t>
      </w:r>
      <w:r w:rsidRPr="005E73E0">
        <w:rPr>
          <w:lang w:val="fr-CH"/>
        </w:rPr>
        <w:t>Circula</w:t>
      </w:r>
      <w:r w:rsidR="00FB401A" w:rsidRPr="005E73E0">
        <w:rPr>
          <w:lang w:val="fr-CH"/>
        </w:rPr>
        <w:t>i</w:t>
      </w:r>
      <w:r w:rsidRPr="005E73E0">
        <w:rPr>
          <w:lang w:val="fr-CH"/>
        </w:rPr>
        <w:t>r</w:t>
      </w:r>
      <w:r w:rsidR="00FB401A" w:rsidRPr="005E73E0">
        <w:rPr>
          <w:lang w:val="fr-CH"/>
        </w:rPr>
        <w:t>e TSB</w:t>
      </w:r>
      <w:r w:rsidRPr="005E73E0">
        <w:rPr>
          <w:lang w:val="fr-CH"/>
        </w:rPr>
        <w:t xml:space="preserve"> 166)</w:t>
      </w:r>
    </w:p>
    <w:p w:rsidR="00F95DF5" w:rsidRPr="005E73E0" w:rsidRDefault="00FB401A" w:rsidP="009B77EF">
      <w:pPr>
        <w:spacing w:before="240"/>
        <w:jc w:val="center"/>
        <w:rPr>
          <w:szCs w:val="24"/>
          <w:lang w:val="fr-CH"/>
        </w:rPr>
      </w:pPr>
      <w:r w:rsidRPr="005E73E0">
        <w:rPr>
          <w:b/>
          <w:bCs/>
          <w:szCs w:val="24"/>
          <w:lang w:val="fr-CH"/>
        </w:rPr>
        <w:t>Résumés des Recommandations UIT-T G.9960, UIT</w:t>
      </w:r>
      <w:r w:rsidR="00F95DF5" w:rsidRPr="005E73E0">
        <w:rPr>
          <w:b/>
          <w:bCs/>
          <w:szCs w:val="24"/>
          <w:lang w:val="fr-CH"/>
        </w:rPr>
        <w:t xml:space="preserve">-T G.9961 </w:t>
      </w:r>
      <w:r w:rsidRPr="005E73E0">
        <w:rPr>
          <w:b/>
          <w:bCs/>
          <w:szCs w:val="24"/>
          <w:lang w:val="fr-CH"/>
        </w:rPr>
        <w:t>et UIT</w:t>
      </w:r>
      <w:r w:rsidR="00F95DF5" w:rsidRPr="005E73E0">
        <w:rPr>
          <w:b/>
          <w:bCs/>
          <w:szCs w:val="24"/>
          <w:lang w:val="fr-CH"/>
        </w:rPr>
        <w:t>-T G.9963</w:t>
      </w:r>
      <w:r w:rsidRPr="005E73E0">
        <w:rPr>
          <w:b/>
          <w:bCs/>
          <w:szCs w:val="24"/>
          <w:lang w:val="fr-CH"/>
        </w:rPr>
        <w:t xml:space="preserve"> révisées</w:t>
      </w:r>
    </w:p>
    <w:p w:rsidR="00F95DF5" w:rsidRPr="005E73E0" w:rsidRDefault="00FB401A" w:rsidP="009B77EF">
      <w:pPr>
        <w:spacing w:before="360"/>
        <w:rPr>
          <w:b/>
          <w:lang w:val="fr-CH"/>
        </w:rPr>
      </w:pPr>
      <w:r w:rsidRPr="005E73E0">
        <w:rPr>
          <w:b/>
          <w:lang w:val="fr-CH"/>
        </w:rPr>
        <w:t xml:space="preserve">Résumé de la </w:t>
      </w:r>
      <w:r w:rsidR="00F95DF5" w:rsidRPr="005E73E0">
        <w:rPr>
          <w:b/>
          <w:lang w:val="fr-CH"/>
        </w:rPr>
        <w:t>Recomm</w:t>
      </w:r>
      <w:r w:rsidRPr="005E73E0">
        <w:rPr>
          <w:b/>
          <w:lang w:val="fr-CH"/>
        </w:rPr>
        <w:t>a</w:t>
      </w:r>
      <w:r w:rsidR="00F95DF5" w:rsidRPr="005E73E0">
        <w:rPr>
          <w:b/>
          <w:lang w:val="fr-CH"/>
        </w:rPr>
        <w:t xml:space="preserve">ndation </w:t>
      </w:r>
      <w:r w:rsidRPr="005E73E0">
        <w:rPr>
          <w:b/>
          <w:lang w:val="fr-CH"/>
        </w:rPr>
        <w:t>UIT</w:t>
      </w:r>
      <w:r w:rsidR="00F95DF5" w:rsidRPr="005E73E0">
        <w:rPr>
          <w:b/>
          <w:lang w:val="fr-CH"/>
        </w:rPr>
        <w:t xml:space="preserve">-T G.9960 </w:t>
      </w:r>
      <w:r w:rsidRPr="005E73E0">
        <w:rPr>
          <w:b/>
          <w:lang w:val="fr-CH"/>
        </w:rPr>
        <w:t xml:space="preserve">révisée </w:t>
      </w:r>
      <w:r w:rsidR="00F95DF5" w:rsidRPr="005E73E0">
        <w:rPr>
          <w:b/>
          <w:lang w:val="fr-CH"/>
        </w:rPr>
        <w:t>(2015)</w:t>
      </w:r>
    </w:p>
    <w:p w:rsidR="00F95DF5" w:rsidRPr="005E73E0" w:rsidRDefault="00FB401A" w:rsidP="009B77EF">
      <w:pPr>
        <w:rPr>
          <w:lang w:val="fr-CH"/>
        </w:rPr>
      </w:pPr>
      <w:r w:rsidRPr="005E73E0">
        <w:rPr>
          <w:lang w:val="fr-CH"/>
        </w:rPr>
        <w:t xml:space="preserve">La </w:t>
      </w:r>
      <w:r w:rsidR="00F95DF5" w:rsidRPr="005E73E0">
        <w:rPr>
          <w:lang w:val="fr-CH"/>
        </w:rPr>
        <w:t>Recomm</w:t>
      </w:r>
      <w:r w:rsidRPr="005E73E0">
        <w:rPr>
          <w:lang w:val="fr-CH"/>
        </w:rPr>
        <w:t>a</w:t>
      </w:r>
      <w:r w:rsidR="00F95DF5" w:rsidRPr="005E73E0">
        <w:rPr>
          <w:lang w:val="fr-CH"/>
        </w:rPr>
        <w:t xml:space="preserve">ndation </w:t>
      </w:r>
      <w:r w:rsidRPr="005E73E0">
        <w:rPr>
          <w:lang w:val="fr-CH"/>
        </w:rPr>
        <w:t>UIT</w:t>
      </w:r>
      <w:r w:rsidR="00F95DF5" w:rsidRPr="005E73E0">
        <w:rPr>
          <w:lang w:val="fr-CH"/>
        </w:rPr>
        <w:t xml:space="preserve">-T G.9960 </w:t>
      </w:r>
      <w:r w:rsidRPr="005E73E0">
        <w:rPr>
          <w:lang w:val="fr-CH"/>
        </w:rPr>
        <w:t>fait partie de la série de Recommandations UIT</w:t>
      </w:r>
      <w:r w:rsidRPr="005E73E0">
        <w:rPr>
          <w:lang w:val="fr-CH"/>
        </w:rPr>
        <w:noBreakHyphen/>
        <w:t xml:space="preserve">T </w:t>
      </w:r>
      <w:r w:rsidR="00F95DF5" w:rsidRPr="005E73E0">
        <w:rPr>
          <w:lang w:val="fr-CH"/>
        </w:rPr>
        <w:t xml:space="preserve">G.996x. </w:t>
      </w:r>
      <w:r w:rsidR="00C228EC" w:rsidRPr="005E73E0">
        <w:rPr>
          <w:lang w:val="fr-CH"/>
        </w:rPr>
        <w:t xml:space="preserve">Elle </w:t>
      </w:r>
      <w:r w:rsidR="00F95DF5" w:rsidRPr="005E73E0">
        <w:rPr>
          <w:lang w:val="fr-CH"/>
        </w:rPr>
        <w:t>sp</w:t>
      </w:r>
      <w:r w:rsidR="00C228EC" w:rsidRPr="005E73E0">
        <w:rPr>
          <w:lang w:val="fr-CH"/>
        </w:rPr>
        <w:t>écifie</w:t>
      </w:r>
      <w:r w:rsidR="00F95DF5" w:rsidRPr="005E73E0">
        <w:rPr>
          <w:lang w:val="fr-CH"/>
        </w:rPr>
        <w:t xml:space="preserve"> </w:t>
      </w:r>
      <w:r w:rsidR="00C228EC" w:rsidRPr="005E73E0">
        <w:rPr>
          <w:lang w:val="fr-CH"/>
        </w:rPr>
        <w:t>l'</w:t>
      </w:r>
      <w:r w:rsidR="00F95DF5" w:rsidRPr="005E73E0">
        <w:rPr>
          <w:lang w:val="fr-CH"/>
        </w:rPr>
        <w:t xml:space="preserve">architecture </w:t>
      </w:r>
      <w:r w:rsidR="00C228EC" w:rsidRPr="005E73E0">
        <w:rPr>
          <w:lang w:val="fr-CH"/>
        </w:rPr>
        <w:t xml:space="preserve">du système et la couche physique </w:t>
      </w:r>
      <w:r w:rsidR="00F95DF5" w:rsidRPr="005E73E0">
        <w:rPr>
          <w:lang w:val="fr-CH"/>
        </w:rPr>
        <w:t xml:space="preserve">(PHY) </w:t>
      </w:r>
      <w:r w:rsidR="00C228EC" w:rsidRPr="005E73E0">
        <w:rPr>
          <w:lang w:val="fr-CH"/>
        </w:rPr>
        <w:t xml:space="preserve">pour les émetteurs-récepteurs de réseau domestique filaires </w:t>
      </w:r>
      <w:r w:rsidR="00F95DF5" w:rsidRPr="005E73E0">
        <w:rPr>
          <w:lang w:val="fr-CH"/>
        </w:rPr>
        <w:t>capable</w:t>
      </w:r>
      <w:r w:rsidR="00C228EC" w:rsidRPr="005E73E0">
        <w:rPr>
          <w:lang w:val="fr-CH"/>
        </w:rPr>
        <w:t>s</w:t>
      </w:r>
      <w:r w:rsidR="00F95DF5" w:rsidRPr="005E73E0">
        <w:rPr>
          <w:lang w:val="fr-CH"/>
        </w:rPr>
        <w:t xml:space="preserve"> </w:t>
      </w:r>
      <w:r w:rsidR="00C228EC" w:rsidRPr="005E73E0">
        <w:rPr>
          <w:lang w:val="fr-CH"/>
        </w:rPr>
        <w:t xml:space="preserve">de fonctionner sur des câbles situés dans les locaux de l'utilisateur, à savoir les câbles téléphoniques, coaxiaux </w:t>
      </w:r>
      <w:r w:rsidR="00B85CA6" w:rsidRPr="005E73E0">
        <w:rPr>
          <w:lang w:val="fr-CH"/>
        </w:rPr>
        <w:t xml:space="preserve">ou </w:t>
      </w:r>
      <w:r w:rsidR="00C228EC" w:rsidRPr="005E73E0">
        <w:rPr>
          <w:lang w:val="fr-CH"/>
        </w:rPr>
        <w:t>électriques</w:t>
      </w:r>
      <w:r w:rsidR="00F95DF5" w:rsidRPr="005E73E0">
        <w:rPr>
          <w:lang w:val="fr-CH"/>
        </w:rPr>
        <w:t xml:space="preserve">. </w:t>
      </w:r>
      <w:r w:rsidR="00C228EC" w:rsidRPr="005E73E0">
        <w:rPr>
          <w:lang w:val="fr-CH"/>
        </w:rPr>
        <w:t xml:space="preserve">Cette spécification </w:t>
      </w:r>
      <w:r w:rsidR="00061112" w:rsidRPr="005E73E0">
        <w:rPr>
          <w:lang w:val="fr-CH"/>
        </w:rPr>
        <w:t xml:space="preserve">vient </w:t>
      </w:r>
      <w:r w:rsidR="00C228EC" w:rsidRPr="005E73E0">
        <w:rPr>
          <w:lang w:val="fr-CH"/>
        </w:rPr>
        <w:t>compl</w:t>
      </w:r>
      <w:r w:rsidR="00B85CA6" w:rsidRPr="005E73E0">
        <w:rPr>
          <w:lang w:val="fr-CH"/>
        </w:rPr>
        <w:t>é</w:t>
      </w:r>
      <w:r w:rsidR="00061112" w:rsidRPr="005E73E0">
        <w:rPr>
          <w:lang w:val="fr-CH"/>
        </w:rPr>
        <w:t xml:space="preserve">ter </w:t>
      </w:r>
      <w:r w:rsidR="00C228EC" w:rsidRPr="005E73E0">
        <w:rPr>
          <w:lang w:val="fr-CH"/>
        </w:rPr>
        <w:t xml:space="preserve">la spécification de la couche liaison de données </w:t>
      </w:r>
      <w:r w:rsidR="00061112" w:rsidRPr="005E73E0">
        <w:rPr>
          <w:lang w:val="fr-CH"/>
        </w:rPr>
        <w:t>(</w:t>
      </w:r>
      <w:r w:rsidR="00F95DF5" w:rsidRPr="005E73E0">
        <w:rPr>
          <w:lang w:val="fr-CH"/>
        </w:rPr>
        <w:t>Recomm</w:t>
      </w:r>
      <w:r w:rsidR="00061112" w:rsidRPr="005E73E0">
        <w:rPr>
          <w:lang w:val="fr-CH"/>
        </w:rPr>
        <w:t>a</w:t>
      </w:r>
      <w:r w:rsidR="00F95DF5" w:rsidRPr="005E73E0">
        <w:rPr>
          <w:lang w:val="fr-CH"/>
        </w:rPr>
        <w:t xml:space="preserve">ndation </w:t>
      </w:r>
      <w:r w:rsidR="00061112" w:rsidRPr="005E73E0">
        <w:rPr>
          <w:lang w:val="fr-CH"/>
        </w:rPr>
        <w:t>UIT</w:t>
      </w:r>
      <w:r w:rsidR="00F95DF5" w:rsidRPr="005E73E0">
        <w:rPr>
          <w:lang w:val="fr-CH"/>
        </w:rPr>
        <w:t>-T G.9961</w:t>
      </w:r>
      <w:r w:rsidR="00061112" w:rsidRPr="005E73E0">
        <w:rPr>
          <w:lang w:val="fr-CH"/>
        </w:rPr>
        <w:t>)</w:t>
      </w:r>
      <w:r w:rsidR="00F95DF5" w:rsidRPr="005E73E0">
        <w:rPr>
          <w:lang w:val="fr-CH"/>
        </w:rPr>
        <w:t xml:space="preserve"> </w:t>
      </w:r>
      <w:r w:rsidR="00061112" w:rsidRPr="005E73E0">
        <w:rPr>
          <w:lang w:val="fr-CH"/>
        </w:rPr>
        <w:t>et la spécification de la densité spectrale de puissance (</w:t>
      </w:r>
      <w:r w:rsidR="00F95DF5" w:rsidRPr="005E73E0">
        <w:rPr>
          <w:lang w:val="fr-CH"/>
        </w:rPr>
        <w:t>Recomm</w:t>
      </w:r>
      <w:r w:rsidR="00061112" w:rsidRPr="005E73E0">
        <w:rPr>
          <w:lang w:val="fr-CH"/>
        </w:rPr>
        <w:t>a</w:t>
      </w:r>
      <w:r w:rsidR="00F95DF5" w:rsidRPr="005E73E0">
        <w:rPr>
          <w:lang w:val="fr-CH"/>
        </w:rPr>
        <w:t xml:space="preserve">ndation </w:t>
      </w:r>
      <w:r w:rsidR="00061112" w:rsidRPr="005E73E0">
        <w:rPr>
          <w:lang w:val="fr-CH"/>
        </w:rPr>
        <w:t>UIT</w:t>
      </w:r>
      <w:r w:rsidR="00F95DF5" w:rsidRPr="005E73E0">
        <w:rPr>
          <w:lang w:val="fr-CH"/>
        </w:rPr>
        <w:t>-T G.9964</w:t>
      </w:r>
      <w:r w:rsidR="00061112" w:rsidRPr="005E73E0">
        <w:rPr>
          <w:lang w:val="fr-CH"/>
        </w:rPr>
        <w:t>)</w:t>
      </w:r>
      <w:r w:rsidR="00D16713">
        <w:rPr>
          <w:lang w:val="fr-CH"/>
        </w:rPr>
        <w:t>.</w:t>
      </w:r>
    </w:p>
    <w:p w:rsidR="00F95DF5" w:rsidRPr="005E73E0" w:rsidRDefault="00FB401A" w:rsidP="009B77EF">
      <w:pPr>
        <w:spacing w:before="360"/>
        <w:rPr>
          <w:b/>
          <w:lang w:val="fr-CH"/>
        </w:rPr>
      </w:pPr>
      <w:r w:rsidRPr="005E73E0">
        <w:rPr>
          <w:b/>
          <w:lang w:val="fr-CH"/>
        </w:rPr>
        <w:t xml:space="preserve">Résumé de la Recommandation UIT-T </w:t>
      </w:r>
      <w:r w:rsidR="00F95DF5" w:rsidRPr="005E73E0">
        <w:rPr>
          <w:b/>
          <w:lang w:val="fr-CH"/>
        </w:rPr>
        <w:t xml:space="preserve">G.9961 </w:t>
      </w:r>
      <w:r w:rsidRPr="005E73E0">
        <w:rPr>
          <w:b/>
          <w:lang w:val="fr-CH"/>
        </w:rPr>
        <w:t xml:space="preserve">révisée </w:t>
      </w:r>
      <w:r w:rsidR="00F95DF5" w:rsidRPr="005E73E0">
        <w:rPr>
          <w:b/>
          <w:lang w:val="fr-CH"/>
        </w:rPr>
        <w:t>(2015)</w:t>
      </w:r>
    </w:p>
    <w:p w:rsidR="00061112" w:rsidRPr="005E73E0" w:rsidRDefault="00061112" w:rsidP="009B77EF">
      <w:pPr>
        <w:rPr>
          <w:lang w:val="fr-CH"/>
        </w:rPr>
      </w:pPr>
      <w:r w:rsidRPr="005E73E0">
        <w:rPr>
          <w:lang w:val="fr-CH"/>
        </w:rPr>
        <w:t>La Recommandation UIT-T G.9961 fait partie de la série de Recommandations UIT</w:t>
      </w:r>
      <w:r w:rsidRPr="005E73E0">
        <w:rPr>
          <w:lang w:val="fr-CH"/>
        </w:rPr>
        <w:noBreakHyphen/>
        <w:t xml:space="preserve">T G.996x. Elle spécifie la couche liaison de données (DLL) pour les émetteurs-récepteurs de réseau domestique filaires capables de fonctionner sur </w:t>
      </w:r>
      <w:r w:rsidR="00B85CA6" w:rsidRPr="005E73E0">
        <w:rPr>
          <w:lang w:val="fr-CH"/>
        </w:rPr>
        <w:t>d</w:t>
      </w:r>
      <w:r w:rsidRPr="005E73E0">
        <w:rPr>
          <w:lang w:val="fr-CH"/>
        </w:rPr>
        <w:t xml:space="preserve">es câbles situés dans les locaux de l'utilisateur, à savoir les câbles téléphoniques, coaxiaux </w:t>
      </w:r>
      <w:r w:rsidR="00B85CA6" w:rsidRPr="005E73E0">
        <w:rPr>
          <w:lang w:val="fr-CH"/>
        </w:rPr>
        <w:t xml:space="preserve">ou </w:t>
      </w:r>
      <w:r w:rsidRPr="005E73E0">
        <w:rPr>
          <w:lang w:val="fr-CH"/>
        </w:rPr>
        <w:t>électriques. Cette spécification vient compl</w:t>
      </w:r>
      <w:r w:rsidR="00B85CA6" w:rsidRPr="005E73E0">
        <w:rPr>
          <w:lang w:val="fr-CH"/>
        </w:rPr>
        <w:t>é</w:t>
      </w:r>
      <w:r w:rsidRPr="005E73E0">
        <w:rPr>
          <w:lang w:val="fr-CH"/>
        </w:rPr>
        <w:t>ter la spécification de l'architecture du système et de la couche physique (Recommandation UIT-T G.9960) et la spécification de la densité spectrale de puissance (Recommanda</w:t>
      </w:r>
      <w:r w:rsidR="00D16713">
        <w:rPr>
          <w:lang w:val="fr-CH"/>
        </w:rPr>
        <w:t>tion UIT-T G.9964).</w:t>
      </w:r>
    </w:p>
    <w:p w:rsidR="00F95DF5" w:rsidRPr="005E73E0" w:rsidRDefault="00FB401A" w:rsidP="009B77EF">
      <w:pPr>
        <w:spacing w:before="360"/>
        <w:rPr>
          <w:b/>
          <w:lang w:val="fr-CH"/>
        </w:rPr>
      </w:pPr>
      <w:r w:rsidRPr="005E73E0">
        <w:rPr>
          <w:b/>
          <w:lang w:val="fr-CH"/>
        </w:rPr>
        <w:t xml:space="preserve">Résumé de la Recommandation UIT-T </w:t>
      </w:r>
      <w:r w:rsidR="00F95DF5" w:rsidRPr="005E73E0">
        <w:rPr>
          <w:b/>
          <w:lang w:val="fr-CH"/>
        </w:rPr>
        <w:t xml:space="preserve">G.9963 </w:t>
      </w:r>
      <w:r w:rsidRPr="005E73E0">
        <w:rPr>
          <w:b/>
          <w:lang w:val="fr-CH"/>
        </w:rPr>
        <w:t xml:space="preserve">révisée </w:t>
      </w:r>
      <w:r w:rsidR="00F95DF5" w:rsidRPr="005E73E0">
        <w:rPr>
          <w:b/>
          <w:lang w:val="fr-CH"/>
        </w:rPr>
        <w:t>(2015)</w:t>
      </w:r>
    </w:p>
    <w:p w:rsidR="00F95DF5" w:rsidRPr="005E73E0" w:rsidRDefault="00061112" w:rsidP="00D16713">
      <w:pPr>
        <w:rPr>
          <w:lang w:val="fr-CH"/>
        </w:rPr>
      </w:pPr>
      <w:r w:rsidRPr="005E73E0">
        <w:rPr>
          <w:lang w:val="fr-CH"/>
        </w:rPr>
        <w:t>La Recommandation UIT-T G.9963 fait partie de la série de Recommandations UIT</w:t>
      </w:r>
      <w:r w:rsidRPr="005E73E0">
        <w:rPr>
          <w:lang w:val="fr-CH"/>
        </w:rPr>
        <w:noBreakHyphen/>
        <w:t xml:space="preserve">T G.996x. Elle spécifie les </w:t>
      </w:r>
      <w:r w:rsidR="00F95DF5" w:rsidRPr="005E73E0">
        <w:rPr>
          <w:rFonts w:eastAsia="MS Mincho"/>
          <w:szCs w:val="24"/>
          <w:lang w:val="fr-CH" w:eastAsia="ja-JP" w:bidi="he-IL"/>
        </w:rPr>
        <w:t>ad</w:t>
      </w:r>
      <w:r w:rsidRPr="005E73E0">
        <w:rPr>
          <w:rFonts w:eastAsia="MS Mincho"/>
          <w:szCs w:val="24"/>
          <w:lang w:val="fr-CH" w:eastAsia="ja-JP" w:bidi="he-IL"/>
        </w:rPr>
        <w:t xml:space="preserve">jonctions et les </w:t>
      </w:r>
      <w:r w:rsidR="00F95DF5" w:rsidRPr="005E73E0">
        <w:rPr>
          <w:rFonts w:eastAsia="MS Mincho"/>
          <w:szCs w:val="24"/>
          <w:lang w:val="fr-CH" w:eastAsia="ja-JP" w:bidi="he-IL"/>
        </w:rPr>
        <w:t xml:space="preserve">modifications </w:t>
      </w:r>
      <w:r w:rsidRPr="005E73E0">
        <w:rPr>
          <w:rFonts w:eastAsia="MS Mincho"/>
          <w:szCs w:val="24"/>
          <w:lang w:val="fr-CH" w:eastAsia="ja-JP" w:bidi="he-IL"/>
        </w:rPr>
        <w:t xml:space="preserve">à apporter aux </w:t>
      </w:r>
      <w:r w:rsidR="00F95DF5" w:rsidRPr="005E73E0">
        <w:rPr>
          <w:rFonts w:eastAsia="MS Mincho"/>
          <w:szCs w:val="24"/>
          <w:lang w:val="fr-CH" w:eastAsia="ja-JP" w:bidi="he-IL"/>
        </w:rPr>
        <w:t>Recomm</w:t>
      </w:r>
      <w:r w:rsidRPr="005E73E0">
        <w:rPr>
          <w:rFonts w:eastAsia="MS Mincho"/>
          <w:szCs w:val="24"/>
          <w:lang w:val="fr-CH" w:eastAsia="ja-JP" w:bidi="he-IL"/>
        </w:rPr>
        <w:t>a</w:t>
      </w:r>
      <w:r w:rsidR="00F95DF5" w:rsidRPr="005E73E0">
        <w:rPr>
          <w:rFonts w:eastAsia="MS Mincho"/>
          <w:szCs w:val="24"/>
          <w:lang w:val="fr-CH" w:eastAsia="ja-JP" w:bidi="he-IL"/>
        </w:rPr>
        <w:t xml:space="preserve">ndations </w:t>
      </w:r>
      <w:r w:rsidRPr="005E73E0">
        <w:rPr>
          <w:rFonts w:eastAsia="MS Mincho"/>
          <w:szCs w:val="24"/>
          <w:lang w:val="fr-CH" w:eastAsia="ja-JP" w:bidi="he-IL"/>
        </w:rPr>
        <w:t>UIT</w:t>
      </w:r>
      <w:r w:rsidR="00F95DF5" w:rsidRPr="005E73E0">
        <w:rPr>
          <w:rFonts w:eastAsia="MS Mincho"/>
          <w:szCs w:val="24"/>
          <w:lang w:val="fr-CH" w:eastAsia="ja-JP" w:bidi="he-IL"/>
        </w:rPr>
        <w:noBreakHyphen/>
        <w:t xml:space="preserve">T G.9960 </w:t>
      </w:r>
      <w:r w:rsidRPr="005E73E0">
        <w:rPr>
          <w:rFonts w:eastAsia="MS Mincho"/>
          <w:szCs w:val="24"/>
          <w:lang w:val="fr-CH" w:eastAsia="ja-JP" w:bidi="he-IL"/>
        </w:rPr>
        <w:t>et UIT</w:t>
      </w:r>
      <w:r w:rsidR="00D16713">
        <w:rPr>
          <w:rFonts w:eastAsia="MS Mincho"/>
          <w:szCs w:val="24"/>
          <w:lang w:val="fr-CH" w:eastAsia="ja-JP" w:bidi="he-IL"/>
        </w:rPr>
        <w:noBreakHyphen/>
      </w:r>
      <w:r w:rsidR="00F95DF5" w:rsidRPr="005E73E0">
        <w:rPr>
          <w:rFonts w:eastAsia="MS Mincho"/>
          <w:szCs w:val="24"/>
          <w:lang w:val="fr-CH" w:eastAsia="ja-JP" w:bidi="he-IL"/>
        </w:rPr>
        <w:t xml:space="preserve">T G.9961 </w:t>
      </w:r>
      <w:r w:rsidRPr="005E73E0">
        <w:rPr>
          <w:rFonts w:eastAsia="MS Mincho"/>
          <w:szCs w:val="24"/>
          <w:lang w:val="fr-CH" w:eastAsia="ja-JP" w:bidi="he-IL"/>
        </w:rPr>
        <w:t xml:space="preserve">dans le cas d'un émetteur-récepteur de réseau domestique à entrées multiples et sorties multiples </w:t>
      </w:r>
      <w:r w:rsidR="00F95DF5" w:rsidRPr="005E73E0">
        <w:rPr>
          <w:rFonts w:eastAsia="MS Mincho"/>
          <w:szCs w:val="24"/>
          <w:lang w:val="fr-CH" w:eastAsia="ja-JP" w:bidi="he-IL"/>
        </w:rPr>
        <w:t xml:space="preserve">(MIMO) capable </w:t>
      </w:r>
      <w:r w:rsidRPr="005E73E0">
        <w:rPr>
          <w:rFonts w:eastAsia="MS Mincho"/>
          <w:szCs w:val="24"/>
          <w:lang w:val="fr-CH" w:eastAsia="ja-JP" w:bidi="he-IL"/>
        </w:rPr>
        <w:t xml:space="preserve">de fonctionner sur les câbles électriques </w:t>
      </w:r>
      <w:r w:rsidR="00B234D4" w:rsidRPr="005E73E0">
        <w:rPr>
          <w:rFonts w:eastAsia="MS Mincho"/>
          <w:szCs w:val="24"/>
          <w:lang w:val="fr-CH" w:eastAsia="ja-JP" w:bidi="he-IL"/>
        </w:rPr>
        <w:t>situés dans les locaux d</w:t>
      </w:r>
      <w:r w:rsidRPr="005E73E0">
        <w:rPr>
          <w:rFonts w:eastAsia="MS Mincho"/>
          <w:szCs w:val="24"/>
          <w:lang w:val="fr-CH" w:eastAsia="ja-JP" w:bidi="he-IL"/>
        </w:rPr>
        <w:t>e</w:t>
      </w:r>
      <w:r w:rsidR="00B234D4" w:rsidRPr="005E73E0">
        <w:rPr>
          <w:rFonts w:eastAsia="MS Mincho"/>
          <w:szCs w:val="24"/>
          <w:lang w:val="fr-CH" w:eastAsia="ja-JP" w:bidi="he-IL"/>
        </w:rPr>
        <w:t xml:space="preserve"> </w:t>
      </w:r>
      <w:r w:rsidRPr="005E73E0">
        <w:rPr>
          <w:rFonts w:eastAsia="MS Mincho"/>
          <w:szCs w:val="24"/>
          <w:lang w:val="fr-CH" w:eastAsia="ja-JP" w:bidi="he-IL"/>
        </w:rPr>
        <w:t>l'utilisateur</w:t>
      </w:r>
      <w:r w:rsidR="00F95DF5" w:rsidRPr="005E73E0">
        <w:rPr>
          <w:rFonts w:eastAsia="MS Mincho"/>
          <w:szCs w:val="24"/>
          <w:lang w:val="fr-CH" w:eastAsia="ja-JP" w:bidi="he-IL"/>
        </w:rPr>
        <w:t xml:space="preserve">. </w:t>
      </w:r>
      <w:r w:rsidR="00B234D4" w:rsidRPr="005E73E0">
        <w:rPr>
          <w:rFonts w:eastAsia="MS Mincho"/>
          <w:szCs w:val="24"/>
          <w:lang w:val="fr-CH" w:eastAsia="ja-JP" w:bidi="he-IL"/>
        </w:rPr>
        <w:t xml:space="preserve">Les émetteurs-récepteurs </w:t>
      </w:r>
      <w:r w:rsidR="00F95DF5" w:rsidRPr="005E73E0">
        <w:rPr>
          <w:rFonts w:eastAsia="MS Mincho"/>
          <w:szCs w:val="24"/>
          <w:lang w:val="fr-CH" w:eastAsia="ja-JP" w:bidi="he-IL"/>
        </w:rPr>
        <w:t xml:space="preserve">MIMO </w:t>
      </w:r>
      <w:r w:rsidR="00B234D4" w:rsidRPr="005E73E0">
        <w:rPr>
          <w:rFonts w:eastAsia="MS Mincho"/>
          <w:szCs w:val="24"/>
          <w:lang w:val="fr-CH" w:eastAsia="ja-JP" w:bidi="he-IL"/>
        </w:rPr>
        <w:t xml:space="preserve">sont capables d'émettre et de recevoir sur les trois conducteurs de la ligne électrique (phase, neutre et </w:t>
      </w:r>
      <w:r w:rsidR="005244A4" w:rsidRPr="005E73E0">
        <w:rPr>
          <w:rFonts w:eastAsia="MS Mincho"/>
          <w:szCs w:val="24"/>
          <w:lang w:val="fr-CH" w:eastAsia="ja-JP" w:bidi="he-IL"/>
        </w:rPr>
        <w:t>terre</w:t>
      </w:r>
      <w:r w:rsidR="00F95DF5" w:rsidRPr="005E73E0">
        <w:rPr>
          <w:rFonts w:eastAsia="MS Mincho"/>
          <w:szCs w:val="24"/>
          <w:lang w:val="fr-CH" w:eastAsia="ja-JP" w:bidi="he-IL"/>
        </w:rPr>
        <w:t xml:space="preserve">). </w:t>
      </w:r>
      <w:r w:rsidR="005244A4" w:rsidRPr="005E73E0">
        <w:rPr>
          <w:rFonts w:eastAsia="MS Mincho"/>
          <w:szCs w:val="24"/>
          <w:lang w:val="fr-CH" w:eastAsia="ja-JP" w:bidi="he-IL"/>
        </w:rPr>
        <w:t xml:space="preserve">Cette </w:t>
      </w:r>
      <w:r w:rsidR="00F95DF5" w:rsidRPr="005E73E0">
        <w:rPr>
          <w:rFonts w:eastAsia="MS Mincho"/>
          <w:szCs w:val="24"/>
          <w:lang w:val="fr-CH" w:eastAsia="ja-JP" w:bidi="he-IL"/>
        </w:rPr>
        <w:t>Recomm</w:t>
      </w:r>
      <w:r w:rsidR="005244A4" w:rsidRPr="005E73E0">
        <w:rPr>
          <w:rFonts w:eastAsia="MS Mincho"/>
          <w:szCs w:val="24"/>
          <w:lang w:val="fr-CH" w:eastAsia="ja-JP" w:bidi="he-IL"/>
        </w:rPr>
        <w:t>a</w:t>
      </w:r>
      <w:r w:rsidR="00F95DF5" w:rsidRPr="005E73E0">
        <w:rPr>
          <w:rFonts w:eastAsia="MS Mincho"/>
          <w:szCs w:val="24"/>
          <w:lang w:val="fr-CH" w:eastAsia="ja-JP" w:bidi="he-IL"/>
        </w:rPr>
        <w:t xml:space="preserve">ndation </w:t>
      </w:r>
      <w:r w:rsidR="005244A4" w:rsidRPr="005E73E0">
        <w:rPr>
          <w:rFonts w:eastAsia="MS Mincho"/>
          <w:szCs w:val="24"/>
          <w:lang w:val="fr-CH" w:eastAsia="ja-JP" w:bidi="he-IL"/>
        </w:rPr>
        <w:t>spécifie aussi les moyens d'interfonctionnement des émetteurs-récepteurs conformes aux Recommandations UIT</w:t>
      </w:r>
      <w:r w:rsidR="00F95DF5" w:rsidRPr="005E73E0">
        <w:rPr>
          <w:rFonts w:eastAsia="MS Mincho"/>
          <w:szCs w:val="24"/>
          <w:lang w:val="fr-CH" w:eastAsia="ja-JP" w:bidi="he-IL"/>
        </w:rPr>
        <w:t xml:space="preserve">-T G.9960, </w:t>
      </w:r>
      <w:r w:rsidR="005244A4" w:rsidRPr="005E73E0">
        <w:rPr>
          <w:rFonts w:eastAsia="MS Mincho"/>
          <w:szCs w:val="24"/>
          <w:lang w:val="fr-CH" w:eastAsia="ja-JP" w:bidi="he-IL"/>
        </w:rPr>
        <w:t>UIT</w:t>
      </w:r>
      <w:r w:rsidR="00F95DF5" w:rsidRPr="005E73E0">
        <w:rPr>
          <w:rFonts w:eastAsia="MS Mincho"/>
          <w:szCs w:val="24"/>
          <w:lang w:val="fr-CH" w:eastAsia="ja-JP" w:bidi="he-IL"/>
        </w:rPr>
        <w:noBreakHyphen/>
        <w:t xml:space="preserve">T G.9961 </w:t>
      </w:r>
      <w:r w:rsidR="005244A4" w:rsidRPr="005E73E0">
        <w:rPr>
          <w:rFonts w:eastAsia="MS Mincho"/>
          <w:szCs w:val="24"/>
          <w:lang w:val="fr-CH" w:eastAsia="ja-JP" w:bidi="he-IL"/>
        </w:rPr>
        <w:t>et UIT</w:t>
      </w:r>
      <w:r w:rsidR="00F95DF5" w:rsidRPr="005E73E0">
        <w:rPr>
          <w:rFonts w:eastAsia="MS Mincho"/>
          <w:szCs w:val="24"/>
          <w:lang w:val="fr-CH" w:eastAsia="ja-JP" w:bidi="he-IL"/>
        </w:rPr>
        <w:t xml:space="preserve">-T G.9963 </w:t>
      </w:r>
      <w:r w:rsidR="005244A4" w:rsidRPr="005E73E0">
        <w:rPr>
          <w:rFonts w:eastAsia="MS Mincho"/>
          <w:szCs w:val="24"/>
          <w:lang w:val="fr-CH" w:eastAsia="ja-JP" w:bidi="he-IL"/>
        </w:rPr>
        <w:t>en cas d'utilisation sur les mêmes câbles</w:t>
      </w:r>
      <w:r w:rsidR="00F95DF5" w:rsidRPr="005E73E0">
        <w:rPr>
          <w:rFonts w:eastAsia="MS Mincho"/>
          <w:szCs w:val="24"/>
          <w:lang w:val="fr-CH" w:eastAsia="ja-JP" w:bidi="he-IL"/>
        </w:rPr>
        <w:t>.</w:t>
      </w:r>
    </w:p>
    <w:p w:rsidR="00F95DF5" w:rsidRDefault="00F95DF5" w:rsidP="009B77EF">
      <w:pPr>
        <w:ind w:right="-143"/>
        <w:rPr>
          <w:lang w:val="fr-CH"/>
        </w:rPr>
      </w:pPr>
    </w:p>
    <w:p w:rsidR="009B77EF" w:rsidRDefault="009B77EF" w:rsidP="009B77EF">
      <w:pPr>
        <w:ind w:right="-143"/>
        <w:rPr>
          <w:lang w:val="fr-CH"/>
        </w:rPr>
      </w:pPr>
    </w:p>
    <w:p w:rsidR="009B77EF" w:rsidRPr="002524C3" w:rsidRDefault="009B77EF" w:rsidP="0032202E">
      <w:pPr>
        <w:pStyle w:val="Reasons"/>
        <w:rPr>
          <w:lang w:val="fr-CH"/>
        </w:rPr>
      </w:pPr>
    </w:p>
    <w:p w:rsidR="009B77EF" w:rsidRDefault="009B77EF">
      <w:pPr>
        <w:jc w:val="center"/>
      </w:pPr>
      <w:r>
        <w:t>______________</w:t>
      </w:r>
    </w:p>
    <w:p w:rsidR="009B77EF" w:rsidRPr="005E73E0" w:rsidRDefault="009B77EF" w:rsidP="009B77EF">
      <w:pPr>
        <w:ind w:right="-143"/>
        <w:rPr>
          <w:lang w:val="fr-CH"/>
        </w:rPr>
      </w:pPr>
    </w:p>
    <w:sectPr w:rsidR="009B77EF" w:rsidRPr="005E73E0" w:rsidSect="000538F0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91B" w:rsidRDefault="0093691B">
      <w:r>
        <w:separator/>
      </w:r>
    </w:p>
  </w:endnote>
  <w:endnote w:type="continuationSeparator" w:id="0">
    <w:p w:rsidR="0093691B" w:rsidRDefault="009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28" w:rsidRDefault="00672728" w:rsidP="00672728">
    <w:pPr>
      <w:pStyle w:val="Footer"/>
      <w:rPr>
        <w:sz w:val="16"/>
        <w:szCs w:val="16"/>
        <w:lang w:val="fr-CH"/>
      </w:rPr>
    </w:pPr>
    <w:r w:rsidRPr="00672728">
      <w:rPr>
        <w:sz w:val="16"/>
        <w:szCs w:val="16"/>
        <w:lang w:val="fr-CH"/>
      </w:rPr>
      <w:t>ITU-T\BUREAU\CIRC\166F.DOC</w:t>
    </w:r>
  </w:p>
  <w:p w:rsidR="00672728" w:rsidRDefault="00672728" w:rsidP="00672728">
    <w:pPr>
      <w:pStyle w:val="Footer"/>
      <w:rPr>
        <w:sz w:val="16"/>
        <w:szCs w:val="16"/>
        <w:lang w:val="fr-CH"/>
      </w:rPr>
    </w:pPr>
  </w:p>
  <w:p w:rsidR="00672728" w:rsidRPr="00672728" w:rsidRDefault="00672728" w:rsidP="00672728">
    <w:pPr>
      <w:pStyle w:val="Footer"/>
      <w:rPr>
        <w:sz w:val="16"/>
        <w:szCs w:val="16"/>
        <w:lang w:val="fr-CH"/>
      </w:rPr>
    </w:pPr>
  </w:p>
  <w:p w:rsidR="009B77EF" w:rsidRPr="00672728" w:rsidRDefault="009B77EF" w:rsidP="006727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6" w:rsidRDefault="00790D56" w:rsidP="00FB401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 w:rsidR="009B77EF"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>: +41 22 730 5111 • Fax: +41 22 733 7256 • 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91B" w:rsidRDefault="0093691B">
      <w:r>
        <w:t>____________________</w:t>
      </w:r>
    </w:p>
  </w:footnote>
  <w:footnote w:type="continuationSeparator" w:id="0">
    <w:p w:rsidR="0093691B" w:rsidRDefault="00936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6914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77EF" w:rsidRDefault="009B77E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4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77EF" w:rsidRDefault="009B77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1B"/>
    <w:rsid w:val="000039EE"/>
    <w:rsid w:val="00005622"/>
    <w:rsid w:val="0002519E"/>
    <w:rsid w:val="00035B43"/>
    <w:rsid w:val="000538F0"/>
    <w:rsid w:val="00061112"/>
    <w:rsid w:val="0007326A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1D32D9"/>
    <w:rsid w:val="002152A3"/>
    <w:rsid w:val="002524C3"/>
    <w:rsid w:val="002D14A7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244A4"/>
    <w:rsid w:val="005A1072"/>
    <w:rsid w:val="005A3DD9"/>
    <w:rsid w:val="005B1DFC"/>
    <w:rsid w:val="005E67B6"/>
    <w:rsid w:val="005E73E0"/>
    <w:rsid w:val="00601682"/>
    <w:rsid w:val="006333F7"/>
    <w:rsid w:val="00644741"/>
    <w:rsid w:val="00672728"/>
    <w:rsid w:val="006A6FFE"/>
    <w:rsid w:val="006C5A91"/>
    <w:rsid w:val="006E2230"/>
    <w:rsid w:val="00716BBC"/>
    <w:rsid w:val="007321BC"/>
    <w:rsid w:val="00760063"/>
    <w:rsid w:val="00775E4B"/>
    <w:rsid w:val="00790D56"/>
    <w:rsid w:val="0079553B"/>
    <w:rsid w:val="007A40FE"/>
    <w:rsid w:val="00810105"/>
    <w:rsid w:val="008157E0"/>
    <w:rsid w:val="00854E1D"/>
    <w:rsid w:val="00887FA6"/>
    <w:rsid w:val="008C4397"/>
    <w:rsid w:val="008C465A"/>
    <w:rsid w:val="008D77DC"/>
    <w:rsid w:val="008F2C9B"/>
    <w:rsid w:val="00923CD6"/>
    <w:rsid w:val="00935AA8"/>
    <w:rsid w:val="0093691B"/>
    <w:rsid w:val="00971C9A"/>
    <w:rsid w:val="009B77EF"/>
    <w:rsid w:val="009D51FA"/>
    <w:rsid w:val="009F1E23"/>
    <w:rsid w:val="00A01FCB"/>
    <w:rsid w:val="00A51537"/>
    <w:rsid w:val="00A5280F"/>
    <w:rsid w:val="00A60FC1"/>
    <w:rsid w:val="00A97C37"/>
    <w:rsid w:val="00AC37B5"/>
    <w:rsid w:val="00AD752F"/>
    <w:rsid w:val="00B234D4"/>
    <w:rsid w:val="00B27B41"/>
    <w:rsid w:val="00B322B6"/>
    <w:rsid w:val="00B8573E"/>
    <w:rsid w:val="00B85CA6"/>
    <w:rsid w:val="00BB24C0"/>
    <w:rsid w:val="00C228EC"/>
    <w:rsid w:val="00C26F2E"/>
    <w:rsid w:val="00C45376"/>
    <w:rsid w:val="00C9028F"/>
    <w:rsid w:val="00CA0416"/>
    <w:rsid w:val="00CB1125"/>
    <w:rsid w:val="00CD042E"/>
    <w:rsid w:val="00CF2560"/>
    <w:rsid w:val="00CF5B46"/>
    <w:rsid w:val="00D16713"/>
    <w:rsid w:val="00D46B68"/>
    <w:rsid w:val="00D542A5"/>
    <w:rsid w:val="00D97564"/>
    <w:rsid w:val="00DC3D47"/>
    <w:rsid w:val="00DD77DA"/>
    <w:rsid w:val="00DE0B87"/>
    <w:rsid w:val="00E06C61"/>
    <w:rsid w:val="00E13DB3"/>
    <w:rsid w:val="00E2408B"/>
    <w:rsid w:val="00E72AE1"/>
    <w:rsid w:val="00E835DA"/>
    <w:rsid w:val="00ED6A7A"/>
    <w:rsid w:val="00F346CE"/>
    <w:rsid w:val="00F34F98"/>
    <w:rsid w:val="00F40540"/>
    <w:rsid w:val="00F9451D"/>
    <w:rsid w:val="00F95DF5"/>
    <w:rsid w:val="00FB401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47A14E2-5D6A-49DB-882B-77B7629C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9B77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A2C4-9E2E-4170-9A77-79654866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0</TotalTime>
  <Pages>3</Pages>
  <Words>604</Words>
  <Characters>3688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4284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</dc:creator>
  <cp:keywords/>
  <dc:description>166F.DOCX  For: _x000d_Document date: _x000d_Saved by ITU51010110 at 17:10:05 on 04/08/15</dc:description>
  <cp:lastModifiedBy>Bettini, Nadine</cp:lastModifiedBy>
  <cp:revision>2</cp:revision>
  <cp:lastPrinted>2015-07-20T07:57:00Z</cp:lastPrinted>
  <dcterms:created xsi:type="dcterms:W3CDTF">2015-08-05T13:28:00Z</dcterms:created>
  <dcterms:modified xsi:type="dcterms:W3CDTF">2015-08-05T13:28:00Z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166F.DOCX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