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40" w:tblpY="61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6034AF" w:rsidRPr="002D6764" w:rsidTr="00DA0FA1">
        <w:trPr>
          <w:cantSplit/>
        </w:trPr>
        <w:tc>
          <w:tcPr>
            <w:tcW w:w="1418" w:type="dxa"/>
            <w:vAlign w:val="center"/>
          </w:tcPr>
          <w:p w:rsidR="006034AF" w:rsidRPr="002D6764" w:rsidRDefault="006034AF" w:rsidP="00BD5A3E">
            <w:pPr>
              <w:tabs>
                <w:tab w:val="right" w:pos="8732"/>
              </w:tabs>
              <w:spacing w:before="0"/>
              <w:jc w:val="center"/>
              <w:rPr>
                <w:rFonts w:ascii="Verdana" w:hAnsi="Verdana"/>
                <w:b/>
                <w:bCs/>
                <w:iCs/>
                <w:color w:val="FFFFFF"/>
                <w:sz w:val="26"/>
                <w:szCs w:val="26"/>
                <w:lang w:val="ru-RU"/>
              </w:rPr>
            </w:pPr>
            <w:bookmarkStart w:id="0" w:name="ditulogo"/>
            <w:bookmarkStart w:id="1" w:name="_GoBack"/>
            <w:bookmarkEnd w:id="0"/>
            <w:bookmarkEnd w:id="1"/>
            <w:r w:rsidRPr="002D6764">
              <w:rPr>
                <w:noProof/>
                <w:lang w:eastAsia="zh-CN"/>
              </w:rPr>
              <w:drawing>
                <wp:inline distT="0" distB="0" distL="0" distR="0" wp14:anchorId="236BB885" wp14:editId="7692827B">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6034AF" w:rsidRPr="002D6764" w:rsidRDefault="006034AF" w:rsidP="00DA0FA1">
            <w:pPr>
              <w:spacing w:before="0"/>
              <w:rPr>
                <w:rFonts w:cs="Times New Roman Bold"/>
                <w:b/>
                <w:bCs/>
                <w:iCs/>
                <w:smallCaps/>
                <w:sz w:val="32"/>
                <w:szCs w:val="32"/>
                <w:lang w:val="ru-RU"/>
              </w:rPr>
            </w:pPr>
            <w:r w:rsidRPr="002D6764">
              <w:rPr>
                <w:rFonts w:cs="Times New Roman Bold"/>
                <w:b/>
                <w:bCs/>
                <w:iCs/>
                <w:smallCaps/>
                <w:sz w:val="32"/>
                <w:szCs w:val="32"/>
                <w:lang w:val="ru-RU"/>
              </w:rPr>
              <w:t>Международный союз электросвязи</w:t>
            </w:r>
          </w:p>
          <w:p w:rsidR="006034AF" w:rsidRPr="002D6764" w:rsidRDefault="006034AF" w:rsidP="00DA0FA1">
            <w:pPr>
              <w:tabs>
                <w:tab w:val="right" w:pos="8732"/>
              </w:tabs>
              <w:rPr>
                <w:rFonts w:ascii="Verdana" w:hAnsi="Verdana"/>
                <w:b/>
                <w:bCs/>
                <w:iCs/>
                <w:color w:val="FFFFFF"/>
                <w:sz w:val="26"/>
                <w:szCs w:val="26"/>
                <w:lang w:val="ru-RU"/>
              </w:rPr>
            </w:pPr>
            <w:r w:rsidRPr="002D6764">
              <w:rPr>
                <w:rFonts w:cs="Times New Roman Bold"/>
                <w:b/>
                <w:bCs/>
                <w:iCs/>
                <w:smallCaps/>
                <w:sz w:val="26"/>
                <w:szCs w:val="26"/>
                <w:lang w:val="ru-RU"/>
              </w:rPr>
              <w:t>Бюро стандартизации электросвязи</w:t>
            </w:r>
          </w:p>
        </w:tc>
        <w:tc>
          <w:tcPr>
            <w:tcW w:w="1973" w:type="dxa"/>
            <w:vAlign w:val="center"/>
          </w:tcPr>
          <w:p w:rsidR="006034AF" w:rsidRPr="002D6764" w:rsidRDefault="006034AF" w:rsidP="00DA0FA1">
            <w:pPr>
              <w:spacing w:before="0"/>
              <w:jc w:val="right"/>
              <w:rPr>
                <w:rFonts w:ascii="Verdana" w:hAnsi="Verdana"/>
                <w:color w:val="FFFFFF"/>
                <w:sz w:val="26"/>
                <w:szCs w:val="26"/>
                <w:lang w:val="ru-RU"/>
              </w:rPr>
            </w:pPr>
            <w:r w:rsidRPr="002D6764">
              <w:rPr>
                <w:noProof/>
                <w:lang w:eastAsia="zh-CN"/>
              </w:rPr>
              <w:drawing>
                <wp:inline distT="0" distB="0" distL="0" distR="0" wp14:anchorId="6DA4A36A" wp14:editId="601E07B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034AF" w:rsidRPr="002D6764" w:rsidTr="00DA0FA1">
        <w:trPr>
          <w:cantSplit/>
        </w:trPr>
        <w:tc>
          <w:tcPr>
            <w:tcW w:w="7086" w:type="dxa"/>
            <w:gridSpan w:val="2"/>
            <w:vAlign w:val="center"/>
          </w:tcPr>
          <w:p w:rsidR="006034AF" w:rsidRPr="002D6764" w:rsidRDefault="006034AF" w:rsidP="00DA0FA1">
            <w:pPr>
              <w:rPr>
                <w:lang w:val="ru-RU"/>
              </w:rPr>
            </w:pPr>
          </w:p>
        </w:tc>
        <w:tc>
          <w:tcPr>
            <w:tcW w:w="2825" w:type="dxa"/>
            <w:gridSpan w:val="2"/>
            <w:vAlign w:val="center"/>
          </w:tcPr>
          <w:p w:rsidR="006034AF" w:rsidRPr="002D6764" w:rsidRDefault="006034AF" w:rsidP="00DA0FA1">
            <w:pPr>
              <w:rPr>
                <w:lang w:val="ru-RU"/>
              </w:rPr>
            </w:pPr>
          </w:p>
        </w:tc>
      </w:tr>
    </w:tbl>
    <w:p w:rsidR="00514426" w:rsidRPr="002D6764" w:rsidRDefault="009C2978" w:rsidP="00FD678B">
      <w:pPr>
        <w:tabs>
          <w:tab w:val="clear" w:pos="794"/>
          <w:tab w:val="clear" w:pos="1191"/>
          <w:tab w:val="clear" w:pos="1588"/>
          <w:tab w:val="clear" w:pos="1985"/>
          <w:tab w:val="left" w:pos="5387"/>
        </w:tabs>
        <w:spacing w:before="240" w:after="240"/>
        <w:rPr>
          <w:lang w:val="ru-RU"/>
        </w:rPr>
      </w:pPr>
      <w:r w:rsidRPr="002D6764">
        <w:rPr>
          <w:lang w:val="ru-RU"/>
        </w:rPr>
        <w:tab/>
      </w:r>
      <w:r w:rsidR="00514426" w:rsidRPr="002D6764">
        <w:rPr>
          <w:lang w:val="ru-RU"/>
        </w:rPr>
        <w:t>Женева,</w:t>
      </w:r>
      <w:r w:rsidRPr="002D6764">
        <w:rPr>
          <w:lang w:val="ru-RU"/>
        </w:rPr>
        <w:t xml:space="preserve"> </w:t>
      </w:r>
      <w:r w:rsidR="00FD678B" w:rsidRPr="002D6764">
        <w:rPr>
          <w:lang w:val="ru-RU"/>
        </w:rPr>
        <w:t>1</w:t>
      </w:r>
      <w:r w:rsidR="00826959" w:rsidRPr="002D6764">
        <w:rPr>
          <w:lang w:val="ru-RU"/>
        </w:rPr>
        <w:t xml:space="preserve">6 </w:t>
      </w:r>
      <w:r w:rsidR="00FD678B" w:rsidRPr="002D6764">
        <w:rPr>
          <w:lang w:val="ru-RU"/>
        </w:rPr>
        <w:t>марта</w:t>
      </w:r>
      <w:r w:rsidR="00826959" w:rsidRPr="002D6764">
        <w:rPr>
          <w:lang w:val="ru-RU"/>
        </w:rPr>
        <w:t xml:space="preserve"> 2015 года</w:t>
      </w:r>
    </w:p>
    <w:tbl>
      <w:tblPr>
        <w:tblW w:w="9805" w:type="dxa"/>
        <w:tblCellMar>
          <w:left w:w="0" w:type="dxa"/>
          <w:right w:w="0" w:type="dxa"/>
        </w:tblCellMar>
        <w:tblLook w:val="0000" w:firstRow="0" w:lastRow="0" w:firstColumn="0" w:lastColumn="0" w:noHBand="0" w:noVBand="0"/>
      </w:tblPr>
      <w:tblGrid>
        <w:gridCol w:w="1276"/>
        <w:gridCol w:w="4131"/>
        <w:gridCol w:w="4322"/>
        <w:gridCol w:w="76"/>
      </w:tblGrid>
      <w:tr w:rsidR="009C2978" w:rsidRPr="00FD1C10" w:rsidTr="00FD1C10">
        <w:trPr>
          <w:gridAfter w:val="1"/>
          <w:wAfter w:w="76" w:type="dxa"/>
          <w:cantSplit/>
        </w:trPr>
        <w:tc>
          <w:tcPr>
            <w:tcW w:w="1276" w:type="dxa"/>
          </w:tcPr>
          <w:p w:rsidR="00A24244" w:rsidRPr="002D6764" w:rsidRDefault="009C2978" w:rsidP="00033B9A">
            <w:pPr>
              <w:spacing w:before="0"/>
              <w:jc w:val="left"/>
              <w:rPr>
                <w:lang w:val="ru-RU"/>
              </w:rPr>
            </w:pPr>
            <w:r w:rsidRPr="002D6764">
              <w:rPr>
                <w:lang w:val="ru-RU"/>
              </w:rPr>
              <w:t>Осн.:</w:t>
            </w:r>
            <w:r w:rsidR="00A24244" w:rsidRPr="002D6764">
              <w:rPr>
                <w:lang w:val="ru-RU"/>
              </w:rPr>
              <w:br/>
            </w:r>
            <w:r w:rsidR="00A24244" w:rsidRPr="002D6764">
              <w:rPr>
                <w:lang w:val="ru-RU"/>
              </w:rPr>
              <w:br/>
            </w:r>
            <w:r w:rsidR="00A24244" w:rsidRPr="002D6764">
              <w:rPr>
                <w:lang w:val="ru-RU"/>
              </w:rPr>
              <w:br/>
              <w:t>Тел.:</w:t>
            </w:r>
            <w:r w:rsidR="00A24244" w:rsidRPr="002D6764">
              <w:rPr>
                <w:lang w:val="ru-RU"/>
              </w:rPr>
              <w:br/>
              <w:t>Факс:</w:t>
            </w:r>
            <w:r w:rsidR="00A24244" w:rsidRPr="002D6764">
              <w:rPr>
                <w:lang w:val="ru-RU"/>
              </w:rPr>
              <w:br/>
              <w:t>Эл. почта:</w:t>
            </w:r>
          </w:p>
        </w:tc>
        <w:tc>
          <w:tcPr>
            <w:tcW w:w="4131" w:type="dxa"/>
          </w:tcPr>
          <w:p w:rsidR="009C2978" w:rsidRPr="002D6764" w:rsidRDefault="009C2978" w:rsidP="00033B9A">
            <w:pPr>
              <w:spacing w:before="0"/>
              <w:jc w:val="left"/>
              <w:rPr>
                <w:lang w:val="ru-RU"/>
              </w:rPr>
            </w:pPr>
            <w:r w:rsidRPr="002D6764">
              <w:rPr>
                <w:b/>
                <w:bCs/>
                <w:lang w:val="ru-RU"/>
              </w:rPr>
              <w:t xml:space="preserve">Циркуляр </w:t>
            </w:r>
            <w:r w:rsidR="00826959" w:rsidRPr="002D6764">
              <w:rPr>
                <w:b/>
                <w:bCs/>
                <w:lang w:val="ru-RU"/>
              </w:rPr>
              <w:t>14</w:t>
            </w:r>
            <w:r w:rsidR="00FD678B" w:rsidRPr="002D6764">
              <w:rPr>
                <w:b/>
                <w:bCs/>
                <w:lang w:val="ru-RU"/>
              </w:rPr>
              <w:t>5</w:t>
            </w:r>
            <w:r w:rsidRPr="002D6764">
              <w:rPr>
                <w:b/>
                <w:bCs/>
                <w:lang w:val="ru-RU"/>
              </w:rPr>
              <w:t xml:space="preserve"> БСЭ</w:t>
            </w:r>
            <w:r w:rsidRPr="002D6764">
              <w:rPr>
                <w:b/>
                <w:bCs/>
                <w:lang w:val="ru-RU"/>
              </w:rPr>
              <w:br/>
            </w:r>
            <w:r w:rsidR="00FD678B" w:rsidRPr="002D6764">
              <w:rPr>
                <w:lang w:val="ru-RU"/>
              </w:rPr>
              <w:t>SCN/ra</w:t>
            </w:r>
            <w:r w:rsidR="00A24244" w:rsidRPr="002D6764">
              <w:rPr>
                <w:lang w:val="ru-RU"/>
              </w:rPr>
              <w:br/>
            </w:r>
            <w:r w:rsidR="00A24244" w:rsidRPr="002D6764">
              <w:rPr>
                <w:lang w:val="ru-RU"/>
              </w:rPr>
              <w:br/>
              <w:t>+41 22 730 6805</w:t>
            </w:r>
            <w:r w:rsidR="00A24244" w:rsidRPr="002D6764">
              <w:rPr>
                <w:lang w:val="ru-RU"/>
              </w:rPr>
              <w:br/>
              <w:t>+41 22 730 5853</w:t>
            </w:r>
            <w:r w:rsidR="00A24244" w:rsidRPr="002D6764">
              <w:rPr>
                <w:lang w:val="ru-RU"/>
              </w:rPr>
              <w:br/>
            </w:r>
            <w:hyperlink r:id="rId10" w:history="1">
              <w:r w:rsidR="00FD678B" w:rsidRPr="002D6764">
                <w:rPr>
                  <w:rStyle w:val="Hyperlink"/>
                  <w:szCs w:val="22"/>
                  <w:lang w:val="ru-RU"/>
                </w:rPr>
                <w:t>tsbiptv@itu.int</w:t>
              </w:r>
            </w:hyperlink>
          </w:p>
        </w:tc>
        <w:tc>
          <w:tcPr>
            <w:tcW w:w="4322" w:type="dxa"/>
          </w:tcPr>
          <w:p w:rsidR="009C2978" w:rsidRPr="002D6764" w:rsidRDefault="009C2978" w:rsidP="00033B9A">
            <w:pPr>
              <w:tabs>
                <w:tab w:val="clear" w:pos="794"/>
                <w:tab w:val="clear" w:pos="1191"/>
                <w:tab w:val="clear" w:pos="1588"/>
                <w:tab w:val="clear" w:pos="1985"/>
                <w:tab w:val="left" w:pos="284"/>
              </w:tabs>
              <w:spacing w:before="0"/>
              <w:ind w:left="284" w:hanging="284"/>
              <w:jc w:val="left"/>
              <w:rPr>
                <w:lang w:val="ru-RU"/>
              </w:rPr>
            </w:pPr>
            <w:r w:rsidRPr="002D6764">
              <w:rPr>
                <w:lang w:val="ru-RU"/>
              </w:rPr>
              <w:t>−</w:t>
            </w:r>
            <w:r w:rsidRPr="002D6764">
              <w:rPr>
                <w:lang w:val="ru-RU"/>
              </w:rPr>
              <w:tab/>
              <w:t>Администрациям Государств – Членов Союза</w:t>
            </w:r>
          </w:p>
          <w:p w:rsidR="009C2978" w:rsidRPr="002D6764" w:rsidRDefault="009C2978" w:rsidP="00033B9A">
            <w:pPr>
              <w:tabs>
                <w:tab w:val="clear" w:pos="794"/>
                <w:tab w:val="clear" w:pos="1191"/>
                <w:tab w:val="clear" w:pos="1588"/>
                <w:tab w:val="clear" w:pos="1985"/>
                <w:tab w:val="left" w:pos="284"/>
              </w:tabs>
              <w:spacing w:before="0"/>
              <w:ind w:left="284" w:hanging="284"/>
              <w:jc w:val="left"/>
              <w:rPr>
                <w:lang w:val="ru-RU"/>
              </w:rPr>
            </w:pPr>
            <w:r w:rsidRPr="002D6764">
              <w:rPr>
                <w:lang w:val="ru-RU"/>
              </w:rPr>
              <w:t>−</w:t>
            </w:r>
            <w:r w:rsidRPr="002D6764">
              <w:rPr>
                <w:lang w:val="ru-RU"/>
              </w:rPr>
              <w:tab/>
              <w:t>Членам Сектора МСЭ-Т</w:t>
            </w:r>
          </w:p>
          <w:p w:rsidR="009C2978" w:rsidRPr="002D6764" w:rsidRDefault="009C2978" w:rsidP="00033B9A">
            <w:pPr>
              <w:tabs>
                <w:tab w:val="clear" w:pos="794"/>
                <w:tab w:val="clear" w:pos="1191"/>
                <w:tab w:val="clear" w:pos="1588"/>
                <w:tab w:val="clear" w:pos="1985"/>
                <w:tab w:val="left" w:pos="284"/>
              </w:tabs>
              <w:spacing w:before="0"/>
              <w:ind w:left="284" w:hanging="284"/>
              <w:jc w:val="left"/>
              <w:rPr>
                <w:lang w:val="ru-RU"/>
              </w:rPr>
            </w:pPr>
            <w:r w:rsidRPr="002D6764">
              <w:rPr>
                <w:lang w:val="ru-RU"/>
              </w:rPr>
              <w:t>−</w:t>
            </w:r>
            <w:r w:rsidRPr="002D6764">
              <w:rPr>
                <w:lang w:val="ru-RU"/>
              </w:rPr>
              <w:tab/>
              <w:t>Ассоциированным членам МСЭ</w:t>
            </w:r>
            <w:r w:rsidR="005848E6">
              <w:rPr>
                <w:lang w:val="ru-RU"/>
              </w:rPr>
              <w:noBreakHyphen/>
              <w:t>Т</w:t>
            </w:r>
          </w:p>
          <w:p w:rsidR="009C2978" w:rsidRPr="002D6764" w:rsidRDefault="009C2978" w:rsidP="00033B9A">
            <w:pPr>
              <w:tabs>
                <w:tab w:val="clear" w:pos="794"/>
                <w:tab w:val="clear" w:pos="1191"/>
                <w:tab w:val="clear" w:pos="1588"/>
                <w:tab w:val="clear" w:pos="1985"/>
                <w:tab w:val="left" w:pos="284"/>
              </w:tabs>
              <w:spacing w:before="0"/>
              <w:ind w:left="284" w:hanging="284"/>
              <w:jc w:val="left"/>
              <w:rPr>
                <w:lang w:val="ru-RU"/>
              </w:rPr>
            </w:pPr>
            <w:r w:rsidRPr="002D6764">
              <w:rPr>
                <w:lang w:val="ru-RU"/>
              </w:rPr>
              <w:t>−</w:t>
            </w:r>
            <w:r w:rsidRPr="002D6764">
              <w:rPr>
                <w:lang w:val="ru-RU"/>
              </w:rPr>
              <w:tab/>
            </w:r>
            <w:r w:rsidR="00BE7A1B" w:rsidRPr="002D6764">
              <w:rPr>
                <w:lang w:val="ru-RU"/>
              </w:rPr>
              <w:t>Академическим организациям − Членам МСЭ</w:t>
            </w:r>
            <w:r w:rsidR="00BE7A1B" w:rsidRPr="002D6764">
              <w:rPr>
                <w:lang w:val="ru-RU"/>
              </w:rPr>
              <w:noBreakHyphen/>
              <w:t>Т</w:t>
            </w:r>
          </w:p>
          <w:p w:rsidR="00C176C0" w:rsidRPr="002D6764" w:rsidRDefault="00FD678B" w:rsidP="00033B9A">
            <w:pPr>
              <w:tabs>
                <w:tab w:val="clear" w:pos="794"/>
                <w:tab w:val="clear" w:pos="1191"/>
                <w:tab w:val="clear" w:pos="1588"/>
                <w:tab w:val="clear" w:pos="1985"/>
                <w:tab w:val="left" w:pos="284"/>
              </w:tabs>
              <w:spacing w:before="0"/>
              <w:ind w:left="284" w:hanging="284"/>
              <w:jc w:val="left"/>
              <w:rPr>
                <w:lang w:val="ru-RU"/>
              </w:rPr>
            </w:pPr>
            <w:r w:rsidRPr="002D6764">
              <w:rPr>
                <w:lang w:val="ru-RU"/>
              </w:rPr>
              <w:t>–</w:t>
            </w:r>
            <w:r w:rsidRPr="002D6764">
              <w:rPr>
                <w:lang w:val="ru-RU"/>
              </w:rPr>
              <w:tab/>
              <w:t>Председателям и заместителям председателей всех исследовательских комиссий МСЭ-Т</w:t>
            </w:r>
          </w:p>
        </w:tc>
      </w:tr>
      <w:tr w:rsidR="009C2978" w:rsidRPr="00FD1C10" w:rsidTr="00FD1C10">
        <w:trPr>
          <w:gridAfter w:val="1"/>
          <w:wAfter w:w="76" w:type="dxa"/>
          <w:cantSplit/>
          <w:trHeight w:val="1026"/>
        </w:trPr>
        <w:tc>
          <w:tcPr>
            <w:tcW w:w="1276" w:type="dxa"/>
          </w:tcPr>
          <w:p w:rsidR="009C2978" w:rsidRPr="002D6764" w:rsidRDefault="009C2978" w:rsidP="00033B9A">
            <w:pPr>
              <w:spacing w:before="0"/>
              <w:jc w:val="left"/>
              <w:rPr>
                <w:lang w:val="ru-RU"/>
              </w:rPr>
            </w:pPr>
          </w:p>
        </w:tc>
        <w:tc>
          <w:tcPr>
            <w:tcW w:w="4131" w:type="dxa"/>
          </w:tcPr>
          <w:p w:rsidR="009C2978" w:rsidRPr="002D6764" w:rsidRDefault="009C2978" w:rsidP="00033B9A">
            <w:pPr>
              <w:spacing w:before="0"/>
              <w:jc w:val="left"/>
              <w:rPr>
                <w:lang w:val="ru-RU"/>
              </w:rPr>
            </w:pPr>
          </w:p>
        </w:tc>
        <w:tc>
          <w:tcPr>
            <w:tcW w:w="4322" w:type="dxa"/>
          </w:tcPr>
          <w:p w:rsidR="009C2978" w:rsidRPr="002D6764" w:rsidRDefault="009C2978" w:rsidP="00033B9A">
            <w:pPr>
              <w:tabs>
                <w:tab w:val="clear" w:pos="794"/>
                <w:tab w:val="clear" w:pos="1191"/>
                <w:tab w:val="clear" w:pos="1588"/>
                <w:tab w:val="clear" w:pos="1985"/>
                <w:tab w:val="left" w:pos="284"/>
              </w:tabs>
              <w:spacing w:before="0"/>
              <w:ind w:left="284" w:hanging="284"/>
              <w:jc w:val="left"/>
              <w:rPr>
                <w:lang w:val="ru-RU"/>
              </w:rPr>
            </w:pPr>
            <w:r w:rsidRPr="002D6764">
              <w:rPr>
                <w:b/>
                <w:bCs/>
                <w:lang w:val="ru-RU"/>
              </w:rPr>
              <w:t>Копии</w:t>
            </w:r>
            <w:r w:rsidRPr="002D6764">
              <w:rPr>
                <w:lang w:val="ru-RU"/>
              </w:rPr>
              <w:t>:</w:t>
            </w:r>
          </w:p>
          <w:p w:rsidR="009C2978" w:rsidRPr="002D6764" w:rsidRDefault="009C2978" w:rsidP="00033B9A">
            <w:pPr>
              <w:tabs>
                <w:tab w:val="clear" w:pos="794"/>
                <w:tab w:val="clear" w:pos="1191"/>
                <w:tab w:val="clear" w:pos="1588"/>
                <w:tab w:val="clear" w:pos="1985"/>
                <w:tab w:val="left" w:pos="284"/>
              </w:tabs>
              <w:spacing w:before="0"/>
              <w:ind w:left="284" w:hanging="284"/>
              <w:jc w:val="left"/>
              <w:rPr>
                <w:lang w:val="ru-RU"/>
              </w:rPr>
            </w:pPr>
            <w:r w:rsidRPr="002D6764">
              <w:rPr>
                <w:lang w:val="ru-RU"/>
              </w:rPr>
              <w:t>−</w:t>
            </w:r>
            <w:r w:rsidRPr="002D6764">
              <w:rPr>
                <w:lang w:val="ru-RU"/>
              </w:rPr>
              <w:tab/>
              <w:t>Директору Бюро развития электросвязи</w:t>
            </w:r>
          </w:p>
          <w:p w:rsidR="009C2978" w:rsidRPr="002D6764" w:rsidRDefault="009C2978" w:rsidP="00033B9A">
            <w:pPr>
              <w:tabs>
                <w:tab w:val="clear" w:pos="794"/>
                <w:tab w:val="clear" w:pos="1191"/>
                <w:tab w:val="clear" w:pos="1588"/>
                <w:tab w:val="clear" w:pos="1985"/>
                <w:tab w:val="left" w:pos="284"/>
              </w:tabs>
              <w:spacing w:before="0"/>
              <w:ind w:left="284" w:hanging="284"/>
              <w:jc w:val="left"/>
              <w:rPr>
                <w:lang w:val="ru-RU"/>
              </w:rPr>
            </w:pPr>
            <w:r w:rsidRPr="002D6764">
              <w:rPr>
                <w:lang w:val="ru-RU"/>
              </w:rPr>
              <w:t>−</w:t>
            </w:r>
            <w:r w:rsidRPr="002D6764">
              <w:rPr>
                <w:lang w:val="ru-RU"/>
              </w:rPr>
              <w:tab/>
              <w:t>Директору Бюро радиосвязи</w:t>
            </w:r>
          </w:p>
        </w:tc>
      </w:tr>
      <w:tr w:rsidR="009C2978" w:rsidRPr="00FD1C10" w:rsidTr="00FD1C10">
        <w:tblPrEx>
          <w:tblCellMar>
            <w:left w:w="85" w:type="dxa"/>
            <w:right w:w="107" w:type="dxa"/>
          </w:tblCellMar>
        </w:tblPrEx>
        <w:trPr>
          <w:cantSplit/>
        </w:trPr>
        <w:tc>
          <w:tcPr>
            <w:tcW w:w="1276" w:type="dxa"/>
          </w:tcPr>
          <w:p w:rsidR="009C2978" w:rsidRPr="002D6764" w:rsidRDefault="009C2978" w:rsidP="00033B9A">
            <w:pPr>
              <w:spacing w:before="0"/>
              <w:ind w:left="-85"/>
              <w:jc w:val="left"/>
              <w:rPr>
                <w:lang w:val="ru-RU"/>
              </w:rPr>
            </w:pPr>
            <w:r w:rsidRPr="002D6764">
              <w:rPr>
                <w:lang w:val="ru-RU"/>
              </w:rPr>
              <w:t>Предмет:</w:t>
            </w:r>
          </w:p>
        </w:tc>
        <w:tc>
          <w:tcPr>
            <w:tcW w:w="8529" w:type="dxa"/>
            <w:gridSpan w:val="3"/>
          </w:tcPr>
          <w:p w:rsidR="009C2978" w:rsidRPr="002D6764" w:rsidRDefault="00FD678B" w:rsidP="00033B9A">
            <w:pPr>
              <w:spacing w:before="0"/>
              <w:ind w:left="-85"/>
              <w:jc w:val="left"/>
              <w:rPr>
                <w:b/>
                <w:bCs/>
                <w:lang w:val="ru-RU"/>
              </w:rPr>
            </w:pPr>
            <w:r w:rsidRPr="002D6764">
              <w:rPr>
                <w:rFonts w:eastAsia="SimSun"/>
                <w:b/>
                <w:bCs/>
                <w:szCs w:val="22"/>
                <w:lang w:val="ru-RU"/>
              </w:rPr>
              <w:t>Мероприятие ГИС-IPTV МСЭ-Т</w:t>
            </w:r>
            <w:r w:rsidRPr="002D6764">
              <w:rPr>
                <w:rFonts w:eastAsia="SimSun"/>
                <w:b/>
                <w:bCs/>
                <w:szCs w:val="22"/>
                <w:lang w:val="ru-RU"/>
              </w:rPr>
              <w:br/>
              <w:t>(Женева, 15−19 июня 2015 г.)</w:t>
            </w:r>
          </w:p>
        </w:tc>
      </w:tr>
    </w:tbl>
    <w:p w:rsidR="00514426" w:rsidRPr="002D6764" w:rsidRDefault="00514426" w:rsidP="00033B9A">
      <w:pPr>
        <w:pStyle w:val="Normalaftertitle"/>
        <w:jc w:val="left"/>
        <w:rPr>
          <w:lang w:val="ru-RU"/>
        </w:rPr>
      </w:pPr>
      <w:r w:rsidRPr="002D6764">
        <w:rPr>
          <w:lang w:val="ru-RU"/>
        </w:rPr>
        <w:t>Уважаемая госпожа,</w:t>
      </w:r>
      <w:r w:rsidRPr="002D6764">
        <w:rPr>
          <w:lang w:val="ru-RU"/>
        </w:rPr>
        <w:br/>
      </w:r>
      <w:r w:rsidR="009C2978" w:rsidRPr="002D6764">
        <w:rPr>
          <w:lang w:val="ru-RU"/>
        </w:rPr>
        <w:t xml:space="preserve">уважаемый </w:t>
      </w:r>
      <w:r w:rsidRPr="002D6764">
        <w:rPr>
          <w:lang w:val="ru-RU"/>
        </w:rPr>
        <w:t>господин,</w:t>
      </w:r>
    </w:p>
    <w:p w:rsidR="00FD678B" w:rsidRPr="002D6764" w:rsidRDefault="00FD678B" w:rsidP="00FD678B">
      <w:pPr>
        <w:rPr>
          <w:lang w:val="ru-RU"/>
        </w:rPr>
      </w:pPr>
      <w:r w:rsidRPr="002D6764">
        <w:rPr>
          <w:lang w:val="ru-RU"/>
        </w:rPr>
        <w:t>1</w:t>
      </w:r>
      <w:r w:rsidRPr="002D6764">
        <w:rPr>
          <w:lang w:val="ru-RU"/>
        </w:rPr>
        <w:tab/>
        <w:t xml:space="preserve">В соответствии с просьбой координатора по ГИС-IPTV (г-на Масахито Кавамори) и на основе полученного подтверждения от руководства заинтересованных исследовательских комиссий хотел бы проинформировать вас о том, что следующее мероприятие ГИС-IPTV МСЭ-Т состоится в Женеве, Швейцария, 15−19 июня 2015 года. </w:t>
      </w:r>
    </w:p>
    <w:p w:rsidR="00FD678B" w:rsidRPr="002D6764" w:rsidRDefault="00FD678B" w:rsidP="00FD678B">
      <w:pPr>
        <w:rPr>
          <w:lang w:val="ru-RU"/>
        </w:rPr>
      </w:pPr>
      <w:r w:rsidRPr="002D6764">
        <w:rPr>
          <w:lang w:val="ru-RU"/>
        </w:rPr>
        <w:t>Открытие собрания состоится в первый день его работы в 09 час. 30 мин. Регистрация участников начнется в 08 час. 30 мин. Подробная информация о залах заседаний будет представлена в зоне регистрации.</w:t>
      </w:r>
    </w:p>
    <w:p w:rsidR="00FD678B" w:rsidRPr="002D6764" w:rsidRDefault="00FD678B" w:rsidP="00FD678B">
      <w:pPr>
        <w:rPr>
          <w:lang w:val="ru-RU"/>
        </w:rPr>
      </w:pPr>
      <w:r w:rsidRPr="002D6764">
        <w:rPr>
          <w:lang w:val="ru-RU"/>
        </w:rPr>
        <w:t>2</w:t>
      </w:r>
      <w:r w:rsidRPr="002D6764">
        <w:rPr>
          <w:lang w:val="ru-RU"/>
        </w:rPr>
        <w:tab/>
        <w:t xml:space="preserve">Обсуждения будут проводиться только на английском языке. </w:t>
      </w:r>
    </w:p>
    <w:p w:rsidR="00FD678B" w:rsidRPr="002D6764" w:rsidRDefault="00FD678B" w:rsidP="00FD678B">
      <w:pPr>
        <w:rPr>
          <w:lang w:val="ru-RU"/>
        </w:rPr>
      </w:pPr>
      <w:r w:rsidRPr="002D6764">
        <w:rPr>
          <w:lang w:val="ru-RU"/>
        </w:rPr>
        <w:t>3</w:t>
      </w:r>
      <w:r w:rsidRPr="002D6764">
        <w:rPr>
          <w:lang w:val="ru-RU"/>
        </w:rPr>
        <w:tab/>
        <w:t xml:space="preserve">Подробная информация, касающаяся мероприятия, размещена на веб-странице МСЭ-Т по адресу: </w:t>
      </w:r>
      <w:r w:rsidR="004543FE">
        <w:fldChar w:fldCharType="begin"/>
      </w:r>
      <w:r w:rsidR="004543FE" w:rsidRPr="00FD1C10">
        <w:rPr>
          <w:lang w:val="ru-RU"/>
        </w:rPr>
        <w:instrText xml:space="preserve"> </w:instrText>
      </w:r>
      <w:r w:rsidR="004543FE">
        <w:instrText>HYPERLINK</w:instrText>
      </w:r>
      <w:r w:rsidR="004543FE" w:rsidRPr="00FD1C10">
        <w:rPr>
          <w:lang w:val="ru-RU"/>
        </w:rPr>
        <w:instrText xml:space="preserve"> "</w:instrText>
      </w:r>
      <w:r w:rsidR="004543FE">
        <w:instrText>http</w:instrText>
      </w:r>
      <w:r w:rsidR="004543FE" w:rsidRPr="00FD1C10">
        <w:rPr>
          <w:lang w:val="ru-RU"/>
        </w:rPr>
        <w:instrText>://</w:instrText>
      </w:r>
      <w:r w:rsidR="004543FE">
        <w:instrText>itu</w:instrText>
      </w:r>
      <w:r w:rsidR="004543FE" w:rsidRPr="00FD1C10">
        <w:rPr>
          <w:lang w:val="ru-RU"/>
        </w:rPr>
        <w:instrText>.</w:instrText>
      </w:r>
      <w:r w:rsidR="004543FE">
        <w:instrText>int</w:instrText>
      </w:r>
      <w:r w:rsidR="004543FE" w:rsidRPr="00FD1C10">
        <w:rPr>
          <w:lang w:val="ru-RU"/>
        </w:rPr>
        <w:instrText>/</w:instrText>
      </w:r>
      <w:r w:rsidR="004543FE">
        <w:instrText>ITU</w:instrText>
      </w:r>
      <w:r w:rsidR="004543FE" w:rsidRPr="00FD1C10">
        <w:rPr>
          <w:lang w:val="ru-RU"/>
        </w:rPr>
        <w:instrText>-</w:instrText>
      </w:r>
      <w:r w:rsidR="004543FE">
        <w:instrText>T</w:instrText>
      </w:r>
      <w:r w:rsidR="004543FE" w:rsidRPr="00FD1C10">
        <w:rPr>
          <w:lang w:val="ru-RU"/>
        </w:rPr>
        <w:instrText>/</w:instrText>
      </w:r>
      <w:r w:rsidR="004543FE">
        <w:instrText>gsi</w:instrText>
      </w:r>
      <w:r w:rsidR="004543FE" w:rsidRPr="00FD1C10">
        <w:rPr>
          <w:lang w:val="ru-RU"/>
        </w:rPr>
        <w:instrText>/</w:instrText>
      </w:r>
      <w:r w:rsidR="004543FE">
        <w:instrText>iptv</w:instrText>
      </w:r>
      <w:r w:rsidR="004543FE" w:rsidRPr="00FD1C10">
        <w:rPr>
          <w:lang w:val="ru-RU"/>
        </w:rPr>
        <w:instrText xml:space="preserve">/" </w:instrText>
      </w:r>
      <w:r w:rsidR="004543FE">
        <w:fldChar w:fldCharType="separate"/>
      </w:r>
      <w:r w:rsidRPr="002D6764">
        <w:rPr>
          <w:rStyle w:val="Hyperlink"/>
          <w:lang w:val="ru-RU"/>
        </w:rPr>
        <w:t>http://itu.int/ITU-T/gsi/iptv/</w:t>
      </w:r>
      <w:r w:rsidR="004543FE">
        <w:rPr>
          <w:rStyle w:val="Hyperlink"/>
          <w:lang w:val="ru-RU"/>
        </w:rPr>
        <w:fldChar w:fldCharType="end"/>
      </w:r>
      <w:r w:rsidRPr="002D6764">
        <w:rPr>
          <w:lang w:val="ru-RU"/>
        </w:rPr>
        <w:t xml:space="preserve"> и будет обновляться по мере необходимости.</w:t>
      </w:r>
    </w:p>
    <w:p w:rsidR="00FD678B" w:rsidRPr="002D6764" w:rsidRDefault="00FD678B" w:rsidP="00FD678B">
      <w:pPr>
        <w:rPr>
          <w:lang w:val="ru-RU"/>
        </w:rPr>
      </w:pPr>
      <w:r w:rsidRPr="002D6764">
        <w:rPr>
          <w:lang w:val="ru-RU"/>
        </w:rPr>
        <w:t>4</w:t>
      </w:r>
      <w:r w:rsidRPr="002D6764">
        <w:rPr>
          <w:lang w:val="ru-RU"/>
        </w:rPr>
        <w:tab/>
        <w:t xml:space="preserve">Проект плана работы ГИС-IPTV приводится в </w:t>
      </w:r>
      <w:r w:rsidRPr="002D6764">
        <w:rPr>
          <w:b/>
          <w:bCs/>
          <w:lang w:val="ru-RU"/>
        </w:rPr>
        <w:t>Приложении 1</w:t>
      </w:r>
      <w:r w:rsidRPr="002D6764">
        <w:rPr>
          <w:lang w:val="ru-RU"/>
        </w:rPr>
        <w:t xml:space="preserve"> к настоящему документу. Предлагаемые повестки дня собраний Групп Докладчиков будут размещены на веб-странице ГИС</w:t>
      </w:r>
      <w:r w:rsidRPr="002D6764">
        <w:rPr>
          <w:lang w:val="ru-RU"/>
        </w:rPr>
        <w:noBreakHyphen/>
        <w:t>IPTV.</w:t>
      </w:r>
    </w:p>
    <w:p w:rsidR="00514426" w:rsidRPr="002D6764" w:rsidRDefault="00FD678B" w:rsidP="00FD678B">
      <w:pPr>
        <w:rPr>
          <w:lang w:val="ru-RU"/>
        </w:rPr>
      </w:pPr>
      <w:r w:rsidRPr="002D6764">
        <w:rPr>
          <w:lang w:val="ru-RU"/>
        </w:rPr>
        <w:t>5</w:t>
      </w:r>
      <w:r w:rsidRPr="002D6764">
        <w:rPr>
          <w:lang w:val="ru-RU"/>
        </w:rPr>
        <w:tab/>
        <w:t xml:space="preserve">Дополнительная информация о собрании представлена в </w:t>
      </w:r>
      <w:r w:rsidRPr="002D6764">
        <w:rPr>
          <w:b/>
          <w:bCs/>
          <w:lang w:val="ru-RU"/>
        </w:rPr>
        <w:t>Приложении 2</w:t>
      </w:r>
      <w:r w:rsidRPr="002D6764">
        <w:rPr>
          <w:lang w:val="ru-RU"/>
        </w:rPr>
        <w:t>, включая информацию о гостиницах, регистрации и визах.</w:t>
      </w:r>
    </w:p>
    <w:p w:rsidR="00514426" w:rsidRPr="002D6764" w:rsidRDefault="00514426" w:rsidP="00103A84">
      <w:pPr>
        <w:pStyle w:val="Normalaftertitle"/>
        <w:spacing w:before="120"/>
        <w:rPr>
          <w:lang w:val="ru-RU"/>
        </w:rPr>
      </w:pPr>
      <w:r w:rsidRPr="002D6764">
        <w:rPr>
          <w:lang w:val="ru-RU"/>
        </w:rPr>
        <w:t>С уважением,</w:t>
      </w:r>
    </w:p>
    <w:p w:rsidR="00573746" w:rsidRPr="002D6764" w:rsidRDefault="002F6F0A" w:rsidP="00FD1C10">
      <w:pPr>
        <w:spacing w:before="1080"/>
        <w:jc w:val="left"/>
        <w:rPr>
          <w:lang w:val="ru-RU"/>
        </w:rPr>
      </w:pPr>
      <w:r w:rsidRPr="002D6764">
        <w:rPr>
          <w:lang w:val="ru-RU"/>
        </w:rPr>
        <w:lastRenderedPageBreak/>
        <w:t>Чхе Суб Ли</w:t>
      </w:r>
      <w:r w:rsidR="009C2978" w:rsidRPr="002D6764">
        <w:rPr>
          <w:lang w:val="ru-RU"/>
        </w:rPr>
        <w:br/>
      </w:r>
      <w:r w:rsidR="00514426" w:rsidRPr="002D6764">
        <w:rPr>
          <w:lang w:val="ru-RU"/>
        </w:rPr>
        <w:t>Директор Бюро</w:t>
      </w:r>
      <w:r w:rsidR="009C2978" w:rsidRPr="002D6764">
        <w:rPr>
          <w:lang w:val="ru-RU"/>
        </w:rPr>
        <w:br/>
      </w:r>
      <w:r w:rsidR="00514426" w:rsidRPr="002D6764">
        <w:rPr>
          <w:lang w:val="ru-RU"/>
        </w:rPr>
        <w:t>стандартизации электросвязи</w:t>
      </w:r>
    </w:p>
    <w:p w:rsidR="00FD678B" w:rsidRPr="002D6764" w:rsidRDefault="00FD678B" w:rsidP="00FD1C10">
      <w:pPr>
        <w:rPr>
          <w:lang w:val="ru-RU"/>
        </w:rPr>
      </w:pPr>
      <w:r w:rsidRPr="002D6764">
        <w:rPr>
          <w:b/>
          <w:bCs/>
          <w:lang w:val="ru-RU"/>
        </w:rPr>
        <w:t>Приложения</w:t>
      </w:r>
      <w:r w:rsidRPr="002D6764">
        <w:rPr>
          <w:lang w:val="ru-RU"/>
        </w:rPr>
        <w:t>: 2</w:t>
      </w:r>
    </w:p>
    <w:p w:rsidR="00FD678B" w:rsidRPr="002D6764" w:rsidRDefault="00FD678B" w:rsidP="00FD678B">
      <w:pPr>
        <w:spacing w:before="0"/>
        <w:rPr>
          <w:lang w:val="ru-RU"/>
        </w:rPr>
        <w:sectPr w:rsidR="00FD678B" w:rsidRPr="002D6764" w:rsidSect="00802451">
          <w:headerReference w:type="default" r:id="rId11"/>
          <w:footerReference w:type="default" r:id="rId12"/>
          <w:footerReference w:type="first" r:id="rId13"/>
          <w:pgSz w:w="11907" w:h="16840" w:code="9"/>
          <w:pgMar w:top="1134" w:right="1134" w:bottom="1134" w:left="1134" w:header="567" w:footer="567" w:gutter="0"/>
          <w:cols w:space="720"/>
          <w:titlePg/>
          <w:docGrid w:linePitch="299"/>
        </w:sectPr>
      </w:pPr>
    </w:p>
    <w:p w:rsidR="00FD678B" w:rsidRPr="002D6764" w:rsidRDefault="00FD678B" w:rsidP="00FD678B">
      <w:pPr>
        <w:pStyle w:val="AnnexNo"/>
        <w:spacing w:before="0"/>
        <w:rPr>
          <w:lang w:val="ru-RU"/>
        </w:rPr>
      </w:pPr>
      <w:r w:rsidRPr="002D6764">
        <w:rPr>
          <w:lang w:val="ru-RU"/>
        </w:rPr>
        <w:lastRenderedPageBreak/>
        <w:t>ПРИЛОЖЕНИЕ</w:t>
      </w:r>
      <w:r w:rsidRPr="002D6764">
        <w:rPr>
          <w:szCs w:val="26"/>
          <w:lang w:val="ru-RU"/>
        </w:rPr>
        <w:t xml:space="preserve"> 1</w:t>
      </w:r>
      <w:r w:rsidRPr="002D6764">
        <w:rPr>
          <w:szCs w:val="26"/>
          <w:lang w:val="ru-RU"/>
        </w:rPr>
        <w:br/>
      </w:r>
      <w:r w:rsidRPr="002D6764">
        <w:rPr>
          <w:sz w:val="22"/>
          <w:szCs w:val="22"/>
          <w:lang w:val="ru-RU"/>
        </w:rPr>
        <w:t>(</w:t>
      </w:r>
      <w:r w:rsidRPr="002D6764">
        <w:rPr>
          <w:caps w:val="0"/>
          <w:sz w:val="22"/>
          <w:szCs w:val="22"/>
          <w:lang w:val="ru-RU"/>
        </w:rPr>
        <w:t>к Циркуляру</w:t>
      </w:r>
      <w:r w:rsidRPr="002D6764">
        <w:rPr>
          <w:sz w:val="22"/>
          <w:szCs w:val="22"/>
          <w:lang w:val="ru-RU"/>
        </w:rPr>
        <w:t xml:space="preserve"> 145 БСЭ)</w:t>
      </w:r>
    </w:p>
    <w:p w:rsidR="00FD678B" w:rsidRPr="002D6764" w:rsidRDefault="00FD678B" w:rsidP="00FD678B">
      <w:pPr>
        <w:pStyle w:val="AnnexTitle"/>
        <w:spacing w:before="120" w:after="120"/>
        <w:rPr>
          <w:lang w:val="ru-RU"/>
        </w:rPr>
      </w:pPr>
      <w:r w:rsidRPr="002D6764">
        <w:rPr>
          <w:szCs w:val="26"/>
          <w:lang w:val="ru-RU"/>
        </w:rPr>
        <w:t>Проект плана работы ГИС-IPTV</w:t>
      </w:r>
      <w:r w:rsidRPr="002D6764">
        <w:rPr>
          <w:rStyle w:val="FootnoteReference"/>
          <w:b w:val="0"/>
          <w:bCs/>
          <w:lang w:val="ru-RU"/>
        </w:rPr>
        <w:t>*,</w:t>
      </w:r>
      <w:r w:rsidR="00061A82">
        <w:rPr>
          <w:b w:val="0"/>
          <w:bCs/>
          <w:lang w:val="ru-RU"/>
        </w:rPr>
        <w:t xml:space="preserve"> </w:t>
      </w:r>
      <w:r w:rsidRPr="002D6764">
        <w:rPr>
          <w:rStyle w:val="FootnoteReference"/>
          <w:b w:val="0"/>
          <w:bCs/>
          <w:lang w:val="ru-RU"/>
        </w:rPr>
        <w:t>**</w:t>
      </w:r>
      <w:r w:rsidRPr="00061A82">
        <w:rPr>
          <w:rStyle w:val="FootnoteReference"/>
          <w:b w:val="0"/>
          <w:bCs/>
          <w:lang w:val="ru-RU"/>
        </w:rPr>
        <w:t>,</w:t>
      </w:r>
      <w:r w:rsidR="00061A82" w:rsidRPr="007F1B4C">
        <w:rPr>
          <w:b w:val="0"/>
          <w:bCs/>
          <w:lang w:val="ru-RU"/>
        </w:rPr>
        <w:t xml:space="preserve"> </w:t>
      </w:r>
      <w:r w:rsidRPr="002D6764">
        <w:rPr>
          <w:rStyle w:val="FootnoteReference"/>
          <w:b w:val="0"/>
          <w:bCs/>
          <w:lang w:val="ru-RU"/>
        </w:rPr>
        <w:t>***</w:t>
      </w:r>
      <w:r w:rsidRPr="002D6764">
        <w:rPr>
          <w:lang w:val="ru-RU"/>
        </w:rPr>
        <w:br/>
      </w:r>
      <w:r w:rsidRPr="002D6764">
        <w:rPr>
          <w:b w:val="0"/>
          <w:bCs/>
          <w:sz w:val="22"/>
          <w:szCs w:val="22"/>
          <w:lang w:val="ru-RU"/>
        </w:rPr>
        <w:t>(Женева, Швейцария, 15−19 июня 2015 г.)</w:t>
      </w:r>
    </w:p>
    <w:tbl>
      <w:tblPr>
        <w:tblW w:w="4941"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90"/>
        <w:gridCol w:w="458"/>
        <w:gridCol w:w="475"/>
        <w:gridCol w:w="466"/>
        <w:gridCol w:w="466"/>
        <w:gridCol w:w="414"/>
        <w:gridCol w:w="466"/>
        <w:gridCol w:w="469"/>
        <w:gridCol w:w="469"/>
        <w:gridCol w:w="463"/>
        <w:gridCol w:w="414"/>
        <w:gridCol w:w="469"/>
        <w:gridCol w:w="463"/>
        <w:gridCol w:w="469"/>
        <w:gridCol w:w="463"/>
        <w:gridCol w:w="420"/>
        <w:gridCol w:w="501"/>
        <w:gridCol w:w="434"/>
        <w:gridCol w:w="466"/>
        <w:gridCol w:w="492"/>
        <w:gridCol w:w="414"/>
        <w:gridCol w:w="463"/>
        <w:gridCol w:w="469"/>
        <w:gridCol w:w="466"/>
        <w:gridCol w:w="469"/>
        <w:gridCol w:w="377"/>
      </w:tblGrid>
      <w:tr w:rsidR="00FD678B" w:rsidRPr="002D6764" w:rsidTr="002541B8">
        <w:trPr>
          <w:jc w:val="center"/>
        </w:trPr>
        <w:tc>
          <w:tcPr>
            <w:tcW w:w="1039" w:type="pct"/>
            <w:tcBorders>
              <w:top w:val="nil"/>
              <w:left w:val="nil"/>
              <w:bottom w:val="single" w:sz="12" w:space="0" w:color="auto"/>
              <w:right w:val="single" w:sz="12" w:space="0" w:color="auto"/>
            </w:tcBorders>
            <w:tcMar>
              <w:left w:w="28" w:type="dxa"/>
              <w:right w:w="28" w:type="dxa"/>
            </w:tcMar>
          </w:tcPr>
          <w:p w:rsidR="00FD678B" w:rsidRPr="002D6764" w:rsidRDefault="00FD678B" w:rsidP="002541B8">
            <w:pPr>
              <w:spacing w:beforeLines="20" w:before="48" w:afterLines="20" w:after="48"/>
              <w:ind w:right="-113"/>
              <w:rPr>
                <w:sz w:val="20"/>
                <w:lang w:val="ru-RU"/>
              </w:rPr>
            </w:pPr>
          </w:p>
        </w:tc>
        <w:tc>
          <w:tcPr>
            <w:tcW w:w="792" w:type="pct"/>
            <w:gridSpan w:val="5"/>
            <w:tcBorders>
              <w:top w:val="single" w:sz="12" w:space="0" w:color="auto"/>
              <w:left w:val="single" w:sz="12" w:space="0" w:color="auto"/>
              <w:bottom w:val="single" w:sz="12" w:space="0" w:color="auto"/>
              <w:right w:val="single" w:sz="12" w:space="0" w:color="auto"/>
            </w:tcBorders>
            <w:tcMar>
              <w:left w:w="28" w:type="dxa"/>
              <w:right w:w="28" w:type="dxa"/>
            </w:tcMar>
          </w:tcPr>
          <w:p w:rsidR="00FD678B" w:rsidRPr="002D6764" w:rsidRDefault="00FD678B" w:rsidP="00061A82">
            <w:pPr>
              <w:spacing w:beforeLines="20" w:before="48" w:afterLines="20" w:after="48"/>
              <w:ind w:left="-57" w:right="-57"/>
              <w:jc w:val="center"/>
              <w:rPr>
                <w:b/>
                <w:bCs/>
                <w:sz w:val="20"/>
                <w:szCs w:val="20"/>
                <w:lang w:val="ru-RU"/>
              </w:rPr>
            </w:pPr>
            <w:r w:rsidRPr="002D6764">
              <w:rPr>
                <w:b/>
                <w:bCs/>
                <w:sz w:val="20"/>
                <w:szCs w:val="20"/>
                <w:lang w:val="ru-RU"/>
              </w:rPr>
              <w:t xml:space="preserve">Понедельник, </w:t>
            </w:r>
            <w:r w:rsidRPr="002D6764">
              <w:rPr>
                <w:b/>
                <w:bCs/>
                <w:sz w:val="20"/>
                <w:szCs w:val="20"/>
                <w:lang w:val="ru-RU"/>
              </w:rPr>
              <w:br/>
              <w:t>15 июня 2015 г</w:t>
            </w:r>
            <w:r w:rsidR="00061A82">
              <w:rPr>
                <w:b/>
                <w:bCs/>
                <w:sz w:val="20"/>
                <w:szCs w:val="20"/>
                <w:lang w:val="ru-RU"/>
              </w:rPr>
              <w:t>.</w:t>
            </w:r>
          </w:p>
        </w:tc>
        <w:tc>
          <w:tcPr>
            <w:tcW w:w="793" w:type="pct"/>
            <w:gridSpan w:val="5"/>
            <w:tcBorders>
              <w:top w:val="single" w:sz="12" w:space="0" w:color="auto"/>
              <w:left w:val="single" w:sz="12" w:space="0" w:color="auto"/>
              <w:bottom w:val="single" w:sz="12" w:space="0" w:color="auto"/>
              <w:right w:val="single" w:sz="12" w:space="0" w:color="auto"/>
            </w:tcBorders>
            <w:tcMar>
              <w:left w:w="28" w:type="dxa"/>
              <w:right w:w="28" w:type="dxa"/>
            </w:tcMar>
          </w:tcPr>
          <w:p w:rsidR="00FD678B" w:rsidRPr="002D6764" w:rsidRDefault="00FD678B" w:rsidP="00061A82">
            <w:pPr>
              <w:spacing w:beforeLines="20" w:before="48" w:afterLines="20" w:after="48"/>
              <w:ind w:left="-57" w:right="-57"/>
              <w:jc w:val="center"/>
              <w:rPr>
                <w:b/>
                <w:bCs/>
                <w:sz w:val="20"/>
                <w:szCs w:val="20"/>
                <w:lang w:val="ru-RU"/>
              </w:rPr>
            </w:pPr>
            <w:r w:rsidRPr="002D6764">
              <w:rPr>
                <w:b/>
                <w:bCs/>
                <w:sz w:val="20"/>
                <w:szCs w:val="20"/>
                <w:lang w:val="ru-RU"/>
              </w:rPr>
              <w:t xml:space="preserve">Вторник, </w:t>
            </w:r>
            <w:r w:rsidRPr="002D6764">
              <w:rPr>
                <w:b/>
                <w:bCs/>
                <w:sz w:val="20"/>
                <w:szCs w:val="20"/>
                <w:lang w:val="ru-RU"/>
              </w:rPr>
              <w:br/>
              <w:t>16 июня 2015 г</w:t>
            </w:r>
            <w:r w:rsidR="00061A82">
              <w:rPr>
                <w:b/>
                <w:bCs/>
                <w:sz w:val="20"/>
                <w:szCs w:val="20"/>
                <w:lang w:val="ru-RU"/>
              </w:rPr>
              <w:t>.</w:t>
            </w:r>
          </w:p>
        </w:tc>
        <w:tc>
          <w:tcPr>
            <w:tcW w:w="794" w:type="pct"/>
            <w:gridSpan w:val="5"/>
            <w:tcBorders>
              <w:top w:val="single" w:sz="12" w:space="0" w:color="auto"/>
              <w:left w:val="single" w:sz="12" w:space="0" w:color="auto"/>
              <w:bottom w:val="single" w:sz="12" w:space="0" w:color="auto"/>
              <w:right w:val="single" w:sz="12" w:space="0" w:color="auto"/>
            </w:tcBorders>
            <w:tcMar>
              <w:left w:w="28" w:type="dxa"/>
              <w:right w:w="28" w:type="dxa"/>
            </w:tcMar>
          </w:tcPr>
          <w:p w:rsidR="00FD678B" w:rsidRPr="002D6764" w:rsidRDefault="00FD678B" w:rsidP="00061A82">
            <w:pPr>
              <w:spacing w:beforeLines="20" w:before="48" w:afterLines="20" w:after="48"/>
              <w:ind w:left="-57" w:right="-57"/>
              <w:jc w:val="center"/>
              <w:rPr>
                <w:b/>
                <w:bCs/>
                <w:sz w:val="20"/>
                <w:szCs w:val="20"/>
                <w:lang w:val="ru-RU"/>
              </w:rPr>
            </w:pPr>
            <w:r w:rsidRPr="002D6764">
              <w:rPr>
                <w:b/>
                <w:bCs/>
                <w:sz w:val="20"/>
                <w:szCs w:val="20"/>
                <w:lang w:val="ru-RU"/>
              </w:rPr>
              <w:t xml:space="preserve">Среда, </w:t>
            </w:r>
            <w:r w:rsidRPr="002D6764">
              <w:rPr>
                <w:b/>
                <w:bCs/>
                <w:sz w:val="20"/>
                <w:szCs w:val="20"/>
                <w:lang w:val="ru-RU"/>
              </w:rPr>
              <w:br/>
              <w:t>17 июня 2015 г</w:t>
            </w:r>
            <w:r w:rsidR="00061A82">
              <w:rPr>
                <w:b/>
                <w:bCs/>
                <w:sz w:val="20"/>
                <w:szCs w:val="20"/>
                <w:lang w:val="ru-RU"/>
              </w:rPr>
              <w:t>.</w:t>
            </w:r>
          </w:p>
        </w:tc>
        <w:tc>
          <w:tcPr>
            <w:tcW w:w="802" w:type="pct"/>
            <w:gridSpan w:val="5"/>
            <w:tcBorders>
              <w:top w:val="single" w:sz="12" w:space="0" w:color="auto"/>
              <w:left w:val="single" w:sz="12" w:space="0" w:color="auto"/>
              <w:bottom w:val="single" w:sz="12" w:space="0" w:color="auto"/>
              <w:right w:val="single" w:sz="12" w:space="0" w:color="auto"/>
            </w:tcBorders>
            <w:tcMar>
              <w:left w:w="28" w:type="dxa"/>
              <w:right w:w="28" w:type="dxa"/>
            </w:tcMar>
          </w:tcPr>
          <w:p w:rsidR="00FD678B" w:rsidRPr="002D6764" w:rsidRDefault="00FD678B" w:rsidP="00061A82">
            <w:pPr>
              <w:spacing w:beforeLines="20" w:before="48" w:afterLines="20" w:after="48"/>
              <w:ind w:left="-57" w:right="-57"/>
              <w:jc w:val="center"/>
              <w:rPr>
                <w:b/>
                <w:bCs/>
                <w:sz w:val="20"/>
                <w:szCs w:val="20"/>
                <w:lang w:val="ru-RU"/>
              </w:rPr>
            </w:pPr>
            <w:r w:rsidRPr="002D6764">
              <w:rPr>
                <w:b/>
                <w:bCs/>
                <w:sz w:val="20"/>
                <w:szCs w:val="20"/>
                <w:lang w:val="ru-RU"/>
              </w:rPr>
              <w:t>Четверг,</w:t>
            </w:r>
            <w:r w:rsidRPr="002D6764">
              <w:rPr>
                <w:b/>
                <w:bCs/>
                <w:sz w:val="20"/>
                <w:szCs w:val="20"/>
                <w:lang w:val="ru-RU"/>
              </w:rPr>
              <w:br/>
              <w:t>18 июня 2015 г</w:t>
            </w:r>
            <w:r w:rsidR="00061A82">
              <w:rPr>
                <w:b/>
                <w:bCs/>
                <w:sz w:val="20"/>
                <w:szCs w:val="20"/>
                <w:lang w:val="ru-RU"/>
              </w:rPr>
              <w:t>.</w:t>
            </w:r>
          </w:p>
        </w:tc>
        <w:tc>
          <w:tcPr>
            <w:tcW w:w="781" w:type="pct"/>
            <w:gridSpan w:val="5"/>
            <w:tcBorders>
              <w:top w:val="single" w:sz="12" w:space="0" w:color="auto"/>
              <w:left w:val="single" w:sz="12" w:space="0" w:color="auto"/>
              <w:bottom w:val="single" w:sz="12" w:space="0" w:color="auto"/>
              <w:right w:val="single" w:sz="12" w:space="0" w:color="auto"/>
            </w:tcBorders>
            <w:tcMar>
              <w:left w:w="28" w:type="dxa"/>
              <w:right w:w="28" w:type="dxa"/>
            </w:tcMar>
          </w:tcPr>
          <w:p w:rsidR="00FD678B" w:rsidRPr="002D6764" w:rsidRDefault="00FD678B" w:rsidP="00061A82">
            <w:pPr>
              <w:spacing w:beforeLines="20" w:before="48" w:afterLines="20" w:after="48"/>
              <w:ind w:left="-57" w:right="-57"/>
              <w:jc w:val="center"/>
              <w:rPr>
                <w:b/>
                <w:bCs/>
                <w:sz w:val="20"/>
                <w:szCs w:val="20"/>
                <w:lang w:val="ru-RU"/>
              </w:rPr>
            </w:pPr>
            <w:r w:rsidRPr="002D6764">
              <w:rPr>
                <w:b/>
                <w:bCs/>
                <w:sz w:val="20"/>
                <w:szCs w:val="20"/>
                <w:lang w:val="ru-RU"/>
              </w:rPr>
              <w:t xml:space="preserve">Пятница, </w:t>
            </w:r>
            <w:r w:rsidRPr="002D6764">
              <w:rPr>
                <w:b/>
                <w:bCs/>
                <w:sz w:val="20"/>
                <w:szCs w:val="20"/>
                <w:lang w:val="ru-RU"/>
              </w:rPr>
              <w:br/>
              <w:t>19 июня 2015 г</w:t>
            </w:r>
            <w:r w:rsidR="00061A82">
              <w:rPr>
                <w:b/>
                <w:bCs/>
                <w:sz w:val="20"/>
                <w:szCs w:val="20"/>
                <w:lang w:val="ru-RU"/>
              </w:rPr>
              <w:t>.</w:t>
            </w:r>
          </w:p>
        </w:tc>
      </w:tr>
      <w:tr w:rsidR="00FD678B" w:rsidRPr="002D6764" w:rsidTr="002541B8">
        <w:trPr>
          <w:jc w:val="center"/>
        </w:trPr>
        <w:tc>
          <w:tcPr>
            <w:tcW w:w="1039" w:type="pct"/>
            <w:tcBorders>
              <w:top w:val="single" w:sz="12" w:space="0" w:color="auto"/>
              <w:left w:val="single" w:sz="12" w:space="0" w:color="auto"/>
              <w:bottom w:val="single" w:sz="12" w:space="0" w:color="auto"/>
              <w:right w:val="single" w:sz="12" w:space="0" w:color="auto"/>
            </w:tcBorders>
            <w:tcMar>
              <w:left w:w="28" w:type="dxa"/>
              <w:right w:w="28" w:type="dxa"/>
            </w:tcMar>
          </w:tcPr>
          <w:p w:rsidR="00FD678B" w:rsidRPr="002D6764" w:rsidRDefault="00FD678B" w:rsidP="002541B8">
            <w:pPr>
              <w:spacing w:before="40" w:after="40"/>
              <w:ind w:right="-113"/>
              <w:rPr>
                <w:sz w:val="20"/>
                <w:lang w:val="ru-RU"/>
              </w:rPr>
            </w:pPr>
          </w:p>
        </w:tc>
        <w:tc>
          <w:tcPr>
            <w:tcW w:w="324" w:type="pct"/>
            <w:gridSpan w:val="2"/>
            <w:tcBorders>
              <w:top w:val="single" w:sz="12" w:space="0" w:color="auto"/>
              <w:left w:val="single" w:sz="12"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80" w:after="80"/>
              <w:ind w:left="-57" w:right="-57"/>
              <w:jc w:val="center"/>
              <w:rPr>
                <w:b/>
                <w:bCs/>
                <w:sz w:val="20"/>
                <w:szCs w:val="20"/>
                <w:lang w:val="ru-RU"/>
              </w:rPr>
            </w:pPr>
            <w:r w:rsidRPr="002D6764">
              <w:rPr>
                <w:b/>
                <w:bCs/>
                <w:sz w:val="20"/>
                <w:szCs w:val="20"/>
                <w:lang w:val="ru-RU"/>
              </w:rPr>
              <w:t>Первая половина дня</w:t>
            </w:r>
          </w:p>
        </w:tc>
        <w:tc>
          <w:tcPr>
            <w:tcW w:w="324" w:type="pct"/>
            <w:gridSpan w:val="2"/>
            <w:tcBorders>
              <w:top w:val="single" w:sz="12" w:space="0" w:color="auto"/>
              <w:left w:val="single" w:sz="4"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80" w:after="80"/>
              <w:ind w:left="-57" w:right="-57"/>
              <w:jc w:val="center"/>
              <w:rPr>
                <w:b/>
                <w:bCs/>
                <w:sz w:val="20"/>
                <w:szCs w:val="20"/>
                <w:lang w:val="ru-RU"/>
              </w:rPr>
            </w:pPr>
            <w:r w:rsidRPr="002D6764">
              <w:rPr>
                <w:b/>
                <w:bCs/>
                <w:sz w:val="20"/>
                <w:szCs w:val="20"/>
                <w:lang w:val="ru-RU"/>
              </w:rPr>
              <w:t>Вторая половина дня</w:t>
            </w:r>
          </w:p>
        </w:tc>
        <w:tc>
          <w:tcPr>
            <w:tcW w:w="144" w:type="pct"/>
            <w:tcBorders>
              <w:top w:val="single" w:sz="12" w:space="0" w:color="auto"/>
              <w:left w:val="single" w:sz="4" w:space="0" w:color="auto"/>
              <w:bottom w:val="single" w:sz="12" w:space="0" w:color="auto"/>
              <w:right w:val="single" w:sz="12" w:space="0" w:color="auto"/>
            </w:tcBorders>
            <w:shd w:val="clear" w:color="auto" w:fill="auto"/>
            <w:tcMar>
              <w:left w:w="28" w:type="dxa"/>
              <w:right w:w="28" w:type="dxa"/>
            </w:tcMar>
          </w:tcPr>
          <w:p w:rsidR="00FD678B" w:rsidRPr="002D6764" w:rsidRDefault="00FD678B" w:rsidP="002541B8">
            <w:pPr>
              <w:spacing w:before="80" w:after="80"/>
              <w:ind w:left="-57" w:right="-57"/>
              <w:jc w:val="center"/>
              <w:rPr>
                <w:b/>
                <w:bCs/>
                <w:sz w:val="20"/>
                <w:szCs w:val="20"/>
                <w:lang w:val="ru-RU"/>
              </w:rPr>
            </w:pPr>
            <w:r w:rsidRPr="002D6764">
              <w:rPr>
                <w:b/>
                <w:bCs/>
                <w:sz w:val="20"/>
                <w:szCs w:val="20"/>
                <w:lang w:val="ru-RU"/>
              </w:rPr>
              <w:t>(0)</w:t>
            </w:r>
          </w:p>
        </w:tc>
        <w:tc>
          <w:tcPr>
            <w:tcW w:w="325" w:type="pct"/>
            <w:gridSpan w:val="2"/>
            <w:tcBorders>
              <w:top w:val="single" w:sz="12" w:space="0" w:color="auto"/>
              <w:left w:val="single" w:sz="12"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80" w:after="80"/>
              <w:ind w:left="-57" w:right="-57"/>
              <w:jc w:val="center"/>
              <w:rPr>
                <w:b/>
                <w:bCs/>
                <w:sz w:val="20"/>
                <w:szCs w:val="20"/>
                <w:lang w:val="ru-RU"/>
              </w:rPr>
            </w:pPr>
            <w:r w:rsidRPr="002D6764">
              <w:rPr>
                <w:b/>
                <w:bCs/>
                <w:sz w:val="20"/>
                <w:szCs w:val="20"/>
                <w:lang w:val="ru-RU"/>
              </w:rPr>
              <w:t>Первая половина дня</w:t>
            </w:r>
          </w:p>
        </w:tc>
        <w:tc>
          <w:tcPr>
            <w:tcW w:w="324" w:type="pct"/>
            <w:gridSpan w:val="2"/>
            <w:tcBorders>
              <w:top w:val="single" w:sz="12" w:space="0" w:color="auto"/>
              <w:left w:val="single" w:sz="4"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80" w:after="80"/>
              <w:ind w:left="-57" w:right="-57"/>
              <w:jc w:val="center"/>
              <w:rPr>
                <w:b/>
                <w:bCs/>
                <w:sz w:val="20"/>
                <w:szCs w:val="20"/>
                <w:lang w:val="ru-RU"/>
              </w:rPr>
            </w:pPr>
            <w:r w:rsidRPr="002D6764">
              <w:rPr>
                <w:b/>
                <w:bCs/>
                <w:sz w:val="20"/>
                <w:szCs w:val="20"/>
                <w:lang w:val="ru-RU"/>
              </w:rPr>
              <w:t>Вторая половина дня</w:t>
            </w:r>
          </w:p>
        </w:tc>
        <w:tc>
          <w:tcPr>
            <w:tcW w:w="144" w:type="pct"/>
            <w:tcBorders>
              <w:top w:val="single" w:sz="12" w:space="0" w:color="auto"/>
              <w:left w:val="single" w:sz="4" w:space="0" w:color="auto"/>
              <w:bottom w:val="single" w:sz="12" w:space="0" w:color="auto"/>
              <w:right w:val="single" w:sz="12" w:space="0" w:color="auto"/>
            </w:tcBorders>
            <w:shd w:val="clear" w:color="auto" w:fill="auto"/>
            <w:tcMar>
              <w:left w:w="28" w:type="dxa"/>
              <w:right w:w="28" w:type="dxa"/>
            </w:tcMar>
          </w:tcPr>
          <w:p w:rsidR="00FD678B" w:rsidRPr="002D6764" w:rsidRDefault="00FD678B" w:rsidP="002541B8">
            <w:pPr>
              <w:spacing w:before="80" w:after="80"/>
              <w:ind w:left="-57" w:right="-57"/>
              <w:jc w:val="center"/>
              <w:rPr>
                <w:b/>
                <w:bCs/>
                <w:sz w:val="20"/>
                <w:szCs w:val="20"/>
                <w:lang w:val="ru-RU"/>
              </w:rPr>
            </w:pPr>
            <w:r w:rsidRPr="002D6764">
              <w:rPr>
                <w:b/>
                <w:bCs/>
                <w:sz w:val="20"/>
                <w:szCs w:val="20"/>
                <w:lang w:val="ru-RU"/>
              </w:rPr>
              <w:t>(0)</w:t>
            </w:r>
          </w:p>
        </w:tc>
        <w:tc>
          <w:tcPr>
            <w:tcW w:w="324" w:type="pct"/>
            <w:gridSpan w:val="2"/>
            <w:tcBorders>
              <w:top w:val="single" w:sz="12" w:space="0" w:color="auto"/>
              <w:left w:val="single" w:sz="12"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80" w:after="80"/>
              <w:ind w:left="-57" w:right="-57"/>
              <w:jc w:val="center"/>
              <w:rPr>
                <w:b/>
                <w:bCs/>
                <w:sz w:val="20"/>
                <w:szCs w:val="20"/>
                <w:lang w:val="ru-RU"/>
              </w:rPr>
            </w:pPr>
            <w:r w:rsidRPr="002D6764">
              <w:rPr>
                <w:b/>
                <w:bCs/>
                <w:sz w:val="20"/>
                <w:szCs w:val="20"/>
                <w:lang w:val="ru-RU"/>
              </w:rPr>
              <w:t>Первая половина дня</w:t>
            </w:r>
          </w:p>
        </w:tc>
        <w:tc>
          <w:tcPr>
            <w:tcW w:w="324" w:type="pct"/>
            <w:gridSpan w:val="2"/>
            <w:tcBorders>
              <w:top w:val="single" w:sz="12" w:space="0" w:color="auto"/>
              <w:left w:val="single" w:sz="4"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80" w:after="80"/>
              <w:ind w:left="-57" w:right="-57"/>
              <w:jc w:val="center"/>
              <w:rPr>
                <w:b/>
                <w:bCs/>
                <w:sz w:val="20"/>
                <w:szCs w:val="20"/>
                <w:lang w:val="ru-RU"/>
              </w:rPr>
            </w:pPr>
            <w:r w:rsidRPr="002D6764">
              <w:rPr>
                <w:b/>
                <w:bCs/>
                <w:sz w:val="20"/>
                <w:szCs w:val="20"/>
                <w:lang w:val="ru-RU"/>
              </w:rPr>
              <w:t>Вторая половина дня</w:t>
            </w:r>
          </w:p>
        </w:tc>
        <w:tc>
          <w:tcPr>
            <w:tcW w:w="145" w:type="pct"/>
            <w:tcBorders>
              <w:top w:val="single" w:sz="12" w:space="0" w:color="auto"/>
              <w:left w:val="single" w:sz="4" w:space="0" w:color="auto"/>
              <w:bottom w:val="single" w:sz="12" w:space="0" w:color="auto"/>
              <w:right w:val="single" w:sz="12" w:space="0" w:color="auto"/>
            </w:tcBorders>
            <w:shd w:val="clear" w:color="auto" w:fill="auto"/>
            <w:tcMar>
              <w:left w:w="28" w:type="dxa"/>
              <w:right w:w="28" w:type="dxa"/>
            </w:tcMar>
          </w:tcPr>
          <w:p w:rsidR="00FD678B" w:rsidRPr="002D6764" w:rsidRDefault="00FD678B" w:rsidP="002541B8">
            <w:pPr>
              <w:spacing w:before="80" w:after="80"/>
              <w:ind w:left="-57" w:right="-57"/>
              <w:jc w:val="center"/>
              <w:rPr>
                <w:b/>
                <w:bCs/>
                <w:sz w:val="20"/>
                <w:szCs w:val="20"/>
                <w:lang w:val="ru-RU"/>
              </w:rPr>
            </w:pPr>
            <w:r w:rsidRPr="002D6764">
              <w:rPr>
                <w:b/>
                <w:bCs/>
                <w:sz w:val="20"/>
                <w:szCs w:val="20"/>
                <w:lang w:val="ru-RU"/>
              </w:rPr>
              <w:t>(0)</w:t>
            </w:r>
          </w:p>
        </w:tc>
        <w:tc>
          <w:tcPr>
            <w:tcW w:w="325" w:type="pct"/>
            <w:gridSpan w:val="2"/>
            <w:tcBorders>
              <w:top w:val="single" w:sz="12" w:space="0" w:color="auto"/>
              <w:left w:val="single" w:sz="12"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80" w:after="80"/>
              <w:ind w:left="-57" w:right="-57"/>
              <w:jc w:val="center"/>
              <w:rPr>
                <w:b/>
                <w:bCs/>
                <w:sz w:val="20"/>
                <w:szCs w:val="20"/>
                <w:lang w:val="ru-RU"/>
              </w:rPr>
            </w:pPr>
            <w:r w:rsidRPr="002D6764">
              <w:rPr>
                <w:b/>
                <w:bCs/>
                <w:sz w:val="20"/>
                <w:szCs w:val="20"/>
                <w:lang w:val="ru-RU"/>
              </w:rPr>
              <w:t>Первая половина дня</w:t>
            </w:r>
          </w:p>
        </w:tc>
        <w:tc>
          <w:tcPr>
            <w:tcW w:w="333" w:type="pct"/>
            <w:gridSpan w:val="2"/>
            <w:tcBorders>
              <w:top w:val="single" w:sz="12" w:space="0" w:color="auto"/>
              <w:left w:val="single" w:sz="4"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80" w:after="80"/>
              <w:ind w:left="-57" w:right="-57"/>
              <w:jc w:val="center"/>
              <w:rPr>
                <w:b/>
                <w:bCs/>
                <w:sz w:val="20"/>
                <w:szCs w:val="20"/>
                <w:lang w:val="ru-RU"/>
              </w:rPr>
            </w:pPr>
            <w:r w:rsidRPr="002D6764">
              <w:rPr>
                <w:b/>
                <w:bCs/>
                <w:sz w:val="20"/>
                <w:szCs w:val="20"/>
                <w:lang w:val="ru-RU"/>
              </w:rPr>
              <w:t>Вторая половина дня</w:t>
            </w:r>
          </w:p>
        </w:tc>
        <w:tc>
          <w:tcPr>
            <w:tcW w:w="144" w:type="pct"/>
            <w:tcBorders>
              <w:top w:val="single" w:sz="12" w:space="0" w:color="auto"/>
              <w:left w:val="single" w:sz="4" w:space="0" w:color="auto"/>
              <w:bottom w:val="single" w:sz="12" w:space="0" w:color="auto"/>
              <w:right w:val="single" w:sz="12" w:space="0" w:color="auto"/>
            </w:tcBorders>
            <w:shd w:val="clear" w:color="auto" w:fill="auto"/>
            <w:tcMar>
              <w:left w:w="28" w:type="dxa"/>
              <w:right w:w="28" w:type="dxa"/>
            </w:tcMar>
          </w:tcPr>
          <w:p w:rsidR="00FD678B" w:rsidRPr="002D6764" w:rsidRDefault="00FD678B" w:rsidP="002541B8">
            <w:pPr>
              <w:spacing w:before="80" w:after="80"/>
              <w:ind w:left="-57" w:right="-57"/>
              <w:jc w:val="center"/>
              <w:rPr>
                <w:b/>
                <w:bCs/>
                <w:sz w:val="20"/>
                <w:szCs w:val="20"/>
                <w:lang w:val="ru-RU"/>
              </w:rPr>
            </w:pPr>
            <w:r w:rsidRPr="002D6764">
              <w:rPr>
                <w:b/>
                <w:bCs/>
                <w:sz w:val="20"/>
                <w:szCs w:val="20"/>
                <w:lang w:val="ru-RU"/>
              </w:rPr>
              <w:t>(0)</w:t>
            </w:r>
          </w:p>
        </w:tc>
        <w:tc>
          <w:tcPr>
            <w:tcW w:w="324" w:type="pct"/>
            <w:gridSpan w:val="2"/>
            <w:tcBorders>
              <w:top w:val="single" w:sz="12" w:space="0" w:color="auto"/>
              <w:left w:val="single" w:sz="12"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80" w:after="80"/>
              <w:ind w:left="-57" w:right="-57"/>
              <w:jc w:val="center"/>
              <w:rPr>
                <w:b/>
                <w:bCs/>
                <w:sz w:val="20"/>
                <w:szCs w:val="20"/>
                <w:lang w:val="ru-RU"/>
              </w:rPr>
            </w:pPr>
            <w:r w:rsidRPr="002D6764">
              <w:rPr>
                <w:b/>
                <w:bCs/>
                <w:sz w:val="20"/>
                <w:szCs w:val="20"/>
                <w:lang w:val="ru-RU"/>
              </w:rPr>
              <w:t>Первая половина дня</w:t>
            </w:r>
          </w:p>
        </w:tc>
        <w:tc>
          <w:tcPr>
            <w:tcW w:w="325" w:type="pct"/>
            <w:gridSpan w:val="2"/>
            <w:tcBorders>
              <w:top w:val="single" w:sz="12" w:space="0" w:color="auto"/>
              <w:left w:val="single" w:sz="4"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80" w:after="80"/>
              <w:ind w:left="-57" w:right="-57"/>
              <w:jc w:val="center"/>
              <w:rPr>
                <w:b/>
                <w:bCs/>
                <w:sz w:val="20"/>
                <w:szCs w:val="20"/>
                <w:lang w:val="ru-RU"/>
              </w:rPr>
            </w:pPr>
            <w:r w:rsidRPr="002D6764">
              <w:rPr>
                <w:b/>
                <w:bCs/>
                <w:sz w:val="20"/>
                <w:szCs w:val="20"/>
                <w:lang w:val="ru-RU"/>
              </w:rPr>
              <w:t>Вторая половина дня</w:t>
            </w:r>
          </w:p>
        </w:tc>
        <w:tc>
          <w:tcPr>
            <w:tcW w:w="132" w:type="pct"/>
            <w:tcBorders>
              <w:top w:val="single" w:sz="12" w:space="0" w:color="auto"/>
              <w:left w:val="single" w:sz="4" w:space="0" w:color="auto"/>
              <w:bottom w:val="single" w:sz="12" w:space="0" w:color="auto"/>
              <w:right w:val="single" w:sz="12" w:space="0" w:color="auto"/>
            </w:tcBorders>
            <w:shd w:val="clear" w:color="auto" w:fill="auto"/>
            <w:tcMar>
              <w:left w:w="28" w:type="dxa"/>
              <w:right w:w="28" w:type="dxa"/>
            </w:tcMar>
          </w:tcPr>
          <w:p w:rsidR="00FD678B" w:rsidRPr="002D6764" w:rsidRDefault="00FD678B" w:rsidP="002541B8">
            <w:pPr>
              <w:spacing w:before="80" w:after="80"/>
              <w:ind w:left="-57" w:right="-57"/>
              <w:jc w:val="center"/>
              <w:rPr>
                <w:b/>
                <w:bCs/>
                <w:sz w:val="20"/>
                <w:szCs w:val="20"/>
                <w:lang w:val="ru-RU"/>
              </w:rPr>
            </w:pPr>
            <w:r w:rsidRPr="002D6764">
              <w:rPr>
                <w:b/>
                <w:bCs/>
                <w:sz w:val="20"/>
                <w:szCs w:val="20"/>
                <w:lang w:val="ru-RU"/>
              </w:rPr>
              <w:t>(0)</w:t>
            </w:r>
          </w:p>
        </w:tc>
      </w:tr>
      <w:tr w:rsidR="00FD678B" w:rsidRPr="002D6764" w:rsidTr="002541B8">
        <w:trPr>
          <w:jc w:val="center"/>
        </w:trPr>
        <w:tc>
          <w:tcPr>
            <w:tcW w:w="1039" w:type="pct"/>
            <w:tcBorders>
              <w:top w:val="single" w:sz="12" w:space="0" w:color="auto"/>
              <w:left w:val="single" w:sz="12" w:space="0" w:color="auto"/>
              <w:bottom w:val="single" w:sz="12" w:space="0" w:color="auto"/>
              <w:right w:val="single" w:sz="12" w:space="0" w:color="auto"/>
            </w:tcBorders>
            <w:tcMar>
              <w:left w:w="28" w:type="dxa"/>
              <w:right w:w="28" w:type="dxa"/>
            </w:tcMar>
          </w:tcPr>
          <w:p w:rsidR="00FD678B" w:rsidRPr="002D6764" w:rsidRDefault="00FD678B" w:rsidP="00033B9A">
            <w:pPr>
              <w:spacing w:before="40" w:after="40"/>
              <w:jc w:val="left"/>
              <w:rPr>
                <w:sz w:val="20"/>
                <w:szCs w:val="20"/>
                <w:lang w:val="ru-RU"/>
              </w:rPr>
            </w:pPr>
            <w:r w:rsidRPr="002D6764">
              <w:rPr>
                <w:sz w:val="20"/>
                <w:szCs w:val="20"/>
                <w:lang w:val="ru-RU"/>
              </w:rPr>
              <w:t>Технический и стратегический обзор</w:t>
            </w:r>
            <w:r w:rsidR="00061A82">
              <w:rPr>
                <w:sz w:val="20"/>
                <w:szCs w:val="20"/>
                <w:lang w:val="ru-RU"/>
              </w:rPr>
              <w:t>ы</w:t>
            </w:r>
            <w:r w:rsidRPr="002D6764">
              <w:rPr>
                <w:sz w:val="20"/>
                <w:szCs w:val="20"/>
                <w:lang w:val="ru-RU"/>
              </w:rPr>
              <w:t xml:space="preserve"> (ТСО) [50]</w:t>
            </w:r>
          </w:p>
        </w:tc>
        <w:tc>
          <w:tcPr>
            <w:tcW w:w="159"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r w:rsidRPr="002D6764">
              <w:rPr>
                <w:sz w:val="20"/>
                <w:lang w:val="ru-RU"/>
              </w:rPr>
              <w:t>X</w:t>
            </w:r>
          </w:p>
        </w:tc>
        <w:tc>
          <w:tcPr>
            <w:tcW w:w="165" w:type="pct"/>
            <w:tcBorders>
              <w:top w:val="single" w:sz="12" w:space="0" w:color="auto"/>
              <w:left w:val="single" w:sz="4"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4"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4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4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4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74"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5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7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4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r w:rsidRPr="002D6764">
              <w:rPr>
                <w:sz w:val="20"/>
                <w:lang w:val="ru-RU"/>
              </w:rPr>
              <w:t>X</w:t>
            </w:r>
          </w:p>
        </w:tc>
        <w:tc>
          <w:tcPr>
            <w:tcW w:w="13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r>
      <w:tr w:rsidR="00FD678B" w:rsidRPr="002D6764" w:rsidTr="002541B8">
        <w:trPr>
          <w:jc w:val="center"/>
        </w:trPr>
        <w:tc>
          <w:tcPr>
            <w:tcW w:w="1039" w:type="pct"/>
            <w:tcBorders>
              <w:top w:val="single" w:sz="12" w:space="0" w:color="auto"/>
              <w:left w:val="single" w:sz="12" w:space="0" w:color="auto"/>
              <w:bottom w:val="single" w:sz="12" w:space="0" w:color="auto"/>
              <w:right w:val="single" w:sz="12" w:space="0" w:color="auto"/>
            </w:tcBorders>
            <w:tcMar>
              <w:left w:w="28" w:type="dxa"/>
              <w:right w:w="28" w:type="dxa"/>
            </w:tcMar>
          </w:tcPr>
          <w:p w:rsidR="00FD678B" w:rsidRPr="002D6764" w:rsidRDefault="00FD678B" w:rsidP="00033B9A">
            <w:pPr>
              <w:spacing w:before="40" w:after="40"/>
              <w:ind w:right="-113"/>
              <w:jc w:val="left"/>
              <w:rPr>
                <w:sz w:val="20"/>
                <w:lang w:val="ru-RU"/>
              </w:rPr>
            </w:pPr>
            <w:bookmarkStart w:id="2" w:name="lt_pId083"/>
            <w:r w:rsidRPr="002D6764">
              <w:rPr>
                <w:sz w:val="20"/>
                <w:lang w:val="ru-RU"/>
              </w:rPr>
              <w:t>МГД-AVA</w:t>
            </w:r>
            <w:r w:rsidRPr="002D6764">
              <w:rPr>
                <w:rStyle w:val="FootnoteReference"/>
                <w:lang w:val="ru-RU"/>
              </w:rPr>
              <w:t>****</w:t>
            </w:r>
            <w:bookmarkEnd w:id="2"/>
          </w:p>
        </w:tc>
        <w:tc>
          <w:tcPr>
            <w:tcW w:w="159"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5" w:type="pct"/>
            <w:tcBorders>
              <w:top w:val="single" w:sz="12" w:space="0" w:color="auto"/>
              <w:left w:val="single" w:sz="4"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4"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4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12" w:space="0" w:color="auto"/>
              <w:left w:val="single" w:sz="4" w:space="0" w:color="auto"/>
              <w:bottom w:val="single" w:sz="12" w:space="0" w:color="auto"/>
              <w:right w:val="single" w:sz="4" w:space="0" w:color="auto"/>
            </w:tcBorders>
            <w:shd w:val="clear" w:color="auto" w:fill="FFC000"/>
            <w:tcMar>
              <w:left w:w="28" w:type="dxa"/>
              <w:right w:w="28" w:type="dxa"/>
            </w:tcMar>
          </w:tcPr>
          <w:p w:rsidR="00FD678B" w:rsidRPr="002D6764" w:rsidRDefault="00FD678B" w:rsidP="002541B8">
            <w:pPr>
              <w:spacing w:before="40" w:after="40"/>
              <w:jc w:val="center"/>
              <w:rPr>
                <w:sz w:val="20"/>
                <w:lang w:val="ru-RU"/>
              </w:rPr>
            </w:pPr>
          </w:p>
        </w:tc>
        <w:tc>
          <w:tcPr>
            <w:tcW w:w="14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4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74"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5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7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4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3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r>
      <w:tr w:rsidR="00FD678B" w:rsidRPr="002D6764" w:rsidTr="002541B8">
        <w:trPr>
          <w:jc w:val="center"/>
        </w:trPr>
        <w:tc>
          <w:tcPr>
            <w:tcW w:w="1039" w:type="pct"/>
            <w:tcBorders>
              <w:top w:val="single" w:sz="12" w:space="0" w:color="auto"/>
              <w:left w:val="single" w:sz="12" w:space="0" w:color="auto"/>
              <w:bottom w:val="single" w:sz="12" w:space="0" w:color="auto"/>
              <w:right w:val="single" w:sz="12" w:space="0" w:color="auto"/>
            </w:tcBorders>
            <w:tcMar>
              <w:left w:w="28" w:type="dxa"/>
              <w:right w:w="28" w:type="dxa"/>
            </w:tcMar>
          </w:tcPr>
          <w:p w:rsidR="00FD678B" w:rsidRPr="002D6764" w:rsidRDefault="00FD678B" w:rsidP="00033B9A">
            <w:pPr>
              <w:spacing w:before="40" w:after="40"/>
              <w:ind w:right="-113"/>
              <w:jc w:val="left"/>
              <w:rPr>
                <w:sz w:val="20"/>
                <w:lang w:val="ru-RU"/>
              </w:rPr>
            </w:pPr>
            <w:bookmarkStart w:id="3" w:name="lt_pId084"/>
            <w:r w:rsidRPr="002D6764">
              <w:rPr>
                <w:sz w:val="20"/>
                <w:lang w:val="ru-RU"/>
              </w:rPr>
              <w:t>JCA-AHF</w:t>
            </w:r>
            <w:bookmarkEnd w:id="3"/>
          </w:p>
        </w:tc>
        <w:tc>
          <w:tcPr>
            <w:tcW w:w="159"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5" w:type="pct"/>
            <w:tcBorders>
              <w:top w:val="single" w:sz="12" w:space="0" w:color="auto"/>
              <w:left w:val="single" w:sz="4"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4"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4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4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r w:rsidRPr="002D6764">
              <w:rPr>
                <w:sz w:val="20"/>
                <w:lang w:val="ru-RU"/>
              </w:rPr>
              <w:t>X</w:t>
            </w:r>
          </w:p>
        </w:tc>
        <w:tc>
          <w:tcPr>
            <w:tcW w:w="16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r w:rsidRPr="002D6764">
              <w:rPr>
                <w:sz w:val="20"/>
                <w:lang w:val="ru-RU"/>
              </w:rPr>
              <w:t>X</w:t>
            </w:r>
          </w:p>
        </w:tc>
        <w:tc>
          <w:tcPr>
            <w:tcW w:w="14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74"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5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7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4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3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r>
      <w:tr w:rsidR="00FD678B" w:rsidRPr="002D6764" w:rsidTr="002541B8">
        <w:trPr>
          <w:jc w:val="center"/>
        </w:trPr>
        <w:tc>
          <w:tcPr>
            <w:tcW w:w="1039" w:type="pct"/>
            <w:tcBorders>
              <w:top w:val="single" w:sz="12" w:space="0" w:color="auto"/>
              <w:left w:val="single" w:sz="12" w:space="0" w:color="auto"/>
              <w:bottom w:val="single" w:sz="12" w:space="0" w:color="auto"/>
              <w:right w:val="single" w:sz="12" w:space="0" w:color="auto"/>
            </w:tcBorders>
            <w:tcMar>
              <w:left w:w="28" w:type="dxa"/>
              <w:right w:w="28" w:type="dxa"/>
            </w:tcMar>
          </w:tcPr>
          <w:p w:rsidR="00FD678B" w:rsidRPr="002D6764" w:rsidRDefault="00FD678B" w:rsidP="00033B9A">
            <w:pPr>
              <w:spacing w:before="40" w:after="40"/>
              <w:jc w:val="left"/>
              <w:rPr>
                <w:sz w:val="20"/>
                <w:szCs w:val="20"/>
                <w:lang w:val="ru-RU"/>
              </w:rPr>
            </w:pPr>
            <w:r w:rsidRPr="002D6764">
              <w:rPr>
                <w:sz w:val="20"/>
                <w:szCs w:val="20"/>
                <w:lang w:val="ru-RU"/>
              </w:rPr>
              <w:t>Демонстрация</w:t>
            </w:r>
            <w:r w:rsidRPr="002D6764">
              <w:rPr>
                <w:rStyle w:val="FootnoteReference"/>
                <w:lang w:val="ru-RU"/>
              </w:rPr>
              <w:t>***</w:t>
            </w:r>
          </w:p>
        </w:tc>
        <w:tc>
          <w:tcPr>
            <w:tcW w:w="159"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5" w:type="pct"/>
            <w:tcBorders>
              <w:top w:val="single" w:sz="12" w:space="0" w:color="auto"/>
              <w:left w:val="single" w:sz="4"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4" w:space="0" w:color="auto"/>
              <w:bottom w:val="single" w:sz="12" w:space="0" w:color="auto"/>
              <w:right w:val="single" w:sz="4" w:space="0" w:color="auto"/>
            </w:tcBorders>
            <w:shd w:val="clear" w:color="auto" w:fill="auto"/>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4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4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4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74"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5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71"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4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12" w:space="0" w:color="auto"/>
              <w:left w:val="single" w:sz="12"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2"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63" w:type="pct"/>
            <w:tcBorders>
              <w:top w:val="single" w:sz="12" w:space="0" w:color="auto"/>
              <w:left w:val="single" w:sz="4" w:space="0" w:color="auto"/>
              <w:bottom w:val="single" w:sz="12" w:space="0" w:color="auto"/>
              <w:right w:val="single" w:sz="4" w:space="0" w:color="auto"/>
            </w:tcBorders>
            <w:tcMar>
              <w:left w:w="28" w:type="dxa"/>
              <w:right w:w="28" w:type="dxa"/>
            </w:tcMar>
          </w:tcPr>
          <w:p w:rsidR="00FD678B" w:rsidRPr="002D6764" w:rsidRDefault="00FD678B" w:rsidP="002541B8">
            <w:pPr>
              <w:spacing w:before="40" w:after="40"/>
              <w:jc w:val="center"/>
              <w:rPr>
                <w:sz w:val="20"/>
                <w:lang w:val="ru-RU"/>
              </w:rPr>
            </w:pPr>
          </w:p>
        </w:tc>
        <w:tc>
          <w:tcPr>
            <w:tcW w:w="13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r>
      <w:tr w:rsidR="00FD678B" w:rsidRPr="002D6764" w:rsidTr="002541B8">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Mar>
              <w:left w:w="28" w:type="dxa"/>
              <w:right w:w="28" w:type="dxa"/>
            </w:tcMar>
          </w:tcPr>
          <w:p w:rsidR="00FD678B" w:rsidRPr="002D6764" w:rsidRDefault="00FD678B" w:rsidP="00033B9A">
            <w:pPr>
              <w:spacing w:before="40" w:after="40"/>
              <w:jc w:val="center"/>
              <w:rPr>
                <w:b/>
                <w:bCs/>
                <w:lang w:val="ru-RU"/>
              </w:rPr>
            </w:pPr>
            <w:bookmarkStart w:id="4" w:name="lt_pId088"/>
            <w:r w:rsidRPr="002D6764">
              <w:rPr>
                <w:b/>
                <w:bCs/>
                <w:lang w:val="ru-RU"/>
              </w:rPr>
              <w:t>ИК16</w:t>
            </w:r>
            <w:bookmarkEnd w:id="4"/>
          </w:p>
        </w:tc>
      </w:tr>
      <w:tr w:rsidR="00FD678B" w:rsidRPr="002D6764" w:rsidTr="002541B8">
        <w:trPr>
          <w:jc w:val="center"/>
        </w:trPr>
        <w:tc>
          <w:tcPr>
            <w:tcW w:w="1039" w:type="pct"/>
            <w:tcBorders>
              <w:top w:val="single" w:sz="4" w:space="0" w:color="auto"/>
              <w:left w:val="single" w:sz="12" w:space="0" w:color="auto"/>
              <w:bottom w:val="single" w:sz="4" w:space="0" w:color="auto"/>
              <w:right w:val="single" w:sz="12" w:space="0" w:color="auto"/>
            </w:tcBorders>
            <w:tcMar>
              <w:left w:w="28" w:type="dxa"/>
              <w:right w:w="28" w:type="dxa"/>
            </w:tcMar>
          </w:tcPr>
          <w:p w:rsidR="00FD678B" w:rsidRPr="002D6764" w:rsidRDefault="00FD678B" w:rsidP="00033B9A">
            <w:pPr>
              <w:spacing w:before="40" w:after="40"/>
              <w:jc w:val="left"/>
              <w:rPr>
                <w:sz w:val="20"/>
                <w:szCs w:val="20"/>
                <w:lang w:val="ru-RU"/>
              </w:rPr>
            </w:pPr>
            <w:r w:rsidRPr="002D6764">
              <w:rPr>
                <w:sz w:val="20"/>
                <w:szCs w:val="20"/>
                <w:lang w:val="ru-RU"/>
              </w:rPr>
              <w:t>Вопрос 13/16 [20]</w:t>
            </w:r>
          </w:p>
        </w:tc>
        <w:tc>
          <w:tcPr>
            <w:tcW w:w="159" w:type="pct"/>
            <w:tcBorders>
              <w:top w:val="single" w:sz="4" w:space="0" w:color="auto"/>
              <w:left w:val="single" w:sz="12" w:space="0" w:color="auto"/>
              <w:bottom w:val="single" w:sz="4" w:space="0" w:color="auto"/>
              <w:right w:val="single" w:sz="4" w:space="0" w:color="auto"/>
            </w:tcBorders>
            <w:shd w:val="diag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12" w:space="0" w:color="auto"/>
              <w:bottom w:val="single" w:sz="4" w:space="0" w:color="auto"/>
              <w:right w:val="single" w:sz="4" w:space="0" w:color="auto"/>
            </w:tcBorders>
            <w:shd w:val="thinVert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45"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74"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51" w:type="pct"/>
            <w:tcBorders>
              <w:top w:val="single" w:sz="4" w:space="0" w:color="auto"/>
              <w:left w:val="single" w:sz="4" w:space="0" w:color="auto"/>
              <w:bottom w:val="nil"/>
              <w:right w:val="single" w:sz="4" w:space="0" w:color="auto"/>
            </w:tcBorders>
            <w:shd w:val="thinVert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7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shd w:val="diag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32"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r>
      <w:tr w:rsidR="00FD678B" w:rsidRPr="002D6764" w:rsidTr="002541B8">
        <w:trPr>
          <w:jc w:val="center"/>
        </w:trPr>
        <w:tc>
          <w:tcPr>
            <w:tcW w:w="1039" w:type="pct"/>
            <w:tcBorders>
              <w:top w:val="single" w:sz="4" w:space="0" w:color="auto"/>
              <w:left w:val="single" w:sz="12" w:space="0" w:color="auto"/>
              <w:bottom w:val="single" w:sz="4" w:space="0" w:color="auto"/>
              <w:right w:val="single" w:sz="12" w:space="0" w:color="auto"/>
            </w:tcBorders>
            <w:tcMar>
              <w:left w:w="28" w:type="dxa"/>
              <w:right w:w="28" w:type="dxa"/>
            </w:tcMar>
          </w:tcPr>
          <w:p w:rsidR="00FD678B" w:rsidRPr="002D6764" w:rsidRDefault="00FD678B" w:rsidP="00033B9A">
            <w:pPr>
              <w:spacing w:before="40" w:after="40"/>
              <w:jc w:val="left"/>
              <w:rPr>
                <w:sz w:val="20"/>
                <w:szCs w:val="20"/>
                <w:lang w:val="ru-RU"/>
              </w:rPr>
            </w:pPr>
            <w:r w:rsidRPr="002D6764">
              <w:rPr>
                <w:sz w:val="20"/>
                <w:szCs w:val="20"/>
                <w:lang w:val="ru-RU"/>
              </w:rPr>
              <w:t>Вопрос 14/16 [30]</w:t>
            </w:r>
          </w:p>
        </w:tc>
        <w:tc>
          <w:tcPr>
            <w:tcW w:w="159" w:type="pct"/>
            <w:tcBorders>
              <w:top w:val="single" w:sz="4" w:space="0" w:color="auto"/>
              <w:left w:val="single" w:sz="12" w:space="0" w:color="auto"/>
              <w:bottom w:val="single" w:sz="4" w:space="0" w:color="auto"/>
              <w:right w:val="single" w:sz="4" w:space="0" w:color="auto"/>
            </w:tcBorders>
            <w:shd w:val="diag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45"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74"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51" w:type="pct"/>
            <w:tcBorders>
              <w:top w:val="nil"/>
              <w:left w:val="single" w:sz="4" w:space="0" w:color="auto"/>
              <w:bottom w:val="single" w:sz="4" w:space="0" w:color="auto"/>
              <w:right w:val="single" w:sz="4" w:space="0" w:color="auto"/>
            </w:tcBorders>
            <w:shd w:val="thinVert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7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shd w:val="diag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32"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r>
      <w:tr w:rsidR="00FD678B" w:rsidRPr="002D6764" w:rsidTr="002541B8">
        <w:trPr>
          <w:jc w:val="center"/>
        </w:trPr>
        <w:tc>
          <w:tcPr>
            <w:tcW w:w="1039" w:type="pct"/>
            <w:tcBorders>
              <w:top w:val="single" w:sz="4" w:space="0" w:color="auto"/>
              <w:left w:val="single" w:sz="12" w:space="0" w:color="auto"/>
              <w:bottom w:val="single" w:sz="4" w:space="0" w:color="auto"/>
              <w:right w:val="single" w:sz="12" w:space="0" w:color="auto"/>
            </w:tcBorders>
            <w:tcMar>
              <w:left w:w="28" w:type="dxa"/>
              <w:right w:w="28" w:type="dxa"/>
            </w:tcMar>
          </w:tcPr>
          <w:p w:rsidR="00FD678B" w:rsidRPr="002D6764" w:rsidRDefault="00FD678B" w:rsidP="00033B9A">
            <w:pPr>
              <w:spacing w:before="40" w:after="40"/>
              <w:jc w:val="left"/>
              <w:rPr>
                <w:sz w:val="20"/>
                <w:szCs w:val="20"/>
                <w:lang w:val="ru-RU"/>
              </w:rPr>
            </w:pPr>
            <w:r w:rsidRPr="002D6764">
              <w:rPr>
                <w:sz w:val="20"/>
                <w:szCs w:val="20"/>
                <w:lang w:val="ru-RU"/>
              </w:rPr>
              <w:t>Вопрос 26/16 [15]</w:t>
            </w:r>
          </w:p>
        </w:tc>
        <w:tc>
          <w:tcPr>
            <w:tcW w:w="159" w:type="pct"/>
            <w:tcBorders>
              <w:top w:val="single" w:sz="4" w:space="0" w:color="auto"/>
              <w:left w:val="single" w:sz="12" w:space="0" w:color="auto"/>
              <w:bottom w:val="single" w:sz="4" w:space="0" w:color="auto"/>
              <w:right w:val="single" w:sz="4" w:space="0" w:color="auto"/>
            </w:tcBorders>
            <w:shd w:val="diag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12" w:space="0" w:color="auto"/>
              <w:bottom w:val="single" w:sz="4" w:space="0" w:color="auto"/>
              <w:right w:val="single" w:sz="4" w:space="0" w:color="auto"/>
            </w:tcBorders>
            <w:shd w:val="thinVert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1" w:type="pct"/>
            <w:tcBorders>
              <w:top w:val="single" w:sz="4" w:space="0" w:color="auto"/>
              <w:left w:val="single" w:sz="4" w:space="0" w:color="auto"/>
              <w:bottom w:val="single" w:sz="4" w:space="0" w:color="auto"/>
              <w:right w:val="single" w:sz="4" w:space="0" w:color="auto"/>
            </w:tcBorders>
            <w:shd w:val="clear" w:color="auto" w:fill="FFC000"/>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3" w:type="pct"/>
            <w:tcBorders>
              <w:top w:val="single" w:sz="4" w:space="0" w:color="auto"/>
              <w:left w:val="single" w:sz="4" w:space="0" w:color="auto"/>
              <w:bottom w:val="single" w:sz="4" w:space="0" w:color="auto"/>
              <w:right w:val="single" w:sz="4" w:space="0" w:color="auto"/>
            </w:tcBorders>
            <w:shd w:val="thinVert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4" w:space="0" w:color="auto"/>
              <w:bottom w:val="single" w:sz="4" w:space="0" w:color="auto"/>
              <w:right w:val="single" w:sz="4" w:space="0" w:color="auto"/>
            </w:tcBorders>
            <w:shd w:val="thinVert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45"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74"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5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7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tcPr>
          <w:p w:rsidR="00FD678B" w:rsidRPr="002D6764" w:rsidRDefault="00FD678B" w:rsidP="002541B8">
            <w:pPr>
              <w:spacing w:before="40" w:after="40"/>
              <w:jc w:val="center"/>
              <w:rPr>
                <w:sz w:val="20"/>
                <w:lang w:val="ru-RU"/>
              </w:rPr>
            </w:pPr>
          </w:p>
        </w:tc>
        <w:tc>
          <w:tcPr>
            <w:tcW w:w="161"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shd w:val="diag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32"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r>
      <w:tr w:rsidR="00FD678B" w:rsidRPr="002D6764" w:rsidTr="002541B8">
        <w:trPr>
          <w:jc w:val="center"/>
        </w:trPr>
        <w:tc>
          <w:tcPr>
            <w:tcW w:w="1039" w:type="pct"/>
            <w:tcBorders>
              <w:top w:val="single" w:sz="4" w:space="0" w:color="auto"/>
              <w:left w:val="single" w:sz="12" w:space="0" w:color="auto"/>
              <w:bottom w:val="single" w:sz="4" w:space="0" w:color="auto"/>
              <w:right w:val="single" w:sz="12" w:space="0" w:color="auto"/>
            </w:tcBorders>
            <w:tcMar>
              <w:left w:w="28" w:type="dxa"/>
              <w:right w:w="28" w:type="dxa"/>
            </w:tcMar>
          </w:tcPr>
          <w:p w:rsidR="00FD678B" w:rsidRPr="002D6764" w:rsidRDefault="00FD678B" w:rsidP="00033B9A">
            <w:pPr>
              <w:spacing w:before="40" w:after="40"/>
              <w:jc w:val="left"/>
              <w:rPr>
                <w:sz w:val="20"/>
                <w:szCs w:val="20"/>
                <w:lang w:val="ru-RU"/>
              </w:rPr>
            </w:pPr>
            <w:r w:rsidRPr="002D6764">
              <w:rPr>
                <w:sz w:val="20"/>
                <w:szCs w:val="20"/>
                <w:lang w:val="ru-RU"/>
              </w:rPr>
              <w:t>Вопрос 28/16 [10]</w:t>
            </w:r>
          </w:p>
        </w:tc>
        <w:tc>
          <w:tcPr>
            <w:tcW w:w="159" w:type="pct"/>
            <w:tcBorders>
              <w:top w:val="single" w:sz="4" w:space="0" w:color="auto"/>
              <w:left w:val="single" w:sz="12" w:space="0" w:color="auto"/>
              <w:bottom w:val="single" w:sz="4" w:space="0" w:color="auto"/>
              <w:right w:val="single" w:sz="4" w:space="0" w:color="auto"/>
            </w:tcBorders>
            <w:shd w:val="diag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5"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74"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51" w:type="pct"/>
            <w:tcBorders>
              <w:top w:val="single" w:sz="4" w:space="0" w:color="auto"/>
              <w:left w:val="single" w:sz="4" w:space="0" w:color="auto"/>
              <w:bottom w:val="single" w:sz="4" w:space="0" w:color="auto"/>
              <w:right w:val="single" w:sz="4" w:space="0" w:color="auto"/>
            </w:tcBorders>
            <w:shd w:val="thinVert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7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r w:rsidRPr="002D6764">
              <w:rPr>
                <w:sz w:val="20"/>
                <w:lang w:val="ru-RU"/>
              </w:rPr>
              <w:t>X</w:t>
            </w: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shd w:val="diag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32"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r>
      <w:tr w:rsidR="00FD678B" w:rsidRPr="002D6764" w:rsidTr="002541B8">
        <w:trPr>
          <w:jc w:val="center"/>
        </w:trPr>
        <w:tc>
          <w:tcPr>
            <w:tcW w:w="1039" w:type="pct"/>
            <w:tcBorders>
              <w:top w:val="single" w:sz="4" w:space="0" w:color="auto"/>
              <w:left w:val="single" w:sz="12" w:space="0" w:color="auto"/>
              <w:bottom w:val="single" w:sz="4" w:space="0" w:color="auto"/>
              <w:right w:val="single" w:sz="12" w:space="0" w:color="auto"/>
            </w:tcBorders>
            <w:tcMar>
              <w:left w:w="28" w:type="dxa"/>
              <w:right w:w="28" w:type="dxa"/>
            </w:tcMar>
          </w:tcPr>
          <w:p w:rsidR="00FD678B" w:rsidRPr="002D6764" w:rsidRDefault="00FD678B" w:rsidP="00033B9A">
            <w:pPr>
              <w:spacing w:before="40" w:after="40"/>
              <w:jc w:val="left"/>
              <w:rPr>
                <w:sz w:val="20"/>
                <w:szCs w:val="20"/>
                <w:lang w:val="ru-RU"/>
              </w:rPr>
            </w:pPr>
            <w:r w:rsidRPr="002D6764">
              <w:rPr>
                <w:sz w:val="20"/>
                <w:szCs w:val="20"/>
                <w:lang w:val="ru-RU"/>
              </w:rPr>
              <w:t>Объединенные Вопрос 13/16 и Вопрос 26/16</w:t>
            </w:r>
          </w:p>
        </w:tc>
        <w:tc>
          <w:tcPr>
            <w:tcW w:w="159" w:type="pct"/>
            <w:tcBorders>
              <w:top w:val="single" w:sz="4" w:space="0" w:color="auto"/>
              <w:left w:val="single" w:sz="12" w:space="0" w:color="auto"/>
              <w:bottom w:val="single" w:sz="4" w:space="0" w:color="auto"/>
              <w:right w:val="single" w:sz="4" w:space="0" w:color="auto"/>
            </w:tcBorders>
            <w:shd w:val="diag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b/>
                <w:bCs/>
                <w:sz w:val="20"/>
                <w:lang w:val="ru-RU"/>
              </w:rPr>
            </w:pPr>
            <w:r w:rsidRPr="002D6764">
              <w:rPr>
                <w:b/>
                <w:bCs/>
                <w:sz w:val="20"/>
                <w:lang w:val="ru-RU"/>
              </w:rPr>
              <w:t>J</w:t>
            </w: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5"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74"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5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7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shd w:val="diag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32"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r>
      <w:tr w:rsidR="00FD678B" w:rsidRPr="002D6764" w:rsidTr="002541B8">
        <w:trPr>
          <w:jc w:val="center"/>
        </w:trPr>
        <w:tc>
          <w:tcPr>
            <w:tcW w:w="1039" w:type="pct"/>
            <w:tcBorders>
              <w:top w:val="single" w:sz="4" w:space="0" w:color="auto"/>
              <w:left w:val="single" w:sz="12" w:space="0" w:color="auto"/>
              <w:bottom w:val="single" w:sz="4" w:space="0" w:color="auto"/>
              <w:right w:val="single" w:sz="12" w:space="0" w:color="auto"/>
            </w:tcBorders>
            <w:tcMar>
              <w:left w:w="28" w:type="dxa"/>
              <w:right w:w="28" w:type="dxa"/>
            </w:tcMar>
          </w:tcPr>
          <w:p w:rsidR="00FD678B" w:rsidRPr="002D6764" w:rsidRDefault="00FD678B" w:rsidP="00033B9A">
            <w:pPr>
              <w:spacing w:before="40" w:after="40"/>
              <w:jc w:val="left"/>
              <w:rPr>
                <w:sz w:val="20"/>
                <w:szCs w:val="20"/>
                <w:lang w:val="ru-RU"/>
              </w:rPr>
            </w:pPr>
            <w:r w:rsidRPr="002D6764">
              <w:rPr>
                <w:sz w:val="20"/>
                <w:szCs w:val="20"/>
                <w:lang w:val="ru-RU"/>
              </w:rPr>
              <w:t>Объединенные Вопрос 13/16 и Вопрос 14/16</w:t>
            </w:r>
          </w:p>
        </w:tc>
        <w:tc>
          <w:tcPr>
            <w:tcW w:w="159" w:type="pct"/>
            <w:tcBorders>
              <w:top w:val="single" w:sz="4" w:space="0" w:color="auto"/>
              <w:left w:val="single" w:sz="12" w:space="0" w:color="auto"/>
              <w:bottom w:val="single" w:sz="4" w:space="0" w:color="auto"/>
              <w:right w:val="single" w:sz="4" w:space="0" w:color="auto"/>
            </w:tcBorders>
            <w:shd w:val="diag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b/>
                <w:bCs/>
                <w:sz w:val="20"/>
                <w:lang w:val="ru-RU"/>
              </w:rPr>
            </w:pPr>
            <w:r w:rsidRPr="002D6764">
              <w:rPr>
                <w:b/>
                <w:bCs/>
                <w:sz w:val="20"/>
                <w:lang w:val="ru-RU"/>
              </w:rPr>
              <w:t>J</w:t>
            </w: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5"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74"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5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71"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12"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4" w:space="0" w:color="auto"/>
              <w:right w:val="single" w:sz="4" w:space="0" w:color="auto"/>
            </w:tcBorders>
            <w:shd w:val="diag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32"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r>
      <w:tr w:rsidR="00FD678B" w:rsidRPr="002D6764" w:rsidTr="002541B8">
        <w:trPr>
          <w:jc w:val="center"/>
        </w:trPr>
        <w:tc>
          <w:tcPr>
            <w:tcW w:w="1039" w:type="pct"/>
            <w:tcBorders>
              <w:top w:val="single" w:sz="4" w:space="0" w:color="auto"/>
              <w:left w:val="single" w:sz="12" w:space="0" w:color="auto"/>
              <w:bottom w:val="single" w:sz="12" w:space="0" w:color="auto"/>
              <w:right w:val="single" w:sz="12" w:space="0" w:color="auto"/>
            </w:tcBorders>
            <w:tcMar>
              <w:left w:w="28" w:type="dxa"/>
              <w:right w:w="28" w:type="dxa"/>
            </w:tcMar>
          </w:tcPr>
          <w:p w:rsidR="00FD678B" w:rsidRPr="002D6764" w:rsidRDefault="00FD678B" w:rsidP="00033B9A">
            <w:pPr>
              <w:spacing w:before="40" w:after="40"/>
              <w:jc w:val="left"/>
              <w:rPr>
                <w:sz w:val="20"/>
                <w:szCs w:val="20"/>
                <w:lang w:val="ru-RU"/>
              </w:rPr>
            </w:pPr>
            <w:r w:rsidRPr="002D6764">
              <w:rPr>
                <w:sz w:val="20"/>
                <w:szCs w:val="20"/>
                <w:lang w:val="ru-RU"/>
              </w:rPr>
              <w:t>Объединенные Вопрос 13/16, Вопрос 14/16 и Вопрос 28/16</w:t>
            </w:r>
          </w:p>
        </w:tc>
        <w:tc>
          <w:tcPr>
            <w:tcW w:w="159" w:type="pct"/>
            <w:tcBorders>
              <w:top w:val="single" w:sz="4" w:space="0" w:color="auto"/>
              <w:left w:val="single" w:sz="12" w:space="0" w:color="auto"/>
              <w:bottom w:val="single" w:sz="12" w:space="0" w:color="auto"/>
              <w:right w:val="single" w:sz="4" w:space="0" w:color="auto"/>
            </w:tcBorders>
            <w:shd w:val="diag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5" w:type="pct"/>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12"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12" w:space="0" w:color="auto"/>
              <w:bottom w:val="single" w:sz="12"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12"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12"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4" w:space="0" w:color="auto"/>
              <w:bottom w:val="single" w:sz="12"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12" w:space="0" w:color="auto"/>
              <w:bottom w:val="single" w:sz="12"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4" w:space="0" w:color="auto"/>
              <w:bottom w:val="single" w:sz="12"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12"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4" w:space="0" w:color="auto"/>
              <w:bottom w:val="single" w:sz="12"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5" w:type="pct"/>
            <w:tcBorders>
              <w:top w:val="single" w:sz="4"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74" w:type="pct"/>
            <w:tcBorders>
              <w:top w:val="single" w:sz="4" w:space="0" w:color="auto"/>
              <w:left w:val="single" w:sz="12" w:space="0" w:color="auto"/>
              <w:bottom w:val="single" w:sz="12"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51" w:type="pct"/>
            <w:tcBorders>
              <w:top w:val="single" w:sz="4" w:space="0" w:color="auto"/>
              <w:left w:val="single" w:sz="4" w:space="0" w:color="auto"/>
              <w:bottom w:val="single" w:sz="12" w:space="0" w:color="auto"/>
              <w:right w:val="single" w:sz="4" w:space="0" w:color="auto"/>
            </w:tcBorders>
            <w:tcMar>
              <w:left w:w="28" w:type="dxa"/>
              <w:right w:w="28" w:type="dxa"/>
            </w:tcMar>
            <w:vAlign w:val="bottom"/>
          </w:tcPr>
          <w:p w:rsidR="00FD678B" w:rsidRPr="002D6764" w:rsidRDefault="00FD678B" w:rsidP="002541B8">
            <w:pPr>
              <w:spacing w:before="40" w:after="40"/>
              <w:jc w:val="center"/>
              <w:rPr>
                <w:b/>
                <w:bCs/>
                <w:sz w:val="20"/>
                <w:lang w:val="ru-RU"/>
              </w:rPr>
            </w:pPr>
            <w:r w:rsidRPr="002D6764">
              <w:rPr>
                <w:b/>
                <w:bCs/>
                <w:sz w:val="20"/>
                <w:lang w:val="ru-RU"/>
              </w:rPr>
              <w:t>J</w:t>
            </w:r>
          </w:p>
        </w:tc>
        <w:tc>
          <w:tcPr>
            <w:tcW w:w="162" w:type="pct"/>
            <w:tcBorders>
              <w:top w:val="single" w:sz="4" w:space="0" w:color="auto"/>
              <w:left w:val="single" w:sz="4" w:space="0" w:color="auto"/>
              <w:bottom w:val="single" w:sz="12"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71" w:type="pct"/>
            <w:tcBorders>
              <w:top w:val="single" w:sz="4" w:space="0" w:color="auto"/>
              <w:left w:val="single" w:sz="4" w:space="0" w:color="auto"/>
              <w:bottom w:val="single" w:sz="12"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4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c>
          <w:tcPr>
            <w:tcW w:w="161" w:type="pct"/>
            <w:tcBorders>
              <w:top w:val="single" w:sz="4" w:space="0" w:color="auto"/>
              <w:left w:val="single" w:sz="12" w:space="0" w:color="auto"/>
              <w:bottom w:val="single" w:sz="12"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12"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2" w:type="pct"/>
            <w:tcBorders>
              <w:top w:val="single" w:sz="4" w:space="0" w:color="auto"/>
              <w:left w:val="single" w:sz="4" w:space="0" w:color="auto"/>
              <w:bottom w:val="single" w:sz="12" w:space="0" w:color="auto"/>
              <w:right w:val="single" w:sz="4" w:space="0" w:color="auto"/>
            </w:tcBorders>
            <w:tcMar>
              <w:left w:w="28" w:type="dxa"/>
              <w:right w:w="28" w:type="dxa"/>
            </w:tcMar>
            <w:vAlign w:val="bottom"/>
          </w:tcPr>
          <w:p w:rsidR="00FD678B" w:rsidRPr="002D6764" w:rsidRDefault="00FD678B" w:rsidP="002541B8">
            <w:pPr>
              <w:spacing w:before="40" w:after="40"/>
              <w:jc w:val="center"/>
              <w:rPr>
                <w:sz w:val="20"/>
                <w:lang w:val="ru-RU"/>
              </w:rPr>
            </w:pPr>
          </w:p>
        </w:tc>
        <w:tc>
          <w:tcPr>
            <w:tcW w:w="163" w:type="pct"/>
            <w:tcBorders>
              <w:top w:val="single" w:sz="4" w:space="0" w:color="auto"/>
              <w:left w:val="single" w:sz="4" w:space="0" w:color="auto"/>
              <w:bottom w:val="single" w:sz="12" w:space="0" w:color="auto"/>
              <w:right w:val="single" w:sz="4" w:space="0" w:color="auto"/>
            </w:tcBorders>
            <w:shd w:val="diagStripe" w:color="auto" w:fill="auto"/>
            <w:tcMar>
              <w:left w:w="28" w:type="dxa"/>
              <w:right w:w="28" w:type="dxa"/>
            </w:tcMar>
            <w:vAlign w:val="bottom"/>
          </w:tcPr>
          <w:p w:rsidR="00FD678B" w:rsidRPr="002D6764" w:rsidRDefault="00FD678B" w:rsidP="002541B8">
            <w:pPr>
              <w:spacing w:before="40" w:after="40"/>
              <w:jc w:val="center"/>
              <w:rPr>
                <w:sz w:val="20"/>
                <w:lang w:val="ru-RU"/>
              </w:rPr>
            </w:pPr>
          </w:p>
        </w:tc>
        <w:tc>
          <w:tcPr>
            <w:tcW w:w="132" w:type="pct"/>
            <w:tcBorders>
              <w:top w:val="single" w:sz="4" w:space="0" w:color="auto"/>
              <w:left w:val="single" w:sz="4" w:space="0" w:color="auto"/>
              <w:bottom w:val="single" w:sz="12" w:space="0" w:color="auto"/>
              <w:right w:val="single" w:sz="12" w:space="0" w:color="auto"/>
            </w:tcBorders>
            <w:shd w:val="clear" w:color="auto" w:fill="D9D9D9" w:themeFill="background1" w:themeFillShade="D9"/>
            <w:tcMar>
              <w:left w:w="28" w:type="dxa"/>
              <w:right w:w="28" w:type="dxa"/>
            </w:tcMar>
            <w:vAlign w:val="bottom"/>
          </w:tcPr>
          <w:p w:rsidR="00FD678B" w:rsidRPr="002D6764" w:rsidRDefault="00FD678B" w:rsidP="002541B8">
            <w:pPr>
              <w:spacing w:before="40" w:after="40"/>
              <w:jc w:val="center"/>
              <w:rPr>
                <w:sz w:val="20"/>
                <w:lang w:val="ru-RU"/>
              </w:rPr>
            </w:pPr>
          </w:p>
        </w:tc>
      </w:tr>
    </w:tbl>
    <w:p w:rsidR="00FD678B" w:rsidRPr="002D6764" w:rsidRDefault="00FD678B" w:rsidP="00FD678B">
      <w:pPr>
        <w:rPr>
          <w:lang w:val="ru-RU"/>
        </w:rPr>
      </w:pPr>
      <w:r w:rsidRPr="002D6764">
        <w:rPr>
          <w:lang w:val="ru-RU"/>
        </w:rPr>
        <w:br w:type="page"/>
      </w:r>
    </w:p>
    <w:tbl>
      <w:tblPr>
        <w:tblW w:w="0" w:type="auto"/>
        <w:tblInd w:w="140" w:type="dxa"/>
        <w:tblLook w:val="00A0" w:firstRow="1" w:lastRow="0" w:firstColumn="1" w:lastColumn="0" w:noHBand="0" w:noVBand="0"/>
      </w:tblPr>
      <w:tblGrid>
        <w:gridCol w:w="4073"/>
        <w:gridCol w:w="4159"/>
        <w:gridCol w:w="6046"/>
      </w:tblGrid>
      <w:tr w:rsidR="00FD678B" w:rsidRPr="00FD1C10" w:rsidTr="002D6764">
        <w:trPr>
          <w:trHeight w:val="2267"/>
        </w:trPr>
        <w:tc>
          <w:tcPr>
            <w:tcW w:w="14278" w:type="dxa"/>
            <w:gridSpan w:val="3"/>
            <w:tcBorders>
              <w:bottom w:val="nil"/>
            </w:tcBorders>
          </w:tcPr>
          <w:p w:rsidR="00FD678B" w:rsidRPr="002D6764" w:rsidRDefault="00FD678B" w:rsidP="002541B8">
            <w:pPr>
              <w:rPr>
                <w:sz w:val="20"/>
                <w:szCs w:val="20"/>
                <w:lang w:val="ru-RU"/>
              </w:rPr>
            </w:pPr>
            <w:r w:rsidRPr="002D6764">
              <w:rPr>
                <w:b/>
                <w:bCs/>
                <w:sz w:val="20"/>
                <w:szCs w:val="20"/>
                <w:lang w:val="ru-RU"/>
              </w:rPr>
              <w:lastRenderedPageBreak/>
              <w:t>Примечания/обозначения</w:t>
            </w:r>
            <w:r w:rsidRPr="002D6764">
              <w:rPr>
                <w:sz w:val="20"/>
                <w:szCs w:val="20"/>
                <w:lang w:val="ru-RU"/>
              </w:rPr>
              <w:t>:</w:t>
            </w:r>
          </w:p>
          <w:p w:rsidR="00FD678B" w:rsidRPr="002D6764" w:rsidRDefault="00FD678B" w:rsidP="002541B8">
            <w:pPr>
              <w:tabs>
                <w:tab w:val="clear" w:pos="794"/>
                <w:tab w:val="clear" w:pos="1191"/>
                <w:tab w:val="clear" w:pos="1588"/>
                <w:tab w:val="clear" w:pos="1985"/>
              </w:tabs>
              <w:spacing w:before="0"/>
              <w:ind w:left="601" w:hanging="601"/>
              <w:rPr>
                <w:sz w:val="20"/>
                <w:szCs w:val="20"/>
                <w:lang w:val="ru-RU"/>
              </w:rPr>
            </w:pPr>
            <w:r w:rsidRPr="002D6764">
              <w:rPr>
                <w:rStyle w:val="FootnoteReference"/>
                <w:sz w:val="20"/>
                <w:szCs w:val="20"/>
                <w:lang w:val="ru-RU"/>
              </w:rPr>
              <w:t>*</w:t>
            </w:r>
            <w:r w:rsidRPr="002D6764">
              <w:rPr>
                <w:sz w:val="20"/>
                <w:szCs w:val="20"/>
                <w:lang w:val="ru-RU"/>
              </w:rPr>
              <w:t xml:space="preserve"> </w:t>
            </w:r>
            <w:r w:rsidRPr="002D6764">
              <w:rPr>
                <w:sz w:val="20"/>
                <w:szCs w:val="20"/>
                <w:lang w:val="ru-RU"/>
              </w:rPr>
              <w:tab/>
              <w:t xml:space="preserve">На время публикации настоящего </w:t>
            </w:r>
            <w:r w:rsidR="00061A82" w:rsidRPr="002D6764">
              <w:rPr>
                <w:sz w:val="20"/>
                <w:szCs w:val="20"/>
                <w:lang w:val="ru-RU"/>
              </w:rPr>
              <w:t xml:space="preserve">циркуляра </w:t>
            </w:r>
            <w:r w:rsidRPr="002D6764">
              <w:rPr>
                <w:sz w:val="20"/>
                <w:szCs w:val="20"/>
                <w:lang w:val="ru-RU"/>
              </w:rPr>
              <w:t xml:space="preserve">список включенных Вопросов является </w:t>
            </w:r>
            <w:r w:rsidRPr="002D6764">
              <w:rPr>
                <w:i/>
                <w:iCs/>
                <w:sz w:val="20"/>
                <w:szCs w:val="20"/>
                <w:lang w:val="ru-RU"/>
              </w:rPr>
              <w:t>предварительным</w:t>
            </w:r>
            <w:r w:rsidRPr="002D6764">
              <w:rPr>
                <w:sz w:val="20"/>
                <w:szCs w:val="20"/>
                <w:lang w:val="ru-RU"/>
              </w:rPr>
              <w:t xml:space="preserve">. Окончательный список Вопросов и время собраний по ним могут изменяться. Включение отдельных Вопросов подлежит подтверждению со стороны </w:t>
            </w:r>
            <w:r w:rsidRPr="002D6764">
              <w:rPr>
                <w:i/>
                <w:iCs/>
                <w:sz w:val="20"/>
                <w:szCs w:val="20"/>
                <w:lang w:val="ru-RU"/>
              </w:rPr>
              <w:t>руководства основной ИК</w:t>
            </w:r>
            <w:r w:rsidRPr="00061A82">
              <w:rPr>
                <w:sz w:val="20"/>
                <w:szCs w:val="20"/>
                <w:lang w:val="ru-RU"/>
              </w:rPr>
              <w:t xml:space="preserve">, </w:t>
            </w:r>
            <w:r w:rsidRPr="002D6764">
              <w:rPr>
                <w:sz w:val="20"/>
                <w:szCs w:val="20"/>
                <w:lang w:val="ru-RU"/>
              </w:rPr>
              <w:t xml:space="preserve">согласно обычным правилам для подтверждения собраний Групп Докладчиков. </w:t>
            </w:r>
          </w:p>
          <w:p w:rsidR="00FD678B" w:rsidRPr="002D6764" w:rsidRDefault="00FD678B" w:rsidP="002D6764">
            <w:pPr>
              <w:tabs>
                <w:tab w:val="clear" w:pos="794"/>
                <w:tab w:val="clear" w:pos="1191"/>
                <w:tab w:val="clear" w:pos="1588"/>
                <w:tab w:val="clear" w:pos="1985"/>
                <w:tab w:val="left" w:pos="567"/>
              </w:tabs>
              <w:spacing w:before="0"/>
              <w:ind w:left="601" w:hanging="601"/>
              <w:rPr>
                <w:sz w:val="20"/>
                <w:szCs w:val="20"/>
                <w:lang w:val="ru-RU"/>
              </w:rPr>
            </w:pPr>
            <w:r w:rsidRPr="002D6764">
              <w:rPr>
                <w:rStyle w:val="FootnoteReference"/>
                <w:sz w:val="20"/>
                <w:szCs w:val="20"/>
                <w:lang w:val="ru-RU"/>
              </w:rPr>
              <w:t>**</w:t>
            </w:r>
            <w:r w:rsidRPr="002D6764">
              <w:rPr>
                <w:sz w:val="20"/>
                <w:szCs w:val="20"/>
                <w:lang w:val="ru-RU"/>
              </w:rPr>
              <w:t xml:space="preserve"> </w:t>
            </w:r>
            <w:r w:rsidRPr="002D6764">
              <w:rPr>
                <w:sz w:val="20"/>
                <w:szCs w:val="20"/>
                <w:lang w:val="ru-RU"/>
              </w:rPr>
              <w:tab/>
              <w:t>Время проведения сессий, если не указано иное, 09 час. 30 мин. − 10 час. 45 мин., 11 час. 15 мин. − 12 час. 30 мин., 14 час. 30 мин. − 15 час. 45 мин. и</w:t>
            </w:r>
            <w:r w:rsidR="002D6764" w:rsidRPr="002D6764">
              <w:rPr>
                <w:sz w:val="20"/>
                <w:szCs w:val="20"/>
                <w:lang w:val="ru-RU"/>
              </w:rPr>
              <w:t> </w:t>
            </w:r>
            <w:r w:rsidRPr="002D6764">
              <w:rPr>
                <w:sz w:val="20"/>
                <w:szCs w:val="20"/>
                <w:lang w:val="ru-RU"/>
              </w:rPr>
              <w:t xml:space="preserve">16 час. 15 мин. − 17 час. 30 мин. Начало вечерних сессий − 18 час. 00 мин. </w:t>
            </w:r>
          </w:p>
          <w:p w:rsidR="00FD678B" w:rsidRPr="002D6764" w:rsidRDefault="00FD678B" w:rsidP="002541B8">
            <w:pPr>
              <w:tabs>
                <w:tab w:val="clear" w:pos="794"/>
                <w:tab w:val="clear" w:pos="1191"/>
                <w:tab w:val="clear" w:pos="1588"/>
                <w:tab w:val="clear" w:pos="1985"/>
                <w:tab w:val="left" w:pos="567"/>
              </w:tabs>
              <w:spacing w:before="0"/>
              <w:ind w:left="601" w:hanging="601"/>
              <w:rPr>
                <w:sz w:val="20"/>
                <w:szCs w:val="20"/>
                <w:lang w:val="ru-RU"/>
              </w:rPr>
            </w:pPr>
            <w:r w:rsidRPr="002D6764">
              <w:rPr>
                <w:rStyle w:val="FootnoteReference"/>
                <w:sz w:val="20"/>
                <w:szCs w:val="20"/>
                <w:lang w:val="ru-RU"/>
              </w:rPr>
              <w:t>***</w:t>
            </w:r>
            <w:r w:rsidRPr="002D6764">
              <w:rPr>
                <w:sz w:val="20"/>
                <w:szCs w:val="20"/>
                <w:lang w:val="ru-RU"/>
              </w:rPr>
              <w:t xml:space="preserve"> </w:t>
            </w:r>
            <w:r w:rsidRPr="002D6764">
              <w:rPr>
                <w:sz w:val="20"/>
                <w:szCs w:val="20"/>
                <w:lang w:val="ru-RU"/>
              </w:rPr>
              <w:tab/>
              <w:t xml:space="preserve">Может быть организована демонстрация по IPTV и электронному здравоохранению. </w:t>
            </w:r>
          </w:p>
          <w:p w:rsidR="00FD678B" w:rsidRPr="002D6764" w:rsidRDefault="00FD678B" w:rsidP="002541B8">
            <w:pPr>
              <w:tabs>
                <w:tab w:val="clear" w:pos="794"/>
                <w:tab w:val="clear" w:pos="1191"/>
                <w:tab w:val="clear" w:pos="1588"/>
                <w:tab w:val="clear" w:pos="1985"/>
                <w:tab w:val="left" w:pos="567"/>
              </w:tabs>
              <w:spacing w:before="0"/>
              <w:ind w:left="601" w:hanging="601"/>
              <w:rPr>
                <w:sz w:val="20"/>
                <w:szCs w:val="20"/>
                <w:lang w:val="ru-RU"/>
              </w:rPr>
            </w:pPr>
            <w:bookmarkStart w:id="5" w:name="lt_pId144"/>
            <w:r w:rsidRPr="002D6764">
              <w:rPr>
                <w:sz w:val="20"/>
                <w:szCs w:val="20"/>
                <w:lang w:val="ru-RU"/>
              </w:rPr>
              <w:t xml:space="preserve">**** </w:t>
            </w:r>
            <w:r w:rsidRPr="002D6764">
              <w:rPr>
                <w:sz w:val="20"/>
                <w:szCs w:val="20"/>
                <w:lang w:val="ru-RU"/>
              </w:rPr>
              <w:tab/>
              <w:t>Возможность проведения собрания МГД-AVA в течение IPTV-GSI будет подтверждена позднее.</w:t>
            </w:r>
            <w:bookmarkEnd w:id="5"/>
          </w:p>
        </w:tc>
      </w:tr>
      <w:tr w:rsidR="00FD678B" w:rsidRPr="002D6764" w:rsidTr="002D6764">
        <w:trPr>
          <w:trHeight w:val="143"/>
        </w:trPr>
        <w:tc>
          <w:tcPr>
            <w:tcW w:w="4073" w:type="dxa"/>
          </w:tcPr>
          <w:p w:rsidR="00FD678B" w:rsidRPr="002D6764" w:rsidRDefault="00FD678B" w:rsidP="002541B8">
            <w:pPr>
              <w:tabs>
                <w:tab w:val="left" w:pos="397"/>
              </w:tabs>
              <w:spacing w:before="40" w:after="40"/>
              <w:rPr>
                <w:rFonts w:eastAsia="SimSun"/>
                <w:sz w:val="20"/>
                <w:szCs w:val="20"/>
                <w:lang w:val="ru-RU"/>
              </w:rPr>
            </w:pPr>
            <w:r w:rsidRPr="002D6764">
              <w:rPr>
                <w:rFonts w:eastAsia="SimSun"/>
                <w:sz w:val="20"/>
                <w:szCs w:val="20"/>
                <w:lang w:val="ru-RU"/>
              </w:rPr>
              <w:t>[N] Вместимость зала</w:t>
            </w:r>
          </w:p>
        </w:tc>
        <w:tc>
          <w:tcPr>
            <w:tcW w:w="4159" w:type="dxa"/>
          </w:tcPr>
          <w:p w:rsidR="00FD678B" w:rsidRPr="002D6764" w:rsidRDefault="00FD678B" w:rsidP="002541B8">
            <w:pPr>
              <w:tabs>
                <w:tab w:val="left" w:pos="397"/>
              </w:tabs>
              <w:spacing w:before="40" w:after="40"/>
              <w:rPr>
                <w:rFonts w:eastAsia="SimSun"/>
                <w:sz w:val="20"/>
                <w:szCs w:val="20"/>
                <w:lang w:val="ru-RU"/>
              </w:rPr>
            </w:pPr>
            <w:r w:rsidRPr="002D6764">
              <w:rPr>
                <w:rFonts w:eastAsia="SimSun"/>
                <w:sz w:val="20"/>
                <w:szCs w:val="20"/>
                <w:lang w:val="ru-RU"/>
              </w:rPr>
              <w:t>J: Объединенная сессия</w:t>
            </w:r>
          </w:p>
        </w:tc>
        <w:tc>
          <w:tcPr>
            <w:tcW w:w="6046" w:type="dxa"/>
          </w:tcPr>
          <w:p w:rsidR="00FD678B" w:rsidRPr="002D6764" w:rsidRDefault="00FD678B" w:rsidP="002541B8">
            <w:pPr>
              <w:tabs>
                <w:tab w:val="left" w:pos="397"/>
              </w:tabs>
              <w:spacing w:before="40" w:after="40"/>
              <w:rPr>
                <w:rFonts w:eastAsia="SimSun"/>
                <w:sz w:val="20"/>
                <w:szCs w:val="20"/>
                <w:lang w:val="ru-RU"/>
              </w:rPr>
            </w:pPr>
          </w:p>
        </w:tc>
      </w:tr>
      <w:tr w:rsidR="00FD678B" w:rsidRPr="002D6764" w:rsidTr="002D6764">
        <w:trPr>
          <w:trHeight w:val="389"/>
        </w:trPr>
        <w:tc>
          <w:tcPr>
            <w:tcW w:w="4073" w:type="dxa"/>
          </w:tcPr>
          <w:p w:rsidR="00FD678B" w:rsidRPr="002D6764" w:rsidRDefault="00FD678B" w:rsidP="002541B8">
            <w:pPr>
              <w:tabs>
                <w:tab w:val="left" w:pos="397"/>
              </w:tabs>
              <w:spacing w:before="40" w:after="40"/>
              <w:rPr>
                <w:rFonts w:eastAsia="SimSun"/>
                <w:sz w:val="20"/>
                <w:szCs w:val="20"/>
                <w:lang w:val="ru-RU"/>
              </w:rPr>
            </w:pPr>
            <w:r w:rsidRPr="002D6764">
              <w:rPr>
                <w:rFonts w:eastAsia="SimSun"/>
                <w:sz w:val="20"/>
                <w:szCs w:val="20"/>
                <w:lang w:val="ru-RU"/>
              </w:rPr>
              <w:t>(0) Вечерняя сессия</w:t>
            </w:r>
          </w:p>
        </w:tc>
        <w:tc>
          <w:tcPr>
            <w:tcW w:w="4159" w:type="dxa"/>
          </w:tcPr>
          <w:p w:rsidR="00FD678B" w:rsidRPr="002D6764" w:rsidRDefault="00FD678B" w:rsidP="002D6764">
            <w:pPr>
              <w:tabs>
                <w:tab w:val="left" w:pos="397"/>
              </w:tabs>
              <w:spacing w:before="40" w:after="40"/>
              <w:jc w:val="left"/>
              <w:rPr>
                <w:rFonts w:eastAsia="SimSun"/>
                <w:sz w:val="20"/>
                <w:szCs w:val="20"/>
                <w:lang w:val="ru-RU"/>
              </w:rPr>
            </w:pPr>
            <w:r w:rsidRPr="002D6764">
              <w:rPr>
                <w:rFonts w:eastAsia="SimSun"/>
                <w:sz w:val="20"/>
                <w:szCs w:val="20"/>
                <w:lang w:val="ru-RU"/>
              </w:rPr>
              <w:t xml:space="preserve">(1) </w:t>
            </w:r>
            <w:r w:rsidRPr="002D6764">
              <w:rPr>
                <w:rFonts w:eastAsia="SimSun"/>
                <w:sz w:val="20"/>
                <w:szCs w:val="20"/>
                <w:lang w:val="ru-RU"/>
              </w:rPr>
              <w:tab/>
              <w:t xml:space="preserve">Рассмотрение и редактирование, </w:t>
            </w:r>
            <w:r w:rsidRPr="002D6764">
              <w:rPr>
                <w:rFonts w:eastAsia="SimSun"/>
                <w:sz w:val="20"/>
                <w:szCs w:val="20"/>
                <w:lang w:val="ru-RU"/>
              </w:rPr>
              <w:br/>
              <w:t>если требуется</w:t>
            </w:r>
          </w:p>
        </w:tc>
        <w:tc>
          <w:tcPr>
            <w:tcW w:w="6046" w:type="dxa"/>
          </w:tcPr>
          <w:p w:rsidR="00FD678B" w:rsidRPr="002D6764" w:rsidRDefault="00FD678B" w:rsidP="002541B8">
            <w:pPr>
              <w:tabs>
                <w:tab w:val="left" w:pos="397"/>
              </w:tabs>
              <w:spacing w:before="40" w:after="40"/>
              <w:rPr>
                <w:rFonts w:eastAsia="SimSun"/>
                <w:sz w:val="20"/>
                <w:szCs w:val="20"/>
                <w:lang w:val="ru-RU"/>
              </w:rPr>
            </w:pPr>
            <w:r w:rsidRPr="002D6764">
              <w:rPr>
                <w:rFonts w:eastAsia="SimSun"/>
                <w:sz w:val="20"/>
                <w:szCs w:val="20"/>
                <w:lang w:val="ru-RU"/>
              </w:rPr>
              <w:t xml:space="preserve">(2) </w:t>
            </w:r>
            <w:r w:rsidRPr="002D6764">
              <w:rPr>
                <w:rFonts w:eastAsia="SimSun"/>
                <w:sz w:val="20"/>
                <w:szCs w:val="20"/>
                <w:lang w:val="ru-RU"/>
              </w:rPr>
              <w:tab/>
              <w:t>Сессии по подведению итогов</w:t>
            </w:r>
          </w:p>
        </w:tc>
      </w:tr>
    </w:tbl>
    <w:p w:rsidR="00FD678B" w:rsidRPr="002D6764" w:rsidRDefault="00FD678B" w:rsidP="00FD678B">
      <w:pPr>
        <w:rPr>
          <w:lang w:val="ru-RU"/>
        </w:rPr>
      </w:pPr>
    </w:p>
    <w:p w:rsidR="00FD678B" w:rsidRPr="002D6764" w:rsidRDefault="00FD678B" w:rsidP="00FD678B">
      <w:pPr>
        <w:rPr>
          <w:lang w:val="ru-RU"/>
        </w:rPr>
        <w:sectPr w:rsidR="00FD678B" w:rsidRPr="002D6764" w:rsidSect="00FD678B">
          <w:footerReference w:type="default" r:id="rId14"/>
          <w:headerReference w:type="first" r:id="rId15"/>
          <w:footerReference w:type="first" r:id="rId16"/>
          <w:pgSz w:w="16840" w:h="11907" w:orient="landscape" w:code="9"/>
          <w:pgMar w:top="1134" w:right="1134" w:bottom="1134" w:left="1134" w:header="567" w:footer="567" w:gutter="0"/>
          <w:cols w:space="720"/>
          <w:titlePg/>
          <w:docGrid w:linePitch="299"/>
        </w:sectPr>
      </w:pPr>
    </w:p>
    <w:p w:rsidR="00FD678B" w:rsidRPr="002D6764" w:rsidRDefault="00FD678B" w:rsidP="00FD678B">
      <w:pPr>
        <w:pStyle w:val="AnnexNo"/>
        <w:rPr>
          <w:lang w:val="ru-RU"/>
        </w:rPr>
      </w:pPr>
      <w:r w:rsidRPr="002D6764">
        <w:rPr>
          <w:lang w:val="ru-RU"/>
        </w:rPr>
        <w:lastRenderedPageBreak/>
        <w:t>ПРИЛОЖЕНИЕ 2</w:t>
      </w:r>
      <w:r w:rsidRPr="002D6764">
        <w:rPr>
          <w:lang w:val="ru-RU"/>
        </w:rPr>
        <w:br/>
      </w:r>
      <w:r w:rsidRPr="002D6764">
        <w:rPr>
          <w:sz w:val="22"/>
          <w:szCs w:val="22"/>
          <w:lang w:val="ru-RU"/>
        </w:rPr>
        <w:t>(</w:t>
      </w:r>
      <w:r w:rsidRPr="002D6764">
        <w:rPr>
          <w:caps w:val="0"/>
          <w:sz w:val="22"/>
          <w:szCs w:val="22"/>
          <w:lang w:val="ru-RU"/>
        </w:rPr>
        <w:t>к Циркуляру</w:t>
      </w:r>
      <w:r w:rsidRPr="002D6764">
        <w:rPr>
          <w:sz w:val="22"/>
          <w:szCs w:val="22"/>
          <w:lang w:val="ru-RU"/>
        </w:rPr>
        <w:t xml:space="preserve"> 145 БСЭ)</w:t>
      </w:r>
    </w:p>
    <w:p w:rsidR="00FD678B" w:rsidRPr="002D6764" w:rsidRDefault="00FD678B" w:rsidP="00FD678B">
      <w:pPr>
        <w:pStyle w:val="AnnexTitle"/>
        <w:rPr>
          <w:highlight w:val="yellow"/>
          <w:lang w:val="ru-RU"/>
        </w:rPr>
      </w:pPr>
      <w:r w:rsidRPr="002D6764">
        <w:rPr>
          <w:lang w:val="ru-RU"/>
        </w:rPr>
        <w:t>ПРЕДСТАВЛЕНИЕ ВКЛАДОВ</w:t>
      </w:r>
    </w:p>
    <w:p w:rsidR="00FD678B" w:rsidRPr="002D6764" w:rsidRDefault="00FD678B" w:rsidP="00FD678B">
      <w:pPr>
        <w:rPr>
          <w:lang w:val="ru-RU"/>
        </w:rPr>
      </w:pPr>
      <w:r w:rsidRPr="002D6764">
        <w:rPr>
          <w:b/>
          <w:bCs/>
          <w:lang w:val="ru-RU"/>
        </w:rPr>
        <w:t>ПРЕДЕЛЬНЫЕ СРОКИ ДЛЯ ВКЛАДОВ</w:t>
      </w:r>
      <w:r w:rsidRPr="002D6764">
        <w:rPr>
          <w:lang w:val="ru-RU"/>
        </w:rPr>
        <w:t>: Предельный срок для представления вкладов − 12 (двенадцать) календарных дней до начала собрания. Такие вклады будут опубликованы на веб-сайте 16</w:t>
      </w:r>
      <w:r w:rsidRPr="002D6764">
        <w:rPr>
          <w:lang w:val="ru-RU"/>
        </w:rPr>
        <w:noBreakHyphen/>
        <w:t xml:space="preserve">й Исследовательской комиссии, и, следовательно, они должны поступить в БСЭ </w:t>
      </w:r>
      <w:r w:rsidRPr="002D6764">
        <w:rPr>
          <w:b/>
          <w:bCs/>
          <w:lang w:val="ru-RU"/>
        </w:rPr>
        <w:t>не позднее 2 июня 2015 года</w:t>
      </w:r>
      <w:r w:rsidRPr="002D6764">
        <w:rPr>
          <w:lang w:val="ru-RU"/>
        </w:rPr>
        <w:t>.</w:t>
      </w:r>
    </w:p>
    <w:p w:rsidR="00FD678B" w:rsidRPr="002D6764" w:rsidRDefault="00FD678B" w:rsidP="00FD678B">
      <w:pPr>
        <w:rPr>
          <w:lang w:val="ru-RU"/>
        </w:rPr>
      </w:pPr>
      <w:r w:rsidRPr="002D6764">
        <w:rPr>
          <w:lang w:val="ru-RU"/>
        </w:rPr>
        <w:t xml:space="preserve">Вклады следует представлять в секретариат IPTV БСЭ по адресу электронной почты: </w:t>
      </w:r>
      <w:r w:rsidR="004543FE">
        <w:fldChar w:fldCharType="begin"/>
      </w:r>
      <w:r w:rsidR="004543FE" w:rsidRPr="00FD1C10">
        <w:rPr>
          <w:lang w:val="ru-RU"/>
        </w:rPr>
        <w:instrText xml:space="preserve"> </w:instrText>
      </w:r>
      <w:r w:rsidR="004543FE">
        <w:instrText>HYPERLINK</w:instrText>
      </w:r>
      <w:r w:rsidR="004543FE" w:rsidRPr="00FD1C10">
        <w:rPr>
          <w:lang w:val="ru-RU"/>
        </w:rPr>
        <w:instrText xml:space="preserve"> "</w:instrText>
      </w:r>
      <w:r w:rsidR="004543FE">
        <w:instrText>mailto</w:instrText>
      </w:r>
      <w:r w:rsidR="004543FE" w:rsidRPr="00FD1C10">
        <w:rPr>
          <w:lang w:val="ru-RU"/>
        </w:rPr>
        <w:instrText>:</w:instrText>
      </w:r>
      <w:r w:rsidR="004543FE">
        <w:instrText>tsbiptv</w:instrText>
      </w:r>
      <w:r w:rsidR="004543FE" w:rsidRPr="00FD1C10">
        <w:rPr>
          <w:lang w:val="ru-RU"/>
        </w:rPr>
        <w:instrText>@</w:instrText>
      </w:r>
      <w:r w:rsidR="004543FE">
        <w:instrText>itu</w:instrText>
      </w:r>
      <w:r w:rsidR="004543FE" w:rsidRPr="00FD1C10">
        <w:rPr>
          <w:lang w:val="ru-RU"/>
        </w:rPr>
        <w:instrText>.</w:instrText>
      </w:r>
      <w:r w:rsidR="004543FE">
        <w:instrText>int</w:instrText>
      </w:r>
      <w:r w:rsidR="004543FE" w:rsidRPr="00FD1C10">
        <w:rPr>
          <w:lang w:val="ru-RU"/>
        </w:rPr>
        <w:instrText xml:space="preserve">" </w:instrText>
      </w:r>
      <w:r w:rsidR="004543FE">
        <w:fldChar w:fldCharType="separate"/>
      </w:r>
      <w:r w:rsidRPr="002D6764">
        <w:rPr>
          <w:rStyle w:val="Hyperlink"/>
          <w:lang w:val="ru-RU"/>
        </w:rPr>
        <w:t>tsbiptv@itu.int</w:t>
      </w:r>
      <w:r w:rsidR="004543FE">
        <w:rPr>
          <w:rStyle w:val="Hyperlink"/>
          <w:lang w:val="ru-RU"/>
        </w:rPr>
        <w:fldChar w:fldCharType="end"/>
      </w:r>
      <w:r w:rsidRPr="002D6764">
        <w:rPr>
          <w:lang w:val="ru-RU"/>
        </w:rPr>
        <w:t xml:space="preserve"> и они будут размещены по адресу: </w:t>
      </w:r>
      <w:r w:rsidR="004543FE">
        <w:fldChar w:fldCharType="begin"/>
      </w:r>
      <w:r w:rsidR="004543FE" w:rsidRPr="00FD1C10">
        <w:rPr>
          <w:lang w:val="ru-RU"/>
        </w:rPr>
        <w:instrText xml:space="preserve"> </w:instrText>
      </w:r>
      <w:r w:rsidR="004543FE">
        <w:instrText>HYPERLINK</w:instrText>
      </w:r>
      <w:r w:rsidR="004543FE" w:rsidRPr="00FD1C10">
        <w:rPr>
          <w:lang w:val="ru-RU"/>
        </w:rPr>
        <w:instrText xml:space="preserve"> "</w:instrText>
      </w:r>
      <w:r w:rsidR="004543FE">
        <w:instrText>http</w:instrText>
      </w:r>
      <w:r w:rsidR="004543FE" w:rsidRPr="00FD1C10">
        <w:rPr>
          <w:lang w:val="ru-RU"/>
        </w:rPr>
        <w:instrText>://</w:instrText>
      </w:r>
      <w:r w:rsidR="004543FE">
        <w:instrText>itu</w:instrText>
      </w:r>
      <w:r w:rsidR="004543FE" w:rsidRPr="00FD1C10">
        <w:rPr>
          <w:lang w:val="ru-RU"/>
        </w:rPr>
        <w:instrText>.</w:instrText>
      </w:r>
      <w:r w:rsidR="004543FE">
        <w:instrText>int</w:instrText>
      </w:r>
      <w:r w:rsidR="004543FE" w:rsidRPr="00FD1C10">
        <w:rPr>
          <w:lang w:val="ru-RU"/>
        </w:rPr>
        <w:instrText>/</w:instrText>
      </w:r>
      <w:r w:rsidR="004543FE">
        <w:instrText>ITU</w:instrText>
      </w:r>
      <w:r w:rsidR="004543FE" w:rsidRPr="00FD1C10">
        <w:rPr>
          <w:lang w:val="ru-RU"/>
        </w:rPr>
        <w:instrText>-</w:instrText>
      </w:r>
      <w:r w:rsidR="004543FE">
        <w:instrText>T</w:instrText>
      </w:r>
      <w:r w:rsidR="004543FE" w:rsidRPr="00FD1C10">
        <w:rPr>
          <w:lang w:val="ru-RU"/>
        </w:rPr>
        <w:instrText>/</w:instrText>
      </w:r>
      <w:r w:rsidR="004543FE">
        <w:instrText>gsi</w:instrText>
      </w:r>
      <w:r w:rsidR="004543FE" w:rsidRPr="00FD1C10">
        <w:rPr>
          <w:lang w:val="ru-RU"/>
        </w:rPr>
        <w:instrText>/</w:instrText>
      </w:r>
      <w:r w:rsidR="004543FE">
        <w:instrText>iptv</w:instrText>
      </w:r>
      <w:r w:rsidR="004543FE" w:rsidRPr="00FD1C10">
        <w:rPr>
          <w:lang w:val="ru-RU"/>
        </w:rPr>
        <w:instrText xml:space="preserve">/" </w:instrText>
      </w:r>
      <w:r w:rsidR="004543FE">
        <w:fldChar w:fldCharType="separate"/>
      </w:r>
      <w:r w:rsidRPr="002D6764">
        <w:rPr>
          <w:rStyle w:val="Hyperlink"/>
          <w:lang w:val="ru-RU"/>
        </w:rPr>
        <w:t>http://itu.int/ITU-T/gsi/iptv/</w:t>
      </w:r>
      <w:r w:rsidR="004543FE">
        <w:rPr>
          <w:rStyle w:val="Hyperlink"/>
          <w:lang w:val="ru-RU"/>
        </w:rPr>
        <w:fldChar w:fldCharType="end"/>
      </w:r>
      <w:r w:rsidRPr="002D6764">
        <w:rPr>
          <w:lang w:val="ru-RU"/>
        </w:rPr>
        <w:t>.</w:t>
      </w:r>
    </w:p>
    <w:p w:rsidR="00FD678B" w:rsidRPr="002D6764" w:rsidRDefault="00FD678B" w:rsidP="00FD678B">
      <w:pPr>
        <w:rPr>
          <w:lang w:val="ru-RU"/>
        </w:rPr>
      </w:pPr>
      <w:r w:rsidRPr="002D6764">
        <w:rPr>
          <w:b/>
          <w:bCs/>
          <w:lang w:val="ru-RU"/>
        </w:rPr>
        <w:t>ШАБЛОНЫ</w:t>
      </w:r>
      <w:r w:rsidRPr="002D6764">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2D6764">
        <w:rPr>
          <w:lang w:val="ru-RU"/>
        </w:rPr>
        <w:noBreakHyphen/>
        <w:t>странице ГИС-IPTV в директории "Ресурсы" (</w:t>
      </w:r>
      <w:r w:rsidR="004543FE">
        <w:fldChar w:fldCharType="begin"/>
      </w:r>
      <w:r w:rsidR="004543FE" w:rsidRPr="00FD1C10">
        <w:rPr>
          <w:lang w:val="ru-RU"/>
        </w:rPr>
        <w:instrText xml:space="preserve"> </w:instrText>
      </w:r>
      <w:r w:rsidR="004543FE">
        <w:instrText>HYPERLINK</w:instrText>
      </w:r>
      <w:r w:rsidR="004543FE" w:rsidRPr="00FD1C10">
        <w:rPr>
          <w:lang w:val="ru-RU"/>
        </w:rPr>
        <w:instrText xml:space="preserve"> "</w:instrText>
      </w:r>
      <w:r w:rsidR="004543FE">
        <w:instrText>http</w:instrText>
      </w:r>
      <w:r w:rsidR="004543FE" w:rsidRPr="00FD1C10">
        <w:rPr>
          <w:lang w:val="ru-RU"/>
        </w:rPr>
        <w:instrText>://</w:instrText>
      </w:r>
      <w:r w:rsidR="004543FE">
        <w:instrText>itu</w:instrText>
      </w:r>
      <w:r w:rsidR="004543FE" w:rsidRPr="00FD1C10">
        <w:rPr>
          <w:lang w:val="ru-RU"/>
        </w:rPr>
        <w:instrText>.</w:instrText>
      </w:r>
      <w:r w:rsidR="004543FE">
        <w:instrText>int</w:instrText>
      </w:r>
      <w:r w:rsidR="004543FE" w:rsidRPr="00FD1C10">
        <w:rPr>
          <w:lang w:val="ru-RU"/>
        </w:rPr>
        <w:instrText>/</w:instrText>
      </w:r>
      <w:r w:rsidR="004543FE">
        <w:instrText>oth</w:instrText>
      </w:r>
      <w:r w:rsidR="004543FE" w:rsidRPr="00FD1C10">
        <w:rPr>
          <w:lang w:val="ru-RU"/>
        </w:rPr>
        <w:instrText>/</w:instrText>
      </w:r>
      <w:r w:rsidR="004543FE">
        <w:instrText>T</w:instrText>
      </w:r>
      <w:r w:rsidR="004543FE" w:rsidRPr="00FD1C10">
        <w:rPr>
          <w:lang w:val="ru-RU"/>
        </w:rPr>
        <w:instrText>0</w:instrText>
      </w:r>
      <w:r w:rsidR="004543FE">
        <w:instrText>A</w:instrText>
      </w:r>
      <w:r w:rsidR="004543FE" w:rsidRPr="00FD1C10">
        <w:rPr>
          <w:lang w:val="ru-RU"/>
        </w:rPr>
        <w:instrText>0</w:instrText>
      </w:r>
      <w:r w:rsidR="004543FE">
        <w:instrText>F</w:instrText>
      </w:r>
      <w:r w:rsidR="004543FE" w:rsidRPr="00FD1C10">
        <w:rPr>
          <w:lang w:val="ru-RU"/>
        </w:rPr>
        <w:instrText xml:space="preserve">000010" </w:instrText>
      </w:r>
      <w:r w:rsidR="004543FE">
        <w:fldChar w:fldCharType="separate"/>
      </w:r>
      <w:r w:rsidRPr="002D6764">
        <w:rPr>
          <w:rStyle w:val="Hyperlink"/>
          <w:lang w:val="ru-RU"/>
        </w:rPr>
        <w:t>http://itu.int/oth/T0A0F000010</w:t>
      </w:r>
      <w:r w:rsidR="004543FE">
        <w:rPr>
          <w:rStyle w:val="Hyperlink"/>
          <w:lang w:val="ru-RU"/>
        </w:rPr>
        <w:fldChar w:fldCharType="end"/>
      </w:r>
      <w:r w:rsidRPr="002D6764">
        <w:rPr>
          <w:lang w:val="ru-RU"/>
        </w:rPr>
        <w:t xml:space="preserve">). Для каждого вклада и на титульном листе </w:t>
      </w:r>
      <w:r w:rsidRPr="002D6764">
        <w:rPr>
          <w:u w:val="single"/>
          <w:lang w:val="ru-RU"/>
        </w:rPr>
        <w:t>всех</w:t>
      </w:r>
      <w:r w:rsidRPr="002D6764">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 </w:t>
      </w:r>
    </w:p>
    <w:p w:rsidR="00FD678B" w:rsidRPr="002D6764" w:rsidRDefault="00FD678B" w:rsidP="00FD678B">
      <w:pPr>
        <w:pStyle w:val="AnnexTitle"/>
        <w:rPr>
          <w:lang w:val="ru-RU"/>
        </w:rPr>
      </w:pPr>
      <w:r w:rsidRPr="002D6764">
        <w:rPr>
          <w:lang w:val="ru-RU"/>
        </w:rPr>
        <w:t>МЕТОДЫ И СРЕДСТВА РАБОТЫ</w:t>
      </w:r>
    </w:p>
    <w:p w:rsidR="00FD678B" w:rsidRPr="002D6764" w:rsidRDefault="00FD678B" w:rsidP="00FD678B">
      <w:pPr>
        <w:spacing w:after="120"/>
        <w:rPr>
          <w:lang w:val="ru-RU"/>
        </w:rPr>
      </w:pPr>
      <w:r w:rsidRPr="002D6764">
        <w:rPr>
          <w:b/>
          <w:bCs/>
          <w:lang w:val="ru-RU"/>
        </w:rPr>
        <w:t>УСТНЫЙ ПЕРЕВОД</w:t>
      </w:r>
      <w:r w:rsidRPr="002D6764">
        <w:rPr>
          <w:lang w:val="ru-RU"/>
        </w:rPr>
        <w:t>: Для этого собрания устный перевод обеспечиваться не будет.</w:t>
      </w:r>
    </w:p>
    <w:p w:rsidR="00FD678B" w:rsidRPr="002D6764" w:rsidRDefault="00FD678B" w:rsidP="00FD678B">
      <w:pPr>
        <w:rPr>
          <w:lang w:val="ru-RU"/>
        </w:rPr>
      </w:pPr>
      <w:r w:rsidRPr="002D6764">
        <w:rPr>
          <w:rFonts w:eastAsia="SimSun"/>
          <w:b/>
          <w:bCs/>
          <w:lang w:val="ru-RU" w:eastAsia="zh-CN"/>
        </w:rPr>
        <w:t>СОБРАНИЯ НА БЕЗБУМАЖНОЙ ОСНОВЕ</w:t>
      </w:r>
      <w:r w:rsidRPr="002D6764">
        <w:rPr>
          <w:rFonts w:eastAsia="SimSun"/>
          <w:lang w:val="ru-RU" w:eastAsia="zh-CN"/>
        </w:rPr>
        <w:t xml:space="preserve">: </w:t>
      </w:r>
      <w:r w:rsidRPr="002D6764">
        <w:rPr>
          <w:lang w:val="ru-RU"/>
        </w:rPr>
        <w:t xml:space="preserve">Собрание будет проходить на безбумажной основе. </w:t>
      </w:r>
      <w:r w:rsidRPr="002D6764">
        <w:rPr>
          <w:rFonts w:cstheme="majorBidi"/>
          <w:color w:val="000000"/>
          <w:szCs w:val="22"/>
          <w:lang w:val="ru-RU"/>
        </w:rPr>
        <w:t>Собрания и обсуждения будут проходить на английском языке.</w:t>
      </w:r>
    </w:p>
    <w:p w:rsidR="00FD678B" w:rsidRPr="002D6764" w:rsidRDefault="00FD678B" w:rsidP="00FD678B">
      <w:pPr>
        <w:rPr>
          <w:lang w:val="ru-RU"/>
        </w:rPr>
      </w:pPr>
      <w:r w:rsidRPr="002D6764">
        <w:rPr>
          <w:b/>
          <w:bCs/>
          <w:lang w:val="ru-RU"/>
        </w:rPr>
        <w:t>ПОРТАТИВНЫЕ КОМПЬЮТЕРЫ ДЛЯ ВРЕМЕННОГО ПОЛЬЗОВАНИЯ</w:t>
      </w:r>
      <w:r w:rsidRPr="002D6764">
        <w:rPr>
          <w:lang w:val="ru-RU"/>
        </w:rPr>
        <w:t>: Для участников, не имеющих собственных портативных компьютеров, Служба помощи МСЭ (</w:t>
      </w:r>
      <w:r w:rsidR="004543FE">
        <w:fldChar w:fldCharType="begin"/>
      </w:r>
      <w:r w:rsidR="004543FE" w:rsidRPr="00FD1C10">
        <w:rPr>
          <w:lang w:val="ru-RU"/>
        </w:rPr>
        <w:instrText xml:space="preserve"> </w:instrText>
      </w:r>
      <w:r w:rsidR="004543FE">
        <w:instrText>HYPERLINK</w:instrText>
      </w:r>
      <w:r w:rsidR="004543FE" w:rsidRPr="00FD1C10">
        <w:rPr>
          <w:lang w:val="ru-RU"/>
        </w:rPr>
        <w:instrText xml:space="preserve"> "</w:instrText>
      </w:r>
      <w:r w:rsidR="004543FE">
        <w:instrText>mailto</w:instrText>
      </w:r>
      <w:r w:rsidR="004543FE" w:rsidRPr="00FD1C10">
        <w:rPr>
          <w:lang w:val="ru-RU"/>
        </w:rPr>
        <w:instrText>:</w:instrText>
      </w:r>
      <w:r w:rsidR="004543FE">
        <w:instrText>servicedesk</w:instrText>
      </w:r>
      <w:r w:rsidR="004543FE" w:rsidRPr="00FD1C10">
        <w:rPr>
          <w:lang w:val="ru-RU"/>
        </w:rPr>
        <w:instrText>@</w:instrText>
      </w:r>
      <w:r w:rsidR="004543FE">
        <w:instrText>itu</w:instrText>
      </w:r>
      <w:r w:rsidR="004543FE" w:rsidRPr="00FD1C10">
        <w:rPr>
          <w:lang w:val="ru-RU"/>
        </w:rPr>
        <w:instrText>.</w:instrText>
      </w:r>
      <w:r w:rsidR="004543FE">
        <w:instrText>int</w:instrText>
      </w:r>
      <w:r w:rsidR="004543FE" w:rsidRPr="00FD1C10">
        <w:rPr>
          <w:lang w:val="ru-RU"/>
        </w:rPr>
        <w:instrText xml:space="preserve">" </w:instrText>
      </w:r>
      <w:r w:rsidR="004543FE">
        <w:fldChar w:fldCharType="separate"/>
      </w:r>
      <w:r w:rsidRPr="002D6764">
        <w:rPr>
          <w:rStyle w:val="Hyperlink"/>
          <w:lang w:val="ru-RU"/>
        </w:rPr>
        <w:t>servicedesk@itu.int</w:t>
      </w:r>
      <w:r w:rsidR="004543FE">
        <w:rPr>
          <w:rStyle w:val="Hyperlink"/>
          <w:lang w:val="ru-RU"/>
        </w:rPr>
        <w:fldChar w:fldCharType="end"/>
      </w:r>
      <w:r w:rsidRPr="002D6764">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FD678B" w:rsidRPr="002D6764" w:rsidRDefault="00FD678B" w:rsidP="00FD678B">
      <w:pPr>
        <w:rPr>
          <w:lang w:val="ru-RU"/>
        </w:rPr>
      </w:pPr>
      <w:r w:rsidRPr="002D6764">
        <w:rPr>
          <w:lang w:val="ru-RU"/>
        </w:rPr>
        <w:t xml:space="preserve">Во всех конференц-залах МСЭ и в здании МЦКЖ (Международного центра конференций в Женеве) имеются средства </w:t>
      </w:r>
      <w:r w:rsidRPr="002D6764">
        <w:rPr>
          <w:b/>
          <w:bCs/>
          <w:lang w:val="ru-RU"/>
        </w:rPr>
        <w:t>БЕСПРОВОДНОЙ ЛВС</w:t>
      </w:r>
      <w:r w:rsidRPr="002D6764">
        <w:rPr>
          <w:lang w:val="ru-RU"/>
        </w:rPr>
        <w:t>, которыми смогут воспользоваться делегаты. Подробная информация представлена на веб-сайте МСЭ-Т (</w:t>
      </w:r>
      <w:r w:rsidR="004543FE">
        <w:fldChar w:fldCharType="begin"/>
      </w:r>
      <w:r w:rsidR="004543FE" w:rsidRPr="00FD1C10">
        <w:rPr>
          <w:lang w:val="ru-RU"/>
        </w:rPr>
        <w:instrText xml:space="preserve"> </w:instrText>
      </w:r>
      <w:r w:rsidR="004543FE">
        <w:instrText>HYPERLINK</w:instrText>
      </w:r>
      <w:r w:rsidR="004543FE" w:rsidRPr="00FD1C10">
        <w:rPr>
          <w:lang w:val="ru-RU"/>
        </w:rPr>
        <w:instrText xml:space="preserve"> "</w:instrText>
      </w:r>
      <w:r w:rsidR="004543FE">
        <w:instrText>http</w:instrText>
      </w:r>
      <w:r w:rsidR="004543FE" w:rsidRPr="00FD1C10">
        <w:rPr>
          <w:lang w:val="ru-RU"/>
        </w:rPr>
        <w:instrText>://</w:instrText>
      </w:r>
      <w:r w:rsidR="004543FE">
        <w:instrText>itu</w:instrText>
      </w:r>
      <w:r w:rsidR="004543FE" w:rsidRPr="00FD1C10">
        <w:rPr>
          <w:lang w:val="ru-RU"/>
        </w:rPr>
        <w:instrText>.</w:instrText>
      </w:r>
      <w:r w:rsidR="004543FE">
        <w:instrText>int</w:instrText>
      </w:r>
      <w:r w:rsidR="004543FE" w:rsidRPr="00FD1C10">
        <w:rPr>
          <w:lang w:val="ru-RU"/>
        </w:rPr>
        <w:instrText>/</w:instrText>
      </w:r>
      <w:r w:rsidR="004543FE">
        <w:instrText>ITU</w:instrText>
      </w:r>
      <w:r w:rsidR="004543FE" w:rsidRPr="00FD1C10">
        <w:rPr>
          <w:lang w:val="ru-RU"/>
        </w:rPr>
        <w:instrText>-</w:instrText>
      </w:r>
      <w:r w:rsidR="004543FE">
        <w:instrText>T</w:instrText>
      </w:r>
      <w:r w:rsidR="004543FE" w:rsidRPr="00FD1C10">
        <w:rPr>
          <w:lang w:val="ru-RU"/>
        </w:rPr>
        <w:instrText>/</w:instrText>
      </w:r>
      <w:r w:rsidR="004543FE">
        <w:instrText>edh</w:instrText>
      </w:r>
      <w:r w:rsidR="004543FE" w:rsidRPr="00FD1C10">
        <w:rPr>
          <w:lang w:val="ru-RU"/>
        </w:rPr>
        <w:instrText>/</w:instrText>
      </w:r>
      <w:r w:rsidR="004543FE">
        <w:instrText>faqs</w:instrText>
      </w:r>
      <w:r w:rsidR="004543FE" w:rsidRPr="00FD1C10">
        <w:rPr>
          <w:lang w:val="ru-RU"/>
        </w:rPr>
        <w:instrText>-</w:instrText>
      </w:r>
      <w:r w:rsidR="004543FE">
        <w:instrText>support</w:instrText>
      </w:r>
      <w:r w:rsidR="004543FE" w:rsidRPr="00FD1C10">
        <w:rPr>
          <w:lang w:val="ru-RU"/>
        </w:rPr>
        <w:instrText>.</w:instrText>
      </w:r>
      <w:r w:rsidR="004543FE">
        <w:instrText>html</w:instrText>
      </w:r>
      <w:r w:rsidR="004543FE" w:rsidRPr="00FD1C10">
        <w:rPr>
          <w:lang w:val="ru-RU"/>
        </w:rPr>
        <w:instrText xml:space="preserve">" </w:instrText>
      </w:r>
      <w:r w:rsidR="004543FE">
        <w:fldChar w:fldCharType="separate"/>
      </w:r>
      <w:r w:rsidRPr="002D6764">
        <w:rPr>
          <w:rStyle w:val="Hyperlink"/>
          <w:lang w:val="ru-RU"/>
        </w:rPr>
        <w:t>http://itu.int/ITU-T/edh/faqs-support.html</w:t>
      </w:r>
      <w:r w:rsidR="004543FE">
        <w:rPr>
          <w:rStyle w:val="Hyperlink"/>
          <w:lang w:val="ru-RU"/>
        </w:rPr>
        <w:fldChar w:fldCharType="end"/>
      </w:r>
      <w:r w:rsidRPr="002D6764">
        <w:rPr>
          <w:lang w:val="ru-RU"/>
        </w:rPr>
        <w:t>).</w:t>
      </w:r>
    </w:p>
    <w:p w:rsidR="00FD678B" w:rsidRPr="002D6764" w:rsidRDefault="00FD678B" w:rsidP="00FD678B">
      <w:pPr>
        <w:rPr>
          <w:lang w:val="ru-RU"/>
        </w:rPr>
      </w:pPr>
      <w:r w:rsidRPr="002D6764">
        <w:rPr>
          <w:b/>
          <w:bCs/>
          <w:lang w:val="ru-RU"/>
        </w:rPr>
        <w:t>ПРИНТЕРЫ</w:t>
      </w:r>
      <w:r w:rsidRPr="002D6764">
        <w:rPr>
          <w:rFonts w:eastAsia="SimSun"/>
          <w:lang w:val="ru-RU" w:eastAsia="zh-CN"/>
        </w:rPr>
        <w:t>: П</w:t>
      </w:r>
      <w:r w:rsidRPr="002D6764">
        <w:rPr>
          <w:lang w:val="ru-RU"/>
        </w:rPr>
        <w:t>ринтеры находятся в киберкафе на втором цокольном этаже здания "Башня" и на нижнем (</w:t>
      </w:r>
      <w:r w:rsidRPr="002D6764">
        <w:rPr>
          <w:lang w:val="ru-RU" w:eastAsia="zh-CN"/>
        </w:rPr>
        <w:t>ground)</w:t>
      </w:r>
      <w:r w:rsidRPr="002D6764">
        <w:rPr>
          <w:lang w:val="ru-RU"/>
        </w:rPr>
        <w:t xml:space="preserve"> </w:t>
      </w:r>
      <w:r w:rsidRPr="002D6764">
        <w:rPr>
          <w:bCs/>
          <w:lang w:val="ru-RU"/>
        </w:rPr>
        <w:t>этаже</w:t>
      </w:r>
      <w:r w:rsidRPr="002D6764">
        <w:rPr>
          <w:lang w:val="ru-RU"/>
        </w:rPr>
        <w:t xml:space="preserve"> здания "Монбрийан", а также около основных залов для заседаний.</w:t>
      </w:r>
    </w:p>
    <w:p w:rsidR="00FD678B" w:rsidRPr="002D6764" w:rsidRDefault="00FD678B" w:rsidP="00FD678B">
      <w:pPr>
        <w:rPr>
          <w:rFonts w:eastAsia="SimSun"/>
          <w:lang w:val="ru-RU" w:eastAsia="zh-CN"/>
        </w:rPr>
      </w:pPr>
      <w:r w:rsidRPr="002D6764">
        <w:rPr>
          <w:b/>
          <w:bCs/>
          <w:lang w:val="ru-RU"/>
        </w:rPr>
        <w:t>ЭЛЕКТРОННАЯ ПЕЧАТЬ</w:t>
      </w:r>
      <w:r w:rsidRPr="002D6764">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направлении электронного письма и отправки его на адрес электронной почты выбранного принтера (в формате printername@eprint.itu.int) с прикрепленным документом. Установка драйверов не требуется. Подробную информацию см. по адресу: </w:t>
      </w:r>
      <w:r w:rsidR="004543FE">
        <w:fldChar w:fldCharType="begin"/>
      </w:r>
      <w:r w:rsidR="004543FE" w:rsidRPr="00FD1C10">
        <w:rPr>
          <w:lang w:val="ru-RU"/>
        </w:rPr>
        <w:instrText xml:space="preserve"> </w:instrText>
      </w:r>
      <w:r w:rsidR="004543FE">
        <w:instrText>HYPERLINK</w:instrText>
      </w:r>
      <w:r w:rsidR="004543FE" w:rsidRPr="00FD1C10">
        <w:rPr>
          <w:lang w:val="ru-RU"/>
        </w:rPr>
        <w:instrText xml:space="preserve"> "</w:instrText>
      </w:r>
      <w:r w:rsidR="004543FE">
        <w:instrText>http</w:instrText>
      </w:r>
      <w:r w:rsidR="004543FE" w:rsidRPr="00FD1C10">
        <w:rPr>
          <w:lang w:val="ru-RU"/>
        </w:rPr>
        <w:instrText>://</w:instrText>
      </w:r>
      <w:r w:rsidR="004543FE">
        <w:instrText>itu</w:instrText>
      </w:r>
      <w:r w:rsidR="004543FE" w:rsidRPr="00FD1C10">
        <w:rPr>
          <w:lang w:val="ru-RU"/>
        </w:rPr>
        <w:instrText>.</w:instrText>
      </w:r>
      <w:r w:rsidR="004543FE">
        <w:instrText>int</w:instrText>
      </w:r>
      <w:r w:rsidR="004543FE" w:rsidRPr="00FD1C10">
        <w:rPr>
          <w:lang w:val="ru-RU"/>
        </w:rPr>
        <w:instrText>/</w:instrText>
      </w:r>
      <w:r w:rsidR="004543FE">
        <w:instrText>ITU</w:instrText>
      </w:r>
      <w:r w:rsidR="004543FE" w:rsidRPr="00FD1C10">
        <w:rPr>
          <w:lang w:val="ru-RU"/>
        </w:rPr>
        <w:instrText>-</w:instrText>
      </w:r>
      <w:r w:rsidR="004543FE">
        <w:instrText>T</w:instrText>
      </w:r>
      <w:r w:rsidR="004543FE" w:rsidRPr="00FD1C10">
        <w:rPr>
          <w:lang w:val="ru-RU"/>
        </w:rPr>
        <w:instrText>/</w:instrText>
      </w:r>
      <w:r w:rsidR="004543FE">
        <w:instrText>go</w:instrText>
      </w:r>
      <w:r w:rsidR="004543FE" w:rsidRPr="00FD1C10">
        <w:rPr>
          <w:lang w:val="ru-RU"/>
        </w:rPr>
        <w:instrText>/</w:instrText>
      </w:r>
      <w:r w:rsidR="004543FE">
        <w:instrText>e</w:instrText>
      </w:r>
      <w:r w:rsidR="004543FE" w:rsidRPr="00FD1C10">
        <w:rPr>
          <w:lang w:val="ru-RU"/>
        </w:rPr>
        <w:instrText>-</w:instrText>
      </w:r>
      <w:r w:rsidR="004543FE">
        <w:instrText>print</w:instrText>
      </w:r>
      <w:r w:rsidR="004543FE" w:rsidRPr="00FD1C10">
        <w:rPr>
          <w:lang w:val="ru-RU"/>
        </w:rPr>
        <w:instrText xml:space="preserve">" </w:instrText>
      </w:r>
      <w:r w:rsidR="004543FE">
        <w:fldChar w:fldCharType="separate"/>
      </w:r>
      <w:r w:rsidRPr="002D6764">
        <w:rPr>
          <w:rStyle w:val="Hyperlink"/>
          <w:lang w:val="ru-RU"/>
        </w:rPr>
        <w:t>http://itu.int/ITU-T/go/e-print</w:t>
      </w:r>
      <w:r w:rsidR="004543FE">
        <w:rPr>
          <w:rStyle w:val="Hyperlink"/>
          <w:lang w:val="ru-RU"/>
        </w:rPr>
        <w:fldChar w:fldCharType="end"/>
      </w:r>
      <w:r w:rsidRPr="002D6764">
        <w:rPr>
          <w:lang w:val="ru-RU"/>
        </w:rPr>
        <w:t>.</w:t>
      </w:r>
    </w:p>
    <w:p w:rsidR="00FD678B" w:rsidRPr="002D6764" w:rsidRDefault="00FD678B" w:rsidP="00FD678B">
      <w:pPr>
        <w:rPr>
          <w:lang w:val="ru-RU"/>
        </w:rPr>
      </w:pPr>
      <w:r w:rsidRPr="002D6764">
        <w:rPr>
          <w:lang w:val="ru-RU"/>
        </w:rPr>
        <w:lastRenderedPageBreak/>
        <w:t>На нижнем (</w:t>
      </w:r>
      <w:r w:rsidRPr="002D6764">
        <w:rPr>
          <w:lang w:val="ru-RU" w:eastAsia="zh-CN"/>
        </w:rPr>
        <w:t>ground)</w:t>
      </w:r>
      <w:r w:rsidRPr="002D6764">
        <w:rPr>
          <w:lang w:val="ru-RU"/>
        </w:rPr>
        <w:t xml:space="preserve"> этаже здания "Монбрийан" имеются </w:t>
      </w:r>
      <w:r w:rsidRPr="002D6764">
        <w:rPr>
          <w:b/>
          <w:bCs/>
          <w:lang w:val="ru-RU"/>
        </w:rPr>
        <w:t>ЯЧЕЙКИ С ЭЛЕКТРОННЫМ ЗАМКОМ</w:t>
      </w:r>
      <w:r w:rsidRPr="002D6764">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FD678B" w:rsidRPr="002D6764" w:rsidRDefault="00FD678B" w:rsidP="00FD678B">
      <w:pPr>
        <w:rPr>
          <w:lang w:val="ru-RU"/>
        </w:rPr>
      </w:pPr>
      <w:r w:rsidRPr="002D6764">
        <w:rPr>
          <w:b/>
          <w:bCs/>
          <w:lang w:val="ru-RU"/>
        </w:rPr>
        <w:t>СРЕДСТВА ОБЕСПЕЧЕНИЯ ДОСТУПНОСТИ</w:t>
      </w:r>
      <w:r w:rsidRPr="002D6764">
        <w:rPr>
          <w:lang w:val="ru-RU"/>
        </w:rPr>
        <w:t xml:space="preserve">: Для сессий, на которых будут обсуждаться вопросы доступности (Вопрос 26/16), по просьбе нуждающихся в этом лиц могут обеспечиваться услуги по вводу субтитров и/или сурдопереводу в режиме реального времени, при условии наличия сурдопереводчиков и финансирования. Запрос на такие средства обеспечения доступности </w:t>
      </w:r>
      <w:r w:rsidRPr="002D6764">
        <w:rPr>
          <w:b/>
          <w:bCs/>
          <w:lang w:val="ru-RU"/>
        </w:rPr>
        <w:t>необходимо направлять не позднее чем за шесть (6) недель до даты начала собрания</w:t>
      </w:r>
      <w:r w:rsidRPr="002D6764">
        <w:rPr>
          <w:lang w:val="ru-RU"/>
        </w:rPr>
        <w:t xml:space="preserve">, то есть до </w:t>
      </w:r>
      <w:r w:rsidRPr="002D6764">
        <w:rPr>
          <w:b/>
          <w:bCs/>
          <w:lang w:val="ru-RU"/>
        </w:rPr>
        <w:t>4 мая 2015 года</w:t>
      </w:r>
      <w:r w:rsidRPr="002D6764">
        <w:rPr>
          <w:lang w:val="ru-RU"/>
        </w:rPr>
        <w:t xml:space="preserve">. </w:t>
      </w:r>
    </w:p>
    <w:p w:rsidR="00FD678B" w:rsidRPr="002D6764" w:rsidRDefault="00FD678B" w:rsidP="00FD678B">
      <w:pPr>
        <w:pStyle w:val="AnnexTitle"/>
        <w:rPr>
          <w:lang w:val="ru-RU"/>
        </w:rPr>
      </w:pPr>
      <w:r w:rsidRPr="002D6764">
        <w:rPr>
          <w:lang w:val="ru-RU"/>
        </w:rPr>
        <w:t>РЕГИСТРАЦИЯ</w:t>
      </w:r>
    </w:p>
    <w:p w:rsidR="00FD678B" w:rsidRPr="002D6764" w:rsidRDefault="00FD678B" w:rsidP="00FD678B">
      <w:pPr>
        <w:rPr>
          <w:lang w:val="ru-RU"/>
        </w:rPr>
      </w:pPr>
      <w:r w:rsidRPr="002D6764">
        <w:rPr>
          <w:lang w:val="ru-RU"/>
        </w:rPr>
        <w:t>Регистрация участников собрания будет проводится только</w:t>
      </w:r>
      <w:r w:rsidRPr="002D6764">
        <w:rPr>
          <w:i/>
          <w:iCs/>
          <w:lang w:val="ru-RU"/>
        </w:rPr>
        <w:t xml:space="preserve"> </w:t>
      </w:r>
      <w:r w:rsidRPr="002D6764">
        <w:rPr>
          <w:lang w:val="ru-RU"/>
        </w:rPr>
        <w:t>через веб</w:t>
      </w:r>
      <w:r w:rsidRPr="002D6764">
        <w:rPr>
          <w:lang w:val="ru-RU"/>
        </w:rPr>
        <w:noBreakHyphen/>
        <w:t>сайт МСЭ; см. ссылку на домашнюю страницу ГИС-IPTV (</w:t>
      </w:r>
      <w:r w:rsidR="004543FE">
        <w:fldChar w:fldCharType="begin"/>
      </w:r>
      <w:r w:rsidR="004543FE" w:rsidRPr="00FD1C10">
        <w:rPr>
          <w:lang w:val="ru-RU"/>
        </w:rPr>
        <w:instrText xml:space="preserve"> </w:instrText>
      </w:r>
      <w:r w:rsidR="004543FE">
        <w:instrText>HYPERLINK</w:instrText>
      </w:r>
      <w:r w:rsidR="004543FE" w:rsidRPr="00FD1C10">
        <w:rPr>
          <w:lang w:val="ru-RU"/>
        </w:rPr>
        <w:instrText xml:space="preserve"> "</w:instrText>
      </w:r>
      <w:r w:rsidR="004543FE">
        <w:instrText>http</w:instrText>
      </w:r>
      <w:r w:rsidR="004543FE" w:rsidRPr="00FD1C10">
        <w:rPr>
          <w:lang w:val="ru-RU"/>
        </w:rPr>
        <w:instrText>://</w:instrText>
      </w:r>
      <w:r w:rsidR="004543FE">
        <w:instrText>itu</w:instrText>
      </w:r>
      <w:r w:rsidR="004543FE" w:rsidRPr="00FD1C10">
        <w:rPr>
          <w:lang w:val="ru-RU"/>
        </w:rPr>
        <w:instrText>.</w:instrText>
      </w:r>
      <w:r w:rsidR="004543FE">
        <w:instrText>int</w:instrText>
      </w:r>
      <w:r w:rsidR="004543FE" w:rsidRPr="00FD1C10">
        <w:rPr>
          <w:lang w:val="ru-RU"/>
        </w:rPr>
        <w:instrText>/</w:instrText>
      </w:r>
      <w:r w:rsidR="004543FE">
        <w:instrText>en</w:instrText>
      </w:r>
      <w:r w:rsidR="004543FE" w:rsidRPr="00FD1C10">
        <w:rPr>
          <w:lang w:val="ru-RU"/>
        </w:rPr>
        <w:instrText>/</w:instrText>
      </w:r>
      <w:r w:rsidR="004543FE">
        <w:instrText>ITU</w:instrText>
      </w:r>
      <w:r w:rsidR="004543FE" w:rsidRPr="00FD1C10">
        <w:rPr>
          <w:lang w:val="ru-RU"/>
        </w:rPr>
        <w:instrText>-</w:instrText>
      </w:r>
      <w:r w:rsidR="004543FE">
        <w:instrText>T</w:instrText>
      </w:r>
      <w:r w:rsidR="004543FE" w:rsidRPr="00FD1C10">
        <w:rPr>
          <w:lang w:val="ru-RU"/>
        </w:rPr>
        <w:instrText>/</w:instrText>
      </w:r>
      <w:r w:rsidR="004543FE">
        <w:instrText>gsi</w:instrText>
      </w:r>
      <w:r w:rsidR="004543FE" w:rsidRPr="00FD1C10">
        <w:rPr>
          <w:lang w:val="ru-RU"/>
        </w:rPr>
        <w:instrText>/</w:instrText>
      </w:r>
      <w:r w:rsidR="004543FE">
        <w:instrText>iptv</w:instrText>
      </w:r>
      <w:r w:rsidR="004543FE" w:rsidRPr="00FD1C10">
        <w:rPr>
          <w:lang w:val="ru-RU"/>
        </w:rPr>
        <w:instrText xml:space="preserve">" </w:instrText>
      </w:r>
      <w:r w:rsidR="004543FE">
        <w:fldChar w:fldCharType="separate"/>
      </w:r>
      <w:r w:rsidRPr="002D6764">
        <w:rPr>
          <w:rStyle w:val="Hyperlink"/>
          <w:lang w:val="ru-RU"/>
        </w:rPr>
        <w:t>http://itu.int/en/ITU-T/gsi/iptv</w:t>
      </w:r>
      <w:r w:rsidR="004543FE">
        <w:rPr>
          <w:rStyle w:val="Hyperlink"/>
          <w:lang w:val="ru-RU"/>
        </w:rPr>
        <w:fldChar w:fldCharType="end"/>
      </w:r>
      <w:r w:rsidRPr="002D6764">
        <w:rPr>
          <w:lang w:val="ru-RU"/>
        </w:rPr>
        <w:t xml:space="preserve">). Просим учесть, что для регистрации на собрание ИК16 и мероприятие ГИС-IPTV используется общая веб-форма. </w:t>
      </w:r>
    </w:p>
    <w:p w:rsidR="00FD678B" w:rsidRPr="002D6764" w:rsidRDefault="00FD678B" w:rsidP="00FD678B">
      <w:pPr>
        <w:rPr>
          <w:lang w:val="ru-RU"/>
        </w:rPr>
      </w:pPr>
      <w:r w:rsidRPr="002D6764">
        <w:rPr>
          <w:color w:val="000000"/>
          <w:lang w:val="ru-RU"/>
        </w:rPr>
        <w:t xml:space="preserve">Для того чтобы БСЭ могло </w:t>
      </w:r>
      <w:r w:rsidRPr="002D6764">
        <w:rPr>
          <w:lang w:val="ru-RU"/>
        </w:rPr>
        <w:t>предпринять</w:t>
      </w:r>
      <w:r w:rsidRPr="002D6764">
        <w:rPr>
          <w:color w:val="000000"/>
          <w:lang w:val="ru-RU"/>
        </w:rPr>
        <w:t xml:space="preserve"> необходимые действия по организации мероприятия </w:t>
      </w:r>
      <w:r w:rsidRPr="002D6764">
        <w:rPr>
          <w:lang w:val="ru-RU"/>
        </w:rPr>
        <w:t xml:space="preserve">ГИС-IPTV, делегатам следует зарегистрироваться как можно скорее, но </w:t>
      </w:r>
      <w:r w:rsidRPr="002D6764">
        <w:rPr>
          <w:b/>
          <w:bCs/>
          <w:lang w:val="ru-RU"/>
        </w:rPr>
        <w:t>не позднее 19 мая 2015 года</w:t>
      </w:r>
      <w:r w:rsidRPr="002D6764">
        <w:rPr>
          <w:lang w:val="ru-RU"/>
        </w:rPr>
        <w:t>.</w:t>
      </w:r>
    </w:p>
    <w:p w:rsidR="00FD678B" w:rsidRPr="002D6764" w:rsidRDefault="00FD678B" w:rsidP="00FD678B">
      <w:pPr>
        <w:pStyle w:val="AnnexTitle"/>
        <w:rPr>
          <w:lang w:val="ru-RU"/>
        </w:rPr>
      </w:pPr>
      <w:r w:rsidRPr="002D6764">
        <w:rPr>
          <w:lang w:val="ru-RU"/>
        </w:rPr>
        <w:t>ПОСЕЩЕНИЕ ЖЕНЕВЫ: ГОСТИНИЦЫ И ВИЗЫ</w:t>
      </w:r>
    </w:p>
    <w:p w:rsidR="00FD678B" w:rsidRPr="002D6764" w:rsidRDefault="00FD678B" w:rsidP="00FD678B">
      <w:pPr>
        <w:rPr>
          <w:lang w:val="ru-RU"/>
        </w:rPr>
      </w:pPr>
      <w:r w:rsidRPr="002D6764">
        <w:rPr>
          <w:lang w:val="ru-RU"/>
        </w:rPr>
        <w:t xml:space="preserve">Просим принять к сведению, что обновленная информация для приезжающих представлена по адресу: </w:t>
      </w:r>
      <w:r w:rsidR="004543FE">
        <w:fldChar w:fldCharType="begin"/>
      </w:r>
      <w:r w:rsidR="004543FE" w:rsidRPr="00FD1C10">
        <w:rPr>
          <w:lang w:val="ru-RU"/>
        </w:rPr>
        <w:instrText xml:space="preserve"> </w:instrText>
      </w:r>
      <w:r w:rsidR="004543FE">
        <w:instrText>HYPERLINK</w:instrText>
      </w:r>
      <w:r w:rsidR="004543FE" w:rsidRPr="00FD1C10">
        <w:rPr>
          <w:lang w:val="ru-RU"/>
        </w:rPr>
        <w:instrText xml:space="preserve"> "</w:instrText>
      </w:r>
      <w:r w:rsidR="004543FE">
        <w:instrText>http</w:instrText>
      </w:r>
      <w:r w:rsidR="004543FE" w:rsidRPr="00FD1C10">
        <w:rPr>
          <w:lang w:val="ru-RU"/>
        </w:rPr>
        <w:instrText>://</w:instrText>
      </w:r>
      <w:r w:rsidR="004543FE">
        <w:instrText>itu</w:instrText>
      </w:r>
      <w:r w:rsidR="004543FE" w:rsidRPr="00FD1C10">
        <w:rPr>
          <w:lang w:val="ru-RU"/>
        </w:rPr>
        <w:instrText>.</w:instrText>
      </w:r>
      <w:r w:rsidR="004543FE">
        <w:instrText>int</w:instrText>
      </w:r>
      <w:r w:rsidR="004543FE" w:rsidRPr="00FD1C10">
        <w:rPr>
          <w:lang w:val="ru-RU"/>
        </w:rPr>
        <w:instrText>/</w:instrText>
      </w:r>
      <w:r w:rsidR="004543FE">
        <w:instrText>en</w:instrText>
      </w:r>
      <w:r w:rsidR="004543FE" w:rsidRPr="00FD1C10">
        <w:rPr>
          <w:lang w:val="ru-RU"/>
        </w:rPr>
        <w:instrText>/</w:instrText>
      </w:r>
      <w:r w:rsidR="004543FE">
        <w:instrText>delegates</w:instrText>
      </w:r>
      <w:r w:rsidR="004543FE" w:rsidRPr="00FD1C10">
        <w:rPr>
          <w:lang w:val="ru-RU"/>
        </w:rPr>
        <w:instrText>-</w:instrText>
      </w:r>
      <w:r w:rsidR="004543FE">
        <w:instrText>corner</w:instrText>
      </w:r>
      <w:r w:rsidR="004543FE" w:rsidRPr="00FD1C10">
        <w:rPr>
          <w:lang w:val="ru-RU"/>
        </w:rPr>
        <w:instrText xml:space="preserve">" </w:instrText>
      </w:r>
      <w:r w:rsidR="004543FE">
        <w:fldChar w:fldCharType="separate"/>
      </w:r>
      <w:r w:rsidRPr="002D6764">
        <w:rPr>
          <w:rStyle w:val="Hyperlink"/>
          <w:lang w:val="ru-RU"/>
        </w:rPr>
        <w:t>http://itu.int/en/delegates-corner</w:t>
      </w:r>
      <w:r w:rsidR="004543FE">
        <w:rPr>
          <w:rStyle w:val="Hyperlink"/>
          <w:lang w:val="ru-RU"/>
        </w:rPr>
        <w:fldChar w:fldCharType="end"/>
      </w:r>
      <w:r w:rsidRPr="002D6764">
        <w:rPr>
          <w:lang w:val="ru-RU"/>
        </w:rPr>
        <w:t>.</w:t>
      </w:r>
    </w:p>
    <w:p w:rsidR="00FD678B" w:rsidRPr="002D6764" w:rsidRDefault="00FD678B" w:rsidP="00FD678B">
      <w:pPr>
        <w:rPr>
          <w:lang w:val="ru-RU"/>
        </w:rPr>
      </w:pPr>
      <w:r w:rsidRPr="002D6764">
        <w:rPr>
          <w:b/>
          <w:bCs/>
          <w:lang w:val="ru-RU"/>
        </w:rPr>
        <w:t>ГОСТИНИЦЫ</w:t>
      </w:r>
      <w:r w:rsidRPr="002D6764">
        <w:rPr>
          <w:lang w:val="ru-RU"/>
        </w:rPr>
        <w:t xml:space="preserve">: Для вашего удобства прилагается форма для бронирования номеров в гостиницах (Форма 1). Список гостиниц содержится по адресу: </w:t>
      </w:r>
      <w:r w:rsidR="004543FE">
        <w:fldChar w:fldCharType="begin"/>
      </w:r>
      <w:r w:rsidR="004543FE" w:rsidRPr="00FD1C10">
        <w:rPr>
          <w:lang w:val="ru-RU"/>
        </w:rPr>
        <w:instrText xml:space="preserve"> </w:instrText>
      </w:r>
      <w:r w:rsidR="004543FE">
        <w:instrText>HYPERLINK</w:instrText>
      </w:r>
      <w:r w:rsidR="004543FE" w:rsidRPr="00FD1C10">
        <w:rPr>
          <w:lang w:val="ru-RU"/>
        </w:rPr>
        <w:instrText xml:space="preserve"> "</w:instrText>
      </w:r>
      <w:r w:rsidR="004543FE">
        <w:instrText>http</w:instrText>
      </w:r>
      <w:r w:rsidR="004543FE" w:rsidRPr="00FD1C10">
        <w:rPr>
          <w:lang w:val="ru-RU"/>
        </w:rPr>
        <w:instrText>://</w:instrText>
      </w:r>
      <w:r w:rsidR="004543FE">
        <w:instrText>itu</w:instrText>
      </w:r>
      <w:r w:rsidR="004543FE" w:rsidRPr="00FD1C10">
        <w:rPr>
          <w:lang w:val="ru-RU"/>
        </w:rPr>
        <w:instrText>.</w:instrText>
      </w:r>
      <w:r w:rsidR="004543FE">
        <w:instrText>int</w:instrText>
      </w:r>
      <w:r w:rsidR="004543FE" w:rsidRPr="00FD1C10">
        <w:rPr>
          <w:lang w:val="ru-RU"/>
        </w:rPr>
        <w:instrText>/</w:instrText>
      </w:r>
      <w:r w:rsidR="004543FE">
        <w:instrText>travel</w:instrText>
      </w:r>
      <w:r w:rsidR="004543FE" w:rsidRPr="00FD1C10">
        <w:rPr>
          <w:lang w:val="ru-RU"/>
        </w:rPr>
        <w:instrText xml:space="preserve">/" </w:instrText>
      </w:r>
      <w:r w:rsidR="004543FE">
        <w:fldChar w:fldCharType="separate"/>
      </w:r>
      <w:r w:rsidRPr="002D6764">
        <w:rPr>
          <w:rStyle w:val="Hyperlink"/>
          <w:lang w:val="ru-RU"/>
        </w:rPr>
        <w:t>http://itu.int/travel/</w:t>
      </w:r>
      <w:r w:rsidR="004543FE">
        <w:rPr>
          <w:rStyle w:val="Hyperlink"/>
          <w:lang w:val="ru-RU"/>
        </w:rPr>
        <w:fldChar w:fldCharType="end"/>
      </w:r>
      <w:r w:rsidRPr="002D6764">
        <w:rPr>
          <w:lang w:val="ru-RU"/>
        </w:rPr>
        <w:t>.</w:t>
      </w:r>
    </w:p>
    <w:p w:rsidR="00FD678B" w:rsidRPr="002D6764" w:rsidRDefault="00FD678B" w:rsidP="00FD678B">
      <w:pPr>
        <w:rPr>
          <w:lang w:val="ru-RU"/>
        </w:rPr>
      </w:pPr>
      <w:r w:rsidRPr="002D6764">
        <w:rPr>
          <w:b/>
          <w:bCs/>
          <w:lang w:val="ru-RU"/>
        </w:rPr>
        <w:t>ВИЗЫ</w:t>
      </w:r>
      <w:r w:rsidRPr="002D6764">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2D6764">
        <w:rPr>
          <w:b/>
          <w:bCs/>
          <w:lang w:val="ru-RU"/>
        </w:rPr>
        <w:t>Визу следует запрашивать не менее чем за четыре (4) недели до даты начала собрания</w:t>
      </w:r>
      <w:r w:rsidRPr="002D6764">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2D6764">
        <w:rPr>
          <w:b/>
          <w:bCs/>
          <w:lang w:val="ru-RU"/>
        </w:rPr>
        <w:t>четырехнедельного</w:t>
      </w:r>
      <w:r w:rsidRPr="002D6764">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2D6764">
        <w:rPr>
          <w:position w:val="6"/>
          <w:sz w:val="16"/>
          <w:szCs w:val="16"/>
          <w:lang w:val="ru-RU"/>
        </w:rPr>
        <w:footnoteReference w:id="1"/>
      </w:r>
      <w:r w:rsidRPr="002D6764">
        <w:rPr>
          <w:lang w:val="ru-RU"/>
        </w:rPr>
        <w:t xml:space="preserve">. К запросу следует приложить копию сообщения с подтверждением </w:t>
      </w:r>
      <w:r w:rsidRPr="002D6764">
        <w:rPr>
          <w:lang w:val="ru-RU"/>
        </w:rPr>
        <w:lastRenderedPageBreak/>
        <w:t>регистрации, утвержденной для данного собрания МСЭ-Т, и направить в БСЭ с пометкой "</w:t>
      </w:r>
      <w:r w:rsidRPr="002D6764">
        <w:rPr>
          <w:b/>
          <w:bCs/>
          <w:lang w:val="ru-RU"/>
        </w:rPr>
        <w:t>запрос о содействии в получении визы</w:t>
      </w:r>
      <w:r w:rsidRPr="002D6764">
        <w:rPr>
          <w:lang w:val="ru-RU"/>
        </w:rPr>
        <w:t>" ("</w:t>
      </w:r>
      <w:r w:rsidRPr="002D6764">
        <w:rPr>
          <w:b/>
          <w:bCs/>
          <w:lang w:val="ru-RU"/>
        </w:rPr>
        <w:t>visa request</w:t>
      </w:r>
      <w:r w:rsidRPr="002D6764">
        <w:rPr>
          <w:lang w:val="ru-RU"/>
        </w:rPr>
        <w:t>") по факсу (+41 22 730 5853) либо по электронной почте (</w:t>
      </w:r>
      <w:r w:rsidR="004543FE">
        <w:fldChar w:fldCharType="begin"/>
      </w:r>
      <w:r w:rsidR="004543FE" w:rsidRPr="00FD1C10">
        <w:rPr>
          <w:lang w:val="ru-RU"/>
        </w:rPr>
        <w:instrText xml:space="preserve"> </w:instrText>
      </w:r>
      <w:r w:rsidR="004543FE">
        <w:instrText>HYPERLINK</w:instrText>
      </w:r>
      <w:r w:rsidR="004543FE" w:rsidRPr="00FD1C10">
        <w:rPr>
          <w:lang w:val="ru-RU"/>
        </w:rPr>
        <w:instrText xml:space="preserve"> "</w:instrText>
      </w:r>
      <w:r w:rsidR="004543FE">
        <w:instrText>mailto</w:instrText>
      </w:r>
      <w:r w:rsidR="004543FE" w:rsidRPr="00FD1C10">
        <w:rPr>
          <w:lang w:val="ru-RU"/>
        </w:rPr>
        <w:instrText>:</w:instrText>
      </w:r>
      <w:r w:rsidR="004543FE">
        <w:instrText>tsbreg</w:instrText>
      </w:r>
      <w:r w:rsidR="004543FE" w:rsidRPr="00FD1C10">
        <w:rPr>
          <w:lang w:val="ru-RU"/>
        </w:rPr>
        <w:instrText>@</w:instrText>
      </w:r>
      <w:r w:rsidR="004543FE">
        <w:instrText>itu</w:instrText>
      </w:r>
      <w:r w:rsidR="004543FE" w:rsidRPr="00FD1C10">
        <w:rPr>
          <w:lang w:val="ru-RU"/>
        </w:rPr>
        <w:instrText>.</w:instrText>
      </w:r>
      <w:r w:rsidR="004543FE">
        <w:instrText>int</w:instrText>
      </w:r>
      <w:r w:rsidR="004543FE" w:rsidRPr="00FD1C10">
        <w:rPr>
          <w:lang w:val="ru-RU"/>
        </w:rPr>
        <w:instrText xml:space="preserve">" </w:instrText>
      </w:r>
      <w:r w:rsidR="004543FE">
        <w:fldChar w:fldCharType="separate"/>
      </w:r>
      <w:r w:rsidRPr="002D6764">
        <w:rPr>
          <w:rStyle w:val="Hyperlink"/>
          <w:lang w:val="ru-RU"/>
        </w:rPr>
        <w:t>tsbreg@itu.int</w:t>
      </w:r>
      <w:r w:rsidR="004543FE">
        <w:rPr>
          <w:rStyle w:val="Hyperlink"/>
          <w:lang w:val="ru-RU"/>
        </w:rPr>
        <w:fldChar w:fldCharType="end"/>
      </w:r>
      <w:r w:rsidRPr="002D6764">
        <w:rPr>
          <w:lang w:val="ru-RU"/>
        </w:rPr>
        <w:t>).</w:t>
      </w:r>
    </w:p>
    <w:p w:rsidR="00FD678B" w:rsidRPr="002D6764" w:rsidRDefault="00FD678B" w:rsidP="00FD678B">
      <w:pPr>
        <w:pStyle w:val="AnnexTitle"/>
        <w:rPr>
          <w:lang w:val="ru-RU"/>
        </w:rPr>
      </w:pPr>
      <w:r w:rsidRPr="002D6764">
        <w:rPr>
          <w:lang w:val="ru-RU"/>
        </w:rPr>
        <w:t>ОСНОВНЫЕ ПРЕДЕЛЬНЫЕ СРОКИ (до начала собрания)</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3"/>
      </w:tblGrid>
      <w:tr w:rsidR="00FD678B" w:rsidRPr="00FD1C10" w:rsidTr="002541B8">
        <w:trPr>
          <w:jc w:val="center"/>
        </w:trPr>
        <w:tc>
          <w:tcPr>
            <w:tcW w:w="1093" w:type="pct"/>
            <w:shd w:val="clear" w:color="auto" w:fill="auto"/>
          </w:tcPr>
          <w:p w:rsidR="00FD678B" w:rsidRPr="002D6764" w:rsidRDefault="00FD678B" w:rsidP="00061A82">
            <w:pPr>
              <w:jc w:val="left"/>
              <w:rPr>
                <w:rFonts w:eastAsia="SimSun"/>
                <w:lang w:val="ru-RU"/>
              </w:rPr>
            </w:pPr>
            <w:r w:rsidRPr="002D6764">
              <w:rPr>
                <w:rFonts w:eastAsia="SimSun"/>
                <w:lang w:val="ru-RU"/>
              </w:rPr>
              <w:t>4 мая 2015 г</w:t>
            </w:r>
            <w:r w:rsidR="00061A82">
              <w:rPr>
                <w:rFonts w:eastAsia="SimSun"/>
                <w:lang w:val="ru-RU"/>
              </w:rPr>
              <w:t>.</w:t>
            </w:r>
          </w:p>
        </w:tc>
        <w:tc>
          <w:tcPr>
            <w:tcW w:w="3907" w:type="pct"/>
            <w:shd w:val="clear" w:color="auto" w:fill="auto"/>
          </w:tcPr>
          <w:p w:rsidR="00FD678B" w:rsidRPr="002D6764" w:rsidRDefault="002D6764" w:rsidP="002D6764">
            <w:pPr>
              <w:rPr>
                <w:rFonts w:eastAsia="SimSun"/>
                <w:lang w:val="ru-RU"/>
              </w:rPr>
            </w:pPr>
            <w:r w:rsidRPr="002D6764">
              <w:rPr>
                <w:lang w:val="ru-RU"/>
              </w:rPr>
              <w:t>−</w:t>
            </w:r>
            <w:r w:rsidRPr="002D6764">
              <w:rPr>
                <w:lang w:val="ru-RU"/>
              </w:rPr>
              <w:tab/>
            </w:r>
            <w:r w:rsidR="00FD678B" w:rsidRPr="002D6764">
              <w:rPr>
                <w:lang w:val="ru-RU"/>
              </w:rPr>
              <w:t>запрос на средства обеспечения доступности</w:t>
            </w:r>
          </w:p>
        </w:tc>
      </w:tr>
      <w:tr w:rsidR="00FD678B" w:rsidRPr="00FD1C10" w:rsidTr="002541B8">
        <w:trPr>
          <w:jc w:val="center"/>
        </w:trPr>
        <w:tc>
          <w:tcPr>
            <w:tcW w:w="1093" w:type="pct"/>
            <w:shd w:val="clear" w:color="auto" w:fill="auto"/>
          </w:tcPr>
          <w:p w:rsidR="00FD678B" w:rsidRPr="002D6764" w:rsidRDefault="00FD678B" w:rsidP="00061A82">
            <w:pPr>
              <w:jc w:val="left"/>
              <w:rPr>
                <w:lang w:val="ru-RU"/>
              </w:rPr>
            </w:pPr>
            <w:r w:rsidRPr="002D6764">
              <w:rPr>
                <w:lang w:val="ru-RU"/>
              </w:rPr>
              <w:t>19 мая 2015 г</w:t>
            </w:r>
            <w:r w:rsidR="00061A82">
              <w:rPr>
                <w:lang w:val="ru-RU"/>
              </w:rPr>
              <w:t>.</w:t>
            </w:r>
          </w:p>
        </w:tc>
        <w:tc>
          <w:tcPr>
            <w:tcW w:w="3907" w:type="pct"/>
            <w:shd w:val="clear" w:color="auto" w:fill="auto"/>
          </w:tcPr>
          <w:p w:rsidR="00FD678B" w:rsidRPr="002D6764" w:rsidRDefault="00FD678B" w:rsidP="002D6764">
            <w:pPr>
              <w:rPr>
                <w:lang w:val="ru-RU"/>
              </w:rPr>
            </w:pPr>
            <w:r w:rsidRPr="002D6764">
              <w:rPr>
                <w:lang w:val="ru-RU"/>
              </w:rPr>
              <w:t>−</w:t>
            </w:r>
            <w:r w:rsidRPr="002D6764">
              <w:rPr>
                <w:lang w:val="ru-RU"/>
              </w:rPr>
              <w:tab/>
              <w:t xml:space="preserve">запросы о содействии в получении визы </w:t>
            </w:r>
          </w:p>
        </w:tc>
      </w:tr>
      <w:tr w:rsidR="00FD678B" w:rsidRPr="00FD1C10" w:rsidTr="002541B8">
        <w:trPr>
          <w:jc w:val="center"/>
        </w:trPr>
        <w:tc>
          <w:tcPr>
            <w:tcW w:w="1093" w:type="pct"/>
            <w:shd w:val="clear" w:color="auto" w:fill="auto"/>
          </w:tcPr>
          <w:p w:rsidR="00FD678B" w:rsidRPr="002D6764" w:rsidRDefault="00FD678B" w:rsidP="00061A82">
            <w:pPr>
              <w:jc w:val="left"/>
              <w:rPr>
                <w:lang w:val="ru-RU"/>
              </w:rPr>
            </w:pPr>
            <w:r w:rsidRPr="002D6764">
              <w:rPr>
                <w:lang w:val="ru-RU"/>
              </w:rPr>
              <w:t>19 мая 2015 г</w:t>
            </w:r>
            <w:r w:rsidR="00061A82">
              <w:rPr>
                <w:lang w:val="ru-RU"/>
              </w:rPr>
              <w:t>.</w:t>
            </w:r>
          </w:p>
        </w:tc>
        <w:tc>
          <w:tcPr>
            <w:tcW w:w="3907" w:type="pct"/>
            <w:shd w:val="clear" w:color="auto" w:fill="auto"/>
          </w:tcPr>
          <w:p w:rsidR="00FD678B" w:rsidRPr="002D6764" w:rsidRDefault="00FD678B" w:rsidP="002D6764">
            <w:pPr>
              <w:rPr>
                <w:lang w:val="ru-RU"/>
              </w:rPr>
            </w:pPr>
            <w:r w:rsidRPr="002D6764">
              <w:rPr>
                <w:lang w:val="ru-RU"/>
              </w:rPr>
              <w:t>−</w:t>
            </w:r>
            <w:r w:rsidRPr="002D6764">
              <w:rPr>
                <w:lang w:val="ru-RU"/>
              </w:rPr>
              <w:tab/>
              <w:t xml:space="preserve">предварительная регистрация на веб-сайте ГИС-IPTV </w:t>
            </w:r>
          </w:p>
        </w:tc>
      </w:tr>
      <w:tr w:rsidR="00FD678B" w:rsidRPr="00FD1C10" w:rsidTr="002541B8">
        <w:trPr>
          <w:jc w:val="center"/>
        </w:trPr>
        <w:tc>
          <w:tcPr>
            <w:tcW w:w="1093" w:type="pct"/>
            <w:shd w:val="clear" w:color="auto" w:fill="auto"/>
          </w:tcPr>
          <w:p w:rsidR="00FD678B" w:rsidRPr="002D6764" w:rsidRDefault="00FD678B" w:rsidP="00061A82">
            <w:pPr>
              <w:jc w:val="left"/>
              <w:rPr>
                <w:lang w:val="ru-RU"/>
              </w:rPr>
            </w:pPr>
            <w:r w:rsidRPr="002D6764">
              <w:rPr>
                <w:lang w:val="ru-RU"/>
              </w:rPr>
              <w:t>2 июня 2015 г</w:t>
            </w:r>
            <w:r w:rsidR="00061A82">
              <w:rPr>
                <w:lang w:val="ru-RU"/>
              </w:rPr>
              <w:t>.</w:t>
            </w:r>
          </w:p>
        </w:tc>
        <w:tc>
          <w:tcPr>
            <w:tcW w:w="3907" w:type="pct"/>
            <w:shd w:val="clear" w:color="auto" w:fill="auto"/>
          </w:tcPr>
          <w:p w:rsidR="00FD678B" w:rsidRPr="002D6764" w:rsidRDefault="00FD678B" w:rsidP="002D6764">
            <w:pPr>
              <w:rPr>
                <w:lang w:val="ru-RU"/>
              </w:rPr>
            </w:pPr>
            <w:r w:rsidRPr="002D6764">
              <w:rPr>
                <w:lang w:val="ru-RU"/>
              </w:rPr>
              <w:t>−</w:t>
            </w:r>
            <w:r w:rsidRPr="002D6764">
              <w:rPr>
                <w:lang w:val="ru-RU"/>
              </w:rPr>
              <w:tab/>
              <w:t>окончательный предельный срок для представления вкладов</w:t>
            </w:r>
          </w:p>
        </w:tc>
      </w:tr>
    </w:tbl>
    <w:p w:rsidR="00033B9A" w:rsidRPr="002D6764" w:rsidRDefault="00033B9A" w:rsidP="00033B9A">
      <w:pPr>
        <w:rPr>
          <w:lang w:val="ru-RU"/>
        </w:rPr>
      </w:pPr>
      <w:bookmarkStart w:id="6" w:name="lt_pId211"/>
      <w:r w:rsidRPr="002D6764">
        <w:rPr>
          <w:lang w:val="ru-RU"/>
        </w:rPr>
        <w:br w:type="page"/>
      </w:r>
    </w:p>
    <w:p w:rsidR="002D6764" w:rsidRPr="002D6764" w:rsidRDefault="002D6764" w:rsidP="002D6764">
      <w:pPr>
        <w:ind w:right="-194"/>
        <w:jc w:val="center"/>
        <w:rPr>
          <w:b/>
          <w:bCs/>
          <w:sz w:val="24"/>
        </w:rPr>
      </w:pPr>
      <w:bookmarkStart w:id="7" w:name="_ANNEX_2"/>
      <w:bookmarkEnd w:id="6"/>
      <w:bookmarkEnd w:id="7"/>
      <w:r w:rsidRPr="002D6764">
        <w:rPr>
          <w:b/>
          <w:bCs/>
          <w:sz w:val="24"/>
        </w:rPr>
        <w:lastRenderedPageBreak/>
        <w:t>FORM 1 - HOTEL RESERVATION FORM</w:t>
      </w:r>
    </w:p>
    <w:p w:rsidR="002D6764" w:rsidRPr="002D6764" w:rsidRDefault="002D6764" w:rsidP="002D6764">
      <w:pPr>
        <w:spacing w:before="0"/>
        <w:ind w:right="-193"/>
        <w:jc w:val="center"/>
        <w:rPr>
          <w:b/>
          <w:bCs/>
          <w:sz w:val="24"/>
        </w:rPr>
      </w:pPr>
      <w:r w:rsidRPr="002D6764">
        <w:rPr>
          <w:b/>
          <w:bCs/>
          <w:sz w:val="24"/>
        </w:rPr>
        <w:t>(</w:t>
      </w:r>
      <w:proofErr w:type="gramStart"/>
      <w:r w:rsidRPr="002D6764">
        <w:rPr>
          <w:b/>
          <w:bCs/>
          <w:sz w:val="24"/>
        </w:rPr>
        <w:t>to</w:t>
      </w:r>
      <w:proofErr w:type="gramEnd"/>
      <w:r w:rsidRPr="002D6764">
        <w:rPr>
          <w:b/>
          <w:bCs/>
          <w:sz w:val="24"/>
        </w:rPr>
        <w:t xml:space="preserve"> TSB Circular 145)</w:t>
      </w:r>
    </w:p>
    <w:tbl>
      <w:tblPr>
        <w:tblW w:w="9781" w:type="dxa"/>
        <w:jc w:val="center"/>
        <w:tblLayout w:type="fixed"/>
        <w:tblLook w:val="0000" w:firstRow="0" w:lastRow="0" w:firstColumn="0" w:lastColumn="0" w:noHBand="0" w:noVBand="0"/>
      </w:tblPr>
      <w:tblGrid>
        <w:gridCol w:w="9781"/>
      </w:tblGrid>
      <w:tr w:rsidR="002D6764" w:rsidRPr="002D6764" w:rsidTr="002541B8">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D6764" w:rsidRPr="002D6764" w:rsidRDefault="002D6764" w:rsidP="002541B8">
            <w:pPr>
              <w:tabs>
                <w:tab w:val="left" w:pos="1440"/>
                <w:tab w:val="left" w:pos="8647"/>
              </w:tabs>
              <w:spacing w:before="0" w:line="288" w:lineRule="atLeast"/>
              <w:ind w:right="133"/>
              <w:jc w:val="center"/>
              <w:rPr>
                <w:rFonts w:ascii="Calibri" w:hAnsi="Calibri"/>
                <w:sz w:val="24"/>
              </w:rPr>
            </w:pPr>
            <w:r w:rsidRPr="002D6764">
              <w:rPr>
                <w:rFonts w:ascii="Calibri" w:hAnsi="Calibri"/>
                <w:i/>
                <w:sz w:val="24"/>
              </w:rPr>
              <w:t xml:space="preserve">This confirmation form </w:t>
            </w:r>
            <w:r w:rsidRPr="002D6764">
              <w:rPr>
                <w:rFonts w:ascii="Calibri" w:hAnsi="Calibri"/>
                <w:b/>
                <w:bCs/>
                <w:i/>
                <w:sz w:val="24"/>
              </w:rPr>
              <w:t xml:space="preserve">should </w:t>
            </w:r>
            <w:r w:rsidRPr="002D6764">
              <w:rPr>
                <w:rFonts w:ascii="Calibri" w:hAnsi="Calibri"/>
                <w:b/>
                <w:i/>
                <w:sz w:val="24"/>
              </w:rPr>
              <w:t xml:space="preserve">be sent directly </w:t>
            </w:r>
            <w:r w:rsidRPr="002D6764">
              <w:rPr>
                <w:rFonts w:ascii="Calibri" w:hAnsi="Calibri"/>
                <w:i/>
                <w:sz w:val="24"/>
              </w:rPr>
              <w:t>to the hotel</w:t>
            </w:r>
            <w:r w:rsidRPr="002D6764">
              <w:rPr>
                <w:rFonts w:ascii="Calibri" w:hAnsi="Calibri"/>
                <w:b/>
                <w:i/>
                <w:sz w:val="24"/>
              </w:rPr>
              <w:t xml:space="preserve"> </w:t>
            </w:r>
            <w:r w:rsidRPr="002D6764">
              <w:rPr>
                <w:rFonts w:ascii="Calibri" w:hAnsi="Calibri"/>
                <w:i/>
                <w:sz w:val="24"/>
              </w:rPr>
              <w:t>of your choice</w:t>
            </w:r>
          </w:p>
        </w:tc>
      </w:tr>
    </w:tbl>
    <w:p w:rsidR="002D6764" w:rsidRPr="002D6764" w:rsidRDefault="002D6764" w:rsidP="002D6764">
      <w:pPr>
        <w:tabs>
          <w:tab w:val="center" w:pos="9639"/>
        </w:tabs>
        <w:spacing w:line="240" w:lineRule="atLeast"/>
        <w:ind w:right="453"/>
        <w:rPr>
          <w:rFonts w:ascii="Calibri" w:hAnsi="Calibri"/>
          <w:sz w:val="24"/>
        </w:rPr>
      </w:pPr>
    </w:p>
    <w:tbl>
      <w:tblPr>
        <w:tblW w:w="9781" w:type="dxa"/>
        <w:jc w:val="center"/>
        <w:tblLayout w:type="fixed"/>
        <w:tblLook w:val="0000" w:firstRow="0" w:lastRow="0" w:firstColumn="0" w:lastColumn="0" w:noHBand="0" w:noVBand="0"/>
      </w:tblPr>
      <w:tblGrid>
        <w:gridCol w:w="1271"/>
        <w:gridCol w:w="7132"/>
        <w:gridCol w:w="1378"/>
      </w:tblGrid>
      <w:tr w:rsidR="002D6764" w:rsidRPr="002D6764" w:rsidTr="002541B8">
        <w:trPr>
          <w:cantSplit/>
          <w:jc w:val="center"/>
        </w:trPr>
        <w:tc>
          <w:tcPr>
            <w:tcW w:w="1291" w:type="dxa"/>
          </w:tcPr>
          <w:p w:rsidR="002D6764" w:rsidRPr="002D6764" w:rsidRDefault="002D6764" w:rsidP="002541B8">
            <w:pPr>
              <w:tabs>
                <w:tab w:val="center" w:pos="9639"/>
              </w:tabs>
              <w:spacing w:before="57" w:line="240" w:lineRule="atLeast"/>
              <w:ind w:right="-176"/>
              <w:jc w:val="center"/>
              <w:rPr>
                <w:rFonts w:ascii="Calibri" w:hAnsi="Calibri"/>
                <w:sz w:val="24"/>
              </w:rPr>
            </w:pPr>
            <w:r w:rsidRPr="002D6764">
              <w:rPr>
                <w:rFonts w:ascii="Calibri" w:hAnsi="Calibri"/>
                <w:noProof/>
                <w:sz w:val="24"/>
                <w:lang w:eastAsia="zh-CN"/>
              </w:rPr>
              <w:drawing>
                <wp:inline distT="0" distB="0" distL="0" distR="0" wp14:anchorId="3B24F4CB" wp14:editId="13CFE5FE">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D6764" w:rsidRPr="002D6764" w:rsidRDefault="002D6764" w:rsidP="002541B8">
            <w:pPr>
              <w:tabs>
                <w:tab w:val="center" w:pos="9639"/>
              </w:tabs>
              <w:spacing w:line="240" w:lineRule="atLeast"/>
              <w:ind w:right="-40"/>
              <w:jc w:val="center"/>
              <w:rPr>
                <w:rFonts w:ascii="Calibri" w:hAnsi="Calibri"/>
                <w:b/>
                <w:bCs/>
                <w:sz w:val="28"/>
                <w:szCs w:val="28"/>
                <w:lang w:val="es-ES_tradnl"/>
              </w:rPr>
            </w:pPr>
            <w:r w:rsidRPr="002D6764">
              <w:rPr>
                <w:rFonts w:ascii="Calibri" w:hAnsi="Calibri"/>
                <w:b/>
                <w:bCs/>
                <w:sz w:val="28"/>
                <w:szCs w:val="28"/>
                <w:lang w:val="es-ES_tradnl"/>
              </w:rPr>
              <w:t>INTERNATIONAL TELECOMMUNICATION UNION</w:t>
            </w:r>
          </w:p>
        </w:tc>
        <w:tc>
          <w:tcPr>
            <w:tcW w:w="1400" w:type="dxa"/>
          </w:tcPr>
          <w:p w:rsidR="002D6764" w:rsidRPr="002D6764" w:rsidRDefault="002D6764" w:rsidP="002541B8">
            <w:pPr>
              <w:tabs>
                <w:tab w:val="center" w:pos="9639"/>
              </w:tabs>
              <w:spacing w:before="57" w:line="240" w:lineRule="atLeast"/>
              <w:ind w:left="-142" w:right="-74"/>
              <w:jc w:val="center"/>
              <w:rPr>
                <w:rFonts w:ascii="Calibri" w:hAnsi="Calibri"/>
                <w:sz w:val="24"/>
              </w:rPr>
            </w:pPr>
            <w:r w:rsidRPr="002D6764">
              <w:rPr>
                <w:rFonts w:ascii="Calibri" w:hAnsi="Calibri"/>
                <w:noProof/>
                <w:sz w:val="24"/>
                <w:lang w:eastAsia="zh-CN"/>
              </w:rPr>
              <w:drawing>
                <wp:inline distT="0" distB="0" distL="0" distR="0" wp14:anchorId="29B6F760" wp14:editId="6B3CD6E5">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2D6764" w:rsidRPr="002D6764" w:rsidRDefault="002D6764" w:rsidP="002D6764">
      <w:pPr>
        <w:tabs>
          <w:tab w:val="center" w:pos="4678"/>
        </w:tabs>
        <w:spacing w:before="240" w:after="240" w:line="240" w:lineRule="atLeast"/>
        <w:ind w:left="284" w:right="-142"/>
        <w:jc w:val="center"/>
        <w:rPr>
          <w:rFonts w:ascii="Calibri" w:hAnsi="Calibri"/>
          <w:b/>
          <w:bCs/>
          <w:sz w:val="24"/>
        </w:rPr>
      </w:pPr>
      <w:r w:rsidRPr="002D6764">
        <w:rPr>
          <w:rFonts w:ascii="Calibri" w:hAnsi="Calibri"/>
          <w:b/>
          <w:bCs/>
          <w:sz w:val="24"/>
        </w:rPr>
        <w:t>TELECOMMUNICATION STANDARDIZATION SECTOR</w:t>
      </w:r>
    </w:p>
    <w:p w:rsidR="002D6764" w:rsidRPr="002D6764" w:rsidRDefault="002D6764" w:rsidP="002D6764">
      <w:pPr>
        <w:tabs>
          <w:tab w:val="left" w:pos="1440"/>
        </w:tabs>
        <w:spacing w:before="0" w:line="240" w:lineRule="atLeast"/>
        <w:ind w:left="284" w:right="-143"/>
        <w:rPr>
          <w:rFonts w:ascii="Calibri" w:hAnsi="Calibri"/>
          <w:sz w:val="24"/>
        </w:rPr>
      </w:pPr>
    </w:p>
    <w:p w:rsidR="002D6764" w:rsidRPr="002D6764" w:rsidRDefault="002D6764" w:rsidP="002D6764">
      <w:pPr>
        <w:tabs>
          <w:tab w:val="left" w:pos="1440"/>
        </w:tabs>
        <w:spacing w:before="0" w:line="240" w:lineRule="atLeast"/>
        <w:ind w:left="284" w:right="515"/>
        <w:rPr>
          <w:rFonts w:ascii="Calibri" w:hAnsi="Calibri"/>
          <w:iCs/>
          <w:sz w:val="24"/>
        </w:rPr>
      </w:pPr>
      <w:r w:rsidRPr="002D6764">
        <w:rPr>
          <w:sz w:val="24"/>
        </w:rPr>
        <w:t xml:space="preserve">SG/WP </w:t>
      </w:r>
      <w:proofErr w:type="gramStart"/>
      <w:r w:rsidRPr="002D6764">
        <w:rPr>
          <w:sz w:val="24"/>
        </w:rPr>
        <w:t xml:space="preserve">meeting  </w:t>
      </w:r>
      <w:r w:rsidRPr="002D6764">
        <w:rPr>
          <w:rFonts w:ascii="Calibri" w:hAnsi="Calibri"/>
          <w:i/>
          <w:sz w:val="24"/>
        </w:rPr>
        <w:t>_</w:t>
      </w:r>
      <w:proofErr w:type="gramEnd"/>
      <w:r w:rsidRPr="002D6764">
        <w:rPr>
          <w:rFonts w:ascii="Calibri" w:hAnsi="Calibri"/>
          <w:i/>
          <w:sz w:val="24"/>
        </w:rPr>
        <w:t xml:space="preserve">___________________  </w:t>
      </w:r>
      <w:r w:rsidRPr="002D6764">
        <w:rPr>
          <w:rFonts w:ascii="Calibri" w:hAnsi="Calibri"/>
          <w:iCs/>
          <w:sz w:val="24"/>
        </w:rPr>
        <w:t>from  ___________  to  ___________  in Geneva</w:t>
      </w:r>
    </w:p>
    <w:p w:rsidR="002D6764" w:rsidRPr="002D6764" w:rsidRDefault="002D6764" w:rsidP="002D6764">
      <w:pPr>
        <w:tabs>
          <w:tab w:val="left" w:pos="1440"/>
        </w:tabs>
        <w:spacing w:before="0" w:line="240" w:lineRule="atLeast"/>
        <w:ind w:left="284" w:right="515"/>
        <w:rPr>
          <w:rFonts w:ascii="Calibri" w:hAnsi="Calibri"/>
          <w:iCs/>
          <w:sz w:val="24"/>
        </w:rPr>
      </w:pPr>
    </w:p>
    <w:p w:rsidR="002D6764" w:rsidRPr="002D6764" w:rsidRDefault="002D6764" w:rsidP="002D6764">
      <w:pPr>
        <w:tabs>
          <w:tab w:val="left" w:pos="1440"/>
        </w:tabs>
        <w:spacing w:before="0" w:line="240" w:lineRule="atLeast"/>
        <w:ind w:left="284" w:right="515"/>
        <w:rPr>
          <w:rFonts w:ascii="Calibri" w:hAnsi="Calibri"/>
          <w:iCs/>
          <w:sz w:val="24"/>
        </w:rPr>
      </w:pPr>
      <w:r w:rsidRPr="002D6764">
        <w:rPr>
          <w:rFonts w:ascii="Calibri" w:hAnsi="Calibri"/>
          <w:iCs/>
          <w:sz w:val="24"/>
        </w:rPr>
        <w:t>Confirmation of the reservation made on (date</w:t>
      </w:r>
      <w:proofErr w:type="gramStart"/>
      <w:r w:rsidRPr="002D6764">
        <w:rPr>
          <w:rFonts w:ascii="Calibri" w:hAnsi="Calibri"/>
          <w:iCs/>
          <w:sz w:val="24"/>
        </w:rPr>
        <w:t>)  _</w:t>
      </w:r>
      <w:proofErr w:type="gramEnd"/>
      <w:r w:rsidRPr="002D6764">
        <w:rPr>
          <w:rFonts w:ascii="Calibri" w:hAnsi="Calibri"/>
          <w:iCs/>
          <w:sz w:val="24"/>
        </w:rPr>
        <w:t>__________</w:t>
      </w:r>
    </w:p>
    <w:p w:rsidR="002D6764" w:rsidRPr="002D6764" w:rsidRDefault="002D6764" w:rsidP="002D6764">
      <w:pPr>
        <w:tabs>
          <w:tab w:val="left" w:pos="1440"/>
        </w:tabs>
        <w:spacing w:line="240" w:lineRule="atLeast"/>
        <w:ind w:left="284" w:right="516"/>
        <w:rPr>
          <w:rFonts w:ascii="Calibri" w:hAnsi="Calibri"/>
          <w:iCs/>
          <w:sz w:val="24"/>
        </w:rPr>
      </w:pPr>
      <w:proofErr w:type="gramStart"/>
      <w:r w:rsidRPr="002D6764">
        <w:rPr>
          <w:rFonts w:ascii="Calibri" w:hAnsi="Calibri"/>
          <w:iCs/>
          <w:sz w:val="24"/>
        </w:rPr>
        <w:t>with</w:t>
      </w:r>
      <w:proofErr w:type="gramEnd"/>
      <w:r w:rsidRPr="002D6764">
        <w:rPr>
          <w:rFonts w:ascii="Calibri" w:hAnsi="Calibri"/>
          <w:iCs/>
          <w:sz w:val="24"/>
        </w:rPr>
        <w:t xml:space="preserve"> (hotel)   ________________________________________</w:t>
      </w:r>
    </w:p>
    <w:p w:rsidR="002D6764" w:rsidRPr="002D6764" w:rsidRDefault="002D6764" w:rsidP="002D6764">
      <w:pPr>
        <w:tabs>
          <w:tab w:val="left" w:pos="1440"/>
        </w:tabs>
        <w:spacing w:before="0" w:line="240" w:lineRule="atLeast"/>
        <w:ind w:left="284" w:right="515"/>
        <w:rPr>
          <w:rFonts w:ascii="Calibri" w:hAnsi="Calibri"/>
          <w:iCs/>
          <w:sz w:val="24"/>
        </w:rPr>
      </w:pPr>
    </w:p>
    <w:p w:rsidR="002D6764" w:rsidRPr="002D6764" w:rsidRDefault="002D6764" w:rsidP="002D6764">
      <w:pPr>
        <w:tabs>
          <w:tab w:val="left" w:pos="1440"/>
        </w:tabs>
        <w:spacing w:before="0" w:line="240" w:lineRule="atLeast"/>
        <w:ind w:left="284" w:right="515"/>
        <w:rPr>
          <w:rFonts w:ascii="Calibri" w:hAnsi="Calibri"/>
          <w:iCs/>
          <w:sz w:val="24"/>
          <w:u w:val="single"/>
        </w:rPr>
      </w:pPr>
      <w:proofErr w:type="gramStart"/>
      <w:r w:rsidRPr="002D6764">
        <w:rPr>
          <w:rFonts w:ascii="Calibri" w:hAnsi="Calibri"/>
          <w:b/>
          <w:iCs/>
          <w:sz w:val="24"/>
          <w:u w:val="single"/>
        </w:rPr>
        <w:t>at</w:t>
      </w:r>
      <w:proofErr w:type="gramEnd"/>
      <w:r w:rsidRPr="002D6764">
        <w:rPr>
          <w:rFonts w:ascii="Calibri" w:hAnsi="Calibri"/>
          <w:b/>
          <w:iCs/>
          <w:sz w:val="24"/>
          <w:u w:val="single"/>
        </w:rPr>
        <w:t xml:space="preserve"> the ITU preferential tariff</w:t>
      </w:r>
    </w:p>
    <w:p w:rsidR="002D6764" w:rsidRPr="002D6764" w:rsidRDefault="002D6764" w:rsidP="002D6764">
      <w:pPr>
        <w:tabs>
          <w:tab w:val="left" w:pos="1440"/>
        </w:tabs>
        <w:spacing w:before="0" w:line="240" w:lineRule="atLeast"/>
        <w:ind w:left="284" w:right="515"/>
        <w:rPr>
          <w:rFonts w:ascii="Calibri" w:hAnsi="Calibri"/>
          <w:iCs/>
          <w:sz w:val="24"/>
        </w:rPr>
      </w:pPr>
    </w:p>
    <w:p w:rsidR="002D6764" w:rsidRPr="002D6764" w:rsidRDefault="002D6764" w:rsidP="002D6764">
      <w:pPr>
        <w:tabs>
          <w:tab w:val="left" w:pos="1440"/>
        </w:tabs>
        <w:spacing w:before="0" w:line="240" w:lineRule="atLeast"/>
        <w:ind w:left="284" w:right="516"/>
        <w:rPr>
          <w:rFonts w:ascii="Calibri" w:hAnsi="Calibri"/>
          <w:iCs/>
          <w:sz w:val="24"/>
        </w:rPr>
      </w:pPr>
      <w:r w:rsidRPr="002D6764">
        <w:rPr>
          <w:rFonts w:ascii="Calibri" w:hAnsi="Calibri"/>
          <w:iCs/>
          <w:sz w:val="24"/>
        </w:rPr>
        <w:t>____________ single/double room(s)</w:t>
      </w:r>
    </w:p>
    <w:p w:rsidR="002D6764" w:rsidRPr="002D6764" w:rsidRDefault="002D6764" w:rsidP="002D6764">
      <w:pPr>
        <w:tabs>
          <w:tab w:val="left" w:pos="1440"/>
        </w:tabs>
        <w:spacing w:before="0" w:line="240" w:lineRule="atLeast"/>
        <w:ind w:left="284" w:right="515"/>
        <w:rPr>
          <w:rFonts w:ascii="Calibri" w:hAnsi="Calibri"/>
          <w:iCs/>
          <w:sz w:val="24"/>
        </w:rPr>
      </w:pPr>
    </w:p>
    <w:p w:rsidR="002D6764" w:rsidRPr="002D6764" w:rsidRDefault="002D6764" w:rsidP="002D6764">
      <w:pPr>
        <w:tabs>
          <w:tab w:val="left" w:pos="1440"/>
        </w:tabs>
        <w:spacing w:before="0" w:line="240" w:lineRule="atLeast"/>
        <w:ind w:left="284" w:right="515"/>
        <w:rPr>
          <w:rFonts w:ascii="Calibri" w:hAnsi="Calibri"/>
          <w:iCs/>
          <w:sz w:val="24"/>
        </w:rPr>
      </w:pPr>
      <w:proofErr w:type="gramStart"/>
      <w:r w:rsidRPr="002D6764">
        <w:rPr>
          <w:rFonts w:ascii="Calibri" w:hAnsi="Calibri"/>
          <w:iCs/>
          <w:sz w:val="24"/>
        </w:rPr>
        <w:t>arriving</w:t>
      </w:r>
      <w:proofErr w:type="gramEnd"/>
      <w:r w:rsidRPr="002D6764">
        <w:rPr>
          <w:rFonts w:ascii="Calibri" w:hAnsi="Calibri"/>
          <w:iCs/>
          <w:sz w:val="24"/>
        </w:rPr>
        <w:t xml:space="preserve"> on (date)  ___________  at (time)  ___________  departing on (date)  ___________</w:t>
      </w:r>
    </w:p>
    <w:p w:rsidR="002D6764" w:rsidRPr="002D6764" w:rsidRDefault="002D6764" w:rsidP="002D6764">
      <w:pPr>
        <w:tabs>
          <w:tab w:val="clear" w:pos="794"/>
          <w:tab w:val="clear" w:pos="1191"/>
          <w:tab w:val="clear" w:pos="1588"/>
          <w:tab w:val="clear" w:pos="1985"/>
        </w:tabs>
        <w:spacing w:before="480" w:after="480"/>
        <w:ind w:left="284"/>
        <w:outlineLvl w:val="3"/>
        <w:rPr>
          <w:rFonts w:ascii="Calibri" w:eastAsia="SimSun" w:hAnsi="Calibri"/>
          <w:iCs/>
          <w:sz w:val="24"/>
          <w:lang w:eastAsia="zh-CN"/>
        </w:rPr>
      </w:pPr>
      <w:r w:rsidRPr="002D6764">
        <w:rPr>
          <w:rFonts w:ascii="Calibri" w:eastAsia="SimSun" w:hAnsi="Calibri"/>
          <w:b/>
          <w:bCs/>
          <w:iCs/>
          <w:sz w:val="24"/>
          <w:lang w:eastAsia="zh-CN"/>
        </w:rPr>
        <w:t xml:space="preserve">GENEVA TRANSPORT CARD: </w:t>
      </w:r>
      <w:r w:rsidRPr="002D6764">
        <w:rPr>
          <w:rFonts w:ascii="Calibri" w:eastAsia="SimSun" w:hAnsi="Calibri"/>
          <w:iCs/>
          <w:sz w:val="24"/>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D6764">
        <w:rPr>
          <w:rFonts w:ascii="Calibri" w:eastAsia="SimSun" w:hAnsi="Calibri"/>
          <w:iCs/>
          <w:sz w:val="24"/>
          <w:lang w:eastAsia="zh-CN"/>
        </w:rPr>
        <w:t>Versoix</w:t>
      </w:r>
      <w:proofErr w:type="spellEnd"/>
      <w:r w:rsidRPr="002D6764">
        <w:rPr>
          <w:rFonts w:ascii="Calibri" w:eastAsia="SimSun" w:hAnsi="Calibri"/>
          <w:iCs/>
          <w:sz w:val="24"/>
          <w:lang w:eastAsia="zh-CN"/>
        </w:rPr>
        <w:t xml:space="preserve"> and the airport. </w:t>
      </w:r>
    </w:p>
    <w:p w:rsidR="002D6764" w:rsidRPr="002D6764" w:rsidRDefault="002D6764" w:rsidP="002D6764">
      <w:pPr>
        <w:tabs>
          <w:tab w:val="left" w:pos="1440"/>
        </w:tabs>
        <w:spacing w:before="0" w:line="240" w:lineRule="atLeast"/>
        <w:ind w:left="284" w:right="515"/>
        <w:rPr>
          <w:rFonts w:ascii="Calibri" w:hAnsi="Calibri"/>
          <w:iCs/>
          <w:sz w:val="24"/>
        </w:rPr>
      </w:pPr>
      <w:r w:rsidRPr="002D6764">
        <w:rPr>
          <w:rFonts w:ascii="Calibri" w:hAnsi="Calibri"/>
          <w:iCs/>
          <w:sz w:val="24"/>
        </w:rPr>
        <w:t>Family name: _______________________________________________________________</w:t>
      </w:r>
    </w:p>
    <w:p w:rsidR="002D6764" w:rsidRPr="002D6764" w:rsidRDefault="002D6764" w:rsidP="002D6764">
      <w:pPr>
        <w:tabs>
          <w:tab w:val="left" w:pos="1440"/>
        </w:tabs>
        <w:spacing w:before="240" w:line="240" w:lineRule="atLeast"/>
        <w:ind w:left="284" w:right="516"/>
        <w:rPr>
          <w:rFonts w:ascii="Calibri" w:hAnsi="Calibri"/>
          <w:iCs/>
          <w:sz w:val="24"/>
        </w:rPr>
      </w:pPr>
      <w:r w:rsidRPr="002D6764">
        <w:rPr>
          <w:rFonts w:ascii="Calibri" w:hAnsi="Calibri"/>
          <w:iCs/>
          <w:sz w:val="24"/>
        </w:rPr>
        <w:t>First name: _________________________________________________________________</w:t>
      </w:r>
    </w:p>
    <w:p w:rsidR="002D6764" w:rsidRPr="002D6764" w:rsidRDefault="002D6764" w:rsidP="002D6764">
      <w:pPr>
        <w:tabs>
          <w:tab w:val="left" w:pos="1440"/>
        </w:tabs>
        <w:spacing w:before="240" w:line="240" w:lineRule="atLeast"/>
        <w:ind w:left="284" w:right="516"/>
        <w:rPr>
          <w:rFonts w:ascii="Calibri" w:hAnsi="Calibri"/>
          <w:iCs/>
          <w:sz w:val="24"/>
        </w:rPr>
      </w:pPr>
      <w:r w:rsidRPr="002D6764">
        <w:rPr>
          <w:rFonts w:ascii="Calibri" w:hAnsi="Calibri"/>
          <w:iCs/>
          <w:sz w:val="24"/>
        </w:rPr>
        <w:t xml:space="preserve">Address: </w:t>
      </w:r>
      <w:r w:rsidRPr="002D6764">
        <w:rPr>
          <w:rFonts w:ascii="Calibri" w:hAnsi="Calibri"/>
          <w:iCs/>
          <w:sz w:val="24"/>
        </w:rPr>
        <w:tab/>
        <w:t xml:space="preserve"> ______________________________</w:t>
      </w:r>
      <w:r w:rsidRPr="002D6764">
        <w:rPr>
          <w:rFonts w:ascii="Calibri" w:hAnsi="Calibri"/>
          <w:iCs/>
          <w:sz w:val="24"/>
        </w:rPr>
        <w:tab/>
        <w:t>Tel:</w:t>
      </w:r>
      <w:r w:rsidRPr="002D6764">
        <w:rPr>
          <w:rFonts w:ascii="Calibri" w:hAnsi="Calibri"/>
          <w:iCs/>
          <w:sz w:val="24"/>
        </w:rPr>
        <w:tab/>
        <w:t xml:space="preserve"> ___________________________</w:t>
      </w:r>
    </w:p>
    <w:p w:rsidR="002D6764" w:rsidRPr="002D6764" w:rsidRDefault="002D6764" w:rsidP="002D6764">
      <w:pPr>
        <w:tabs>
          <w:tab w:val="left" w:pos="1440"/>
        </w:tabs>
        <w:spacing w:line="240" w:lineRule="atLeast"/>
        <w:ind w:left="284" w:right="516"/>
        <w:rPr>
          <w:rFonts w:ascii="Calibri" w:hAnsi="Calibri"/>
          <w:iCs/>
          <w:sz w:val="24"/>
        </w:rPr>
      </w:pPr>
      <w:r w:rsidRPr="002D6764">
        <w:rPr>
          <w:rFonts w:ascii="Calibri" w:hAnsi="Calibri"/>
          <w:iCs/>
          <w:sz w:val="24"/>
        </w:rPr>
        <w:lastRenderedPageBreak/>
        <w:t>______________________________________</w:t>
      </w:r>
      <w:r w:rsidRPr="002D6764">
        <w:rPr>
          <w:rFonts w:ascii="Calibri" w:hAnsi="Calibri"/>
          <w:iCs/>
          <w:sz w:val="24"/>
        </w:rPr>
        <w:tab/>
        <w:t>Fax:</w:t>
      </w:r>
      <w:r w:rsidRPr="002D6764">
        <w:rPr>
          <w:rFonts w:ascii="Calibri" w:hAnsi="Calibri"/>
          <w:iCs/>
          <w:sz w:val="24"/>
        </w:rPr>
        <w:tab/>
        <w:t xml:space="preserve"> ___________________________</w:t>
      </w:r>
    </w:p>
    <w:p w:rsidR="002D6764" w:rsidRPr="002D6764" w:rsidRDefault="002D6764" w:rsidP="002D6764">
      <w:pPr>
        <w:tabs>
          <w:tab w:val="left" w:pos="1440"/>
        </w:tabs>
        <w:spacing w:line="240" w:lineRule="atLeast"/>
        <w:ind w:left="284" w:right="516"/>
        <w:rPr>
          <w:rFonts w:ascii="Calibri" w:hAnsi="Calibri"/>
          <w:iCs/>
          <w:sz w:val="24"/>
        </w:rPr>
      </w:pPr>
      <w:r w:rsidRPr="002D6764">
        <w:rPr>
          <w:rFonts w:ascii="Calibri" w:hAnsi="Calibri"/>
          <w:iCs/>
          <w:sz w:val="24"/>
        </w:rPr>
        <w:t xml:space="preserve">______________________________________ </w:t>
      </w:r>
      <w:r w:rsidRPr="002D6764">
        <w:rPr>
          <w:rFonts w:ascii="Calibri" w:hAnsi="Calibri"/>
          <w:iCs/>
          <w:sz w:val="24"/>
        </w:rPr>
        <w:tab/>
      </w:r>
      <w:proofErr w:type="spellStart"/>
      <w:r w:rsidRPr="002D6764">
        <w:rPr>
          <w:rFonts w:ascii="Calibri" w:hAnsi="Calibri"/>
          <w:iCs/>
          <w:sz w:val="24"/>
        </w:rPr>
        <w:t>E_mail</w:t>
      </w:r>
      <w:proofErr w:type="spellEnd"/>
      <w:r w:rsidRPr="002D6764">
        <w:rPr>
          <w:rFonts w:ascii="Calibri" w:hAnsi="Calibri"/>
          <w:iCs/>
          <w:sz w:val="24"/>
        </w:rPr>
        <w:t>:</w:t>
      </w:r>
      <w:r w:rsidRPr="002D6764">
        <w:rPr>
          <w:rFonts w:ascii="Calibri" w:hAnsi="Calibri"/>
          <w:iCs/>
          <w:sz w:val="24"/>
        </w:rPr>
        <w:tab/>
        <w:t xml:space="preserve"> ___________________________</w:t>
      </w:r>
    </w:p>
    <w:p w:rsidR="002D6764" w:rsidRPr="002D6764" w:rsidRDefault="002D6764" w:rsidP="002D6764">
      <w:pPr>
        <w:tabs>
          <w:tab w:val="left" w:pos="1440"/>
        </w:tabs>
        <w:spacing w:before="240" w:line="240" w:lineRule="atLeast"/>
        <w:ind w:left="284" w:right="516"/>
        <w:rPr>
          <w:rFonts w:ascii="Calibri" w:hAnsi="Calibri"/>
          <w:iCs/>
          <w:sz w:val="24"/>
        </w:rPr>
      </w:pPr>
      <w:r w:rsidRPr="002D6764">
        <w:rPr>
          <w:rFonts w:ascii="Calibri" w:hAnsi="Calibri"/>
          <w:iCs/>
          <w:sz w:val="24"/>
        </w:rPr>
        <w:t>Credit card to guarantee this reservation:  AX/VISA/DINERS/</w:t>
      </w:r>
      <w:proofErr w:type="gramStart"/>
      <w:r w:rsidRPr="002D6764">
        <w:rPr>
          <w:rFonts w:ascii="Calibri" w:hAnsi="Calibri"/>
          <w:iCs/>
          <w:sz w:val="24"/>
        </w:rPr>
        <w:t>EC  (</w:t>
      </w:r>
      <w:proofErr w:type="gramEnd"/>
      <w:r w:rsidRPr="002D6764">
        <w:rPr>
          <w:rFonts w:ascii="Calibri" w:hAnsi="Calibri"/>
          <w:iCs/>
          <w:sz w:val="24"/>
        </w:rPr>
        <w:t>or other) ______________</w:t>
      </w:r>
    </w:p>
    <w:p w:rsidR="002D6764" w:rsidRPr="002D6764" w:rsidRDefault="002D6764" w:rsidP="002D6764">
      <w:pPr>
        <w:tabs>
          <w:tab w:val="left" w:pos="1440"/>
        </w:tabs>
        <w:spacing w:line="240" w:lineRule="atLeast"/>
        <w:ind w:left="284" w:right="516"/>
        <w:rPr>
          <w:rFonts w:ascii="Calibri" w:hAnsi="Calibri"/>
          <w:iCs/>
          <w:sz w:val="24"/>
        </w:rPr>
      </w:pPr>
      <w:r w:rsidRPr="002D6764">
        <w:rPr>
          <w:rFonts w:ascii="Calibri" w:hAnsi="Calibri"/>
          <w:iCs/>
          <w:sz w:val="24"/>
        </w:rPr>
        <w:t>No.: __________________________________</w:t>
      </w:r>
      <w:r w:rsidRPr="002D6764">
        <w:rPr>
          <w:rFonts w:ascii="Calibri" w:hAnsi="Calibri"/>
          <w:iCs/>
          <w:sz w:val="24"/>
        </w:rPr>
        <w:tab/>
        <w:t>valid until: _________________________</w:t>
      </w:r>
    </w:p>
    <w:p w:rsidR="002D6764" w:rsidRPr="002D6764" w:rsidRDefault="002D6764" w:rsidP="002D6764">
      <w:pPr>
        <w:tabs>
          <w:tab w:val="left" w:pos="1440"/>
        </w:tabs>
        <w:spacing w:before="240" w:line="240" w:lineRule="atLeast"/>
        <w:ind w:left="284" w:right="516"/>
        <w:rPr>
          <w:rFonts w:ascii="Calibri" w:hAnsi="Calibri"/>
          <w:iCs/>
          <w:sz w:val="24"/>
        </w:rPr>
      </w:pPr>
      <w:r w:rsidRPr="002D6764">
        <w:rPr>
          <w:rFonts w:ascii="Calibri" w:hAnsi="Calibri"/>
          <w:iCs/>
          <w:sz w:val="24"/>
        </w:rPr>
        <w:t>Date: _________________________________</w:t>
      </w:r>
      <w:r w:rsidRPr="002D6764">
        <w:rPr>
          <w:rFonts w:ascii="Calibri" w:hAnsi="Calibri"/>
          <w:iCs/>
          <w:sz w:val="24"/>
        </w:rPr>
        <w:tab/>
        <w:t>Signature: ________________________</w:t>
      </w:r>
    </w:p>
    <w:p w:rsidR="00FD678B" w:rsidRPr="002D6764" w:rsidRDefault="00FD678B" w:rsidP="00FD678B"/>
    <w:p w:rsidR="00FD678B" w:rsidRPr="002D6764" w:rsidRDefault="00FD678B" w:rsidP="00FD678B">
      <w:pPr>
        <w:jc w:val="center"/>
        <w:rPr>
          <w:lang w:val="ru-RU"/>
        </w:rPr>
      </w:pPr>
      <w:r w:rsidRPr="002D6764">
        <w:rPr>
          <w:lang w:val="ru-RU"/>
        </w:rPr>
        <w:t>______________</w:t>
      </w:r>
    </w:p>
    <w:sectPr w:rsidR="00FD678B" w:rsidRPr="002D6764" w:rsidSect="00FD678B">
      <w:footerReference w:type="default" r:id="rId18"/>
      <w:headerReference w:type="first" r:id="rId19"/>
      <w:footerReference w:type="first" r:id="rId20"/>
      <w:pgSz w:w="11907" w:h="16840"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978" w:rsidRDefault="009C2978">
      <w:r>
        <w:separator/>
      </w:r>
    </w:p>
  </w:endnote>
  <w:endnote w:type="continuationSeparator" w:id="0">
    <w:p w:rsidR="009C2978" w:rsidRDefault="009C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6A" w:rsidRPr="00573746" w:rsidRDefault="00573746" w:rsidP="00FD678B">
    <w:pPr>
      <w:pStyle w:val="Footer"/>
      <w:tabs>
        <w:tab w:val="clear" w:pos="4703"/>
        <w:tab w:val="clear" w:pos="9406"/>
        <w:tab w:val="center" w:pos="6804"/>
        <w:tab w:val="right" w:pos="9639"/>
      </w:tabs>
    </w:pPr>
    <w:r>
      <w:fldChar w:fldCharType="begin"/>
    </w:r>
    <w:r w:rsidRPr="006D7FBC">
      <w:instrText xml:space="preserve"> FILENAME \p \* MERGEFORMAT </w:instrText>
    </w:r>
    <w:r>
      <w:fldChar w:fldCharType="separate"/>
    </w:r>
    <w:r w:rsidR="004543FE">
      <w:rPr>
        <w:noProof/>
      </w:rPr>
      <w:t>M:\OFFICE\Circ-Coll\Circular\145R.docx</w:t>
    </w:r>
    <w:r>
      <w:rPr>
        <w:noProof/>
      </w:rPr>
      <w:fldChar w:fldCharType="end"/>
    </w:r>
    <w:r w:rsidRPr="006D7FBC">
      <w:t xml:space="preserve"> (</w:t>
    </w:r>
    <w:r>
      <w:t>37</w:t>
    </w:r>
    <w:r w:rsidR="00FD678B" w:rsidRPr="00FD678B">
      <w:t>6809</w:t>
    </w:r>
    <w:r w:rsidRPr="006D7FBC">
      <w:t>)</w:t>
    </w:r>
    <w:r w:rsidRPr="006D7FBC">
      <w:tab/>
    </w:r>
    <w:r w:rsidRPr="008462D0">
      <w:fldChar w:fldCharType="begin"/>
    </w:r>
    <w:r w:rsidRPr="008462D0">
      <w:instrText xml:space="preserve"> SAVEDATE \@ DD.MM.YY </w:instrText>
    </w:r>
    <w:r w:rsidRPr="008462D0">
      <w:fldChar w:fldCharType="separate"/>
    </w:r>
    <w:r w:rsidR="001A19B9">
      <w:rPr>
        <w:noProof/>
      </w:rPr>
      <w:t>24.03.15</w:t>
    </w:r>
    <w:r w:rsidRPr="008462D0">
      <w:fldChar w:fldCharType="end"/>
    </w:r>
    <w:r w:rsidRPr="006D7FBC">
      <w:tab/>
    </w:r>
    <w:r w:rsidRPr="008462D0">
      <w:fldChar w:fldCharType="begin"/>
    </w:r>
    <w:r w:rsidRPr="008462D0">
      <w:instrText xml:space="preserve"> PRINTDATE \@ DD.MM.YY </w:instrText>
    </w:r>
    <w:r w:rsidRPr="008462D0">
      <w:fldChar w:fldCharType="separate"/>
    </w:r>
    <w:r w:rsidR="004543FE">
      <w:rPr>
        <w:noProof/>
      </w:rPr>
      <w:t>24.03.15</w:t>
    </w:r>
    <w:r w:rsidRPr="008462D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978" w:rsidRPr="006034AF" w:rsidRDefault="006034AF" w:rsidP="006034AF">
    <w:pPr>
      <w:pStyle w:val="FirstFooter"/>
      <w:spacing w:before="0" w:line="240" w:lineRule="auto"/>
      <w:ind w:left="-397" w:right="-397"/>
      <w:jc w:val="center"/>
      <w:rPr>
        <w:color w:val="3E8EDE"/>
        <w:sz w:val="18"/>
        <w:szCs w:val="18"/>
        <w:lang w:val="fr-CH"/>
      </w:rPr>
    </w:pPr>
    <w:r w:rsidRPr="00303A91">
      <w:rPr>
        <w:color w:val="3E8EDE"/>
        <w:sz w:val="18"/>
        <w:szCs w:val="18"/>
        <w:lang w:val="fr-CH"/>
      </w:rPr>
      <w:t xml:space="preserve">International </w:t>
    </w:r>
    <w:proofErr w:type="spellStart"/>
    <w:r w:rsidRPr="00303A91">
      <w:rPr>
        <w:color w:val="3E8EDE"/>
        <w:sz w:val="18"/>
        <w:szCs w:val="18"/>
        <w:lang w:val="fr-CH"/>
      </w:rPr>
      <w:t>Telecommunication</w:t>
    </w:r>
    <w:proofErr w:type="spellEnd"/>
    <w:r w:rsidRPr="00303A91">
      <w:rPr>
        <w:color w:val="3E8EDE"/>
        <w:sz w:val="18"/>
        <w:szCs w:val="18"/>
        <w:lang w:val="fr-CH"/>
      </w:rPr>
      <w:t xml:space="preserve">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proofErr w:type="gramStart"/>
    <w:r w:rsidRPr="00303A91">
      <w:rPr>
        <w:color w:val="3E8EDE"/>
        <w:sz w:val="18"/>
        <w:szCs w:val="18"/>
        <w:lang w:val="ru-RU"/>
      </w:rPr>
      <w:t>Тел.</w:t>
    </w:r>
    <w:r w:rsidRPr="00303A91">
      <w:rPr>
        <w:color w:val="3E8EDE"/>
        <w:sz w:val="18"/>
        <w:szCs w:val="18"/>
        <w:lang w:val="fr-CH"/>
      </w:rPr>
      <w:t>:</w:t>
    </w:r>
    <w:proofErr w:type="gramEnd"/>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4C" w:rsidRPr="007F1B4C" w:rsidRDefault="007F1B4C" w:rsidP="007F1B4C">
    <w:pPr>
      <w:pStyle w:val="Footer"/>
      <w:tabs>
        <w:tab w:val="clear" w:pos="794"/>
        <w:tab w:val="clear" w:pos="1191"/>
        <w:tab w:val="clear" w:pos="1588"/>
        <w:tab w:val="clear" w:pos="1985"/>
      </w:tabs>
      <w:rPr>
        <w:sz w:val="18"/>
        <w:szCs w:val="18"/>
        <w:lang w:val="fr-CH"/>
      </w:rPr>
    </w:pPr>
    <w:r w:rsidRPr="00E30571">
      <w:rPr>
        <w:sz w:val="18"/>
        <w:szCs w:val="18"/>
        <w:lang w:val="fr-CH"/>
      </w:rPr>
      <w:t>ITU-T\BUREAU\CIRC\145R.DOC</w:t>
    </w:r>
  </w:p>
  <w:p w:rsidR="000251D3" w:rsidRPr="007F1B4C" w:rsidRDefault="000251D3" w:rsidP="007F1B4C">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D3" w:rsidRPr="007F1B4C" w:rsidRDefault="007F1B4C" w:rsidP="007F1B4C">
    <w:pPr>
      <w:pStyle w:val="Footer"/>
      <w:tabs>
        <w:tab w:val="clear" w:pos="794"/>
        <w:tab w:val="clear" w:pos="1191"/>
        <w:tab w:val="clear" w:pos="1588"/>
        <w:tab w:val="clear" w:pos="1985"/>
      </w:tabs>
      <w:rPr>
        <w:sz w:val="18"/>
        <w:szCs w:val="18"/>
        <w:lang w:val="fr-CH"/>
      </w:rPr>
    </w:pPr>
    <w:r w:rsidRPr="00E30571">
      <w:rPr>
        <w:sz w:val="18"/>
        <w:szCs w:val="18"/>
        <w:lang w:val="fr-CH"/>
      </w:rPr>
      <w:t>ITU-T\BUREAU\CIRC\145R.DOC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4C" w:rsidRPr="007F1B4C" w:rsidRDefault="007F1B4C" w:rsidP="007F1B4C">
    <w:pPr>
      <w:pStyle w:val="Footer"/>
      <w:tabs>
        <w:tab w:val="clear" w:pos="794"/>
        <w:tab w:val="clear" w:pos="1191"/>
        <w:tab w:val="clear" w:pos="1588"/>
        <w:tab w:val="clear" w:pos="1985"/>
      </w:tabs>
      <w:rPr>
        <w:sz w:val="18"/>
        <w:szCs w:val="18"/>
        <w:lang w:val="fr-CH"/>
      </w:rPr>
    </w:pPr>
    <w:r w:rsidRPr="00E30571">
      <w:rPr>
        <w:sz w:val="18"/>
        <w:szCs w:val="18"/>
        <w:lang w:val="fr-CH"/>
      </w:rPr>
      <w:t>ITU-T\BUREAU\CIRC\145R.DOC</w:t>
    </w:r>
  </w:p>
  <w:p w:rsidR="000251D3" w:rsidRPr="007F1B4C" w:rsidRDefault="000251D3" w:rsidP="007F1B4C">
    <w:pPr>
      <w:pStyle w:val="Footer"/>
      <w:rPr>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4C" w:rsidRPr="007F1B4C" w:rsidRDefault="007F1B4C" w:rsidP="007F1B4C">
    <w:pPr>
      <w:pStyle w:val="Footer"/>
      <w:tabs>
        <w:tab w:val="clear" w:pos="794"/>
        <w:tab w:val="clear" w:pos="1191"/>
        <w:tab w:val="clear" w:pos="1588"/>
        <w:tab w:val="clear" w:pos="1985"/>
      </w:tabs>
      <w:rPr>
        <w:sz w:val="18"/>
        <w:szCs w:val="18"/>
        <w:lang w:val="fr-CH"/>
      </w:rPr>
    </w:pPr>
    <w:r w:rsidRPr="00E30571">
      <w:rPr>
        <w:sz w:val="18"/>
        <w:szCs w:val="18"/>
        <w:lang w:val="fr-CH"/>
      </w:rPr>
      <w:t>ITU-T\BUREAU\CIRC\145R.DOC</w:t>
    </w:r>
  </w:p>
  <w:p w:rsidR="00FD678B" w:rsidRPr="007F1B4C" w:rsidRDefault="00FD678B" w:rsidP="007F1B4C">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978" w:rsidRDefault="009C2978">
      <w:r>
        <w:separator/>
      </w:r>
    </w:p>
  </w:footnote>
  <w:footnote w:type="continuationSeparator" w:id="0">
    <w:p w:rsidR="009C2978" w:rsidRDefault="009C2978">
      <w:r>
        <w:continuationSeparator/>
      </w:r>
    </w:p>
  </w:footnote>
  <w:footnote w:id="1">
    <w:p w:rsidR="00FD678B" w:rsidRPr="002D6764" w:rsidRDefault="00FD678B" w:rsidP="002D6764">
      <w:pPr>
        <w:pStyle w:val="FootnoteText"/>
        <w:tabs>
          <w:tab w:val="clear" w:pos="794"/>
          <w:tab w:val="left" w:pos="284"/>
        </w:tabs>
        <w:spacing w:before="60"/>
        <w:ind w:left="284" w:hanging="284"/>
        <w:jc w:val="left"/>
        <w:rPr>
          <w:lang w:val="ru-RU"/>
        </w:rPr>
      </w:pPr>
      <w:r w:rsidRPr="002D6764">
        <w:rPr>
          <w:position w:val="6"/>
          <w:sz w:val="16"/>
          <w:szCs w:val="16"/>
          <w:lang w:val="ru-RU"/>
        </w:rPr>
        <w:footnoteRef/>
      </w:r>
      <w:r w:rsidRPr="002D6764">
        <w:rPr>
          <w:szCs w:val="16"/>
          <w:lang w:val="ru-RU"/>
        </w:rPr>
        <w:tab/>
      </w:r>
      <w:r w:rsidRPr="002D6764">
        <w:rPr>
          <w:lang w:val="ru-RU"/>
        </w:rPr>
        <w:t xml:space="preserve">Образец такого запроса находится по адресу: </w:t>
      </w:r>
      <w:r w:rsidR="002D6764" w:rsidRPr="002D6764">
        <w:rPr>
          <w:lang w:val="ru-RU"/>
        </w:rPr>
        <w:br/>
      </w:r>
      <w:hyperlink r:id="rId1" w:history="1">
        <w:r w:rsidRPr="002D6764">
          <w:rPr>
            <w:rStyle w:val="Hyperlink"/>
            <w:lang w:val="ru-RU"/>
          </w:rPr>
          <w:t>http://itu.int/en/ITU-T/info/Documents/Visa-support-letter_MODEL.pdf</w:t>
        </w:r>
      </w:hyperlink>
      <w:r w:rsidRPr="002D6764">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6A" w:rsidRDefault="00F9496A">
    <w:pPr>
      <w:pStyle w:val="Header"/>
    </w:pPr>
    <w:r>
      <w:rPr>
        <w:lang w:val="ru-RU"/>
      </w:rPr>
      <w:t xml:space="preserve">- </w:t>
    </w:r>
    <w:sdt>
      <w:sdtPr>
        <w:id w:val="66513464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A19B9">
          <w:rPr>
            <w:noProof/>
          </w:rPr>
          <w:t>6</w:t>
        </w:r>
        <w:r>
          <w:rPr>
            <w:noProof/>
          </w:rPr>
          <w:fldChar w:fldCharType="end"/>
        </w:r>
        <w:r>
          <w:rPr>
            <w:noProof/>
            <w:lang w:val="ru-RU"/>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D3" w:rsidRDefault="000251D3" w:rsidP="000251D3">
    <w:pPr>
      <w:pStyle w:val="Header"/>
    </w:pPr>
    <w:r>
      <w:rPr>
        <w:lang w:val="ru-RU"/>
      </w:rPr>
      <w:t xml:space="preserve">- </w:t>
    </w:r>
    <w:sdt>
      <w:sdtPr>
        <w:id w:val="-71821312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A19B9">
          <w:rPr>
            <w:noProof/>
          </w:rPr>
          <w:t>2</w:t>
        </w:r>
        <w:r>
          <w:rPr>
            <w:noProof/>
          </w:rPr>
          <w:fldChar w:fldCharType="end"/>
        </w:r>
        <w:r>
          <w:rPr>
            <w:noProof/>
            <w:lang w:val="ru-RU"/>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D3" w:rsidRDefault="000251D3" w:rsidP="000251D3">
    <w:pPr>
      <w:pStyle w:val="Header"/>
    </w:pPr>
    <w:r>
      <w:rPr>
        <w:lang w:val="ru-RU"/>
      </w:rPr>
      <w:t xml:space="preserve">- </w:t>
    </w:r>
    <w:sdt>
      <w:sdtPr>
        <w:id w:val="10351584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A19B9">
          <w:rPr>
            <w:noProof/>
          </w:rPr>
          <w:t>4</w:t>
        </w:r>
        <w:r>
          <w:rPr>
            <w:noProof/>
          </w:rPr>
          <w:fldChar w:fldCharType="end"/>
        </w:r>
        <w:r>
          <w:rPr>
            <w:noProof/>
            <w:lang w:val="ru-RU"/>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AF0C280"/>
    <w:lvl w:ilvl="0">
      <w:start w:val="1"/>
      <w:numFmt w:val="decimal"/>
      <w:lvlText w:val="%1."/>
      <w:lvlJc w:val="left"/>
      <w:pPr>
        <w:tabs>
          <w:tab w:val="num" w:pos="1492"/>
        </w:tabs>
        <w:ind w:left="1492" w:hanging="360"/>
      </w:pPr>
    </w:lvl>
  </w:abstractNum>
  <w:abstractNum w:abstractNumId="1">
    <w:nsid w:val="FFFFFF7D"/>
    <w:multiLevelType w:val="singleLevel"/>
    <w:tmpl w:val="2A1C0052"/>
    <w:lvl w:ilvl="0">
      <w:start w:val="1"/>
      <w:numFmt w:val="decimal"/>
      <w:lvlText w:val="%1."/>
      <w:lvlJc w:val="left"/>
      <w:pPr>
        <w:tabs>
          <w:tab w:val="num" w:pos="1209"/>
        </w:tabs>
        <w:ind w:left="1209" w:hanging="360"/>
      </w:pPr>
    </w:lvl>
  </w:abstractNum>
  <w:abstractNum w:abstractNumId="2">
    <w:nsid w:val="FFFFFF7E"/>
    <w:multiLevelType w:val="singleLevel"/>
    <w:tmpl w:val="D35CFDCC"/>
    <w:lvl w:ilvl="0">
      <w:start w:val="1"/>
      <w:numFmt w:val="decimal"/>
      <w:lvlText w:val="%1."/>
      <w:lvlJc w:val="left"/>
      <w:pPr>
        <w:tabs>
          <w:tab w:val="num" w:pos="926"/>
        </w:tabs>
        <w:ind w:left="926" w:hanging="360"/>
      </w:pPr>
    </w:lvl>
  </w:abstractNum>
  <w:abstractNum w:abstractNumId="3">
    <w:nsid w:val="FFFFFF7F"/>
    <w:multiLevelType w:val="singleLevel"/>
    <w:tmpl w:val="B5784532"/>
    <w:lvl w:ilvl="0">
      <w:start w:val="1"/>
      <w:numFmt w:val="decimal"/>
      <w:lvlText w:val="%1."/>
      <w:lvlJc w:val="left"/>
      <w:pPr>
        <w:tabs>
          <w:tab w:val="num" w:pos="643"/>
        </w:tabs>
        <w:ind w:left="643" w:hanging="360"/>
      </w:pPr>
    </w:lvl>
  </w:abstractNum>
  <w:abstractNum w:abstractNumId="4">
    <w:nsid w:val="FFFFFF80"/>
    <w:multiLevelType w:val="singleLevel"/>
    <w:tmpl w:val="9DFAF1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226D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AC1E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F4B6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D810F8"/>
    <w:lvl w:ilvl="0">
      <w:start w:val="1"/>
      <w:numFmt w:val="decimal"/>
      <w:lvlText w:val="%1."/>
      <w:lvlJc w:val="left"/>
      <w:pPr>
        <w:tabs>
          <w:tab w:val="num" w:pos="360"/>
        </w:tabs>
        <w:ind w:left="360" w:hanging="360"/>
      </w:pPr>
    </w:lvl>
  </w:abstractNum>
  <w:abstractNum w:abstractNumId="9">
    <w:nsid w:val="FFFFFF89"/>
    <w:multiLevelType w:val="singleLevel"/>
    <w:tmpl w:val="4CFA79B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6"/>
  </w:num>
  <w:num w:numId="3">
    <w:abstractNumId w:val="27"/>
  </w:num>
  <w:num w:numId="4">
    <w:abstractNumId w:val="12"/>
  </w:num>
  <w:num w:numId="5">
    <w:abstractNumId w:val="22"/>
  </w:num>
  <w:num w:numId="6">
    <w:abstractNumId w:val="11"/>
  </w:num>
  <w:num w:numId="7">
    <w:abstractNumId w:val="24"/>
  </w:num>
  <w:num w:numId="8">
    <w:abstractNumId w:val="19"/>
  </w:num>
  <w:num w:numId="9">
    <w:abstractNumId w:val="20"/>
  </w:num>
  <w:num w:numId="10">
    <w:abstractNumId w:val="15"/>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ru-RU" w:vendorID="1" w:dllVersion="512" w:checkStyle="1"/>
  <w:activeWritingStyle w:appName="MSWord" w:lang="fr-FR" w:vendorID="9" w:dllVersion="51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24565"/>
    <w:rsid w:val="000251D3"/>
    <w:rsid w:val="0003235D"/>
    <w:rsid w:val="00033B9A"/>
    <w:rsid w:val="00061A82"/>
    <w:rsid w:val="00082B7B"/>
    <w:rsid w:val="00095EA0"/>
    <w:rsid w:val="000C12AC"/>
    <w:rsid w:val="000C2147"/>
    <w:rsid w:val="000C7D98"/>
    <w:rsid w:val="00103310"/>
    <w:rsid w:val="00103A84"/>
    <w:rsid w:val="00115B49"/>
    <w:rsid w:val="001629DC"/>
    <w:rsid w:val="001A19B9"/>
    <w:rsid w:val="001B4A74"/>
    <w:rsid w:val="001D261C"/>
    <w:rsid w:val="00207341"/>
    <w:rsid w:val="0025701E"/>
    <w:rsid w:val="0026232A"/>
    <w:rsid w:val="002B37F9"/>
    <w:rsid w:val="002D26FD"/>
    <w:rsid w:val="002D6764"/>
    <w:rsid w:val="002E4C41"/>
    <w:rsid w:val="002F6F0A"/>
    <w:rsid w:val="0033434F"/>
    <w:rsid w:val="00340304"/>
    <w:rsid w:val="00343FEB"/>
    <w:rsid w:val="003D64AA"/>
    <w:rsid w:val="003F5B77"/>
    <w:rsid w:val="00402C40"/>
    <w:rsid w:val="004167E6"/>
    <w:rsid w:val="0041688E"/>
    <w:rsid w:val="00444B73"/>
    <w:rsid w:val="00450435"/>
    <w:rsid w:val="004543FE"/>
    <w:rsid w:val="00455EFA"/>
    <w:rsid w:val="00475A27"/>
    <w:rsid w:val="00495F13"/>
    <w:rsid w:val="004A0D07"/>
    <w:rsid w:val="004C5268"/>
    <w:rsid w:val="004E01AE"/>
    <w:rsid w:val="004F48F0"/>
    <w:rsid w:val="00514426"/>
    <w:rsid w:val="00573746"/>
    <w:rsid w:val="005848E6"/>
    <w:rsid w:val="005D044D"/>
    <w:rsid w:val="005E616E"/>
    <w:rsid w:val="006034AF"/>
    <w:rsid w:val="006139B2"/>
    <w:rsid w:val="00625BAF"/>
    <w:rsid w:val="00636D90"/>
    <w:rsid w:val="00671988"/>
    <w:rsid w:val="006777D5"/>
    <w:rsid w:val="006F1984"/>
    <w:rsid w:val="00701561"/>
    <w:rsid w:val="0071361F"/>
    <w:rsid w:val="00717255"/>
    <w:rsid w:val="00741C5B"/>
    <w:rsid w:val="0074299E"/>
    <w:rsid w:val="00753F18"/>
    <w:rsid w:val="00763FF3"/>
    <w:rsid w:val="0079397B"/>
    <w:rsid w:val="007D0BFA"/>
    <w:rsid w:val="007F1B4C"/>
    <w:rsid w:val="00802451"/>
    <w:rsid w:val="00826959"/>
    <w:rsid w:val="00826CB4"/>
    <w:rsid w:val="00831FDC"/>
    <w:rsid w:val="00832A5A"/>
    <w:rsid w:val="00832C58"/>
    <w:rsid w:val="00871131"/>
    <w:rsid w:val="008C5C0E"/>
    <w:rsid w:val="008C7044"/>
    <w:rsid w:val="008E0925"/>
    <w:rsid w:val="009469D2"/>
    <w:rsid w:val="009979B5"/>
    <w:rsid w:val="009A2C9B"/>
    <w:rsid w:val="009B6144"/>
    <w:rsid w:val="009C2978"/>
    <w:rsid w:val="00A21DD2"/>
    <w:rsid w:val="00A24244"/>
    <w:rsid w:val="00A563C7"/>
    <w:rsid w:val="00A56624"/>
    <w:rsid w:val="00A57977"/>
    <w:rsid w:val="00A654CA"/>
    <w:rsid w:val="00A66C90"/>
    <w:rsid w:val="00A8170F"/>
    <w:rsid w:val="00A91EB5"/>
    <w:rsid w:val="00AD3D11"/>
    <w:rsid w:val="00AF2B53"/>
    <w:rsid w:val="00B34D84"/>
    <w:rsid w:val="00B423FA"/>
    <w:rsid w:val="00BC33B4"/>
    <w:rsid w:val="00BD5A3E"/>
    <w:rsid w:val="00BE7A1B"/>
    <w:rsid w:val="00C134CB"/>
    <w:rsid w:val="00C176C0"/>
    <w:rsid w:val="00C22D6C"/>
    <w:rsid w:val="00C60E38"/>
    <w:rsid w:val="00C623F1"/>
    <w:rsid w:val="00D47122"/>
    <w:rsid w:val="00D83022"/>
    <w:rsid w:val="00D911F5"/>
    <w:rsid w:val="00DA1127"/>
    <w:rsid w:val="00DC6716"/>
    <w:rsid w:val="00DD2CE8"/>
    <w:rsid w:val="00DD7242"/>
    <w:rsid w:val="00DF012B"/>
    <w:rsid w:val="00DF109B"/>
    <w:rsid w:val="00E07386"/>
    <w:rsid w:val="00E13CCC"/>
    <w:rsid w:val="00E14A1A"/>
    <w:rsid w:val="00E17F1A"/>
    <w:rsid w:val="00E45C46"/>
    <w:rsid w:val="00E645B4"/>
    <w:rsid w:val="00EB4078"/>
    <w:rsid w:val="00EC2D7A"/>
    <w:rsid w:val="00EF273F"/>
    <w:rsid w:val="00F15118"/>
    <w:rsid w:val="00F205F5"/>
    <w:rsid w:val="00F830DA"/>
    <w:rsid w:val="00F9496A"/>
    <w:rsid w:val="00FC019B"/>
    <w:rsid w:val="00FD1C10"/>
    <w:rsid w:val="00FD353E"/>
    <w:rsid w:val="00FD678B"/>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6E171850-DE36-45CE-A1C9-69352D30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B9A"/>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12AC"/>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uiPriority w:val="99"/>
    <w:rsid w:val="00F9496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33B9A"/>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033B9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uiPriority w:val="99"/>
    <w:rsid w:val="00F9496A"/>
    <w:rPr>
      <w:sz w:val="16"/>
      <w:szCs w:val="24"/>
      <w:lang w:eastAsia="en-US"/>
    </w:rPr>
  </w:style>
  <w:style w:type="character" w:customStyle="1" w:styleId="HeaderChar">
    <w:name w:val="Header Char"/>
    <w:basedOn w:val="DefaultParagraphFont"/>
    <w:link w:val="Header"/>
    <w:uiPriority w:val="99"/>
    <w:rsid w:val="000C12AC"/>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9C297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6034AF"/>
    <w:pPr>
      <w:tabs>
        <w:tab w:val="clear" w:pos="794"/>
        <w:tab w:val="clear" w:pos="1191"/>
        <w:tab w:val="clear" w:pos="1588"/>
        <w:tab w:val="clear" w:pos="1985"/>
      </w:tabs>
      <w:spacing w:before="40" w:line="280" w:lineRule="exact"/>
    </w:pPr>
    <w:rPr>
      <w:rFonts w:ascii="Calibri" w:hAnsi="Calibri" w:cs="Calibri"/>
      <w:sz w:val="16"/>
      <w:szCs w:val="22"/>
    </w:rPr>
  </w:style>
  <w:style w:type="character" w:customStyle="1" w:styleId="FootnoteTextChar">
    <w:name w:val="Footnote Text Char"/>
    <w:basedOn w:val="DefaultParagraphFont"/>
    <w:link w:val="FootnoteText"/>
    <w:uiPriority w:val="99"/>
    <w:semiHidden/>
    <w:rsid w:val="00FD678B"/>
    <w:rPr>
      <w:rFonts w:asciiTheme="minorHAnsi" w:hAnsiTheme="minorHAnsi"/>
      <w:lang w:eastAsia="en-US"/>
    </w:rPr>
  </w:style>
  <w:style w:type="paragraph" w:customStyle="1" w:styleId="Reasons">
    <w:name w:val="Reasons"/>
    <w:basedOn w:val="Normal"/>
    <w:qFormat/>
    <w:rsid w:val="00FD678B"/>
    <w:pPr>
      <w:tabs>
        <w:tab w:val="clear" w:pos="794"/>
        <w:tab w:val="clear" w:pos="1191"/>
        <w:tab w:val="clear" w:pos="1588"/>
        <w:tab w:val="clear" w:pos="1985"/>
      </w:tabs>
      <w:spacing w:before="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sbiptv@itu.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902E-53FB-4166-9288-1F7AEE30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1400</Words>
  <Characters>9898</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11276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Bettini, Nadine</cp:lastModifiedBy>
  <cp:revision>2</cp:revision>
  <cp:lastPrinted>2015-03-24T16:44:00Z</cp:lastPrinted>
  <dcterms:created xsi:type="dcterms:W3CDTF">2015-03-25T10:20:00Z</dcterms:created>
  <dcterms:modified xsi:type="dcterms:W3CDTF">2015-03-25T10:20:00Z</dcterms:modified>
</cp:coreProperties>
</file>