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0C1F6B" w:rsidRPr="00697BC1" w:rsidTr="000C1F6B">
        <w:trPr>
          <w:cantSplit/>
        </w:trPr>
        <w:tc>
          <w:tcPr>
            <w:tcW w:w="1418" w:type="dxa"/>
            <w:vAlign w:val="center"/>
          </w:tcPr>
          <w:p w:rsidR="000C1F6B" w:rsidRPr="00697BC1" w:rsidRDefault="000C1F6B" w:rsidP="00697BC1">
            <w:pPr>
              <w:tabs>
                <w:tab w:val="right" w:pos="8732"/>
              </w:tabs>
              <w:spacing w:before="0"/>
              <w:rPr>
                <w:rFonts w:asciiTheme="minorHAnsi" w:hAnsiTheme="minorHAnsi"/>
                <w:b/>
                <w:bCs/>
                <w:iCs/>
                <w:color w:val="FFFFFF"/>
                <w:sz w:val="30"/>
                <w:szCs w:val="30"/>
              </w:rPr>
            </w:pPr>
            <w:bookmarkStart w:id="0" w:name="_GoBack"/>
            <w:bookmarkEnd w:id="0"/>
            <w:r>
              <w:rPr>
                <w:noProof/>
                <w:lang w:val="en-US"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F67402" w:rsidRDefault="00F67402" w:rsidP="00F67402">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0C1F6B" w:rsidRPr="00697BC1" w:rsidRDefault="00F67402" w:rsidP="00F67402">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r w:rsidRPr="00F67402">
              <w:rPr>
                <w:rFonts w:asciiTheme="minorHAnsi" w:hAnsiTheme="minorHAnsi"/>
                <w:b/>
                <w:bCs/>
                <w:iCs/>
                <w:smallCaps/>
                <w:sz w:val="28"/>
                <w:szCs w:val="28"/>
              </w:rPr>
              <w:t>ureau de la Normalisation des Télécommunications</w:t>
            </w:r>
          </w:p>
        </w:tc>
        <w:tc>
          <w:tcPr>
            <w:tcW w:w="1984" w:type="dxa"/>
            <w:vAlign w:val="center"/>
          </w:tcPr>
          <w:p w:rsidR="000C1F6B" w:rsidRPr="00697BC1" w:rsidRDefault="000C1F6B" w:rsidP="00A5280F">
            <w:pPr>
              <w:spacing w:before="0"/>
              <w:jc w:val="right"/>
              <w:rPr>
                <w:rFonts w:asciiTheme="minorHAnsi" w:hAnsiTheme="minorHAnsi"/>
                <w:color w:val="FFFFFF"/>
                <w:sz w:val="26"/>
                <w:szCs w:val="26"/>
              </w:rPr>
            </w:pPr>
            <w:r>
              <w:rPr>
                <w:noProof/>
                <w:lang w:val="en-US" w:eastAsia="zh-CN"/>
              </w:rPr>
              <w:drawing>
                <wp:inline distT="0" distB="0" distL="0" distR="0" wp14:anchorId="0A1BA2EE" wp14:editId="61463E2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A03" w:rsidRPr="00697BC1" w:rsidTr="0020026F">
        <w:trPr>
          <w:cantSplit/>
          <w:trHeight w:val="659"/>
        </w:trPr>
        <w:tc>
          <w:tcPr>
            <w:tcW w:w="6426" w:type="dxa"/>
            <w:gridSpan w:val="2"/>
            <w:vAlign w:val="center"/>
          </w:tcPr>
          <w:p w:rsidR="00517A03" w:rsidRPr="00B91CD3" w:rsidRDefault="00517A03" w:rsidP="00A5280F">
            <w:pPr>
              <w:tabs>
                <w:tab w:val="right" w:pos="8732"/>
              </w:tabs>
              <w:spacing w:before="0"/>
              <w:rPr>
                <w:rFonts w:asciiTheme="minorHAnsi" w:hAnsiTheme="minorHAnsi"/>
                <w:b/>
                <w:bCs/>
                <w:iCs/>
                <w:sz w:val="8"/>
                <w:szCs w:val="8"/>
              </w:rPr>
            </w:pPr>
          </w:p>
        </w:tc>
        <w:tc>
          <w:tcPr>
            <w:tcW w:w="3355" w:type="dxa"/>
            <w:gridSpan w:val="2"/>
            <w:vAlign w:val="center"/>
          </w:tcPr>
          <w:p w:rsidR="00517A03" w:rsidRPr="00697BC1" w:rsidRDefault="00517A03" w:rsidP="00A5280F">
            <w:pPr>
              <w:spacing w:before="0"/>
              <w:ind w:left="993" w:hanging="993"/>
              <w:jc w:val="right"/>
              <w:rPr>
                <w:rFonts w:asciiTheme="minorHAnsi" w:hAnsiTheme="minorHAnsi"/>
                <w:sz w:val="18"/>
                <w:szCs w:val="18"/>
              </w:rPr>
            </w:pPr>
          </w:p>
        </w:tc>
      </w:tr>
    </w:tbl>
    <w:p w:rsidR="00517A03" w:rsidRDefault="00517A03" w:rsidP="00A5280F">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t xml:space="preserve">Genève, le </w:t>
      </w:r>
      <w:r w:rsidR="00AC75CB">
        <w:rPr>
          <w:rFonts w:asciiTheme="minorHAnsi" w:hAnsiTheme="minorHAnsi"/>
        </w:rPr>
        <w:t>4 mars 2015</w:t>
      </w:r>
    </w:p>
    <w:p w:rsidR="0020026F" w:rsidRPr="00697BC1" w:rsidRDefault="0020026F" w:rsidP="00A5280F">
      <w:pPr>
        <w:tabs>
          <w:tab w:val="clear" w:pos="794"/>
          <w:tab w:val="clear" w:pos="1191"/>
          <w:tab w:val="clear" w:pos="1588"/>
          <w:tab w:val="clear" w:pos="1985"/>
          <w:tab w:val="left" w:pos="4962"/>
        </w:tabs>
        <w:spacing w:before="0"/>
        <w:rPr>
          <w:rFonts w:asciiTheme="minorHAnsi" w:hAnsiTheme="minorHAnsi"/>
        </w:rPr>
      </w:pPr>
    </w:p>
    <w:p w:rsidR="00517A03" w:rsidRPr="00697BC1" w:rsidRDefault="00517A03" w:rsidP="00A5280F">
      <w:pPr>
        <w:tabs>
          <w:tab w:val="clear" w:pos="794"/>
          <w:tab w:val="clear" w:pos="1191"/>
          <w:tab w:val="clear" w:pos="1588"/>
          <w:tab w:val="clear" w:pos="1985"/>
          <w:tab w:val="left" w:pos="4962"/>
        </w:tabs>
        <w:spacing w:before="0"/>
        <w:rPr>
          <w:rFonts w:asciiTheme="minorHAnsi" w:hAnsiTheme="minorHAnsi"/>
          <w:sz w:val="10"/>
          <w:szCs w:val="10"/>
        </w:rPr>
      </w:pPr>
    </w:p>
    <w:p w:rsidR="00517A03" w:rsidRPr="00B91CD3" w:rsidRDefault="00517A03" w:rsidP="00A5280F">
      <w:pPr>
        <w:spacing w:before="0"/>
        <w:rPr>
          <w:rFonts w:asciiTheme="minorHAnsi" w:hAnsiTheme="minorHAnsi"/>
          <w:sz w:val="10"/>
          <w:szCs w:val="10"/>
        </w:rPr>
      </w:pPr>
    </w:p>
    <w:tbl>
      <w:tblPr>
        <w:tblW w:w="9915" w:type="dxa"/>
        <w:tblInd w:w="8" w:type="dxa"/>
        <w:tblLayout w:type="fixed"/>
        <w:tblCellMar>
          <w:left w:w="0" w:type="dxa"/>
          <w:right w:w="0" w:type="dxa"/>
        </w:tblCellMar>
        <w:tblLook w:val="0000" w:firstRow="0" w:lastRow="0" w:firstColumn="0" w:lastColumn="0" w:noHBand="0" w:noVBand="0"/>
      </w:tblPr>
      <w:tblGrid>
        <w:gridCol w:w="985"/>
        <w:gridCol w:w="3892"/>
        <w:gridCol w:w="5038"/>
      </w:tblGrid>
      <w:tr w:rsidR="00517A03" w:rsidRPr="00697BC1" w:rsidTr="00B91CD3">
        <w:trPr>
          <w:cantSplit/>
          <w:trHeight w:val="340"/>
        </w:trPr>
        <w:tc>
          <w:tcPr>
            <w:tcW w:w="985" w:type="dxa"/>
          </w:tcPr>
          <w:p w:rsidR="00517A03" w:rsidRPr="00697BC1" w:rsidRDefault="00517A03" w:rsidP="00A5280F">
            <w:pPr>
              <w:tabs>
                <w:tab w:val="left" w:pos="4111"/>
              </w:tabs>
              <w:spacing w:before="10"/>
              <w:ind w:left="57"/>
              <w:rPr>
                <w:rFonts w:asciiTheme="minorHAnsi" w:hAnsiTheme="minorHAnsi"/>
              </w:rPr>
            </w:pPr>
            <w:r w:rsidRPr="00697BC1">
              <w:rPr>
                <w:rFonts w:asciiTheme="minorHAnsi" w:hAnsiTheme="minorHAnsi"/>
              </w:rPr>
              <w:t>Réf.:</w:t>
            </w:r>
          </w:p>
          <w:p w:rsidR="00517A03" w:rsidRDefault="00517A03" w:rsidP="00A5280F">
            <w:pPr>
              <w:tabs>
                <w:tab w:val="left" w:pos="4111"/>
              </w:tabs>
              <w:spacing w:before="10"/>
              <w:ind w:left="57"/>
              <w:rPr>
                <w:rFonts w:asciiTheme="minorHAnsi" w:hAnsiTheme="minorHAnsi"/>
              </w:rPr>
            </w:pPr>
          </w:p>
          <w:p w:rsidR="00AC75CB" w:rsidRPr="00B91CD3" w:rsidRDefault="00AC75CB" w:rsidP="00A5280F">
            <w:pPr>
              <w:tabs>
                <w:tab w:val="left" w:pos="4111"/>
              </w:tabs>
              <w:spacing w:before="10"/>
              <w:ind w:left="57"/>
              <w:rPr>
                <w:rFonts w:asciiTheme="minorHAnsi" w:hAnsiTheme="minorHAnsi"/>
                <w:sz w:val="16"/>
                <w:szCs w:val="16"/>
              </w:rPr>
            </w:pPr>
          </w:p>
          <w:p w:rsidR="00517A03" w:rsidRPr="00697BC1" w:rsidRDefault="00AC75CB" w:rsidP="00B91CD3">
            <w:pPr>
              <w:tabs>
                <w:tab w:val="left" w:pos="4111"/>
              </w:tabs>
              <w:spacing w:before="0"/>
              <w:ind w:left="57"/>
              <w:rPr>
                <w:rFonts w:asciiTheme="minorHAnsi" w:hAnsiTheme="minorHAnsi"/>
              </w:rPr>
            </w:pPr>
            <w:r>
              <w:rPr>
                <w:rFonts w:asciiTheme="minorHAnsi" w:hAnsiTheme="minorHAnsi"/>
              </w:rPr>
              <w:t>Contact:</w:t>
            </w:r>
            <w:r>
              <w:rPr>
                <w:rFonts w:asciiTheme="minorHAnsi" w:hAnsiTheme="minorHAnsi"/>
              </w:rPr>
              <w:br/>
            </w:r>
            <w:r w:rsidR="00517A03" w:rsidRPr="00697BC1">
              <w:rPr>
                <w:rFonts w:asciiTheme="minorHAnsi" w:hAnsiTheme="minorHAnsi"/>
              </w:rPr>
              <w:t>Tél.:</w:t>
            </w:r>
            <w:r w:rsidR="00517A03" w:rsidRPr="00697BC1">
              <w:rPr>
                <w:rFonts w:asciiTheme="minorHAnsi" w:hAnsiTheme="minorHAnsi"/>
              </w:rPr>
              <w:br/>
              <w:t>Fax:</w:t>
            </w:r>
            <w:r w:rsidR="00517A03" w:rsidRPr="00697BC1">
              <w:rPr>
                <w:rFonts w:asciiTheme="minorHAnsi" w:hAnsiTheme="minorHAnsi"/>
              </w:rPr>
              <w:br/>
              <w:t>E-mail:</w:t>
            </w:r>
          </w:p>
        </w:tc>
        <w:tc>
          <w:tcPr>
            <w:tcW w:w="3892" w:type="dxa"/>
          </w:tcPr>
          <w:p w:rsidR="00517A03" w:rsidRPr="00AC75CB" w:rsidRDefault="00517A03" w:rsidP="00AC75CB">
            <w:pPr>
              <w:tabs>
                <w:tab w:val="left" w:pos="4111"/>
              </w:tabs>
              <w:spacing w:before="10"/>
              <w:ind w:left="57"/>
              <w:rPr>
                <w:rFonts w:asciiTheme="minorHAnsi" w:hAnsiTheme="minorHAnsi"/>
                <w:b/>
                <w:lang w:val="en-US"/>
              </w:rPr>
            </w:pPr>
            <w:r w:rsidRPr="00AC75CB">
              <w:rPr>
                <w:rFonts w:asciiTheme="minorHAnsi" w:hAnsiTheme="minorHAnsi"/>
                <w:b/>
                <w:lang w:val="en-US"/>
              </w:rPr>
              <w:t xml:space="preserve">Circulaire TSB </w:t>
            </w:r>
            <w:r w:rsidR="00AC75CB" w:rsidRPr="00AC75CB">
              <w:rPr>
                <w:rFonts w:asciiTheme="minorHAnsi" w:hAnsiTheme="minorHAnsi"/>
                <w:b/>
                <w:lang w:val="en-US"/>
              </w:rPr>
              <w:t>142</w:t>
            </w:r>
          </w:p>
          <w:p w:rsidR="00517A03" w:rsidRPr="00B91CD3" w:rsidRDefault="00AC75CB" w:rsidP="00AC75CB">
            <w:pPr>
              <w:tabs>
                <w:tab w:val="left" w:pos="4111"/>
              </w:tabs>
              <w:spacing w:before="10"/>
              <w:ind w:left="57"/>
              <w:rPr>
                <w:rFonts w:asciiTheme="minorHAnsi" w:hAnsiTheme="minorHAnsi"/>
                <w:b/>
                <w:lang w:val="en-US"/>
              </w:rPr>
            </w:pPr>
            <w:r w:rsidRPr="00B91CD3">
              <w:rPr>
                <w:rFonts w:asciiTheme="minorHAnsi" w:hAnsiTheme="minorHAnsi"/>
                <w:lang w:val="en-US"/>
              </w:rPr>
              <w:t>TSB Workshops/T.K.</w:t>
            </w:r>
          </w:p>
          <w:p w:rsidR="00517A03" w:rsidRPr="00B91CD3" w:rsidRDefault="00517A03" w:rsidP="00A5280F">
            <w:pPr>
              <w:tabs>
                <w:tab w:val="left" w:pos="4111"/>
              </w:tabs>
              <w:spacing w:before="10"/>
              <w:ind w:left="57"/>
              <w:rPr>
                <w:rFonts w:asciiTheme="minorHAnsi" w:hAnsiTheme="minorHAnsi"/>
                <w:sz w:val="16"/>
                <w:szCs w:val="16"/>
                <w:lang w:val="en-US"/>
              </w:rPr>
            </w:pPr>
          </w:p>
          <w:p w:rsidR="00AC75CB" w:rsidRPr="00AC75CB" w:rsidRDefault="00AC75CB" w:rsidP="00A5280F">
            <w:pPr>
              <w:tabs>
                <w:tab w:val="left" w:pos="4111"/>
              </w:tabs>
              <w:spacing w:before="10"/>
              <w:ind w:left="57"/>
              <w:rPr>
                <w:rFonts w:asciiTheme="minorHAnsi" w:hAnsiTheme="minorHAnsi"/>
                <w:b/>
                <w:bCs/>
                <w:lang w:val="fr-CH"/>
              </w:rPr>
            </w:pPr>
            <w:r w:rsidRPr="00AC75CB">
              <w:rPr>
                <w:rFonts w:asciiTheme="minorHAnsi" w:hAnsiTheme="minorHAnsi"/>
                <w:b/>
                <w:bCs/>
                <w:lang w:val="fr-CH"/>
              </w:rPr>
              <w:t>Tatiana Kurakova</w:t>
            </w:r>
          </w:p>
          <w:p w:rsidR="00517A03" w:rsidRPr="00AC75CB" w:rsidRDefault="00517A03" w:rsidP="00B91CD3">
            <w:pPr>
              <w:tabs>
                <w:tab w:val="left" w:pos="4111"/>
              </w:tabs>
              <w:spacing w:before="0"/>
              <w:ind w:left="57"/>
              <w:rPr>
                <w:rFonts w:asciiTheme="minorHAnsi" w:hAnsiTheme="minorHAnsi"/>
                <w:lang w:val="fr-CH"/>
              </w:rPr>
            </w:pPr>
            <w:r w:rsidRPr="00AC75CB">
              <w:rPr>
                <w:rFonts w:asciiTheme="minorHAnsi" w:hAnsiTheme="minorHAnsi"/>
                <w:lang w:val="fr-CH"/>
              </w:rPr>
              <w:t>+41 22 730</w:t>
            </w:r>
            <w:r w:rsidR="00CD1258">
              <w:rPr>
                <w:rFonts w:asciiTheme="minorHAnsi" w:hAnsiTheme="minorHAnsi"/>
                <w:lang w:val="fr-CH"/>
              </w:rPr>
              <w:t xml:space="preserve"> 5126</w:t>
            </w:r>
            <w:r w:rsidRPr="00AC75CB">
              <w:rPr>
                <w:rFonts w:asciiTheme="minorHAnsi" w:hAnsiTheme="minorHAnsi"/>
                <w:lang w:val="fr-CH"/>
              </w:rPr>
              <w:t xml:space="preserve"> </w:t>
            </w:r>
            <w:r w:rsidRPr="00AC75CB">
              <w:rPr>
                <w:rFonts w:asciiTheme="minorHAnsi" w:hAnsiTheme="minorHAnsi"/>
                <w:lang w:val="fr-CH"/>
              </w:rPr>
              <w:br/>
              <w:t>+41 22 730 5853</w:t>
            </w:r>
            <w:r w:rsidRPr="00AC75CB">
              <w:rPr>
                <w:rFonts w:asciiTheme="minorHAnsi" w:hAnsiTheme="minorHAnsi"/>
                <w:lang w:val="fr-CH"/>
              </w:rPr>
              <w:br/>
            </w:r>
            <w:hyperlink r:id="rId10" w:history="1">
              <w:r w:rsidR="00AC75CB" w:rsidRPr="00977E3C">
                <w:rPr>
                  <w:rStyle w:val="Hyperlink"/>
                  <w:rFonts w:asciiTheme="minorHAnsi" w:hAnsiTheme="minorHAnsi"/>
                  <w:lang w:val="fr-CH"/>
                </w:rPr>
                <w:t>tsbsworkshops@itu.int</w:t>
              </w:r>
            </w:hyperlink>
          </w:p>
        </w:tc>
        <w:tc>
          <w:tcPr>
            <w:tcW w:w="5038" w:type="dxa"/>
          </w:tcPr>
          <w:p w:rsidR="00517A03"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1" w:name="Addressee_F"/>
            <w:bookmarkEnd w:id="1"/>
            <w:r w:rsidRPr="00697BC1">
              <w:rPr>
                <w:rFonts w:asciiTheme="minorHAnsi" w:hAnsiTheme="minorHAnsi"/>
              </w:rPr>
              <w:t>-</w:t>
            </w:r>
            <w:r w:rsidRPr="00697BC1">
              <w:rPr>
                <w:rFonts w:asciiTheme="minorHAnsi" w:hAnsiTheme="minorHAnsi"/>
              </w:rPr>
              <w:tab/>
              <w:t>Aux administrations des Etats Membres de l</w:t>
            </w:r>
            <w:r w:rsidR="00315CA2">
              <w:rPr>
                <w:rFonts w:asciiTheme="minorHAnsi" w:hAnsiTheme="minorHAnsi"/>
              </w:rPr>
              <w:t>'</w:t>
            </w:r>
            <w:r w:rsidRPr="00697BC1">
              <w:rPr>
                <w:rFonts w:asciiTheme="minorHAnsi" w:hAnsiTheme="minorHAnsi"/>
              </w:rPr>
              <w:t>Union</w:t>
            </w:r>
            <w:r w:rsidR="00977E3C">
              <w:rPr>
                <w:rFonts w:asciiTheme="minorHAnsi" w:hAnsiTheme="minorHAnsi"/>
              </w:rPr>
              <w:t>;</w:t>
            </w:r>
          </w:p>
          <w:p w:rsidR="003C1A12" w:rsidRPr="003C1A12" w:rsidRDefault="00AF4FCA" w:rsidP="003C1A12">
            <w:pPr>
              <w:tabs>
                <w:tab w:val="clear" w:pos="794"/>
                <w:tab w:val="clear" w:pos="1191"/>
                <w:tab w:val="clear" w:pos="1588"/>
                <w:tab w:val="clear" w:pos="1985"/>
                <w:tab w:val="left" w:pos="284"/>
              </w:tabs>
              <w:spacing w:before="0"/>
              <w:ind w:left="284" w:hanging="227"/>
              <w:rPr>
                <w:rFonts w:asciiTheme="minorHAnsi" w:hAnsiTheme="minorHAnsi"/>
              </w:rPr>
            </w:pPr>
            <w:r w:rsidRPr="00697BC1">
              <w:rPr>
                <w:rFonts w:asciiTheme="minorHAnsi" w:hAnsiTheme="minorHAnsi"/>
              </w:rPr>
              <w:t>-</w:t>
            </w:r>
            <w:r w:rsidRPr="00697BC1">
              <w:rPr>
                <w:rFonts w:asciiTheme="minorHAnsi" w:hAnsiTheme="minorHAnsi"/>
              </w:rPr>
              <w:tab/>
            </w:r>
            <w:r w:rsidR="003C1A12" w:rsidRPr="003C1A12">
              <w:rPr>
                <w:rFonts w:asciiTheme="minorHAnsi" w:hAnsiTheme="minorHAnsi"/>
              </w:rPr>
              <w:t>Aux Membres du Secteur UIT-T;</w:t>
            </w:r>
          </w:p>
          <w:p w:rsidR="003C1A12" w:rsidRPr="003C1A12" w:rsidRDefault="00AF4FCA" w:rsidP="003C1A12">
            <w:pPr>
              <w:tabs>
                <w:tab w:val="clear" w:pos="794"/>
                <w:tab w:val="clear" w:pos="1191"/>
                <w:tab w:val="clear" w:pos="1588"/>
                <w:tab w:val="clear" w:pos="1985"/>
                <w:tab w:val="left" w:pos="284"/>
              </w:tabs>
              <w:spacing w:before="0"/>
              <w:ind w:left="284" w:hanging="227"/>
              <w:rPr>
                <w:rFonts w:asciiTheme="minorHAnsi" w:hAnsiTheme="minorHAnsi"/>
              </w:rPr>
            </w:pPr>
            <w:r w:rsidRPr="00697BC1">
              <w:rPr>
                <w:rFonts w:asciiTheme="minorHAnsi" w:hAnsiTheme="minorHAnsi"/>
              </w:rPr>
              <w:t>-</w:t>
            </w:r>
            <w:r w:rsidRPr="00697BC1">
              <w:rPr>
                <w:rFonts w:asciiTheme="minorHAnsi" w:hAnsiTheme="minorHAnsi"/>
              </w:rPr>
              <w:tab/>
            </w:r>
            <w:r w:rsidR="003C1A12" w:rsidRPr="003C1A12">
              <w:rPr>
                <w:rFonts w:asciiTheme="minorHAnsi" w:hAnsiTheme="minorHAnsi"/>
              </w:rPr>
              <w:t>Aux Associés de l</w:t>
            </w:r>
            <w:r w:rsidR="00315CA2">
              <w:rPr>
                <w:rFonts w:asciiTheme="minorHAnsi" w:hAnsiTheme="minorHAnsi"/>
              </w:rPr>
              <w:t>'</w:t>
            </w:r>
            <w:r w:rsidR="003C1A12" w:rsidRPr="003C1A12">
              <w:rPr>
                <w:rFonts w:asciiTheme="minorHAnsi" w:hAnsiTheme="minorHAnsi"/>
              </w:rPr>
              <w:t>UIT-T;</w:t>
            </w:r>
          </w:p>
          <w:p w:rsidR="003C1A12" w:rsidRPr="00697BC1" w:rsidRDefault="00AF4FCA" w:rsidP="00B91CD3">
            <w:pPr>
              <w:tabs>
                <w:tab w:val="clear" w:pos="794"/>
                <w:tab w:val="clear" w:pos="1191"/>
                <w:tab w:val="clear" w:pos="1588"/>
                <w:tab w:val="clear" w:pos="1985"/>
                <w:tab w:val="left" w:pos="284"/>
              </w:tabs>
              <w:spacing w:before="0"/>
              <w:ind w:left="284" w:hanging="227"/>
              <w:rPr>
                <w:rFonts w:asciiTheme="minorHAnsi" w:hAnsiTheme="minorHAnsi"/>
              </w:rPr>
            </w:pPr>
            <w:r w:rsidRPr="00697BC1">
              <w:rPr>
                <w:rFonts w:asciiTheme="minorHAnsi" w:hAnsiTheme="minorHAnsi"/>
              </w:rPr>
              <w:t>-</w:t>
            </w:r>
            <w:r w:rsidRPr="00697BC1">
              <w:rPr>
                <w:rFonts w:asciiTheme="minorHAnsi" w:hAnsiTheme="minorHAnsi"/>
              </w:rPr>
              <w:tab/>
            </w:r>
            <w:r w:rsidR="003C1A12" w:rsidRPr="003C1A12">
              <w:rPr>
                <w:rFonts w:asciiTheme="minorHAnsi" w:hAnsiTheme="minorHAnsi"/>
              </w:rPr>
              <w:t>Aux établissements universitaires participant aux travaux de l</w:t>
            </w:r>
            <w:r w:rsidR="00315CA2">
              <w:rPr>
                <w:rFonts w:asciiTheme="minorHAnsi" w:hAnsiTheme="minorHAnsi"/>
              </w:rPr>
              <w:t>'</w:t>
            </w:r>
            <w:r w:rsidR="003C1A12" w:rsidRPr="003C1A12">
              <w:rPr>
                <w:rFonts w:asciiTheme="minorHAnsi" w:hAnsiTheme="minorHAnsi"/>
              </w:rPr>
              <w:t>UIT-T</w:t>
            </w:r>
          </w:p>
        </w:tc>
      </w:tr>
      <w:tr w:rsidR="00517A03" w:rsidRPr="00697BC1" w:rsidTr="0020026F">
        <w:trPr>
          <w:cantSplit/>
          <w:trHeight w:val="2655"/>
        </w:trPr>
        <w:tc>
          <w:tcPr>
            <w:tcW w:w="985" w:type="dxa"/>
          </w:tcPr>
          <w:p w:rsidR="00517A03" w:rsidRPr="00697BC1" w:rsidRDefault="00517A03" w:rsidP="00A5280F">
            <w:pPr>
              <w:tabs>
                <w:tab w:val="left" w:pos="4111"/>
              </w:tabs>
              <w:spacing w:before="10"/>
              <w:ind w:left="57"/>
              <w:rPr>
                <w:rFonts w:asciiTheme="minorHAnsi" w:hAnsiTheme="minorHAnsi"/>
                <w:sz w:val="20"/>
              </w:rPr>
            </w:pPr>
          </w:p>
        </w:tc>
        <w:tc>
          <w:tcPr>
            <w:tcW w:w="3892" w:type="dxa"/>
          </w:tcPr>
          <w:p w:rsidR="00517A03" w:rsidRPr="00697BC1" w:rsidRDefault="00517A03" w:rsidP="00A5280F">
            <w:pPr>
              <w:tabs>
                <w:tab w:val="left" w:pos="4111"/>
              </w:tabs>
              <w:spacing w:before="0"/>
              <w:ind w:left="57"/>
              <w:rPr>
                <w:rFonts w:asciiTheme="minorHAnsi" w:hAnsiTheme="minorHAnsi"/>
              </w:rPr>
            </w:pPr>
          </w:p>
        </w:tc>
        <w:tc>
          <w:tcPr>
            <w:tcW w:w="5038" w:type="dxa"/>
          </w:tcPr>
          <w:p w:rsidR="00517A03" w:rsidRPr="00697BC1" w:rsidRDefault="00517A03" w:rsidP="00A5280F">
            <w:pPr>
              <w:tabs>
                <w:tab w:val="left" w:pos="4111"/>
              </w:tabs>
              <w:spacing w:before="0"/>
              <w:rPr>
                <w:rFonts w:asciiTheme="minorHAnsi" w:hAnsiTheme="minorHAnsi"/>
              </w:rPr>
            </w:pPr>
            <w:r w:rsidRPr="00697BC1">
              <w:rPr>
                <w:rFonts w:asciiTheme="minorHAnsi" w:hAnsiTheme="minorHAnsi"/>
                <w:b/>
              </w:rPr>
              <w:t>Copie</w:t>
            </w:r>
            <w:r w:rsidRPr="00697BC1">
              <w:rPr>
                <w:rFonts w:asciiTheme="minorHAnsi" w:hAnsiTheme="minorHAnsi"/>
              </w:rPr>
              <w:t>:</w:t>
            </w:r>
          </w:p>
          <w:p w:rsidR="00517A03" w:rsidRPr="00697BC1" w:rsidRDefault="00517A03" w:rsidP="00AF4FCA">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Aux Président</w:t>
            </w:r>
            <w:r w:rsidR="00344F51">
              <w:rPr>
                <w:rFonts w:asciiTheme="minorHAnsi" w:hAnsiTheme="minorHAnsi"/>
              </w:rPr>
              <w:t>s</w:t>
            </w:r>
            <w:r w:rsidRPr="00697BC1">
              <w:rPr>
                <w:rFonts w:asciiTheme="minorHAnsi" w:hAnsiTheme="minorHAnsi"/>
              </w:rPr>
              <w:t xml:space="preserve"> et Vice-Présidents de la Commission d</w:t>
            </w:r>
            <w:r w:rsidR="00315CA2">
              <w:rPr>
                <w:rFonts w:asciiTheme="minorHAnsi" w:hAnsiTheme="minorHAnsi"/>
              </w:rPr>
              <w:t>'</w:t>
            </w:r>
            <w:r w:rsidRPr="00697BC1">
              <w:rPr>
                <w:rFonts w:asciiTheme="minorHAnsi" w:hAnsiTheme="minorHAnsi"/>
              </w:rPr>
              <w:t>études</w:t>
            </w:r>
            <w:r w:rsidR="00AF4FCA">
              <w:rPr>
                <w:rFonts w:asciiTheme="minorHAnsi" w:hAnsiTheme="minorHAnsi"/>
              </w:rPr>
              <w:t xml:space="preserve"> de l</w:t>
            </w:r>
            <w:r w:rsidR="00315CA2">
              <w:rPr>
                <w:rFonts w:asciiTheme="minorHAnsi" w:hAnsiTheme="minorHAnsi"/>
              </w:rPr>
              <w:t>'</w:t>
            </w:r>
            <w:r w:rsidR="00AF4FCA">
              <w:rPr>
                <w:rFonts w:asciiTheme="minorHAnsi" w:hAnsiTheme="minorHAnsi"/>
              </w:rPr>
              <w:t>UIT-T</w:t>
            </w:r>
            <w:r w:rsidRPr="00697BC1">
              <w:rPr>
                <w:rFonts w:asciiTheme="minorHAnsi" w:hAnsiTheme="minorHAnsi"/>
              </w:rPr>
              <w:t>;</w:t>
            </w:r>
          </w:p>
          <w:p w:rsidR="00517A03" w:rsidRPr="00697BC1" w:rsidRDefault="00517A03" w:rsidP="00A5280F">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 Directeur du Bureau de développement des télécommunications;</w:t>
            </w:r>
          </w:p>
          <w:p w:rsidR="00517A03" w:rsidRDefault="00517A03" w:rsidP="00B91CD3">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 Directeur du Bureau des</w:t>
            </w:r>
            <w:r w:rsidR="00B91CD3">
              <w:rPr>
                <w:rFonts w:asciiTheme="minorHAnsi" w:hAnsiTheme="minorHAnsi"/>
              </w:rPr>
              <w:t xml:space="preserve"> r</w:t>
            </w:r>
            <w:r w:rsidRPr="00697BC1">
              <w:rPr>
                <w:rFonts w:asciiTheme="minorHAnsi" w:hAnsiTheme="minorHAnsi"/>
              </w:rPr>
              <w:t>adiocommunications</w:t>
            </w:r>
          </w:p>
          <w:p w:rsidR="0020026F" w:rsidRPr="00697BC1" w:rsidRDefault="0020026F" w:rsidP="00B91CD3">
            <w:pPr>
              <w:tabs>
                <w:tab w:val="clear" w:pos="794"/>
                <w:tab w:val="left" w:pos="226"/>
                <w:tab w:val="left" w:pos="4111"/>
              </w:tabs>
              <w:spacing w:before="0"/>
              <w:ind w:left="226" w:hanging="226"/>
              <w:rPr>
                <w:rFonts w:asciiTheme="minorHAnsi" w:hAnsiTheme="minorHAnsi"/>
              </w:rPr>
            </w:pPr>
          </w:p>
        </w:tc>
      </w:tr>
    </w:tbl>
    <w:p w:rsidR="00B91CD3" w:rsidRPr="00B91CD3" w:rsidRDefault="00B91CD3" w:rsidP="00B91CD3">
      <w:pPr>
        <w:spacing w:before="0"/>
        <w:rPr>
          <w:sz w:val="10"/>
          <w:szCs w:val="10"/>
        </w:rPr>
      </w:pPr>
    </w:p>
    <w:tbl>
      <w:tblPr>
        <w:tblW w:w="9915" w:type="dxa"/>
        <w:tblInd w:w="8" w:type="dxa"/>
        <w:tblLayout w:type="fixed"/>
        <w:tblCellMar>
          <w:left w:w="0" w:type="dxa"/>
          <w:right w:w="0" w:type="dxa"/>
        </w:tblCellMar>
        <w:tblLook w:val="0000" w:firstRow="0" w:lastRow="0" w:firstColumn="0" w:lastColumn="0" w:noHBand="0" w:noVBand="0"/>
      </w:tblPr>
      <w:tblGrid>
        <w:gridCol w:w="985"/>
        <w:gridCol w:w="8930"/>
      </w:tblGrid>
      <w:tr w:rsidR="00517A03" w:rsidRPr="00697BC1" w:rsidTr="0020026F">
        <w:trPr>
          <w:cantSplit/>
          <w:trHeight w:val="1022"/>
        </w:trPr>
        <w:tc>
          <w:tcPr>
            <w:tcW w:w="985" w:type="dxa"/>
          </w:tcPr>
          <w:p w:rsidR="00517A03" w:rsidRPr="00697BC1" w:rsidRDefault="00517A03" w:rsidP="00A5280F">
            <w:pPr>
              <w:tabs>
                <w:tab w:val="left" w:pos="4111"/>
              </w:tabs>
              <w:spacing w:before="10"/>
              <w:ind w:left="57"/>
              <w:rPr>
                <w:rFonts w:asciiTheme="minorHAnsi" w:hAnsiTheme="minorHAnsi"/>
                <w:sz w:val="22"/>
              </w:rPr>
            </w:pPr>
            <w:r w:rsidRPr="00697BC1">
              <w:rPr>
                <w:rFonts w:asciiTheme="minorHAnsi" w:hAnsiTheme="minorHAnsi"/>
                <w:sz w:val="22"/>
              </w:rPr>
              <w:t>Objet:</w:t>
            </w:r>
          </w:p>
        </w:tc>
        <w:tc>
          <w:tcPr>
            <w:tcW w:w="8930" w:type="dxa"/>
          </w:tcPr>
          <w:p w:rsidR="00063508" w:rsidRDefault="00063508" w:rsidP="00344F51">
            <w:pPr>
              <w:tabs>
                <w:tab w:val="left" w:pos="4111"/>
              </w:tabs>
              <w:spacing w:before="0"/>
              <w:ind w:left="57"/>
              <w:rPr>
                <w:rFonts w:asciiTheme="minorHAnsi" w:hAnsiTheme="minorHAnsi"/>
                <w:b/>
              </w:rPr>
            </w:pPr>
            <w:r w:rsidRPr="00063508">
              <w:rPr>
                <w:rFonts w:asciiTheme="minorHAnsi" w:hAnsiTheme="minorHAnsi"/>
                <w:b/>
              </w:rPr>
              <w:t>Atelier UIT</w:t>
            </w:r>
            <w:r>
              <w:rPr>
                <w:rFonts w:asciiTheme="minorHAnsi" w:hAnsiTheme="minorHAnsi"/>
                <w:b/>
              </w:rPr>
              <w:t xml:space="preserve"> sur le thème</w:t>
            </w:r>
            <w:r w:rsidRPr="00063508">
              <w:rPr>
                <w:rFonts w:asciiTheme="minorHAnsi" w:hAnsiTheme="minorHAnsi"/>
                <w:b/>
              </w:rPr>
              <w:t xml:space="preserve"> "Infrastructure future de confiance et de savoir, Phase 1"</w:t>
            </w:r>
          </w:p>
          <w:p w:rsidR="00063508" w:rsidRPr="00697BC1" w:rsidRDefault="00063508" w:rsidP="00063508">
            <w:pPr>
              <w:tabs>
                <w:tab w:val="left" w:pos="4111"/>
              </w:tabs>
              <w:spacing w:before="0" w:line="360" w:lineRule="auto"/>
              <w:ind w:left="57"/>
              <w:rPr>
                <w:rFonts w:asciiTheme="minorHAnsi" w:hAnsiTheme="minorHAnsi"/>
              </w:rPr>
            </w:pPr>
            <w:r w:rsidRPr="00063508">
              <w:rPr>
                <w:rFonts w:asciiTheme="minorHAnsi" w:hAnsiTheme="minorHAnsi"/>
                <w:b/>
              </w:rPr>
              <w:t>Genève (Suisse), le 24 avril 2015</w:t>
            </w:r>
          </w:p>
        </w:tc>
      </w:tr>
    </w:tbl>
    <w:p w:rsidR="00517A03" w:rsidRPr="00977E3C" w:rsidRDefault="00517A03" w:rsidP="00B91CD3">
      <w:pPr>
        <w:spacing w:before="200"/>
        <w:rPr>
          <w:rFonts w:asciiTheme="minorHAnsi" w:hAnsiTheme="minorHAnsi"/>
        </w:rPr>
      </w:pPr>
      <w:bookmarkStart w:id="2" w:name="StartTyping_F"/>
      <w:bookmarkEnd w:id="2"/>
      <w:r w:rsidRPr="00977E3C">
        <w:rPr>
          <w:rFonts w:asciiTheme="minorHAnsi" w:hAnsiTheme="minorHAnsi"/>
        </w:rPr>
        <w:t>Madame, Monsieur,</w:t>
      </w:r>
    </w:p>
    <w:p w:rsidR="00204524" w:rsidRPr="00977E3C" w:rsidRDefault="00204524" w:rsidP="00B91CD3">
      <w:pPr>
        <w:spacing w:before="100"/>
        <w:rPr>
          <w:rFonts w:asciiTheme="minorHAnsi" w:hAnsiTheme="minorHAnsi"/>
          <w:bCs/>
        </w:rPr>
      </w:pPr>
      <w:r w:rsidRPr="00977E3C">
        <w:rPr>
          <w:rFonts w:asciiTheme="minorHAnsi" w:hAnsiTheme="minorHAnsi"/>
          <w:bCs/>
        </w:rPr>
        <w:t>1</w:t>
      </w:r>
      <w:r w:rsidRPr="00977E3C">
        <w:rPr>
          <w:rFonts w:asciiTheme="minorHAnsi" w:hAnsiTheme="minorHAnsi"/>
          <w:bCs/>
        </w:rPr>
        <w:tab/>
        <w:t>J</w:t>
      </w:r>
      <w:r w:rsidR="00315CA2" w:rsidRPr="00977E3C">
        <w:rPr>
          <w:rFonts w:asciiTheme="minorHAnsi" w:hAnsiTheme="minorHAnsi"/>
          <w:bCs/>
        </w:rPr>
        <w:t>'</w:t>
      </w:r>
      <w:r w:rsidRPr="00977E3C">
        <w:rPr>
          <w:rFonts w:asciiTheme="minorHAnsi" w:hAnsiTheme="minorHAnsi"/>
          <w:bCs/>
        </w:rPr>
        <w:t>ai l</w:t>
      </w:r>
      <w:r w:rsidR="00315CA2" w:rsidRPr="00977E3C">
        <w:rPr>
          <w:rFonts w:asciiTheme="minorHAnsi" w:hAnsiTheme="minorHAnsi"/>
          <w:bCs/>
        </w:rPr>
        <w:t>'</w:t>
      </w:r>
      <w:r w:rsidRPr="00977E3C">
        <w:rPr>
          <w:rFonts w:asciiTheme="minorHAnsi" w:hAnsiTheme="minorHAnsi"/>
          <w:bCs/>
        </w:rPr>
        <w:t>honneur de vous informer qu</w:t>
      </w:r>
      <w:r w:rsidR="00315CA2" w:rsidRPr="00977E3C">
        <w:rPr>
          <w:rFonts w:asciiTheme="minorHAnsi" w:hAnsiTheme="minorHAnsi"/>
          <w:bCs/>
        </w:rPr>
        <w:t>'</w:t>
      </w:r>
      <w:r w:rsidRPr="00977E3C">
        <w:rPr>
          <w:rFonts w:asciiTheme="minorHAnsi" w:hAnsiTheme="minorHAnsi"/>
          <w:bCs/>
        </w:rPr>
        <w:t xml:space="preserve">un atelier sur le thème </w:t>
      </w:r>
      <w:r w:rsidRPr="00977E3C">
        <w:rPr>
          <w:rFonts w:asciiTheme="minorHAnsi" w:hAnsiTheme="minorHAnsi"/>
          <w:b/>
        </w:rPr>
        <w:t>"Infrastructure future de confiance et de savoir, Phase 1"</w:t>
      </w:r>
      <w:r w:rsidRPr="00977E3C">
        <w:rPr>
          <w:rFonts w:asciiTheme="minorHAnsi" w:hAnsiTheme="minorHAnsi"/>
          <w:bCs/>
        </w:rPr>
        <w:t xml:space="preserve"> aura lieu à Genève, au siège de l</w:t>
      </w:r>
      <w:r w:rsidR="00315CA2" w:rsidRPr="00977E3C">
        <w:rPr>
          <w:rFonts w:asciiTheme="minorHAnsi" w:hAnsiTheme="minorHAnsi"/>
          <w:bCs/>
        </w:rPr>
        <w:t>'</w:t>
      </w:r>
      <w:r w:rsidRPr="00977E3C">
        <w:rPr>
          <w:rFonts w:asciiTheme="minorHAnsi" w:hAnsiTheme="minorHAnsi"/>
          <w:bCs/>
        </w:rPr>
        <w:t>UIT, le 24</w:t>
      </w:r>
      <w:r w:rsidR="00AC675E" w:rsidRPr="00977E3C">
        <w:rPr>
          <w:rFonts w:asciiTheme="minorHAnsi" w:hAnsiTheme="minorHAnsi"/>
          <w:bCs/>
        </w:rPr>
        <w:t> </w:t>
      </w:r>
      <w:r w:rsidRPr="00977E3C">
        <w:rPr>
          <w:rFonts w:asciiTheme="minorHAnsi" w:hAnsiTheme="minorHAnsi"/>
          <w:bCs/>
        </w:rPr>
        <w:t>avril 2015, pendant la réunion de la Commission d</w:t>
      </w:r>
      <w:r w:rsidR="00315CA2" w:rsidRPr="00977E3C">
        <w:rPr>
          <w:rFonts w:asciiTheme="minorHAnsi" w:hAnsiTheme="minorHAnsi"/>
          <w:bCs/>
        </w:rPr>
        <w:t>'</w:t>
      </w:r>
      <w:r w:rsidRPr="00977E3C">
        <w:rPr>
          <w:rFonts w:asciiTheme="minorHAnsi" w:hAnsiTheme="minorHAnsi"/>
          <w:bCs/>
        </w:rPr>
        <w:t>études</w:t>
      </w:r>
      <w:r w:rsidR="00AC675E" w:rsidRPr="00977E3C">
        <w:rPr>
          <w:rFonts w:asciiTheme="minorHAnsi" w:hAnsiTheme="minorHAnsi"/>
          <w:bCs/>
        </w:rPr>
        <w:t> </w:t>
      </w:r>
      <w:r w:rsidRPr="00977E3C">
        <w:rPr>
          <w:rFonts w:asciiTheme="minorHAnsi" w:hAnsiTheme="minorHAnsi"/>
          <w:bCs/>
        </w:rPr>
        <w:t>13 de l</w:t>
      </w:r>
      <w:r w:rsidR="00315CA2" w:rsidRPr="00977E3C">
        <w:rPr>
          <w:rFonts w:asciiTheme="minorHAnsi" w:hAnsiTheme="minorHAnsi"/>
          <w:bCs/>
        </w:rPr>
        <w:t>'</w:t>
      </w:r>
      <w:r w:rsidRPr="00977E3C">
        <w:rPr>
          <w:rFonts w:asciiTheme="minorHAnsi" w:hAnsiTheme="minorHAnsi"/>
          <w:bCs/>
        </w:rPr>
        <w:t>UIT-T qui se déroulera du 20</w:t>
      </w:r>
      <w:r w:rsidR="00AC675E" w:rsidRPr="00977E3C">
        <w:rPr>
          <w:rFonts w:asciiTheme="minorHAnsi" w:hAnsiTheme="minorHAnsi"/>
          <w:bCs/>
        </w:rPr>
        <w:t> </w:t>
      </w:r>
      <w:r w:rsidRPr="00977E3C">
        <w:rPr>
          <w:rFonts w:asciiTheme="minorHAnsi" w:hAnsiTheme="minorHAnsi"/>
          <w:bCs/>
        </w:rPr>
        <w:t>avril au 1er</w:t>
      </w:r>
      <w:r w:rsidR="00AC675E" w:rsidRPr="00977E3C">
        <w:rPr>
          <w:rFonts w:asciiTheme="minorHAnsi" w:hAnsiTheme="minorHAnsi"/>
          <w:bCs/>
        </w:rPr>
        <w:t> </w:t>
      </w:r>
      <w:r w:rsidRPr="00977E3C">
        <w:rPr>
          <w:rFonts w:asciiTheme="minorHAnsi" w:hAnsiTheme="minorHAnsi"/>
          <w:bCs/>
        </w:rPr>
        <w:t xml:space="preserve">mai 2015. Cet atelier fera partie du programme des célébrations du </w:t>
      </w:r>
      <w:hyperlink r:id="rId11" w:history="1">
        <w:r w:rsidRPr="005107C0">
          <w:rPr>
            <w:rStyle w:val="Hyperlink"/>
            <w:rFonts w:asciiTheme="minorHAnsi" w:hAnsiTheme="minorHAnsi"/>
            <w:bCs/>
          </w:rPr>
          <w:t>150ème a</w:t>
        </w:r>
        <w:r w:rsidRPr="005107C0">
          <w:rPr>
            <w:rStyle w:val="Hyperlink"/>
            <w:rFonts w:asciiTheme="minorHAnsi" w:hAnsiTheme="minorHAnsi"/>
            <w:bCs/>
          </w:rPr>
          <w:t>n</w:t>
        </w:r>
        <w:r w:rsidRPr="005107C0">
          <w:rPr>
            <w:rStyle w:val="Hyperlink"/>
            <w:rFonts w:asciiTheme="minorHAnsi" w:hAnsiTheme="minorHAnsi"/>
            <w:bCs/>
          </w:rPr>
          <w:t>niversaire de l</w:t>
        </w:r>
        <w:r w:rsidR="00315CA2" w:rsidRPr="005107C0">
          <w:rPr>
            <w:rStyle w:val="Hyperlink"/>
            <w:rFonts w:asciiTheme="minorHAnsi" w:hAnsiTheme="minorHAnsi"/>
            <w:bCs/>
          </w:rPr>
          <w:t>'</w:t>
        </w:r>
        <w:r w:rsidRPr="005107C0">
          <w:rPr>
            <w:rStyle w:val="Hyperlink"/>
            <w:rFonts w:asciiTheme="minorHAnsi" w:hAnsiTheme="minorHAnsi"/>
            <w:bCs/>
          </w:rPr>
          <w:t>UIT</w:t>
        </w:r>
      </w:hyperlink>
      <w:r w:rsidRPr="00977E3C">
        <w:rPr>
          <w:rFonts w:asciiTheme="minorHAnsi" w:hAnsiTheme="minorHAnsi"/>
          <w:bCs/>
        </w:rPr>
        <w:t>.</w:t>
      </w:r>
    </w:p>
    <w:p w:rsidR="00AC675E" w:rsidRPr="00977E3C" w:rsidRDefault="00AC675E" w:rsidP="00AC675E">
      <w:pPr>
        <w:rPr>
          <w:rFonts w:asciiTheme="minorHAnsi" w:hAnsiTheme="minorHAnsi"/>
          <w:bCs/>
        </w:rPr>
      </w:pPr>
      <w:r w:rsidRPr="00977E3C">
        <w:rPr>
          <w:rFonts w:asciiTheme="minorHAnsi" w:hAnsiTheme="minorHAnsi"/>
          <w:bCs/>
        </w:rPr>
        <w:t>L</w:t>
      </w:r>
      <w:r w:rsidR="00315CA2" w:rsidRPr="00977E3C">
        <w:rPr>
          <w:rFonts w:asciiTheme="minorHAnsi" w:hAnsiTheme="minorHAnsi"/>
          <w:bCs/>
        </w:rPr>
        <w:t>'</w:t>
      </w:r>
      <w:r w:rsidRPr="00977E3C">
        <w:rPr>
          <w:rFonts w:asciiTheme="minorHAnsi" w:hAnsiTheme="minorHAnsi"/>
          <w:bCs/>
        </w:rPr>
        <w:t>atelier s</w:t>
      </w:r>
      <w:r w:rsidR="00315CA2" w:rsidRPr="00977E3C">
        <w:rPr>
          <w:rFonts w:asciiTheme="minorHAnsi" w:hAnsiTheme="minorHAnsi"/>
          <w:bCs/>
        </w:rPr>
        <w:t>'</w:t>
      </w:r>
      <w:r w:rsidRPr="00977E3C">
        <w:rPr>
          <w:rFonts w:asciiTheme="minorHAnsi" w:hAnsiTheme="minorHAnsi"/>
          <w:bCs/>
        </w:rPr>
        <w:t>ouvrira à 9 heures. L</w:t>
      </w:r>
      <w:r w:rsidR="00315CA2" w:rsidRPr="00977E3C">
        <w:rPr>
          <w:rFonts w:asciiTheme="minorHAnsi" w:hAnsiTheme="minorHAnsi"/>
          <w:bCs/>
        </w:rPr>
        <w:t>'</w:t>
      </w:r>
      <w:r w:rsidRPr="00977E3C">
        <w:rPr>
          <w:rFonts w:asciiTheme="minorHAnsi" w:hAnsiTheme="minorHAnsi"/>
          <w:bCs/>
        </w:rPr>
        <w:t>enregistrement des participants débutera à 8 h 30 à l</w:t>
      </w:r>
      <w:r w:rsidR="00315CA2" w:rsidRPr="00977E3C">
        <w:rPr>
          <w:rFonts w:asciiTheme="minorHAnsi" w:hAnsiTheme="minorHAnsi"/>
          <w:bCs/>
        </w:rPr>
        <w:t>'</w:t>
      </w:r>
      <w:r w:rsidRPr="00977E3C">
        <w:rPr>
          <w:rFonts w:asciiTheme="minorHAnsi" w:hAnsiTheme="minorHAnsi"/>
          <w:bCs/>
        </w:rPr>
        <w:t>entrée Montbrillant. Les précisions relatives aux salles de réunion seront affichées sur les écrans placés aux entrées du siège de l</w:t>
      </w:r>
      <w:r w:rsidR="00315CA2" w:rsidRPr="00977E3C">
        <w:rPr>
          <w:rFonts w:asciiTheme="minorHAnsi" w:hAnsiTheme="minorHAnsi"/>
          <w:bCs/>
        </w:rPr>
        <w:t>'</w:t>
      </w:r>
      <w:r w:rsidRPr="00977E3C">
        <w:rPr>
          <w:rFonts w:asciiTheme="minorHAnsi" w:hAnsiTheme="minorHAnsi"/>
          <w:bCs/>
        </w:rPr>
        <w:t>UIT.</w:t>
      </w:r>
    </w:p>
    <w:p w:rsidR="00AC675E" w:rsidRPr="00977E3C" w:rsidRDefault="00AC675E" w:rsidP="00B91CD3">
      <w:pPr>
        <w:spacing w:before="100"/>
        <w:rPr>
          <w:rFonts w:asciiTheme="minorHAnsi" w:hAnsiTheme="minorHAnsi"/>
          <w:bCs/>
        </w:rPr>
      </w:pPr>
      <w:r w:rsidRPr="00977E3C">
        <w:rPr>
          <w:rFonts w:asciiTheme="minorHAnsi" w:hAnsiTheme="minorHAnsi"/>
          <w:bCs/>
        </w:rPr>
        <w:t>2</w:t>
      </w:r>
      <w:r w:rsidRPr="00977E3C">
        <w:rPr>
          <w:rFonts w:asciiTheme="minorHAnsi" w:hAnsiTheme="minorHAnsi"/>
          <w:bCs/>
        </w:rPr>
        <w:tab/>
        <w:t>L</w:t>
      </w:r>
      <w:r w:rsidR="00315CA2" w:rsidRPr="00977E3C">
        <w:rPr>
          <w:rFonts w:asciiTheme="minorHAnsi" w:hAnsiTheme="minorHAnsi"/>
          <w:bCs/>
        </w:rPr>
        <w:t>'</w:t>
      </w:r>
      <w:r w:rsidRPr="00977E3C">
        <w:rPr>
          <w:rFonts w:asciiTheme="minorHAnsi" w:hAnsiTheme="minorHAnsi"/>
          <w:bCs/>
        </w:rPr>
        <w:t>atelier se déroulera en anglais seulement.</w:t>
      </w:r>
    </w:p>
    <w:p w:rsidR="00AC675E" w:rsidRPr="00977E3C" w:rsidRDefault="00AC675E" w:rsidP="00B91CD3">
      <w:pPr>
        <w:spacing w:before="100"/>
        <w:rPr>
          <w:rFonts w:asciiTheme="minorHAnsi" w:hAnsiTheme="minorHAnsi"/>
          <w:bCs/>
        </w:rPr>
      </w:pPr>
      <w:r w:rsidRPr="00977E3C">
        <w:rPr>
          <w:rFonts w:asciiTheme="minorHAnsi" w:hAnsiTheme="minorHAnsi"/>
          <w:bCs/>
        </w:rPr>
        <w:t>3</w:t>
      </w:r>
      <w:r w:rsidRPr="00977E3C">
        <w:rPr>
          <w:rFonts w:asciiTheme="minorHAnsi" w:hAnsiTheme="minorHAnsi"/>
          <w:bCs/>
        </w:rPr>
        <w:tab/>
        <w:t>La participation est ouverte aux Etats Membres, aux Membres de Secteur, aux Associés de l</w:t>
      </w:r>
      <w:r w:rsidR="00315CA2" w:rsidRPr="00977E3C">
        <w:rPr>
          <w:rFonts w:asciiTheme="minorHAnsi" w:hAnsiTheme="minorHAnsi"/>
          <w:bCs/>
        </w:rPr>
        <w:t>'</w:t>
      </w:r>
      <w:r w:rsidRPr="00977E3C">
        <w:rPr>
          <w:rFonts w:asciiTheme="minorHAnsi" w:hAnsiTheme="minorHAnsi"/>
          <w:bCs/>
        </w:rPr>
        <w:t>UIT et aux établissements universitaires participant aux travaux de l</w:t>
      </w:r>
      <w:r w:rsidR="00315CA2" w:rsidRPr="00977E3C">
        <w:rPr>
          <w:rFonts w:asciiTheme="minorHAnsi" w:hAnsiTheme="minorHAnsi"/>
          <w:bCs/>
        </w:rPr>
        <w:t>'</w:t>
      </w:r>
      <w:r w:rsidRPr="00977E3C">
        <w:rPr>
          <w:rFonts w:asciiTheme="minorHAnsi" w:hAnsiTheme="minorHAnsi"/>
          <w:bCs/>
        </w:rPr>
        <w:t>UIT, ainsi qu</w:t>
      </w:r>
      <w:r w:rsidR="00315CA2" w:rsidRPr="00977E3C">
        <w:rPr>
          <w:rFonts w:asciiTheme="minorHAnsi" w:hAnsiTheme="minorHAnsi"/>
          <w:bCs/>
        </w:rPr>
        <w:t>'</w:t>
      </w:r>
      <w:r w:rsidRPr="00977E3C">
        <w:rPr>
          <w:rFonts w:asciiTheme="minorHAnsi" w:hAnsiTheme="minorHAnsi"/>
          <w:bCs/>
        </w:rPr>
        <w:t>à toute personne issue d</w:t>
      </w:r>
      <w:r w:rsidR="00315CA2" w:rsidRPr="00977E3C">
        <w:rPr>
          <w:rFonts w:asciiTheme="minorHAnsi" w:hAnsiTheme="minorHAnsi"/>
          <w:bCs/>
        </w:rPr>
        <w:t>'</w:t>
      </w:r>
      <w:r w:rsidRPr="00977E3C">
        <w:rPr>
          <w:rFonts w:asciiTheme="minorHAnsi" w:hAnsiTheme="minorHAnsi"/>
          <w:bCs/>
        </w:rPr>
        <w:t>un pays Membre de l</w:t>
      </w:r>
      <w:r w:rsidR="00315CA2" w:rsidRPr="00977E3C">
        <w:rPr>
          <w:rFonts w:asciiTheme="minorHAnsi" w:hAnsiTheme="minorHAnsi"/>
          <w:bCs/>
        </w:rPr>
        <w:t>'</w:t>
      </w:r>
      <w:r w:rsidRPr="00977E3C">
        <w:rPr>
          <w:rFonts w:asciiTheme="minorHAnsi" w:hAnsiTheme="minorHAnsi"/>
          <w:bCs/>
        </w:rPr>
        <w:t>UIT qui souhaite contribuer aux travaux. Il peut s</w:t>
      </w:r>
      <w:r w:rsidR="00315CA2" w:rsidRPr="00977E3C">
        <w:rPr>
          <w:rFonts w:asciiTheme="minorHAnsi" w:hAnsiTheme="minorHAnsi"/>
          <w:bCs/>
        </w:rPr>
        <w:t>'</w:t>
      </w:r>
      <w:r w:rsidRPr="00977E3C">
        <w:rPr>
          <w:rFonts w:asciiTheme="minorHAnsi" w:hAnsiTheme="minorHAnsi"/>
          <w:bCs/>
        </w:rPr>
        <w:t>agir de personnes qui sont aussi membres d</w:t>
      </w:r>
      <w:r w:rsidR="00315CA2" w:rsidRPr="00977E3C">
        <w:rPr>
          <w:rFonts w:asciiTheme="minorHAnsi" w:hAnsiTheme="minorHAnsi"/>
          <w:bCs/>
        </w:rPr>
        <w:t>'</w:t>
      </w:r>
      <w:r w:rsidRPr="00977E3C">
        <w:rPr>
          <w:rFonts w:asciiTheme="minorHAnsi" w:hAnsiTheme="minorHAnsi"/>
          <w:bCs/>
        </w:rPr>
        <w:t>organisations internationales, régionales ou nationales. La participation à l</w:t>
      </w:r>
      <w:r w:rsidR="00315CA2" w:rsidRPr="00977E3C">
        <w:rPr>
          <w:rFonts w:asciiTheme="minorHAnsi" w:hAnsiTheme="minorHAnsi"/>
          <w:bCs/>
        </w:rPr>
        <w:t>'</w:t>
      </w:r>
      <w:r w:rsidRPr="00977E3C">
        <w:rPr>
          <w:rFonts w:asciiTheme="minorHAnsi" w:hAnsiTheme="minorHAnsi"/>
          <w:bCs/>
        </w:rPr>
        <w:t>atelier est gratuite mais aucune bourse ne sera accordée.</w:t>
      </w:r>
    </w:p>
    <w:p w:rsidR="0020026F" w:rsidRDefault="00AC675E" w:rsidP="00CD2E66">
      <w:pPr>
        <w:spacing w:before="100"/>
        <w:rPr>
          <w:rFonts w:asciiTheme="minorHAnsi" w:hAnsiTheme="minorHAnsi"/>
          <w:bCs/>
        </w:rPr>
      </w:pPr>
      <w:r w:rsidRPr="00977E3C">
        <w:rPr>
          <w:rFonts w:asciiTheme="minorHAnsi" w:hAnsiTheme="minorHAnsi"/>
          <w:bCs/>
        </w:rPr>
        <w:lastRenderedPageBreak/>
        <w:t>4</w:t>
      </w:r>
      <w:r w:rsidRPr="00977E3C">
        <w:rPr>
          <w:rFonts w:asciiTheme="minorHAnsi" w:hAnsiTheme="minorHAnsi"/>
          <w:bCs/>
        </w:rPr>
        <w:tab/>
        <w:t xml:space="preserve">Cet atelier offrira un cadre </w:t>
      </w:r>
      <w:r w:rsidR="00370E2C" w:rsidRPr="00977E3C">
        <w:rPr>
          <w:rFonts w:asciiTheme="minorHAnsi" w:hAnsiTheme="minorHAnsi"/>
          <w:bCs/>
        </w:rPr>
        <w:t>pour discuter des</w:t>
      </w:r>
      <w:r w:rsidRPr="00977E3C">
        <w:rPr>
          <w:rFonts w:asciiTheme="minorHAnsi" w:hAnsiTheme="minorHAnsi"/>
          <w:bCs/>
        </w:rPr>
        <w:t xml:space="preserve"> services TIC et </w:t>
      </w:r>
      <w:r w:rsidR="00370E2C" w:rsidRPr="00977E3C">
        <w:rPr>
          <w:rFonts w:asciiTheme="minorHAnsi" w:hAnsiTheme="minorHAnsi"/>
          <w:bCs/>
        </w:rPr>
        <w:t xml:space="preserve">de </w:t>
      </w:r>
      <w:r w:rsidRPr="00977E3C">
        <w:rPr>
          <w:rFonts w:asciiTheme="minorHAnsi" w:hAnsiTheme="minorHAnsi"/>
          <w:bCs/>
        </w:rPr>
        <w:t>l</w:t>
      </w:r>
      <w:r w:rsidR="00315CA2" w:rsidRPr="00977E3C">
        <w:rPr>
          <w:rFonts w:asciiTheme="minorHAnsi" w:hAnsiTheme="minorHAnsi"/>
          <w:bCs/>
        </w:rPr>
        <w:t>'</w:t>
      </w:r>
      <w:r w:rsidRPr="00977E3C">
        <w:rPr>
          <w:rFonts w:asciiTheme="minorHAnsi" w:hAnsiTheme="minorHAnsi"/>
          <w:bCs/>
        </w:rPr>
        <w:t>infrastructure de l</w:t>
      </w:r>
      <w:r w:rsidR="00315CA2" w:rsidRPr="00977E3C">
        <w:rPr>
          <w:rFonts w:asciiTheme="minorHAnsi" w:hAnsiTheme="minorHAnsi"/>
          <w:bCs/>
        </w:rPr>
        <w:t>'</w:t>
      </w:r>
      <w:r w:rsidRPr="00977E3C">
        <w:rPr>
          <w:rFonts w:asciiTheme="minorHAnsi" w:hAnsiTheme="minorHAnsi"/>
          <w:bCs/>
        </w:rPr>
        <w:t xml:space="preserve">information </w:t>
      </w:r>
      <w:r w:rsidR="00370E2C" w:rsidRPr="00977E3C">
        <w:rPr>
          <w:rFonts w:asciiTheme="minorHAnsi" w:hAnsiTheme="minorHAnsi"/>
          <w:bCs/>
        </w:rPr>
        <w:t xml:space="preserve">postconvergence </w:t>
      </w:r>
      <w:r w:rsidRPr="00977E3C">
        <w:rPr>
          <w:rFonts w:asciiTheme="minorHAnsi" w:hAnsiTheme="minorHAnsi"/>
          <w:bCs/>
        </w:rPr>
        <w:t xml:space="preserve">de demain. En outre, on </w:t>
      </w:r>
      <w:r w:rsidR="00370E2C" w:rsidRPr="00977E3C">
        <w:rPr>
          <w:rFonts w:asciiTheme="minorHAnsi" w:hAnsiTheme="minorHAnsi"/>
          <w:bCs/>
        </w:rPr>
        <w:t>considère que</w:t>
      </w:r>
      <w:r w:rsidRPr="00977E3C">
        <w:rPr>
          <w:rFonts w:asciiTheme="minorHAnsi" w:hAnsiTheme="minorHAnsi"/>
          <w:bCs/>
        </w:rPr>
        <w:t xml:space="preserve"> la future </w:t>
      </w:r>
      <w:r w:rsidR="00370E2C" w:rsidRPr="00977E3C">
        <w:rPr>
          <w:rFonts w:asciiTheme="minorHAnsi" w:hAnsiTheme="minorHAnsi"/>
          <w:bCs/>
        </w:rPr>
        <w:t>"</w:t>
      </w:r>
      <w:r w:rsidRPr="00977E3C">
        <w:rPr>
          <w:rFonts w:asciiTheme="minorHAnsi" w:hAnsiTheme="minorHAnsi"/>
          <w:bCs/>
        </w:rPr>
        <w:t>éco-société</w:t>
      </w:r>
      <w:r w:rsidR="00370E2C" w:rsidRPr="00977E3C">
        <w:rPr>
          <w:rFonts w:asciiTheme="minorHAnsi" w:hAnsiTheme="minorHAnsi"/>
          <w:bCs/>
        </w:rPr>
        <w:t>"</w:t>
      </w:r>
      <w:r w:rsidRPr="00977E3C">
        <w:rPr>
          <w:rFonts w:asciiTheme="minorHAnsi" w:hAnsiTheme="minorHAnsi"/>
          <w:bCs/>
        </w:rPr>
        <w:t xml:space="preserve"> </w:t>
      </w:r>
    </w:p>
    <w:p w:rsidR="0020026F" w:rsidRDefault="0020026F" w:rsidP="00CD2E66">
      <w:pPr>
        <w:spacing w:before="100"/>
        <w:rPr>
          <w:rFonts w:asciiTheme="minorHAnsi" w:hAnsiTheme="minorHAnsi"/>
          <w:bCs/>
        </w:rPr>
      </w:pPr>
    </w:p>
    <w:p w:rsidR="00AC675E" w:rsidRDefault="00AC675E" w:rsidP="00CD2E66">
      <w:pPr>
        <w:spacing w:before="100"/>
        <w:rPr>
          <w:rFonts w:asciiTheme="minorHAnsi" w:hAnsiTheme="minorHAnsi"/>
          <w:bCs/>
        </w:rPr>
      </w:pPr>
      <w:r w:rsidRPr="00977E3C">
        <w:rPr>
          <w:rFonts w:asciiTheme="minorHAnsi" w:hAnsiTheme="minorHAnsi"/>
          <w:bCs/>
        </w:rPr>
        <w:t>fondée sur les TIC</w:t>
      </w:r>
      <w:r w:rsidR="00370E2C" w:rsidRPr="00977E3C">
        <w:rPr>
          <w:rFonts w:asciiTheme="minorHAnsi" w:hAnsiTheme="minorHAnsi"/>
          <w:bCs/>
        </w:rPr>
        <w:t xml:space="preserve"> sera synonyme d</w:t>
      </w:r>
      <w:r w:rsidR="00315CA2" w:rsidRPr="00977E3C">
        <w:rPr>
          <w:rFonts w:asciiTheme="minorHAnsi" w:hAnsiTheme="minorHAnsi"/>
          <w:bCs/>
        </w:rPr>
        <w:t>'</w:t>
      </w:r>
      <w:r w:rsidRPr="00977E3C">
        <w:rPr>
          <w:rFonts w:asciiTheme="minorHAnsi" w:hAnsiTheme="minorHAnsi"/>
          <w:bCs/>
        </w:rPr>
        <w:t>amélioration des fonctions et des capacités de l</w:t>
      </w:r>
      <w:r w:rsidR="00315CA2" w:rsidRPr="00977E3C">
        <w:rPr>
          <w:rFonts w:asciiTheme="minorHAnsi" w:hAnsiTheme="minorHAnsi"/>
          <w:bCs/>
        </w:rPr>
        <w:t>'</w:t>
      </w:r>
      <w:r w:rsidRPr="00977E3C">
        <w:rPr>
          <w:rFonts w:asciiTheme="minorHAnsi" w:hAnsiTheme="minorHAnsi"/>
          <w:bCs/>
        </w:rPr>
        <w:t>infrastructure de l</w:t>
      </w:r>
      <w:r w:rsidR="00315CA2" w:rsidRPr="00977E3C">
        <w:rPr>
          <w:rFonts w:asciiTheme="minorHAnsi" w:hAnsiTheme="minorHAnsi"/>
          <w:bCs/>
        </w:rPr>
        <w:t>'</w:t>
      </w:r>
      <w:r w:rsidRPr="00977E3C">
        <w:rPr>
          <w:rFonts w:asciiTheme="minorHAnsi" w:hAnsiTheme="minorHAnsi"/>
          <w:bCs/>
        </w:rPr>
        <w:t>information. En conséquence, l</w:t>
      </w:r>
      <w:r w:rsidR="00315CA2" w:rsidRPr="00977E3C">
        <w:rPr>
          <w:rFonts w:asciiTheme="minorHAnsi" w:hAnsiTheme="minorHAnsi"/>
          <w:bCs/>
        </w:rPr>
        <w:t>'</w:t>
      </w:r>
      <w:r w:rsidRPr="00977E3C">
        <w:rPr>
          <w:rFonts w:asciiTheme="minorHAnsi" w:hAnsiTheme="minorHAnsi"/>
          <w:bCs/>
        </w:rPr>
        <w:t>atelier aura les objectifs suivants:</w:t>
      </w:r>
    </w:p>
    <w:p w:rsidR="00AC675E" w:rsidRPr="00977E3C" w:rsidRDefault="00A12A8C" w:rsidP="00B91CD3">
      <w:pPr>
        <w:pStyle w:val="enumlev1"/>
        <w:spacing w:before="60"/>
        <w:rPr>
          <w:rFonts w:asciiTheme="minorHAnsi" w:hAnsiTheme="minorHAnsi"/>
        </w:rPr>
      </w:pPr>
      <w:r w:rsidRPr="00977E3C">
        <w:rPr>
          <w:rFonts w:asciiTheme="minorHAnsi" w:hAnsiTheme="minorHAnsi"/>
        </w:rPr>
        <w:t>•</w:t>
      </w:r>
      <w:r w:rsidRPr="00977E3C">
        <w:rPr>
          <w:rFonts w:asciiTheme="minorHAnsi" w:hAnsiTheme="minorHAnsi"/>
        </w:rPr>
        <w:tab/>
        <w:t>d</w:t>
      </w:r>
      <w:r w:rsidR="00AC675E" w:rsidRPr="00977E3C">
        <w:rPr>
          <w:rFonts w:asciiTheme="minorHAnsi" w:hAnsiTheme="minorHAnsi"/>
        </w:rPr>
        <w:t>éfinir les priorités stratégiques et techniques</w:t>
      </w:r>
      <w:r w:rsidR="00370E2C" w:rsidRPr="00977E3C">
        <w:rPr>
          <w:rFonts w:asciiTheme="minorHAnsi" w:hAnsiTheme="minorHAnsi"/>
        </w:rPr>
        <w:t xml:space="preserve"> pour</w:t>
      </w:r>
      <w:r w:rsidR="00AC675E" w:rsidRPr="00977E3C">
        <w:rPr>
          <w:rFonts w:asciiTheme="minorHAnsi" w:hAnsiTheme="minorHAnsi"/>
        </w:rPr>
        <w:t xml:space="preserve"> l</w:t>
      </w:r>
      <w:r w:rsidR="00315CA2" w:rsidRPr="00977E3C">
        <w:rPr>
          <w:rFonts w:asciiTheme="minorHAnsi" w:hAnsiTheme="minorHAnsi"/>
        </w:rPr>
        <w:t>'</w:t>
      </w:r>
      <w:r w:rsidR="00AC675E" w:rsidRPr="00977E3C">
        <w:rPr>
          <w:rFonts w:asciiTheme="minorHAnsi" w:hAnsiTheme="minorHAnsi"/>
        </w:rPr>
        <w:t>infrastructure des TIC de demain;</w:t>
      </w:r>
    </w:p>
    <w:p w:rsidR="00AC675E" w:rsidRPr="00977E3C" w:rsidRDefault="00A12A8C" w:rsidP="00B91CD3">
      <w:pPr>
        <w:pStyle w:val="enumlev1"/>
        <w:spacing w:before="60"/>
        <w:rPr>
          <w:rFonts w:asciiTheme="minorHAnsi" w:hAnsiTheme="minorHAnsi"/>
        </w:rPr>
      </w:pPr>
      <w:r w:rsidRPr="00977E3C">
        <w:rPr>
          <w:rFonts w:asciiTheme="minorHAnsi" w:hAnsiTheme="minorHAnsi"/>
        </w:rPr>
        <w:t>•</w:t>
      </w:r>
      <w:r w:rsidRPr="00977E3C">
        <w:rPr>
          <w:rFonts w:asciiTheme="minorHAnsi" w:hAnsiTheme="minorHAnsi"/>
        </w:rPr>
        <w:tab/>
        <w:t>r</w:t>
      </w:r>
      <w:r w:rsidR="00AC675E" w:rsidRPr="00977E3C">
        <w:rPr>
          <w:rFonts w:asciiTheme="minorHAnsi" w:hAnsiTheme="minorHAnsi"/>
        </w:rPr>
        <w:t>ecenser clairement les tendances socio-économiques observées actuellement en ce qui concerne les marchés et les services, sous l</w:t>
      </w:r>
      <w:r w:rsidR="00315CA2" w:rsidRPr="00977E3C">
        <w:rPr>
          <w:rFonts w:asciiTheme="minorHAnsi" w:hAnsiTheme="minorHAnsi"/>
        </w:rPr>
        <w:t>'</w:t>
      </w:r>
      <w:r w:rsidR="00AC675E" w:rsidRPr="00977E3C">
        <w:rPr>
          <w:rFonts w:asciiTheme="minorHAnsi" w:hAnsiTheme="minorHAnsi"/>
        </w:rPr>
        <w:t>effet des services de réseaux sociaux, d</w:t>
      </w:r>
      <w:r w:rsidR="00370E2C" w:rsidRPr="00977E3C">
        <w:rPr>
          <w:rFonts w:asciiTheme="minorHAnsi" w:hAnsiTheme="minorHAnsi"/>
        </w:rPr>
        <w:t>es</w:t>
      </w:r>
      <w:r w:rsidR="00AC675E" w:rsidRPr="00977E3C">
        <w:rPr>
          <w:rFonts w:asciiTheme="minorHAnsi" w:hAnsiTheme="minorHAnsi"/>
        </w:rPr>
        <w:t xml:space="preserve"> service</w:t>
      </w:r>
      <w:r w:rsidR="00370E2C" w:rsidRPr="00977E3C">
        <w:rPr>
          <w:rFonts w:asciiTheme="minorHAnsi" w:hAnsiTheme="minorHAnsi"/>
        </w:rPr>
        <w:t>s</w:t>
      </w:r>
      <w:r w:rsidR="00AC675E" w:rsidRPr="00977E3C">
        <w:rPr>
          <w:rFonts w:asciiTheme="minorHAnsi" w:hAnsiTheme="minorHAnsi"/>
        </w:rPr>
        <w:t xml:space="preserve"> mobile</w:t>
      </w:r>
      <w:r w:rsidR="00370E2C" w:rsidRPr="00977E3C">
        <w:rPr>
          <w:rFonts w:asciiTheme="minorHAnsi" w:hAnsiTheme="minorHAnsi"/>
        </w:rPr>
        <w:t>s</w:t>
      </w:r>
      <w:r w:rsidR="00AC675E" w:rsidRPr="00977E3C">
        <w:rPr>
          <w:rFonts w:asciiTheme="minorHAnsi" w:hAnsiTheme="minorHAnsi"/>
        </w:rPr>
        <w:t xml:space="preserve"> et des plate</w:t>
      </w:r>
      <w:r w:rsidR="00370E2C" w:rsidRPr="00977E3C">
        <w:rPr>
          <w:rFonts w:asciiTheme="minorHAnsi" w:hAnsiTheme="minorHAnsi"/>
        </w:rPr>
        <w:t>s-</w:t>
      </w:r>
      <w:r w:rsidR="00AC675E" w:rsidRPr="00977E3C">
        <w:rPr>
          <w:rFonts w:asciiTheme="minorHAnsi" w:hAnsiTheme="minorHAnsi"/>
        </w:rPr>
        <w:t>formes d</w:t>
      </w:r>
      <w:r w:rsidR="00315CA2" w:rsidRPr="00977E3C">
        <w:rPr>
          <w:rFonts w:asciiTheme="minorHAnsi" w:hAnsiTheme="minorHAnsi"/>
        </w:rPr>
        <w:t>'</w:t>
      </w:r>
      <w:r w:rsidR="00AC675E" w:rsidRPr="00977E3C">
        <w:rPr>
          <w:rFonts w:asciiTheme="minorHAnsi" w:hAnsiTheme="minorHAnsi"/>
        </w:rPr>
        <w:t>informatique en nuage;</w:t>
      </w:r>
    </w:p>
    <w:p w:rsidR="00AC675E" w:rsidRPr="00977E3C" w:rsidRDefault="00A12A8C" w:rsidP="00B91CD3">
      <w:pPr>
        <w:pStyle w:val="enumlev1"/>
        <w:spacing w:before="60"/>
        <w:rPr>
          <w:rFonts w:asciiTheme="minorHAnsi" w:hAnsiTheme="minorHAnsi"/>
        </w:rPr>
      </w:pPr>
      <w:r w:rsidRPr="00A12A8C">
        <w:rPr>
          <w:rFonts w:asciiTheme="minorHAnsi" w:hAnsiTheme="minorHAnsi"/>
        </w:rPr>
        <w:t>•</w:t>
      </w:r>
      <w:r w:rsidRPr="00A12A8C">
        <w:rPr>
          <w:rFonts w:asciiTheme="minorHAnsi" w:hAnsiTheme="minorHAnsi"/>
        </w:rPr>
        <w:tab/>
      </w:r>
      <w:r w:rsidRPr="00977E3C">
        <w:rPr>
          <w:rFonts w:asciiTheme="minorHAnsi" w:hAnsiTheme="minorHAnsi"/>
        </w:rPr>
        <w:t>r</w:t>
      </w:r>
      <w:r w:rsidR="00AC675E" w:rsidRPr="00977E3C">
        <w:rPr>
          <w:rFonts w:asciiTheme="minorHAnsi" w:hAnsiTheme="minorHAnsi"/>
        </w:rPr>
        <w:t xml:space="preserve">ecenser les </w:t>
      </w:r>
      <w:r w:rsidR="00687911" w:rsidRPr="00977E3C">
        <w:rPr>
          <w:rFonts w:asciiTheme="minorHAnsi" w:hAnsiTheme="minorHAnsi"/>
        </w:rPr>
        <w:t>modèles et les formes</w:t>
      </w:r>
      <w:r w:rsidR="00AC675E" w:rsidRPr="00977E3C">
        <w:rPr>
          <w:rFonts w:asciiTheme="minorHAnsi" w:hAnsiTheme="minorHAnsi"/>
        </w:rPr>
        <w:t xml:space="preserve"> de société de l</w:t>
      </w:r>
      <w:r w:rsidR="00315CA2" w:rsidRPr="00977E3C">
        <w:rPr>
          <w:rFonts w:asciiTheme="minorHAnsi" w:hAnsiTheme="minorHAnsi"/>
        </w:rPr>
        <w:t>'</w:t>
      </w:r>
      <w:r w:rsidR="00AC675E" w:rsidRPr="00977E3C">
        <w:rPr>
          <w:rFonts w:asciiTheme="minorHAnsi" w:hAnsiTheme="minorHAnsi"/>
        </w:rPr>
        <w:t>information et d</w:t>
      </w:r>
      <w:r w:rsidR="00315CA2" w:rsidRPr="00977E3C">
        <w:rPr>
          <w:rFonts w:asciiTheme="minorHAnsi" w:hAnsiTheme="minorHAnsi"/>
        </w:rPr>
        <w:t>'</w:t>
      </w:r>
      <w:r w:rsidR="00AC675E" w:rsidRPr="00977E3C">
        <w:rPr>
          <w:rFonts w:asciiTheme="minorHAnsi" w:hAnsiTheme="minorHAnsi"/>
        </w:rPr>
        <w:t>infrastructure</w:t>
      </w:r>
      <w:r w:rsidR="00687911" w:rsidRPr="00977E3C">
        <w:rPr>
          <w:rFonts w:asciiTheme="minorHAnsi" w:hAnsiTheme="minorHAnsi"/>
        </w:rPr>
        <w:t xml:space="preserve"> de demain</w:t>
      </w:r>
      <w:r w:rsidR="00AC675E" w:rsidRPr="00977E3C">
        <w:rPr>
          <w:rFonts w:asciiTheme="minorHAnsi" w:hAnsiTheme="minorHAnsi"/>
        </w:rPr>
        <w:t xml:space="preserve"> du point de vue du savoir et de la confiance; et</w:t>
      </w:r>
    </w:p>
    <w:p w:rsidR="00AC675E" w:rsidRPr="00977E3C" w:rsidRDefault="00A12A8C" w:rsidP="00B91CD3">
      <w:pPr>
        <w:pStyle w:val="enumlev1"/>
        <w:spacing w:before="60"/>
        <w:rPr>
          <w:rFonts w:asciiTheme="minorHAnsi" w:hAnsiTheme="minorHAnsi"/>
        </w:rPr>
      </w:pPr>
      <w:r w:rsidRPr="00977E3C">
        <w:rPr>
          <w:rFonts w:asciiTheme="minorHAnsi" w:hAnsiTheme="minorHAnsi"/>
        </w:rPr>
        <w:t>•</w:t>
      </w:r>
      <w:r w:rsidRPr="00977E3C">
        <w:rPr>
          <w:rFonts w:asciiTheme="minorHAnsi" w:hAnsiTheme="minorHAnsi"/>
        </w:rPr>
        <w:tab/>
        <w:t>i</w:t>
      </w:r>
      <w:r w:rsidR="00AC675E" w:rsidRPr="00977E3C">
        <w:rPr>
          <w:rFonts w:asciiTheme="minorHAnsi" w:hAnsiTheme="minorHAnsi"/>
        </w:rPr>
        <w:t>dentifier des domaines dans lesquels l</w:t>
      </w:r>
      <w:r w:rsidR="00315CA2" w:rsidRPr="00977E3C">
        <w:rPr>
          <w:rFonts w:asciiTheme="minorHAnsi" w:hAnsiTheme="minorHAnsi"/>
        </w:rPr>
        <w:t>'</w:t>
      </w:r>
      <w:r w:rsidR="00AC675E" w:rsidRPr="00977E3C">
        <w:rPr>
          <w:rFonts w:asciiTheme="minorHAnsi" w:hAnsiTheme="minorHAnsi"/>
        </w:rPr>
        <w:t>élaboration de normes permettrait de mettre en place</w:t>
      </w:r>
      <w:r w:rsidR="00A46E9C" w:rsidRPr="00977E3C">
        <w:rPr>
          <w:rFonts w:asciiTheme="minorHAnsi" w:hAnsiTheme="minorHAnsi"/>
        </w:rPr>
        <w:t xml:space="preserve"> la future infrastr</w:t>
      </w:r>
      <w:r w:rsidR="00AC675E" w:rsidRPr="00977E3C">
        <w:rPr>
          <w:rFonts w:asciiTheme="minorHAnsi" w:hAnsiTheme="minorHAnsi"/>
        </w:rPr>
        <w:t>ucture TIC de confiance et de savoir.</w:t>
      </w:r>
    </w:p>
    <w:p w:rsidR="00AC675E" w:rsidRPr="00977E3C" w:rsidRDefault="00AC675E" w:rsidP="00CD2E66">
      <w:pPr>
        <w:rPr>
          <w:rFonts w:asciiTheme="minorHAnsi" w:hAnsiTheme="minorHAnsi"/>
          <w:bCs/>
        </w:rPr>
      </w:pPr>
      <w:r w:rsidRPr="00977E3C">
        <w:rPr>
          <w:rFonts w:asciiTheme="minorHAnsi" w:hAnsiTheme="minorHAnsi"/>
          <w:bCs/>
        </w:rPr>
        <w:t>Cet atelier s</w:t>
      </w:r>
      <w:r w:rsidR="00315CA2" w:rsidRPr="00977E3C">
        <w:rPr>
          <w:rFonts w:asciiTheme="minorHAnsi" w:hAnsiTheme="minorHAnsi"/>
          <w:bCs/>
        </w:rPr>
        <w:t>'</w:t>
      </w:r>
      <w:r w:rsidRPr="00977E3C">
        <w:rPr>
          <w:rFonts w:asciiTheme="minorHAnsi" w:hAnsiTheme="minorHAnsi"/>
          <w:bCs/>
        </w:rPr>
        <w:t xml:space="preserve">adresse </w:t>
      </w:r>
      <w:r w:rsidR="00A46E9C" w:rsidRPr="00977E3C">
        <w:rPr>
          <w:rFonts w:asciiTheme="minorHAnsi" w:hAnsiTheme="minorHAnsi"/>
          <w:bCs/>
        </w:rPr>
        <w:t>aussi bien aux</w:t>
      </w:r>
      <w:r w:rsidRPr="00977E3C">
        <w:rPr>
          <w:rFonts w:asciiTheme="minorHAnsi" w:hAnsiTheme="minorHAnsi"/>
          <w:bCs/>
        </w:rPr>
        <w:t xml:space="preserve"> profanes s</w:t>
      </w:r>
      <w:r w:rsidR="00315CA2" w:rsidRPr="00977E3C">
        <w:rPr>
          <w:rFonts w:asciiTheme="minorHAnsi" w:hAnsiTheme="minorHAnsi"/>
          <w:bCs/>
        </w:rPr>
        <w:t>'</w:t>
      </w:r>
      <w:r w:rsidRPr="00977E3C">
        <w:rPr>
          <w:rFonts w:asciiTheme="minorHAnsi" w:hAnsiTheme="minorHAnsi"/>
          <w:bCs/>
        </w:rPr>
        <w:t>intéressant à ce domaine qu</w:t>
      </w:r>
      <w:r w:rsidR="00315CA2" w:rsidRPr="00977E3C">
        <w:rPr>
          <w:rFonts w:asciiTheme="minorHAnsi" w:hAnsiTheme="minorHAnsi"/>
          <w:bCs/>
        </w:rPr>
        <w:t>'</w:t>
      </w:r>
      <w:r w:rsidRPr="00977E3C">
        <w:rPr>
          <w:rFonts w:asciiTheme="minorHAnsi" w:hAnsiTheme="minorHAnsi"/>
          <w:bCs/>
        </w:rPr>
        <w:t>aux spé</w:t>
      </w:r>
      <w:r w:rsidR="00FF131C" w:rsidRPr="00977E3C">
        <w:rPr>
          <w:rFonts w:asciiTheme="minorHAnsi" w:hAnsiTheme="minorHAnsi"/>
          <w:bCs/>
        </w:rPr>
        <w:t>cialistes qui peuvent apporter une</w:t>
      </w:r>
      <w:r w:rsidRPr="00977E3C">
        <w:rPr>
          <w:rFonts w:asciiTheme="minorHAnsi" w:hAnsiTheme="minorHAnsi"/>
          <w:bCs/>
        </w:rPr>
        <w:t xml:space="preserve"> assistance pour préciser différents aspects de ce nouveau concept</w:t>
      </w:r>
      <w:r w:rsidR="00CD2E66" w:rsidRPr="00977E3C">
        <w:rPr>
          <w:rFonts w:asciiTheme="minorHAnsi" w:hAnsiTheme="minorHAnsi"/>
          <w:bCs/>
        </w:rPr>
        <w:t>.</w:t>
      </w:r>
    </w:p>
    <w:p w:rsidR="00AC675E" w:rsidRPr="00977E3C" w:rsidRDefault="00AC675E" w:rsidP="00FF131C">
      <w:pPr>
        <w:rPr>
          <w:rFonts w:asciiTheme="minorHAnsi" w:hAnsiTheme="minorHAnsi"/>
          <w:b/>
        </w:rPr>
      </w:pPr>
      <w:r w:rsidRPr="00977E3C">
        <w:rPr>
          <w:rFonts w:asciiTheme="minorHAnsi" w:hAnsiTheme="minorHAnsi"/>
          <w:bCs/>
        </w:rPr>
        <w:t>5</w:t>
      </w:r>
      <w:r w:rsidRPr="00977E3C">
        <w:rPr>
          <w:rFonts w:asciiTheme="minorHAnsi" w:hAnsiTheme="minorHAnsi"/>
          <w:bCs/>
        </w:rPr>
        <w:tab/>
        <w:t>Un projet de programme pour l</w:t>
      </w:r>
      <w:r w:rsidR="00315CA2" w:rsidRPr="00977E3C">
        <w:rPr>
          <w:rFonts w:asciiTheme="minorHAnsi" w:hAnsiTheme="minorHAnsi"/>
          <w:bCs/>
        </w:rPr>
        <w:t>'</w:t>
      </w:r>
      <w:r w:rsidRPr="00977E3C">
        <w:rPr>
          <w:rFonts w:asciiTheme="minorHAnsi" w:hAnsiTheme="minorHAnsi"/>
          <w:bCs/>
        </w:rPr>
        <w:t>atelier figure à l</w:t>
      </w:r>
      <w:r w:rsidR="00315CA2" w:rsidRPr="00977E3C">
        <w:rPr>
          <w:rFonts w:asciiTheme="minorHAnsi" w:hAnsiTheme="minorHAnsi"/>
          <w:bCs/>
        </w:rPr>
        <w:t>'</w:t>
      </w:r>
      <w:r w:rsidRPr="00977E3C">
        <w:rPr>
          <w:rFonts w:asciiTheme="minorHAnsi" w:hAnsiTheme="minorHAnsi"/>
          <w:b/>
        </w:rPr>
        <w:t>Annexe</w:t>
      </w:r>
      <w:r w:rsidR="00C963DB" w:rsidRPr="00977E3C">
        <w:rPr>
          <w:rFonts w:asciiTheme="minorHAnsi" w:hAnsiTheme="minorHAnsi"/>
          <w:b/>
        </w:rPr>
        <w:t> </w:t>
      </w:r>
      <w:r w:rsidRPr="00977E3C">
        <w:rPr>
          <w:rFonts w:asciiTheme="minorHAnsi" w:hAnsiTheme="minorHAnsi"/>
          <w:b/>
        </w:rPr>
        <w:t xml:space="preserve">1 </w:t>
      </w:r>
      <w:r w:rsidR="00FF131C" w:rsidRPr="00977E3C">
        <w:rPr>
          <w:rFonts w:asciiTheme="minorHAnsi" w:hAnsiTheme="minorHAnsi"/>
          <w:bCs/>
        </w:rPr>
        <w:t>de la présente Circulaire</w:t>
      </w:r>
      <w:r w:rsidRPr="00977E3C">
        <w:rPr>
          <w:rFonts w:asciiTheme="minorHAnsi" w:hAnsiTheme="minorHAnsi"/>
          <w:bCs/>
        </w:rPr>
        <w:t xml:space="preserve"> ainsi que sur le site web de l</w:t>
      </w:r>
      <w:r w:rsidR="00315CA2" w:rsidRPr="00977E3C">
        <w:rPr>
          <w:rFonts w:asciiTheme="minorHAnsi" w:hAnsiTheme="minorHAnsi"/>
          <w:bCs/>
        </w:rPr>
        <w:t>'</w:t>
      </w:r>
      <w:r w:rsidRPr="00977E3C">
        <w:rPr>
          <w:rFonts w:asciiTheme="minorHAnsi" w:hAnsiTheme="minorHAnsi"/>
          <w:bCs/>
        </w:rPr>
        <w:t>UIT-T à l</w:t>
      </w:r>
      <w:r w:rsidR="00315CA2" w:rsidRPr="00977E3C">
        <w:rPr>
          <w:rFonts w:asciiTheme="minorHAnsi" w:hAnsiTheme="minorHAnsi"/>
          <w:bCs/>
        </w:rPr>
        <w:t>'</w:t>
      </w:r>
      <w:r w:rsidRPr="00977E3C">
        <w:rPr>
          <w:rFonts w:asciiTheme="minorHAnsi" w:hAnsiTheme="minorHAnsi"/>
          <w:bCs/>
        </w:rPr>
        <w:t>adresse suivante:</w:t>
      </w:r>
      <w:r w:rsidRPr="00977E3C">
        <w:rPr>
          <w:rFonts w:asciiTheme="minorHAnsi" w:hAnsiTheme="minorHAnsi"/>
        </w:rPr>
        <w:t xml:space="preserve"> </w:t>
      </w:r>
      <w:hyperlink r:id="rId12" w:history="1">
        <w:r w:rsidRPr="00977E3C">
          <w:rPr>
            <w:rStyle w:val="Hyperlink"/>
            <w:rFonts w:asciiTheme="minorHAnsi" w:hAnsiTheme="minorHAnsi"/>
          </w:rPr>
          <w:t>http://www.itu</w:t>
        </w:r>
        <w:r w:rsidRPr="00977E3C">
          <w:rPr>
            <w:rStyle w:val="Hyperlink"/>
            <w:rFonts w:asciiTheme="minorHAnsi" w:hAnsiTheme="minorHAnsi"/>
          </w:rPr>
          <w:t>.</w:t>
        </w:r>
        <w:r w:rsidRPr="00977E3C">
          <w:rPr>
            <w:rStyle w:val="Hyperlink"/>
            <w:rFonts w:asciiTheme="minorHAnsi" w:hAnsiTheme="minorHAnsi"/>
          </w:rPr>
          <w:t>int/en/ITU-T/Workshops-and-Seminars/24042015/Pages/default.aspx</w:t>
        </w:r>
      </w:hyperlink>
      <w:r w:rsidRPr="00977E3C">
        <w:rPr>
          <w:rFonts w:asciiTheme="minorHAnsi" w:hAnsiTheme="minorHAnsi"/>
        </w:rPr>
        <w:t xml:space="preserve">. </w:t>
      </w:r>
      <w:r w:rsidRPr="00977E3C">
        <w:rPr>
          <w:rFonts w:asciiTheme="minorHAnsi" w:hAnsiTheme="minorHAnsi"/>
          <w:bCs/>
        </w:rPr>
        <w:t>Ce site web sera actualisé à mesure que parviendront des informations nouvelles ou modifiées. Les participants sont priés de consulter régulièrement le site pour prendre connaissance des dernières informations.</w:t>
      </w:r>
    </w:p>
    <w:p w:rsidR="00AC675E" w:rsidRPr="00977E3C" w:rsidRDefault="00AC675E" w:rsidP="00C963DB">
      <w:pPr>
        <w:rPr>
          <w:rFonts w:asciiTheme="minorHAnsi" w:hAnsiTheme="minorHAnsi"/>
        </w:rPr>
      </w:pPr>
      <w:r w:rsidRPr="00977E3C">
        <w:rPr>
          <w:rFonts w:asciiTheme="minorHAnsi" w:hAnsiTheme="minorHAnsi"/>
          <w:bCs/>
        </w:rPr>
        <w:t>6</w:t>
      </w:r>
      <w:r w:rsidRPr="00977E3C">
        <w:rPr>
          <w:rFonts w:asciiTheme="minorHAnsi" w:hAnsiTheme="minorHAnsi"/>
          <w:bCs/>
        </w:rPr>
        <w:tab/>
        <w:t>Des équipements de réseau local sans fil sont à la disposition des délégués dans les principaux espaces de conférence de</w:t>
      </w:r>
      <w:r w:rsidR="00FF131C" w:rsidRPr="00977E3C">
        <w:rPr>
          <w:rFonts w:asciiTheme="minorHAnsi" w:hAnsiTheme="minorHAnsi"/>
          <w:bCs/>
        </w:rPr>
        <w:t xml:space="preserve"> l</w:t>
      </w:r>
      <w:r w:rsidR="00315CA2" w:rsidRPr="00977E3C">
        <w:rPr>
          <w:rFonts w:asciiTheme="minorHAnsi" w:hAnsiTheme="minorHAnsi"/>
          <w:bCs/>
        </w:rPr>
        <w:t>'</w:t>
      </w:r>
      <w:r w:rsidR="00FF131C" w:rsidRPr="00977E3C">
        <w:rPr>
          <w:rFonts w:asciiTheme="minorHAnsi" w:hAnsiTheme="minorHAnsi"/>
          <w:bCs/>
        </w:rPr>
        <w:t>UIT</w:t>
      </w:r>
      <w:r w:rsidRPr="00977E3C">
        <w:rPr>
          <w:rFonts w:asciiTheme="minorHAnsi" w:hAnsiTheme="minorHAnsi"/>
          <w:bCs/>
        </w:rPr>
        <w:t>. Vous trouverez de plus amples renseignements sur le site web de l</w:t>
      </w:r>
      <w:r w:rsidR="00315CA2" w:rsidRPr="00977E3C">
        <w:rPr>
          <w:rFonts w:asciiTheme="minorHAnsi" w:hAnsiTheme="minorHAnsi"/>
          <w:bCs/>
        </w:rPr>
        <w:t>'</w:t>
      </w:r>
      <w:r w:rsidRPr="00977E3C">
        <w:rPr>
          <w:rFonts w:asciiTheme="minorHAnsi" w:hAnsiTheme="minorHAnsi"/>
          <w:bCs/>
        </w:rPr>
        <w:t>UIT-T</w:t>
      </w:r>
      <w:r w:rsidRPr="00977E3C">
        <w:rPr>
          <w:rFonts w:asciiTheme="minorHAnsi" w:hAnsiTheme="minorHAnsi"/>
        </w:rPr>
        <w:t xml:space="preserve"> (</w:t>
      </w:r>
      <w:hyperlink r:id="rId13" w:history="1">
        <w:r w:rsidRPr="00977E3C">
          <w:rPr>
            <w:rStyle w:val="Hyperlink"/>
            <w:rFonts w:asciiTheme="minorHAnsi" w:hAnsiTheme="minorHAnsi" w:cstheme="minorBidi"/>
          </w:rPr>
          <w:t>http://ww</w:t>
        </w:r>
        <w:r w:rsidRPr="00977E3C">
          <w:rPr>
            <w:rStyle w:val="Hyperlink"/>
            <w:rFonts w:asciiTheme="minorHAnsi" w:hAnsiTheme="minorHAnsi" w:cstheme="minorBidi"/>
          </w:rPr>
          <w:t>w</w:t>
        </w:r>
        <w:r w:rsidRPr="00977E3C">
          <w:rPr>
            <w:rStyle w:val="Hyperlink"/>
            <w:rFonts w:asciiTheme="minorHAnsi" w:hAnsiTheme="minorHAnsi" w:cstheme="minorBidi"/>
          </w:rPr>
          <w:t>.itu.int/ITU-T/edh/faqs-support.html</w:t>
        </w:r>
      </w:hyperlink>
      <w:r w:rsidRPr="00977E3C">
        <w:rPr>
          <w:rFonts w:asciiTheme="minorHAnsi" w:hAnsiTheme="minorHAnsi"/>
        </w:rPr>
        <w:t>).</w:t>
      </w:r>
    </w:p>
    <w:p w:rsidR="00AC675E" w:rsidRPr="00977E3C" w:rsidRDefault="00AC675E" w:rsidP="00C963DB">
      <w:pPr>
        <w:rPr>
          <w:rFonts w:asciiTheme="minorHAnsi" w:hAnsiTheme="minorHAnsi"/>
        </w:rPr>
      </w:pPr>
      <w:r w:rsidRPr="00977E3C">
        <w:rPr>
          <w:rFonts w:asciiTheme="minorHAnsi" w:hAnsiTheme="minorHAnsi"/>
          <w:bCs/>
        </w:rPr>
        <w:t>7</w:t>
      </w:r>
      <w:r w:rsidRPr="00977E3C">
        <w:rPr>
          <w:rFonts w:asciiTheme="minorHAnsi" w:hAnsiTheme="minorHAnsi"/>
          <w:bCs/>
        </w:rPr>
        <w:tab/>
        <w:t>Pour faciliter vos démarches, vous trouverez un formulaire de confirmation d</w:t>
      </w:r>
      <w:r w:rsidR="00315CA2" w:rsidRPr="00977E3C">
        <w:rPr>
          <w:rFonts w:asciiTheme="minorHAnsi" w:hAnsiTheme="minorHAnsi"/>
          <w:bCs/>
        </w:rPr>
        <w:t>'</w:t>
      </w:r>
      <w:r w:rsidRPr="00977E3C">
        <w:rPr>
          <w:rFonts w:asciiTheme="minorHAnsi" w:hAnsiTheme="minorHAnsi"/>
          <w:bCs/>
        </w:rPr>
        <w:t>hôtel à l</w:t>
      </w:r>
      <w:r w:rsidR="00315CA2" w:rsidRPr="00977E3C">
        <w:rPr>
          <w:rFonts w:asciiTheme="minorHAnsi" w:hAnsiTheme="minorHAnsi"/>
          <w:bCs/>
        </w:rPr>
        <w:t>'</w:t>
      </w:r>
      <w:r w:rsidRPr="00977E3C">
        <w:rPr>
          <w:rFonts w:asciiTheme="minorHAnsi" w:hAnsiTheme="minorHAnsi"/>
          <w:b/>
        </w:rPr>
        <w:t>Annexe 2</w:t>
      </w:r>
      <w:r w:rsidRPr="00977E3C">
        <w:rPr>
          <w:rFonts w:asciiTheme="minorHAnsi" w:hAnsiTheme="minorHAnsi"/>
        </w:rPr>
        <w:t xml:space="preserve"> (voir </w:t>
      </w:r>
      <w:hyperlink r:id="rId14" w:history="1">
        <w:r w:rsidRPr="00977E3C">
          <w:rPr>
            <w:rStyle w:val="Hyperlink"/>
            <w:rFonts w:asciiTheme="minorHAnsi" w:hAnsiTheme="minorHAnsi"/>
          </w:rPr>
          <w:t>http://www.itu.</w:t>
        </w:r>
        <w:r w:rsidRPr="00977E3C">
          <w:rPr>
            <w:rStyle w:val="Hyperlink"/>
            <w:rFonts w:asciiTheme="minorHAnsi" w:hAnsiTheme="minorHAnsi"/>
          </w:rPr>
          <w:t>i</w:t>
        </w:r>
        <w:r w:rsidRPr="00977E3C">
          <w:rPr>
            <w:rStyle w:val="Hyperlink"/>
            <w:rFonts w:asciiTheme="minorHAnsi" w:hAnsiTheme="minorHAnsi"/>
          </w:rPr>
          <w:t>nt/travel/</w:t>
        </w:r>
      </w:hyperlink>
      <w:r w:rsidRPr="00977E3C">
        <w:rPr>
          <w:rFonts w:asciiTheme="minorHAnsi" w:hAnsiTheme="minorHAnsi"/>
        </w:rPr>
        <w:t xml:space="preserve"> </w:t>
      </w:r>
      <w:r w:rsidRPr="00977E3C">
        <w:rPr>
          <w:rFonts w:asciiTheme="minorHAnsi" w:hAnsiTheme="minorHAnsi"/>
          <w:bCs/>
        </w:rPr>
        <w:t>pour la liste des hôtels).</w:t>
      </w:r>
    </w:p>
    <w:p w:rsidR="00AC675E" w:rsidRPr="00977E3C" w:rsidRDefault="00AC675E" w:rsidP="00DB203D">
      <w:pPr>
        <w:rPr>
          <w:rFonts w:asciiTheme="minorHAnsi" w:hAnsiTheme="minorHAnsi"/>
          <w:bCs/>
        </w:rPr>
      </w:pPr>
      <w:r w:rsidRPr="00977E3C">
        <w:rPr>
          <w:rFonts w:asciiTheme="minorHAnsi" w:hAnsiTheme="minorHAnsi"/>
          <w:bCs/>
        </w:rPr>
        <w:t>8</w:t>
      </w:r>
      <w:r w:rsidRPr="00977E3C">
        <w:rPr>
          <w:rFonts w:asciiTheme="minorHAnsi" w:hAnsiTheme="minorHAnsi"/>
        </w:rPr>
        <w:tab/>
      </w:r>
      <w:r w:rsidRPr="00977E3C">
        <w:rPr>
          <w:rFonts w:asciiTheme="minorHAnsi" w:hAnsiTheme="minorHAnsi"/>
          <w:bCs/>
        </w:rPr>
        <w:t>Afin de permettre au TSB de prendre les dispositions nécessaires concernant l</w:t>
      </w:r>
      <w:r w:rsidR="00315CA2" w:rsidRPr="00977E3C">
        <w:rPr>
          <w:rFonts w:asciiTheme="minorHAnsi" w:hAnsiTheme="minorHAnsi"/>
          <w:bCs/>
        </w:rPr>
        <w:t>'</w:t>
      </w:r>
      <w:r w:rsidRPr="00977E3C">
        <w:rPr>
          <w:rFonts w:asciiTheme="minorHAnsi" w:hAnsiTheme="minorHAnsi"/>
          <w:bCs/>
        </w:rPr>
        <w:t>organisation de l</w:t>
      </w:r>
      <w:r w:rsidR="00315CA2" w:rsidRPr="00977E3C">
        <w:rPr>
          <w:rFonts w:asciiTheme="minorHAnsi" w:hAnsiTheme="minorHAnsi"/>
          <w:bCs/>
        </w:rPr>
        <w:t>'</w:t>
      </w:r>
      <w:r w:rsidRPr="00977E3C">
        <w:rPr>
          <w:rFonts w:asciiTheme="minorHAnsi" w:hAnsiTheme="minorHAnsi"/>
          <w:bCs/>
        </w:rPr>
        <w:t>atelier, je vous saurais gré de bien vouloir vous inscrire au moyen du formulaire en ligne</w:t>
      </w:r>
      <w:r w:rsidRPr="00977E3C">
        <w:rPr>
          <w:rFonts w:asciiTheme="minorHAnsi" w:hAnsiTheme="minorHAnsi"/>
        </w:rPr>
        <w:t xml:space="preserve"> (</w:t>
      </w:r>
      <w:hyperlink r:id="rId15" w:history="1">
        <w:r w:rsidRPr="00977E3C">
          <w:rPr>
            <w:rStyle w:val="Hyperlink"/>
            <w:rFonts w:asciiTheme="minorHAnsi" w:hAnsiTheme="minorHAnsi"/>
          </w:rPr>
          <w:t>http://www.itu.in</w:t>
        </w:r>
        <w:r w:rsidRPr="00977E3C">
          <w:rPr>
            <w:rStyle w:val="Hyperlink"/>
            <w:rFonts w:asciiTheme="minorHAnsi" w:hAnsiTheme="minorHAnsi"/>
          </w:rPr>
          <w:t>t</w:t>
        </w:r>
        <w:r w:rsidRPr="00977E3C">
          <w:rPr>
            <w:rStyle w:val="Hyperlink"/>
            <w:rFonts w:asciiTheme="minorHAnsi" w:hAnsiTheme="minorHAnsi"/>
          </w:rPr>
          <w:t>/en/ITU-T/Workshops-and-Seminars/24042015/Pages/default.aspx</w:t>
        </w:r>
      </w:hyperlink>
      <w:r w:rsidRPr="00977E3C">
        <w:rPr>
          <w:rFonts w:asciiTheme="minorHAnsi" w:hAnsiTheme="minorHAnsi"/>
        </w:rPr>
        <w:t xml:space="preserve">) </w:t>
      </w:r>
      <w:r w:rsidRPr="00977E3C">
        <w:rPr>
          <w:rFonts w:asciiTheme="minorHAnsi" w:hAnsiTheme="minorHAnsi"/>
          <w:bCs/>
        </w:rPr>
        <w:t xml:space="preserve">dès que possible, et </w:t>
      </w:r>
      <w:r w:rsidRPr="00977E3C">
        <w:rPr>
          <w:rFonts w:asciiTheme="minorHAnsi" w:hAnsiTheme="minorHAnsi"/>
          <w:b/>
        </w:rPr>
        <w:t>au plus tard le 7</w:t>
      </w:r>
      <w:r w:rsidR="00DB203D" w:rsidRPr="00977E3C">
        <w:rPr>
          <w:rFonts w:asciiTheme="minorHAnsi" w:hAnsiTheme="minorHAnsi"/>
          <w:b/>
        </w:rPr>
        <w:t> </w:t>
      </w:r>
      <w:r w:rsidRPr="00977E3C">
        <w:rPr>
          <w:rFonts w:asciiTheme="minorHAnsi" w:hAnsiTheme="minorHAnsi"/>
          <w:b/>
        </w:rPr>
        <w:t>avril 2015. Veuillez noter que l</w:t>
      </w:r>
      <w:r w:rsidR="00315CA2" w:rsidRPr="00977E3C">
        <w:rPr>
          <w:rFonts w:asciiTheme="minorHAnsi" w:hAnsiTheme="minorHAnsi"/>
          <w:b/>
        </w:rPr>
        <w:t>'</w:t>
      </w:r>
      <w:r w:rsidRPr="00977E3C">
        <w:rPr>
          <w:rFonts w:asciiTheme="minorHAnsi" w:hAnsiTheme="minorHAnsi"/>
          <w:b/>
        </w:rPr>
        <w:t>inscription préalable des participants aux ateliers se fait exclusivement en ligne. La participation à distance sera aussi possible. Des informations détaillées seront mises à disposition sur le site web de l</w:t>
      </w:r>
      <w:r w:rsidR="00315CA2" w:rsidRPr="00977E3C">
        <w:rPr>
          <w:rFonts w:asciiTheme="minorHAnsi" w:hAnsiTheme="minorHAnsi"/>
          <w:b/>
        </w:rPr>
        <w:t>'</w:t>
      </w:r>
      <w:r w:rsidRPr="00977E3C">
        <w:rPr>
          <w:rFonts w:asciiTheme="minorHAnsi" w:hAnsiTheme="minorHAnsi"/>
          <w:b/>
        </w:rPr>
        <w:t>atelier en temps utile.</w:t>
      </w:r>
    </w:p>
    <w:p w:rsidR="00AC675E" w:rsidRPr="00977E3C" w:rsidRDefault="00AC675E" w:rsidP="00C963DB">
      <w:pPr>
        <w:rPr>
          <w:rFonts w:asciiTheme="minorHAnsi" w:hAnsiTheme="minorHAnsi"/>
        </w:rPr>
      </w:pPr>
      <w:r w:rsidRPr="00977E3C">
        <w:rPr>
          <w:rFonts w:asciiTheme="minorHAnsi" w:hAnsiTheme="minorHAnsi"/>
          <w:bCs/>
        </w:rPr>
        <w:t>9</w:t>
      </w:r>
      <w:r w:rsidRPr="00977E3C">
        <w:rPr>
          <w:rFonts w:asciiTheme="minorHAnsi" w:hAnsiTheme="minorHAnsi"/>
          <w:bCs/>
        </w:rPr>
        <w:tab/>
        <w:t>Je vous rappelle que, pour les ressortissants de certains pays, l</w:t>
      </w:r>
      <w:r w:rsidR="00315CA2" w:rsidRPr="00977E3C">
        <w:rPr>
          <w:rFonts w:asciiTheme="minorHAnsi" w:hAnsiTheme="minorHAnsi"/>
          <w:bCs/>
        </w:rPr>
        <w:t>'</w:t>
      </w:r>
      <w:r w:rsidRPr="00977E3C">
        <w:rPr>
          <w:rFonts w:asciiTheme="minorHAnsi" w:hAnsiTheme="minorHAnsi"/>
          <w:bCs/>
        </w:rPr>
        <w:t>entrée et le séjour, quelle qu</w:t>
      </w:r>
      <w:r w:rsidR="00315CA2" w:rsidRPr="00977E3C">
        <w:rPr>
          <w:rFonts w:asciiTheme="minorHAnsi" w:hAnsiTheme="minorHAnsi"/>
          <w:bCs/>
        </w:rPr>
        <w:t>'</w:t>
      </w:r>
      <w:r w:rsidRPr="00977E3C">
        <w:rPr>
          <w:rFonts w:asciiTheme="minorHAnsi" w:hAnsiTheme="minorHAnsi"/>
          <w:bCs/>
        </w:rPr>
        <w:t>en soit la durée, sur le territoire de la Suisse sont soumis à l</w:t>
      </w:r>
      <w:r w:rsidR="00315CA2" w:rsidRPr="00977E3C">
        <w:rPr>
          <w:rFonts w:asciiTheme="minorHAnsi" w:hAnsiTheme="minorHAnsi"/>
          <w:bCs/>
        </w:rPr>
        <w:t>'</w:t>
      </w:r>
      <w:r w:rsidRPr="00977E3C">
        <w:rPr>
          <w:rFonts w:asciiTheme="minorHAnsi" w:hAnsiTheme="minorHAnsi"/>
          <w:bCs/>
        </w:rPr>
        <w:t>obtention d</w:t>
      </w:r>
      <w:r w:rsidR="00315CA2" w:rsidRPr="00977E3C">
        <w:rPr>
          <w:rFonts w:asciiTheme="minorHAnsi" w:hAnsiTheme="minorHAnsi"/>
          <w:bCs/>
        </w:rPr>
        <w:t>'</w:t>
      </w:r>
      <w:r w:rsidRPr="00977E3C">
        <w:rPr>
          <w:rFonts w:asciiTheme="minorHAnsi" w:hAnsiTheme="minorHAnsi"/>
          <w:bCs/>
        </w:rPr>
        <w:t xml:space="preserve">un visa. </w:t>
      </w:r>
      <w:r w:rsidRPr="00977E3C">
        <w:rPr>
          <w:rFonts w:asciiTheme="minorHAnsi" w:hAnsiTheme="minorHAnsi"/>
          <w:b/>
        </w:rPr>
        <w:t xml:space="preserve">Ce </w:t>
      </w:r>
      <w:r w:rsidRPr="00977E3C">
        <w:rPr>
          <w:rFonts w:asciiTheme="minorHAnsi" w:hAnsiTheme="minorHAnsi"/>
          <w:b/>
        </w:rPr>
        <w:lastRenderedPageBreak/>
        <w:t>visa doit être demandé au moins quatre (4) semaines avant le début de l</w:t>
      </w:r>
      <w:r w:rsidR="00315CA2" w:rsidRPr="00977E3C">
        <w:rPr>
          <w:rFonts w:asciiTheme="minorHAnsi" w:hAnsiTheme="minorHAnsi"/>
          <w:b/>
        </w:rPr>
        <w:t>'</w:t>
      </w:r>
      <w:r w:rsidRPr="00977E3C">
        <w:rPr>
          <w:rFonts w:asciiTheme="minorHAnsi" w:hAnsiTheme="minorHAnsi"/>
          <w:b/>
        </w:rPr>
        <w:t>atelier</w:t>
      </w:r>
      <w:r w:rsidRPr="00977E3C">
        <w:rPr>
          <w:rFonts w:asciiTheme="minorHAnsi" w:hAnsiTheme="minorHAnsi"/>
          <w:bCs/>
        </w:rPr>
        <w:t xml:space="preserve"> et obtenu auprès de la représentation de la Suisse (ambassade ou consulat) dans votre pays ou, à défaut, dans le pays le plus proche de votre pays de départ.</w:t>
      </w:r>
    </w:p>
    <w:p w:rsidR="0020026F" w:rsidRDefault="00AC675E" w:rsidP="00B91CD3">
      <w:pPr>
        <w:spacing w:before="80"/>
        <w:rPr>
          <w:rFonts w:asciiTheme="minorHAnsi" w:hAnsiTheme="minorHAnsi"/>
        </w:rPr>
      </w:pPr>
      <w:r w:rsidRPr="00977E3C">
        <w:rPr>
          <w:rFonts w:asciiTheme="minorHAnsi" w:hAnsiTheme="minorHAnsi"/>
        </w:rPr>
        <w:t xml:space="preserve">En cas de problème pour des </w:t>
      </w:r>
      <w:r w:rsidRPr="00977E3C">
        <w:rPr>
          <w:rFonts w:asciiTheme="minorHAnsi" w:hAnsiTheme="minorHAnsi"/>
          <w:b/>
          <w:bCs/>
        </w:rPr>
        <w:t>Etats Membres</w:t>
      </w:r>
      <w:r w:rsidRPr="00977E3C">
        <w:rPr>
          <w:rFonts w:asciiTheme="minorHAnsi" w:hAnsiTheme="minorHAnsi"/>
        </w:rPr>
        <w:t>, des</w:t>
      </w:r>
      <w:r w:rsidRPr="00977E3C">
        <w:rPr>
          <w:rFonts w:asciiTheme="minorHAnsi" w:hAnsiTheme="minorHAnsi"/>
          <w:b/>
          <w:bCs/>
        </w:rPr>
        <w:t xml:space="preserve"> Membres de Secteur </w:t>
      </w:r>
      <w:r w:rsidRPr="00977E3C">
        <w:rPr>
          <w:rFonts w:asciiTheme="minorHAnsi" w:hAnsiTheme="minorHAnsi"/>
        </w:rPr>
        <w:t>et des</w:t>
      </w:r>
      <w:r w:rsidRPr="00977E3C">
        <w:rPr>
          <w:rFonts w:asciiTheme="minorHAnsi" w:hAnsiTheme="minorHAnsi"/>
          <w:b/>
          <w:bCs/>
        </w:rPr>
        <w:t xml:space="preserve"> Associés de l</w:t>
      </w:r>
      <w:r w:rsidR="00315CA2" w:rsidRPr="00977E3C">
        <w:rPr>
          <w:rFonts w:asciiTheme="minorHAnsi" w:hAnsiTheme="minorHAnsi"/>
          <w:b/>
          <w:bCs/>
        </w:rPr>
        <w:t>'</w:t>
      </w:r>
      <w:r w:rsidRPr="00977E3C">
        <w:rPr>
          <w:rFonts w:asciiTheme="minorHAnsi" w:hAnsiTheme="minorHAnsi"/>
          <w:b/>
          <w:bCs/>
        </w:rPr>
        <w:t xml:space="preserve">UIT </w:t>
      </w:r>
      <w:r w:rsidRPr="00977E3C">
        <w:rPr>
          <w:rFonts w:asciiTheme="minorHAnsi" w:hAnsiTheme="minorHAnsi"/>
        </w:rPr>
        <w:t xml:space="preserve">ou des </w:t>
      </w:r>
      <w:r w:rsidRPr="00977E3C">
        <w:rPr>
          <w:rFonts w:asciiTheme="minorHAnsi" w:hAnsiTheme="minorHAnsi"/>
          <w:b/>
          <w:bCs/>
        </w:rPr>
        <w:t>établissements universitaires participant aux travaux de l</w:t>
      </w:r>
      <w:r w:rsidR="00315CA2" w:rsidRPr="00977E3C">
        <w:rPr>
          <w:rFonts w:asciiTheme="minorHAnsi" w:hAnsiTheme="minorHAnsi"/>
          <w:b/>
          <w:bCs/>
        </w:rPr>
        <w:t>'</w:t>
      </w:r>
      <w:r w:rsidRPr="00977E3C">
        <w:rPr>
          <w:rFonts w:asciiTheme="minorHAnsi" w:hAnsiTheme="minorHAnsi"/>
          <w:b/>
          <w:bCs/>
        </w:rPr>
        <w:t>UIT</w:t>
      </w:r>
      <w:r w:rsidRPr="00977E3C">
        <w:rPr>
          <w:rFonts w:asciiTheme="minorHAnsi" w:hAnsiTheme="minorHAnsi"/>
        </w:rPr>
        <w:t>, et sur demande officielle de leur part au TSB, l</w:t>
      </w:r>
      <w:r w:rsidR="00315CA2" w:rsidRPr="00977E3C">
        <w:rPr>
          <w:rFonts w:asciiTheme="minorHAnsi" w:hAnsiTheme="minorHAnsi"/>
        </w:rPr>
        <w:t>'</w:t>
      </w:r>
      <w:r w:rsidRPr="00977E3C">
        <w:rPr>
          <w:rFonts w:asciiTheme="minorHAnsi" w:hAnsiTheme="minorHAnsi"/>
        </w:rPr>
        <w:t>Union peut intervenir auprès des autorités suisses compétentes pour faciliter l</w:t>
      </w:r>
      <w:r w:rsidR="00315CA2" w:rsidRPr="00977E3C">
        <w:rPr>
          <w:rFonts w:asciiTheme="minorHAnsi" w:hAnsiTheme="minorHAnsi"/>
        </w:rPr>
        <w:t>'</w:t>
      </w:r>
      <w:r w:rsidRPr="00977E3C">
        <w:rPr>
          <w:rFonts w:asciiTheme="minorHAnsi" w:hAnsiTheme="minorHAnsi"/>
        </w:rPr>
        <w:t xml:space="preserve">émission du visa mais uniquement pendant la période de </w:t>
      </w:r>
      <w:r w:rsidRPr="00977E3C">
        <w:rPr>
          <w:rFonts w:asciiTheme="minorHAnsi" w:hAnsiTheme="minorHAnsi"/>
          <w:b/>
          <w:bCs/>
        </w:rPr>
        <w:t>quatre</w:t>
      </w:r>
      <w:r w:rsidRPr="00977E3C">
        <w:rPr>
          <w:rFonts w:asciiTheme="minorHAnsi" w:hAnsiTheme="minorHAnsi"/>
        </w:rPr>
        <w:t xml:space="preserve"> semaines susmentionnée. Cette demande se fait par lettre officielle de l</w:t>
      </w:r>
      <w:r w:rsidR="00315CA2" w:rsidRPr="00977E3C">
        <w:rPr>
          <w:rFonts w:asciiTheme="minorHAnsi" w:hAnsiTheme="minorHAnsi"/>
        </w:rPr>
        <w:t>'</w:t>
      </w:r>
      <w:r w:rsidRPr="00977E3C">
        <w:rPr>
          <w:rFonts w:asciiTheme="minorHAnsi" w:hAnsiTheme="minorHAnsi"/>
        </w:rPr>
        <w:t>administration ou de l</w:t>
      </w:r>
      <w:r w:rsidR="00315CA2" w:rsidRPr="00977E3C">
        <w:rPr>
          <w:rFonts w:asciiTheme="minorHAnsi" w:hAnsiTheme="minorHAnsi"/>
        </w:rPr>
        <w:t>'</w:t>
      </w:r>
      <w:r w:rsidRPr="00977E3C">
        <w:rPr>
          <w:rFonts w:asciiTheme="minorHAnsi" w:hAnsiTheme="minorHAnsi"/>
        </w:rPr>
        <w:t>entité que vous représentez. Cette lettre doit préciser le nom et les fonctions, la date de naissance, le numéro ainsi que la date de délivrance et d</w:t>
      </w:r>
      <w:r w:rsidR="00315CA2" w:rsidRPr="00977E3C">
        <w:rPr>
          <w:rFonts w:asciiTheme="minorHAnsi" w:hAnsiTheme="minorHAnsi"/>
        </w:rPr>
        <w:t>'</w:t>
      </w:r>
      <w:r w:rsidRPr="00977E3C">
        <w:rPr>
          <w:rFonts w:asciiTheme="minorHAnsi" w:hAnsiTheme="minorHAnsi"/>
        </w:rPr>
        <w:t>expiration du passeport de la (des) personne(s) pour laquelle (lesquelles) le (les) visa(s) est (sont) demandé(s), et être accompagnée d</w:t>
      </w:r>
      <w:r w:rsidR="00315CA2" w:rsidRPr="00977E3C">
        <w:rPr>
          <w:rFonts w:asciiTheme="minorHAnsi" w:hAnsiTheme="minorHAnsi"/>
        </w:rPr>
        <w:t>'</w:t>
      </w:r>
      <w:r w:rsidRPr="00977E3C">
        <w:rPr>
          <w:rFonts w:asciiTheme="minorHAnsi" w:hAnsiTheme="minorHAnsi"/>
        </w:rPr>
        <w:t>une copie de la notification de confirmation d</w:t>
      </w:r>
      <w:r w:rsidR="00315CA2" w:rsidRPr="00977E3C">
        <w:rPr>
          <w:rFonts w:asciiTheme="minorHAnsi" w:hAnsiTheme="minorHAnsi"/>
        </w:rPr>
        <w:t>'</w:t>
      </w:r>
      <w:r w:rsidRPr="00977E3C">
        <w:rPr>
          <w:rFonts w:asciiTheme="minorHAnsi" w:hAnsiTheme="minorHAnsi"/>
        </w:rPr>
        <w:t>inscription approuvée pour l</w:t>
      </w:r>
      <w:r w:rsidR="00315CA2" w:rsidRPr="00977E3C">
        <w:rPr>
          <w:rFonts w:asciiTheme="minorHAnsi" w:hAnsiTheme="minorHAnsi"/>
        </w:rPr>
        <w:t>'</w:t>
      </w:r>
      <w:r w:rsidRPr="00977E3C">
        <w:rPr>
          <w:rFonts w:asciiTheme="minorHAnsi" w:hAnsiTheme="minorHAnsi"/>
        </w:rPr>
        <w:t>atelier en question de l</w:t>
      </w:r>
      <w:r w:rsidR="00315CA2" w:rsidRPr="00977E3C">
        <w:rPr>
          <w:rFonts w:asciiTheme="minorHAnsi" w:hAnsiTheme="minorHAnsi"/>
        </w:rPr>
        <w:t>'</w:t>
      </w:r>
      <w:r w:rsidRPr="00977E3C">
        <w:rPr>
          <w:rFonts w:asciiTheme="minorHAnsi" w:hAnsiTheme="minorHAnsi"/>
        </w:rPr>
        <w:t xml:space="preserve">UIT-T. Elle doit être envoyée au TSB, avec la mention </w:t>
      </w:r>
      <w:r w:rsidRPr="00977E3C">
        <w:rPr>
          <w:rFonts w:asciiTheme="minorHAnsi" w:hAnsiTheme="minorHAnsi"/>
          <w:b/>
          <w:bCs/>
        </w:rPr>
        <w:t>"demande de visa"</w:t>
      </w:r>
      <w:r w:rsidRPr="00977E3C">
        <w:rPr>
          <w:rFonts w:asciiTheme="minorHAnsi" w:hAnsiTheme="minorHAnsi"/>
        </w:rPr>
        <w:t>, par télécopie (N°: +41 22 730 5853) ou par courrier électronique (</w:t>
      </w:r>
      <w:hyperlink r:id="rId16" w:history="1">
        <w:r w:rsidRPr="00977E3C">
          <w:rPr>
            <w:rStyle w:val="Hyperlink"/>
            <w:rFonts w:asciiTheme="minorHAnsi" w:hAnsiTheme="minorHAnsi"/>
          </w:rPr>
          <w:t>tsbreg@it</w:t>
        </w:r>
        <w:r w:rsidRPr="00977E3C">
          <w:rPr>
            <w:rStyle w:val="Hyperlink"/>
            <w:rFonts w:asciiTheme="minorHAnsi" w:hAnsiTheme="minorHAnsi"/>
          </w:rPr>
          <w:t>u</w:t>
        </w:r>
        <w:r w:rsidRPr="00977E3C">
          <w:rPr>
            <w:rStyle w:val="Hyperlink"/>
            <w:rFonts w:asciiTheme="minorHAnsi" w:hAnsiTheme="minorHAnsi"/>
          </w:rPr>
          <w:t>.int</w:t>
        </w:r>
      </w:hyperlink>
      <w:r w:rsidRPr="00977E3C">
        <w:rPr>
          <w:rFonts w:asciiTheme="minorHAnsi" w:hAnsiTheme="minorHAnsi"/>
        </w:rPr>
        <w:t xml:space="preserve">). </w:t>
      </w:r>
    </w:p>
    <w:p w:rsidR="00AC675E" w:rsidRPr="00977E3C" w:rsidRDefault="00AC675E" w:rsidP="00B91CD3">
      <w:pPr>
        <w:spacing w:before="80"/>
        <w:rPr>
          <w:rFonts w:asciiTheme="minorHAnsi" w:hAnsiTheme="minorHAnsi"/>
          <w:b/>
          <w:bCs/>
        </w:rPr>
      </w:pPr>
      <w:r w:rsidRPr="00977E3C">
        <w:rPr>
          <w:rFonts w:asciiTheme="minorHAnsi" w:hAnsiTheme="minorHAnsi"/>
          <w:b/>
          <w:bCs/>
          <w:u w:val="single"/>
        </w:rPr>
        <w:t>Veuillez également noter que l</w:t>
      </w:r>
      <w:r w:rsidR="00315CA2" w:rsidRPr="00977E3C">
        <w:rPr>
          <w:rFonts w:asciiTheme="minorHAnsi" w:hAnsiTheme="minorHAnsi"/>
          <w:b/>
          <w:bCs/>
          <w:u w:val="single"/>
        </w:rPr>
        <w:t>'</w:t>
      </w:r>
      <w:r w:rsidRPr="00977E3C">
        <w:rPr>
          <w:rFonts w:asciiTheme="minorHAnsi" w:hAnsiTheme="minorHAnsi"/>
          <w:b/>
          <w:bCs/>
          <w:u w:val="single"/>
        </w:rPr>
        <w:t>UIT peut prêter assistance uniquement aux représentants des Etats Membres de l</w:t>
      </w:r>
      <w:r w:rsidR="00315CA2" w:rsidRPr="00977E3C">
        <w:rPr>
          <w:rFonts w:asciiTheme="minorHAnsi" w:hAnsiTheme="minorHAnsi"/>
          <w:b/>
          <w:bCs/>
          <w:u w:val="single"/>
        </w:rPr>
        <w:t>'</w:t>
      </w:r>
      <w:r w:rsidRPr="00977E3C">
        <w:rPr>
          <w:rFonts w:asciiTheme="minorHAnsi" w:hAnsiTheme="minorHAnsi"/>
          <w:b/>
          <w:bCs/>
          <w:u w:val="single"/>
        </w:rPr>
        <w:t>UIT, des Membres de Secteur de l</w:t>
      </w:r>
      <w:r w:rsidR="00315CA2" w:rsidRPr="00977E3C">
        <w:rPr>
          <w:rFonts w:asciiTheme="minorHAnsi" w:hAnsiTheme="minorHAnsi"/>
          <w:b/>
          <w:bCs/>
          <w:u w:val="single"/>
        </w:rPr>
        <w:t>'</w:t>
      </w:r>
      <w:r w:rsidRPr="00977E3C">
        <w:rPr>
          <w:rFonts w:asciiTheme="minorHAnsi" w:hAnsiTheme="minorHAnsi"/>
          <w:b/>
          <w:bCs/>
          <w:u w:val="single"/>
        </w:rPr>
        <w:t>UIT, des Associés de l</w:t>
      </w:r>
      <w:r w:rsidR="00315CA2" w:rsidRPr="00977E3C">
        <w:rPr>
          <w:rFonts w:asciiTheme="minorHAnsi" w:hAnsiTheme="minorHAnsi"/>
          <w:b/>
          <w:bCs/>
          <w:u w:val="single"/>
        </w:rPr>
        <w:t>'</w:t>
      </w:r>
      <w:r w:rsidRPr="00977E3C">
        <w:rPr>
          <w:rFonts w:asciiTheme="minorHAnsi" w:hAnsiTheme="minorHAnsi"/>
          <w:b/>
          <w:bCs/>
          <w:u w:val="single"/>
        </w:rPr>
        <w:t>UIT et des établissements universitaires participant aux travaux de l</w:t>
      </w:r>
      <w:r w:rsidR="00315CA2" w:rsidRPr="00977E3C">
        <w:rPr>
          <w:rFonts w:asciiTheme="minorHAnsi" w:hAnsiTheme="minorHAnsi"/>
          <w:b/>
          <w:bCs/>
          <w:u w:val="single"/>
        </w:rPr>
        <w:t>'</w:t>
      </w:r>
      <w:r w:rsidRPr="00977E3C">
        <w:rPr>
          <w:rFonts w:asciiTheme="minorHAnsi" w:hAnsiTheme="minorHAnsi"/>
          <w:b/>
          <w:bCs/>
          <w:u w:val="single"/>
        </w:rPr>
        <w:t>UIT</w:t>
      </w:r>
      <w:r w:rsidRPr="00977E3C">
        <w:rPr>
          <w:rFonts w:asciiTheme="minorHAnsi" w:hAnsiTheme="minorHAnsi"/>
          <w:b/>
          <w:bCs/>
        </w:rPr>
        <w:t>.</w:t>
      </w:r>
    </w:p>
    <w:p w:rsidR="0020026F" w:rsidRDefault="0020026F" w:rsidP="00B91CD3">
      <w:pPr>
        <w:spacing w:before="80"/>
        <w:rPr>
          <w:rFonts w:asciiTheme="minorHAnsi" w:hAnsiTheme="minorHAnsi"/>
        </w:rPr>
      </w:pPr>
    </w:p>
    <w:p w:rsidR="00AC675E" w:rsidRPr="00977E3C" w:rsidRDefault="00AC675E" w:rsidP="00B91CD3">
      <w:pPr>
        <w:spacing w:before="80"/>
        <w:rPr>
          <w:rFonts w:asciiTheme="minorHAnsi" w:hAnsiTheme="minorHAnsi"/>
        </w:rPr>
      </w:pPr>
      <w:r w:rsidRPr="00977E3C">
        <w:rPr>
          <w:rFonts w:asciiTheme="minorHAnsi" w:hAnsiTheme="minorHAnsi"/>
        </w:rPr>
        <w:t>Veuillez agréer, Madame, Monsieur, l</w:t>
      </w:r>
      <w:r w:rsidR="00315CA2" w:rsidRPr="00977E3C">
        <w:rPr>
          <w:rFonts w:asciiTheme="minorHAnsi" w:hAnsiTheme="minorHAnsi"/>
        </w:rPr>
        <w:t>'</w:t>
      </w:r>
      <w:r w:rsidRPr="00977E3C">
        <w:rPr>
          <w:rFonts w:asciiTheme="minorHAnsi" w:hAnsiTheme="minorHAnsi"/>
        </w:rPr>
        <w:t>assurance de ma considération distinguée.</w:t>
      </w:r>
    </w:p>
    <w:p w:rsidR="00517A03" w:rsidRPr="00977E3C" w:rsidRDefault="00423C21" w:rsidP="0020026F">
      <w:pPr>
        <w:spacing w:before="1200"/>
        <w:ind w:right="-284"/>
        <w:rPr>
          <w:rFonts w:asciiTheme="minorHAnsi" w:hAnsiTheme="minorHAnsi"/>
        </w:rPr>
      </w:pPr>
      <w:r w:rsidRPr="00977E3C">
        <w:rPr>
          <w:rFonts w:asciiTheme="minorHAnsi" w:hAnsiTheme="minorHAnsi"/>
        </w:rPr>
        <w:t>Chaesub Lee</w:t>
      </w:r>
      <w:r w:rsidR="00517A03" w:rsidRPr="00977E3C">
        <w:rPr>
          <w:rFonts w:asciiTheme="minorHAnsi" w:hAnsiTheme="minorHAnsi"/>
        </w:rPr>
        <w:br/>
        <w:t>Directeur du Bureau de la</w:t>
      </w:r>
      <w:r w:rsidR="00B313FC" w:rsidRPr="00977E3C">
        <w:rPr>
          <w:rFonts w:asciiTheme="minorHAnsi" w:hAnsiTheme="minorHAnsi"/>
        </w:rPr>
        <w:t xml:space="preserve"> </w:t>
      </w:r>
      <w:r w:rsidR="00517A03" w:rsidRPr="00977E3C">
        <w:rPr>
          <w:rFonts w:asciiTheme="minorHAnsi" w:hAnsiTheme="minorHAnsi"/>
        </w:rPr>
        <w:t>normalisation</w:t>
      </w:r>
      <w:r w:rsidR="00B313FC" w:rsidRPr="00977E3C">
        <w:rPr>
          <w:rFonts w:asciiTheme="minorHAnsi" w:hAnsiTheme="minorHAnsi"/>
        </w:rPr>
        <w:br/>
      </w:r>
      <w:r w:rsidR="00517A03" w:rsidRPr="00977E3C">
        <w:rPr>
          <w:rFonts w:asciiTheme="minorHAnsi" w:hAnsiTheme="minorHAnsi"/>
        </w:rPr>
        <w:t>des télécommunications</w:t>
      </w:r>
    </w:p>
    <w:p w:rsidR="00517A03" w:rsidRPr="00977E3C" w:rsidRDefault="00517A03" w:rsidP="00B91CD3">
      <w:pPr>
        <w:ind w:right="-284"/>
        <w:rPr>
          <w:rFonts w:asciiTheme="minorHAnsi" w:hAnsiTheme="minorHAnsi"/>
          <w:bCs/>
          <w:sz w:val="16"/>
          <w:szCs w:val="16"/>
          <w:lang w:val="en-US"/>
        </w:rPr>
      </w:pPr>
      <w:r w:rsidRPr="00977E3C">
        <w:rPr>
          <w:rFonts w:asciiTheme="minorHAnsi" w:hAnsiTheme="minorHAnsi"/>
          <w:b/>
          <w:lang w:val="en-US"/>
        </w:rPr>
        <w:t>Annexe</w:t>
      </w:r>
      <w:r w:rsidR="00B91CD3" w:rsidRPr="00977E3C">
        <w:rPr>
          <w:rFonts w:asciiTheme="minorHAnsi" w:hAnsiTheme="minorHAnsi"/>
          <w:b/>
          <w:lang w:val="en-US"/>
        </w:rPr>
        <w:t>s</w:t>
      </w:r>
      <w:r w:rsidRPr="00977E3C">
        <w:rPr>
          <w:rFonts w:asciiTheme="minorHAnsi" w:hAnsiTheme="minorHAnsi"/>
          <w:bCs/>
          <w:lang w:val="en-US"/>
        </w:rPr>
        <w:t>:</w:t>
      </w:r>
      <w:r w:rsidRPr="00977E3C">
        <w:rPr>
          <w:rFonts w:asciiTheme="minorHAnsi" w:hAnsiTheme="minorHAnsi"/>
          <w:b/>
          <w:lang w:val="en-US"/>
        </w:rPr>
        <w:t xml:space="preserve"> </w:t>
      </w:r>
      <w:r w:rsidR="00FF4EDA" w:rsidRPr="00977E3C">
        <w:rPr>
          <w:rFonts w:asciiTheme="minorHAnsi" w:hAnsiTheme="minorHAnsi"/>
          <w:bCs/>
          <w:lang w:val="en-US"/>
        </w:rPr>
        <w:t>2</w:t>
      </w:r>
    </w:p>
    <w:p w:rsidR="00401C8D" w:rsidRPr="0031597F" w:rsidRDefault="00401C8D" w:rsidP="00401C8D">
      <w:pPr>
        <w:spacing w:line="240" w:lineRule="atLeast"/>
        <w:jc w:val="center"/>
        <w:rPr>
          <w:rFonts w:asciiTheme="minorHAnsi" w:hAnsiTheme="minorHAnsi"/>
          <w:b/>
          <w:bCs/>
          <w:color w:val="000000"/>
          <w:szCs w:val="24"/>
          <w:u w:val="single"/>
          <w:lang w:val="en-US"/>
        </w:rPr>
      </w:pPr>
      <w:r w:rsidRPr="00977E3C">
        <w:rPr>
          <w:rFonts w:asciiTheme="minorHAnsi" w:hAnsiTheme="minorHAnsi"/>
          <w:bCs/>
          <w:lang w:val="en-US"/>
        </w:rPr>
        <w:br w:type="page"/>
      </w:r>
      <w:r w:rsidRPr="0031597F">
        <w:rPr>
          <w:rStyle w:val="LineNumber"/>
          <w:rFonts w:asciiTheme="minorHAnsi" w:hAnsiTheme="minorHAnsi"/>
          <w:lang w:val="en-US"/>
        </w:rPr>
        <w:lastRenderedPageBreak/>
        <w:t>ANNEX 1</w:t>
      </w:r>
      <w:r w:rsidRPr="0031597F">
        <w:rPr>
          <w:rStyle w:val="LineNumber"/>
          <w:rFonts w:asciiTheme="minorHAnsi" w:hAnsiTheme="minorHAnsi"/>
          <w:lang w:val="en-US"/>
        </w:rPr>
        <w:br/>
        <w:t>(to TSB Circular 142)</w:t>
      </w:r>
      <w:r w:rsidRPr="0031597F">
        <w:rPr>
          <w:rStyle w:val="LineNumber"/>
          <w:rFonts w:asciiTheme="minorHAnsi" w:hAnsiTheme="minorHAnsi"/>
          <w:lang w:val="en-US"/>
        </w:rPr>
        <w:br/>
      </w:r>
      <w:r w:rsidRPr="0031597F">
        <w:rPr>
          <w:rFonts w:asciiTheme="minorHAnsi" w:hAnsiTheme="minorHAnsi"/>
          <w:b/>
          <w:bCs/>
          <w:u w:val="single"/>
          <w:lang w:val="en-US"/>
        </w:rPr>
        <w:br/>
        <w:t xml:space="preserve">“Future Trust and Knowledge Infrastructure”, Phase 1 </w:t>
      </w:r>
      <w:r w:rsidRPr="0031597F">
        <w:rPr>
          <w:rFonts w:asciiTheme="minorHAnsi" w:hAnsiTheme="minorHAnsi"/>
          <w:b/>
          <w:bCs/>
          <w:u w:val="single"/>
          <w:lang w:val="en-US"/>
        </w:rPr>
        <w:br/>
      </w:r>
    </w:p>
    <w:p w:rsidR="00401C8D" w:rsidRPr="0031597F" w:rsidRDefault="00401C8D" w:rsidP="00401C8D">
      <w:pPr>
        <w:shd w:val="clear" w:color="auto" w:fill="FFFFFF"/>
        <w:overflowPunct/>
        <w:autoSpaceDE/>
        <w:autoSpaceDN/>
        <w:adjustRightInd/>
        <w:spacing w:before="100" w:after="100" w:line="240" w:lineRule="atLeast"/>
        <w:textAlignment w:val="auto"/>
        <w:rPr>
          <w:rFonts w:asciiTheme="minorHAnsi" w:hAnsiTheme="minorHAnsi" w:cs="Segoe UI"/>
          <w:color w:val="000000"/>
          <w:szCs w:val="24"/>
          <w:u w:val="single"/>
          <w:lang w:val="en-US" w:eastAsia="zh-CN"/>
        </w:rPr>
      </w:pPr>
      <w:r w:rsidRPr="0031597F">
        <w:rPr>
          <w:rFonts w:asciiTheme="minorHAnsi" w:hAnsiTheme="minorHAnsi" w:cs="Segoe UI"/>
          <w:color w:val="000000"/>
          <w:szCs w:val="24"/>
          <w:u w:val="single"/>
          <w:lang w:val="en-US" w:eastAsia="zh-CN"/>
        </w:rPr>
        <w:t>Workshop Objectives</w:t>
      </w:r>
    </w:p>
    <w:p w:rsidR="00401C8D" w:rsidRPr="0031597F" w:rsidRDefault="00401C8D" w:rsidP="00401C8D">
      <w:pPr>
        <w:shd w:val="clear" w:color="auto" w:fill="FFFFFF"/>
        <w:spacing w:before="100" w:after="100" w:line="240" w:lineRule="atLeast"/>
        <w:rPr>
          <w:rFonts w:asciiTheme="minorHAnsi" w:hAnsiTheme="minorHAnsi" w:cs="Segoe UI"/>
          <w:color w:val="000000"/>
          <w:szCs w:val="24"/>
          <w:lang w:val="en-US"/>
        </w:rPr>
      </w:pPr>
      <w:r w:rsidRPr="0031597F">
        <w:rPr>
          <w:rFonts w:asciiTheme="minorHAnsi" w:hAnsiTheme="minorHAnsi" w:cs="Segoe UI"/>
          <w:color w:val="000000"/>
          <w:szCs w:val="24"/>
          <w:lang w:val="en-US"/>
        </w:rPr>
        <w:t xml:space="preserve">This workshop will provide a platform for discussion on future converged ICT services and information infrastructure. Also, the future ICT-based "eco-society" is seen as enhancements to the functions and capabilities of information infrastructure.  </w:t>
      </w:r>
    </w:p>
    <w:p w:rsidR="00401C8D" w:rsidRPr="0031597F" w:rsidRDefault="00401C8D" w:rsidP="00401C8D">
      <w:pPr>
        <w:rPr>
          <w:rFonts w:asciiTheme="minorHAnsi" w:hAnsiTheme="minorHAnsi"/>
          <w:szCs w:val="24"/>
          <w:lang w:val="en-US"/>
        </w:rPr>
      </w:pPr>
      <w:r w:rsidRPr="0031597F">
        <w:rPr>
          <w:rFonts w:asciiTheme="minorHAnsi" w:hAnsiTheme="minorHAnsi"/>
          <w:szCs w:val="24"/>
          <w:lang w:val="en-US"/>
        </w:rPr>
        <w:t xml:space="preserve"> Accordingly, the workshop will aim to: </w:t>
      </w:r>
    </w:p>
    <w:p w:rsidR="00401C8D" w:rsidRPr="0031597F" w:rsidRDefault="00401C8D" w:rsidP="00401C8D">
      <w:pPr>
        <w:numPr>
          <w:ilvl w:val="0"/>
          <w:numId w:val="6"/>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inorHAnsi" w:hAnsiTheme="minorHAnsi" w:cs="Segoe UI"/>
          <w:color w:val="000000"/>
          <w:szCs w:val="24"/>
          <w:lang w:val="en-US"/>
        </w:rPr>
      </w:pPr>
      <w:r w:rsidRPr="0031597F">
        <w:rPr>
          <w:rFonts w:asciiTheme="minorHAnsi" w:hAnsiTheme="minorHAnsi" w:cs="Segoe UI"/>
          <w:color w:val="000000"/>
          <w:szCs w:val="24"/>
          <w:lang w:val="en-US"/>
        </w:rPr>
        <w:t>Define the strategic and technical priorities for future ICT infrastructure;</w:t>
      </w:r>
    </w:p>
    <w:p w:rsidR="00401C8D" w:rsidRPr="0031597F" w:rsidRDefault="00401C8D" w:rsidP="00401C8D">
      <w:pPr>
        <w:numPr>
          <w:ilvl w:val="0"/>
          <w:numId w:val="6"/>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inorHAnsi" w:hAnsiTheme="minorHAnsi" w:cs="Segoe UI"/>
          <w:color w:val="000000"/>
          <w:szCs w:val="24"/>
          <w:lang w:val="en-US"/>
        </w:rPr>
      </w:pPr>
      <w:r w:rsidRPr="0031597F">
        <w:rPr>
          <w:rFonts w:asciiTheme="minorHAnsi" w:hAnsiTheme="minorHAnsi" w:cs="Segoe UI"/>
          <w:color w:val="000000"/>
          <w:szCs w:val="24"/>
          <w:lang w:val="en-US"/>
        </w:rPr>
        <w:t>Clearly identify the current socio-economic trends of markets and services, driven by social network service, mobile service and cloud computing platform;</w:t>
      </w:r>
    </w:p>
    <w:p w:rsidR="00401C8D" w:rsidRPr="0031597F" w:rsidRDefault="00401C8D" w:rsidP="00401C8D">
      <w:pPr>
        <w:numPr>
          <w:ilvl w:val="0"/>
          <w:numId w:val="6"/>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inorHAnsi" w:hAnsiTheme="minorHAnsi" w:cs="Segoe UI"/>
          <w:color w:val="000000"/>
          <w:szCs w:val="24"/>
          <w:lang w:val="en-US"/>
        </w:rPr>
      </w:pPr>
      <w:r w:rsidRPr="0031597F">
        <w:rPr>
          <w:rFonts w:asciiTheme="minorHAnsi" w:hAnsiTheme="minorHAnsi" w:cs="Segoe UI"/>
          <w:color w:val="000000"/>
          <w:szCs w:val="24"/>
          <w:lang w:val="en-US"/>
        </w:rPr>
        <w:t>Identify visions and forms of future Information Society and infrastructure from knowledge and trust perspectives; and</w:t>
      </w:r>
    </w:p>
    <w:p w:rsidR="00401C8D" w:rsidRPr="0031597F" w:rsidRDefault="00401C8D" w:rsidP="00401C8D">
      <w:pPr>
        <w:numPr>
          <w:ilvl w:val="0"/>
          <w:numId w:val="6"/>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inorHAnsi" w:hAnsiTheme="minorHAnsi"/>
          <w:szCs w:val="24"/>
          <w:lang w:val="en-US"/>
        </w:rPr>
      </w:pPr>
      <w:r w:rsidRPr="0031597F">
        <w:rPr>
          <w:rFonts w:asciiTheme="minorHAnsi" w:hAnsiTheme="minorHAnsi" w:cs="Segoe UI"/>
          <w:color w:val="000000"/>
          <w:szCs w:val="24"/>
          <w:lang w:val="en-US"/>
        </w:rPr>
        <w:t>Identify areas ripe for standards- development work to realize future trust and knowledge ICT infrastructure.</w:t>
      </w:r>
    </w:p>
    <w:p w:rsidR="00401C8D" w:rsidRPr="0031597F" w:rsidRDefault="00401C8D" w:rsidP="00401C8D">
      <w:pPr>
        <w:shd w:val="clear" w:color="auto" w:fill="FFFFFF"/>
        <w:overflowPunct/>
        <w:autoSpaceDE/>
        <w:autoSpaceDN/>
        <w:adjustRightInd/>
        <w:spacing w:before="100" w:beforeAutospacing="1" w:after="100" w:afterAutospacing="1"/>
        <w:jc w:val="center"/>
        <w:textAlignment w:val="auto"/>
        <w:rPr>
          <w:rFonts w:asciiTheme="minorHAnsi" w:hAnsiTheme="minorHAnsi"/>
          <w:szCs w:val="24"/>
        </w:rPr>
      </w:pPr>
      <w:r w:rsidRPr="0031597F">
        <w:rPr>
          <w:rFonts w:asciiTheme="minorHAnsi" w:hAnsiTheme="minorHAnsi" w:cstheme="majorBidi"/>
          <w:b/>
          <w:bCs/>
          <w:szCs w:val="24"/>
          <w:u w:val="single"/>
          <w:lang w:val="en-US"/>
        </w:rPr>
        <w:t>Draft Programme</w:t>
      </w:r>
    </w:p>
    <w:tbl>
      <w:tblPr>
        <w:tblW w:w="4984" w:type="pct"/>
        <w:tblInd w:w="16" w:type="dxa"/>
        <w:shd w:val="clear" w:color="auto" w:fill="FFFFFF"/>
        <w:tblCellMar>
          <w:top w:w="15" w:type="dxa"/>
          <w:left w:w="15" w:type="dxa"/>
          <w:bottom w:w="15" w:type="dxa"/>
          <w:right w:w="15" w:type="dxa"/>
        </w:tblCellMar>
        <w:tblLook w:val="04A0" w:firstRow="1" w:lastRow="0" w:firstColumn="1" w:lastColumn="0" w:noHBand="0" w:noVBand="1"/>
      </w:tblPr>
      <w:tblGrid>
        <w:gridCol w:w="1905"/>
        <w:gridCol w:w="7793"/>
      </w:tblGrid>
      <w:tr w:rsidR="00401C8D" w:rsidRPr="005107C0" w:rsidTr="00D62750">
        <w:tc>
          <w:tcPr>
            <w:tcW w:w="0" w:type="auto"/>
            <w:gridSpan w:val="2"/>
            <w:shd w:val="clear" w:color="auto" w:fill="FFFFFF"/>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895"/>
              <w:gridCol w:w="7757"/>
            </w:tblGrid>
            <w:tr w:rsidR="00401C8D" w:rsidRPr="0031597F" w:rsidTr="00D62750">
              <w:tc>
                <w:tcPr>
                  <w:tcW w:w="9314"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401C8D" w:rsidRPr="0031597F" w:rsidRDefault="00401C8D" w:rsidP="00D62750">
                  <w:pPr>
                    <w:spacing w:line="240" w:lineRule="atLeast"/>
                    <w:jc w:val="right"/>
                    <w:rPr>
                      <w:rFonts w:asciiTheme="minorHAnsi" w:hAnsiTheme="minorHAnsi" w:cstheme="majorBidi"/>
                      <w:b/>
                      <w:bCs/>
                      <w:szCs w:val="24"/>
                    </w:rPr>
                  </w:pPr>
                  <w:r w:rsidRPr="0031597F">
                    <w:rPr>
                      <w:rFonts w:asciiTheme="minorHAnsi" w:hAnsiTheme="minorHAnsi" w:cstheme="majorBidi"/>
                      <w:b/>
                      <w:bCs/>
                      <w:szCs w:val="24"/>
                    </w:rPr>
                    <w:t>24 April 2015</w:t>
                  </w:r>
                </w:p>
              </w:tc>
            </w:tr>
            <w:tr w:rsidR="00401C8D" w:rsidRPr="0031597F" w:rsidTr="00D62750">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01C8D" w:rsidRPr="0031597F" w:rsidRDefault="00401C8D" w:rsidP="00D62750">
                  <w:pPr>
                    <w:spacing w:line="240" w:lineRule="atLeast"/>
                    <w:jc w:val="center"/>
                    <w:rPr>
                      <w:rFonts w:asciiTheme="minorHAnsi" w:hAnsiTheme="minorHAnsi" w:cstheme="majorBidi"/>
                      <w:b/>
                      <w:bCs/>
                      <w:szCs w:val="24"/>
                    </w:rPr>
                  </w:pPr>
                  <w:r w:rsidRPr="0031597F">
                    <w:rPr>
                      <w:rFonts w:asciiTheme="minorHAnsi" w:hAnsiTheme="minorHAnsi" w:cstheme="majorBidi"/>
                      <w:b/>
                      <w:bCs/>
                      <w:szCs w:val="24"/>
                    </w:rPr>
                    <w:t>08:30 - 12:00</w:t>
                  </w:r>
                  <w:r w:rsidRPr="0031597F">
                    <w:rPr>
                      <w:rFonts w:asciiTheme="minorHAnsi" w:hAnsiTheme="minorHAnsi" w:cstheme="majorBidi"/>
                      <w:b/>
                      <w:bCs/>
                      <w:szCs w:val="24"/>
                    </w:rPr>
                    <w:br/>
                    <w:t>13:30 - 17:30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01C8D" w:rsidRPr="0031597F" w:rsidRDefault="00401C8D" w:rsidP="00D62750">
                  <w:pPr>
                    <w:spacing w:line="240" w:lineRule="atLeast"/>
                    <w:rPr>
                      <w:rFonts w:asciiTheme="minorHAnsi" w:hAnsiTheme="minorHAnsi" w:cstheme="majorBidi"/>
                      <w:szCs w:val="24"/>
                    </w:rPr>
                  </w:pPr>
                  <w:r w:rsidRPr="0031597F">
                    <w:rPr>
                      <w:rFonts w:asciiTheme="minorHAnsi" w:hAnsiTheme="minorHAnsi" w:cstheme="majorBidi"/>
                      <w:b/>
                      <w:bCs/>
                      <w:szCs w:val="24"/>
                    </w:rPr>
                    <w:t>Registration</w:t>
                  </w:r>
                </w:p>
              </w:tc>
            </w:tr>
            <w:tr w:rsidR="00401C8D" w:rsidRPr="0031597F" w:rsidTr="00D62750">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01C8D" w:rsidRPr="0031597F" w:rsidRDefault="00401C8D" w:rsidP="00D62750">
                  <w:pPr>
                    <w:spacing w:after="100"/>
                    <w:jc w:val="center"/>
                    <w:rPr>
                      <w:rFonts w:asciiTheme="minorHAnsi" w:hAnsiTheme="minorHAnsi" w:cstheme="majorBidi"/>
                      <w:b/>
                      <w:bCs/>
                      <w:szCs w:val="24"/>
                    </w:rPr>
                  </w:pPr>
                  <w:r w:rsidRPr="0031597F">
                    <w:rPr>
                      <w:rFonts w:asciiTheme="minorHAnsi" w:hAnsiTheme="minorHAnsi" w:cstheme="majorBidi"/>
                      <w:b/>
                      <w:bCs/>
                      <w:szCs w:val="24"/>
                    </w:rPr>
                    <w:t>09:00 - 09:40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01C8D" w:rsidRPr="0031597F" w:rsidRDefault="00401C8D" w:rsidP="00D62750">
                  <w:pPr>
                    <w:spacing w:after="100"/>
                    <w:rPr>
                      <w:rFonts w:asciiTheme="minorHAnsi" w:hAnsiTheme="minorHAnsi" w:cstheme="majorBidi"/>
                      <w:b/>
                      <w:bCs/>
                      <w:szCs w:val="24"/>
                    </w:rPr>
                  </w:pPr>
                  <w:r w:rsidRPr="0031597F">
                    <w:rPr>
                      <w:rFonts w:asciiTheme="minorHAnsi" w:hAnsiTheme="minorHAnsi" w:cstheme="majorBidi"/>
                      <w:b/>
                      <w:bCs/>
                      <w:szCs w:val="24"/>
                      <w:lang w:val="en-US"/>
                    </w:rPr>
                    <w:t xml:space="preserve">Opening and Keynote Session </w:t>
                  </w:r>
                </w:p>
              </w:tc>
            </w:tr>
            <w:tr w:rsidR="00401C8D" w:rsidRPr="005107C0" w:rsidTr="00D62750">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01C8D" w:rsidRPr="0031597F" w:rsidRDefault="00401C8D" w:rsidP="00D62750">
                  <w:pPr>
                    <w:spacing w:after="100"/>
                    <w:jc w:val="center"/>
                    <w:rPr>
                      <w:rFonts w:asciiTheme="minorHAnsi" w:hAnsiTheme="minorHAnsi" w:cstheme="majorBidi"/>
                      <w:b/>
                      <w:bCs/>
                      <w:szCs w:val="24"/>
                    </w:rPr>
                  </w:pPr>
                  <w:r w:rsidRPr="0031597F">
                    <w:rPr>
                      <w:rFonts w:asciiTheme="minorHAnsi" w:hAnsiTheme="minorHAnsi" w:cstheme="majorBidi"/>
                      <w:b/>
                      <w:bCs/>
                      <w:szCs w:val="24"/>
                    </w:rPr>
                    <w:t>09:40 - 11:00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01C8D" w:rsidRPr="0031597F" w:rsidRDefault="00401C8D" w:rsidP="00F731BD">
                  <w:pPr>
                    <w:spacing w:after="100"/>
                    <w:rPr>
                      <w:rFonts w:asciiTheme="minorHAnsi" w:hAnsiTheme="minorHAnsi" w:cstheme="majorBidi"/>
                      <w:b/>
                      <w:bCs/>
                      <w:szCs w:val="24"/>
                      <w:lang w:val="en-US"/>
                    </w:rPr>
                  </w:pPr>
                  <w:r w:rsidRPr="0031597F">
                    <w:rPr>
                      <w:rFonts w:asciiTheme="minorHAnsi" w:hAnsiTheme="minorHAnsi" w:cstheme="majorBidi"/>
                      <w:b/>
                      <w:bCs/>
                      <w:szCs w:val="24"/>
                      <w:lang w:val="en-US"/>
                    </w:rPr>
                    <w:t>Session 1: Data Sciences for Knowledge Society</w:t>
                  </w:r>
                </w:p>
                <w:p w:rsidR="00401C8D" w:rsidRPr="0031597F" w:rsidRDefault="00401C8D" w:rsidP="00D62750">
                  <w:pPr>
                    <w:spacing w:after="100"/>
                    <w:rPr>
                      <w:rFonts w:asciiTheme="minorHAnsi" w:hAnsiTheme="minorHAnsi" w:cstheme="majorBidi"/>
                      <w:b/>
                      <w:bCs/>
                      <w:szCs w:val="24"/>
                      <w:lang w:val="en-US"/>
                    </w:rPr>
                  </w:pPr>
                  <w:r w:rsidRPr="0031597F">
                    <w:rPr>
                      <w:rFonts w:asciiTheme="minorHAnsi" w:hAnsiTheme="minorHAnsi" w:cstheme="majorBidi"/>
                      <w:b/>
                      <w:bCs/>
                      <w:szCs w:val="24"/>
                      <w:lang w:val="en-US"/>
                    </w:rPr>
                    <w:t xml:space="preserve">Objectives: </w:t>
                  </w:r>
                  <w:r w:rsidRPr="0031597F">
                    <w:rPr>
                      <w:rFonts w:asciiTheme="minorHAnsi" w:hAnsiTheme="minorHAnsi" w:cstheme="majorBidi"/>
                      <w:szCs w:val="24"/>
                      <w:lang w:val="en-US"/>
                    </w:rPr>
                    <w:t xml:space="preserve">This session will provide the data science to realize knowledge society. Human perception with help of data acquisition and processing technology is essential. The current data types and formats would be reviewed for cyber physical space. The data science will be expected to build future knowledge accumulated platform. </w:t>
                  </w:r>
                </w:p>
              </w:tc>
            </w:tr>
            <w:tr w:rsidR="00401C8D" w:rsidRPr="0031597F" w:rsidTr="00D62750">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401C8D" w:rsidRPr="0031597F" w:rsidRDefault="00401C8D" w:rsidP="00D62750">
                  <w:pPr>
                    <w:spacing w:after="100"/>
                    <w:jc w:val="center"/>
                    <w:rPr>
                      <w:rFonts w:asciiTheme="minorHAnsi" w:hAnsiTheme="minorHAnsi" w:cstheme="majorBidi"/>
                      <w:b/>
                      <w:bCs/>
                      <w:szCs w:val="24"/>
                    </w:rPr>
                  </w:pPr>
                  <w:r w:rsidRPr="0031597F">
                    <w:rPr>
                      <w:rFonts w:asciiTheme="minorHAnsi" w:hAnsiTheme="minorHAnsi" w:cstheme="majorBidi"/>
                      <w:b/>
                      <w:bCs/>
                      <w:szCs w:val="24"/>
                    </w:rPr>
                    <w:t>11:00 - 11:20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401C8D" w:rsidRPr="0031597F" w:rsidRDefault="00401C8D" w:rsidP="00D62750">
                  <w:pPr>
                    <w:spacing w:after="100"/>
                    <w:rPr>
                      <w:rFonts w:asciiTheme="minorHAnsi" w:hAnsiTheme="minorHAnsi" w:cstheme="majorBidi"/>
                      <w:b/>
                      <w:bCs/>
                      <w:szCs w:val="24"/>
                    </w:rPr>
                  </w:pPr>
                  <w:r w:rsidRPr="0031597F">
                    <w:rPr>
                      <w:rFonts w:asciiTheme="minorHAnsi" w:hAnsiTheme="minorHAnsi" w:cstheme="majorBidi"/>
                      <w:b/>
                      <w:bCs/>
                      <w:szCs w:val="24"/>
                    </w:rPr>
                    <w:t>Coffee break</w:t>
                  </w:r>
                </w:p>
              </w:tc>
            </w:tr>
            <w:tr w:rsidR="00401C8D" w:rsidRPr="005107C0" w:rsidTr="00D62750">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01C8D" w:rsidRPr="0031597F" w:rsidRDefault="00401C8D" w:rsidP="00D62750">
                  <w:pPr>
                    <w:spacing w:line="240" w:lineRule="atLeast"/>
                    <w:jc w:val="center"/>
                    <w:rPr>
                      <w:rFonts w:asciiTheme="minorHAnsi" w:hAnsiTheme="minorHAnsi" w:cstheme="majorBidi"/>
                      <w:b/>
                      <w:bCs/>
                      <w:szCs w:val="24"/>
                    </w:rPr>
                  </w:pPr>
                  <w:r w:rsidRPr="0031597F">
                    <w:rPr>
                      <w:rFonts w:asciiTheme="minorHAnsi" w:hAnsiTheme="minorHAnsi" w:cstheme="majorBidi"/>
                      <w:b/>
                      <w:bCs/>
                      <w:szCs w:val="24"/>
                    </w:rPr>
                    <w:t>11:20 - 12:40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01C8D" w:rsidRPr="0031597F" w:rsidRDefault="00401C8D" w:rsidP="00F731BD">
                  <w:pPr>
                    <w:spacing w:after="100"/>
                    <w:rPr>
                      <w:rFonts w:asciiTheme="minorHAnsi" w:hAnsiTheme="minorHAnsi" w:cstheme="majorBidi"/>
                      <w:b/>
                      <w:bCs/>
                      <w:szCs w:val="24"/>
                      <w:lang w:val="en-US"/>
                    </w:rPr>
                  </w:pPr>
                  <w:r w:rsidRPr="0031597F">
                    <w:rPr>
                      <w:rFonts w:asciiTheme="minorHAnsi" w:hAnsiTheme="minorHAnsi" w:cstheme="majorBidi"/>
                      <w:b/>
                      <w:bCs/>
                      <w:szCs w:val="24"/>
                      <w:lang w:val="en-US"/>
                    </w:rPr>
                    <w:t>Session 2: Requirements and Expectations for future ICT Infrastructure</w:t>
                  </w:r>
                </w:p>
                <w:p w:rsidR="00401C8D" w:rsidRPr="0031597F" w:rsidRDefault="00401C8D" w:rsidP="00D62750">
                  <w:pPr>
                    <w:spacing w:after="100"/>
                    <w:rPr>
                      <w:rFonts w:asciiTheme="minorHAnsi" w:hAnsiTheme="minorHAnsi" w:cstheme="majorBidi"/>
                      <w:b/>
                      <w:bCs/>
                      <w:szCs w:val="24"/>
                      <w:lang w:val="en-US"/>
                    </w:rPr>
                  </w:pPr>
                  <w:r w:rsidRPr="0031597F">
                    <w:rPr>
                      <w:rFonts w:asciiTheme="minorHAnsi" w:hAnsiTheme="minorHAnsi" w:cstheme="majorBidi"/>
                      <w:b/>
                      <w:bCs/>
                      <w:szCs w:val="24"/>
                      <w:lang w:val="en-US"/>
                    </w:rPr>
                    <w:t xml:space="preserve">Objectives: </w:t>
                  </w:r>
                  <w:r w:rsidRPr="0031597F">
                    <w:rPr>
                      <w:rFonts w:asciiTheme="minorHAnsi" w:hAnsiTheme="minorHAnsi" w:cstheme="majorBidi"/>
                      <w:szCs w:val="24"/>
                      <w:lang w:val="en-US"/>
                    </w:rPr>
                    <w:t xml:space="preserve">This session will provide the requirements and expectation for future ICT infrastructure. More than zetabytes traffics will be transferred within acceptable performance. More than 10 billion equipment including IoT devices will be plug-in at the ICT network. The requirements of ICT infrastructure will be analyzed for other industries including energy, transportation, and health, etc. </w:t>
                  </w:r>
                </w:p>
              </w:tc>
            </w:tr>
            <w:tr w:rsidR="00401C8D" w:rsidRPr="0031597F" w:rsidTr="00D62750">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01C8D" w:rsidRPr="0031597F" w:rsidRDefault="00401C8D" w:rsidP="00D62750">
                  <w:pPr>
                    <w:spacing w:line="240" w:lineRule="atLeast"/>
                    <w:jc w:val="center"/>
                    <w:rPr>
                      <w:rFonts w:asciiTheme="minorHAnsi" w:hAnsiTheme="minorHAnsi" w:cstheme="majorBidi"/>
                      <w:b/>
                      <w:bCs/>
                      <w:szCs w:val="24"/>
                    </w:rPr>
                  </w:pPr>
                  <w:r w:rsidRPr="0031597F">
                    <w:rPr>
                      <w:rFonts w:asciiTheme="minorHAnsi" w:hAnsiTheme="minorHAnsi" w:cstheme="majorBidi"/>
                      <w:b/>
                      <w:bCs/>
                      <w:szCs w:val="24"/>
                    </w:rPr>
                    <w:lastRenderedPageBreak/>
                    <w:t>12:40 - 14:00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01C8D" w:rsidRPr="0031597F" w:rsidRDefault="00401C8D" w:rsidP="00D62750">
                  <w:pPr>
                    <w:spacing w:line="240" w:lineRule="atLeast"/>
                    <w:rPr>
                      <w:rFonts w:asciiTheme="minorHAnsi" w:hAnsiTheme="minorHAnsi" w:cstheme="majorBidi"/>
                      <w:szCs w:val="24"/>
                    </w:rPr>
                  </w:pPr>
                  <w:r w:rsidRPr="0031597F">
                    <w:rPr>
                      <w:rFonts w:asciiTheme="minorHAnsi" w:hAnsiTheme="minorHAnsi" w:cstheme="majorBidi"/>
                      <w:b/>
                      <w:bCs/>
                      <w:szCs w:val="24"/>
                    </w:rPr>
                    <w:t>Lunch break</w:t>
                  </w:r>
                </w:p>
              </w:tc>
            </w:tr>
            <w:tr w:rsidR="00401C8D" w:rsidRPr="0031597F" w:rsidTr="00D62750">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01C8D" w:rsidRPr="0031597F" w:rsidRDefault="00401C8D" w:rsidP="00D62750">
                  <w:pPr>
                    <w:spacing w:line="240" w:lineRule="atLeast"/>
                    <w:jc w:val="center"/>
                    <w:rPr>
                      <w:rFonts w:asciiTheme="minorHAnsi" w:hAnsiTheme="minorHAnsi" w:cstheme="majorBidi"/>
                      <w:b/>
                      <w:bCs/>
                      <w:szCs w:val="24"/>
                    </w:rPr>
                  </w:pPr>
                  <w:r w:rsidRPr="0031597F">
                    <w:rPr>
                      <w:rFonts w:asciiTheme="minorHAnsi" w:hAnsiTheme="minorHAnsi" w:cstheme="majorBidi"/>
                      <w:b/>
                      <w:bCs/>
                      <w:szCs w:val="24"/>
                    </w:rPr>
                    <w:t>14:00 - 15:30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01C8D" w:rsidRPr="0031597F" w:rsidRDefault="00401C8D" w:rsidP="00D62750">
                  <w:pPr>
                    <w:spacing w:line="240" w:lineRule="atLeast"/>
                    <w:rPr>
                      <w:rFonts w:asciiTheme="minorHAnsi" w:hAnsiTheme="minorHAnsi" w:cstheme="majorBidi"/>
                      <w:b/>
                      <w:bCs/>
                      <w:szCs w:val="24"/>
                      <w:lang w:val="en-US"/>
                    </w:rPr>
                  </w:pPr>
                  <w:r w:rsidRPr="0031597F">
                    <w:rPr>
                      <w:rFonts w:asciiTheme="minorHAnsi" w:hAnsiTheme="minorHAnsi" w:cstheme="majorBidi"/>
                      <w:b/>
                      <w:bCs/>
                      <w:szCs w:val="24"/>
                      <w:lang w:val="en-US"/>
                    </w:rPr>
                    <w:t>Session 3: Paradox between “Open and Secure”</w:t>
                  </w:r>
                </w:p>
                <w:p w:rsidR="00401C8D" w:rsidRPr="0031597F" w:rsidRDefault="00401C8D" w:rsidP="00D62750">
                  <w:pPr>
                    <w:spacing w:line="240" w:lineRule="atLeast"/>
                    <w:rPr>
                      <w:rFonts w:asciiTheme="minorHAnsi" w:hAnsiTheme="minorHAnsi" w:cstheme="majorBidi"/>
                      <w:szCs w:val="24"/>
                      <w:lang w:val="fr-CH"/>
                    </w:rPr>
                  </w:pPr>
                  <w:r w:rsidRPr="0031597F">
                    <w:rPr>
                      <w:rFonts w:asciiTheme="minorHAnsi" w:hAnsiTheme="minorHAnsi" w:cstheme="majorBidi"/>
                      <w:b/>
                      <w:bCs/>
                      <w:szCs w:val="24"/>
                      <w:lang w:val="en-US"/>
                    </w:rPr>
                    <w:t>Objectives:</w:t>
                  </w:r>
                  <w:r w:rsidRPr="0031597F">
                    <w:rPr>
                      <w:rFonts w:asciiTheme="minorHAnsi" w:hAnsiTheme="minorHAnsi" w:cstheme="majorBidi"/>
                      <w:szCs w:val="24"/>
                      <w:lang w:val="en-US"/>
                    </w:rPr>
                    <w:t xml:space="preserve"> This session will discuss the paradox between “Open and Security” taking into account recent trends of businesses and threats using data and information.  </w:t>
                  </w:r>
                  <w:r w:rsidRPr="0031597F">
                    <w:rPr>
                      <w:rFonts w:asciiTheme="minorHAnsi" w:hAnsiTheme="minorHAnsi" w:cstheme="majorBidi"/>
                      <w:szCs w:val="24"/>
                    </w:rPr>
                    <w:t xml:space="preserve">Different views between public and private sectors are compared. </w:t>
                  </w:r>
                </w:p>
              </w:tc>
            </w:tr>
            <w:tr w:rsidR="00401C8D" w:rsidRPr="0031597F" w:rsidTr="00D62750">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01C8D" w:rsidRPr="0031597F" w:rsidRDefault="00401C8D" w:rsidP="00D62750">
                  <w:pPr>
                    <w:spacing w:line="240" w:lineRule="atLeast"/>
                    <w:jc w:val="center"/>
                    <w:rPr>
                      <w:rFonts w:asciiTheme="minorHAnsi" w:hAnsiTheme="minorHAnsi" w:cstheme="majorBidi"/>
                      <w:b/>
                      <w:bCs/>
                      <w:color w:val="000000"/>
                      <w:szCs w:val="24"/>
                    </w:rPr>
                  </w:pPr>
                  <w:r w:rsidRPr="0031597F">
                    <w:rPr>
                      <w:rFonts w:asciiTheme="minorHAnsi" w:hAnsiTheme="minorHAnsi" w:cstheme="majorBidi"/>
                      <w:b/>
                      <w:bCs/>
                      <w:color w:val="000000"/>
                      <w:szCs w:val="24"/>
                    </w:rPr>
                    <w:t xml:space="preserve">15:30 </w:t>
                  </w:r>
                  <w:r w:rsidRPr="0031597F">
                    <w:rPr>
                      <w:rFonts w:asciiTheme="minorHAnsi" w:hAnsiTheme="minorHAnsi" w:cstheme="majorBidi"/>
                      <w:b/>
                      <w:bCs/>
                      <w:szCs w:val="24"/>
                    </w:rPr>
                    <w:t>-</w:t>
                  </w:r>
                  <w:r w:rsidRPr="0031597F">
                    <w:rPr>
                      <w:rFonts w:asciiTheme="minorHAnsi" w:hAnsiTheme="minorHAnsi" w:cstheme="majorBidi"/>
                      <w:b/>
                      <w:bCs/>
                      <w:color w:val="000000"/>
                      <w:szCs w:val="24"/>
                    </w:rPr>
                    <w:t xml:space="preserve"> 15:50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01C8D" w:rsidRPr="0031597F" w:rsidRDefault="00401C8D" w:rsidP="00D62750">
                  <w:pPr>
                    <w:spacing w:line="240" w:lineRule="atLeast"/>
                    <w:rPr>
                      <w:rFonts w:asciiTheme="minorHAnsi" w:hAnsiTheme="minorHAnsi" w:cstheme="majorBidi"/>
                      <w:szCs w:val="24"/>
                    </w:rPr>
                  </w:pPr>
                  <w:r w:rsidRPr="0031597F">
                    <w:rPr>
                      <w:rFonts w:asciiTheme="minorHAnsi" w:hAnsiTheme="minorHAnsi" w:cstheme="majorBidi"/>
                      <w:b/>
                      <w:bCs/>
                      <w:szCs w:val="24"/>
                    </w:rPr>
                    <w:t>Coffee break</w:t>
                  </w:r>
                </w:p>
              </w:tc>
            </w:tr>
            <w:tr w:rsidR="00401C8D" w:rsidRPr="005107C0" w:rsidTr="00D62750">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401C8D" w:rsidRPr="0031597F" w:rsidRDefault="00401C8D" w:rsidP="00D62750">
                  <w:pPr>
                    <w:spacing w:after="100"/>
                    <w:jc w:val="center"/>
                    <w:rPr>
                      <w:rFonts w:asciiTheme="minorHAnsi" w:hAnsiTheme="minorHAnsi" w:cstheme="majorBidi"/>
                      <w:b/>
                      <w:bCs/>
                      <w:color w:val="000000"/>
                      <w:szCs w:val="24"/>
                    </w:rPr>
                  </w:pPr>
                  <w:r w:rsidRPr="0031597F">
                    <w:rPr>
                      <w:rFonts w:asciiTheme="minorHAnsi" w:hAnsiTheme="minorHAnsi" w:cstheme="majorBidi"/>
                      <w:b/>
                      <w:bCs/>
                      <w:color w:val="000000"/>
                      <w:szCs w:val="24"/>
                    </w:rPr>
                    <w:t xml:space="preserve">15:50 </w:t>
                  </w:r>
                  <w:r w:rsidRPr="0031597F">
                    <w:rPr>
                      <w:rFonts w:asciiTheme="minorHAnsi" w:hAnsiTheme="minorHAnsi" w:cstheme="majorBidi"/>
                      <w:b/>
                      <w:bCs/>
                      <w:szCs w:val="24"/>
                    </w:rPr>
                    <w:t>-</w:t>
                  </w:r>
                  <w:r w:rsidRPr="0031597F">
                    <w:rPr>
                      <w:rFonts w:asciiTheme="minorHAnsi" w:hAnsiTheme="minorHAnsi" w:cstheme="majorBidi"/>
                      <w:b/>
                      <w:bCs/>
                      <w:color w:val="000000"/>
                      <w:szCs w:val="24"/>
                    </w:rPr>
                    <w:t xml:space="preserve"> 17:10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401C8D" w:rsidRPr="0031597F" w:rsidRDefault="00401C8D" w:rsidP="00D62750">
                  <w:pPr>
                    <w:spacing w:before="100" w:after="100" w:line="240" w:lineRule="atLeast"/>
                    <w:rPr>
                      <w:rFonts w:asciiTheme="minorHAnsi" w:hAnsiTheme="minorHAnsi" w:cstheme="majorBidi"/>
                      <w:b/>
                      <w:bCs/>
                      <w:szCs w:val="24"/>
                      <w:lang w:val="en-US"/>
                    </w:rPr>
                  </w:pPr>
                  <w:r w:rsidRPr="0031597F">
                    <w:rPr>
                      <w:rFonts w:asciiTheme="minorHAnsi" w:hAnsiTheme="minorHAnsi" w:cstheme="majorBidi"/>
                      <w:b/>
                      <w:bCs/>
                      <w:szCs w:val="24"/>
                      <w:lang w:val="en-US"/>
                    </w:rPr>
                    <w:t xml:space="preserve">Session 4: Open Data Platforms </w:t>
                  </w:r>
                </w:p>
                <w:p w:rsidR="00401C8D" w:rsidRPr="0031597F" w:rsidRDefault="00401C8D" w:rsidP="00D62750">
                  <w:pPr>
                    <w:spacing w:before="100" w:after="100" w:line="240" w:lineRule="atLeast"/>
                    <w:rPr>
                      <w:rFonts w:asciiTheme="minorHAnsi" w:hAnsiTheme="minorHAnsi" w:cstheme="majorBidi"/>
                      <w:szCs w:val="24"/>
                      <w:lang w:val="it-IT"/>
                    </w:rPr>
                  </w:pPr>
                  <w:r w:rsidRPr="0031597F">
                    <w:rPr>
                      <w:rFonts w:asciiTheme="minorHAnsi" w:hAnsiTheme="minorHAnsi" w:cstheme="majorBidi"/>
                      <w:b/>
                      <w:bCs/>
                      <w:szCs w:val="24"/>
                      <w:lang w:val="en-US"/>
                    </w:rPr>
                    <w:t xml:space="preserve">Objectives: </w:t>
                  </w:r>
                  <w:r w:rsidRPr="0031597F">
                    <w:rPr>
                      <w:rFonts w:asciiTheme="minorHAnsi" w:hAnsiTheme="minorHAnsi" w:cstheme="majorBidi"/>
                      <w:szCs w:val="24"/>
                      <w:lang w:val="en-US"/>
                    </w:rPr>
                    <w:t xml:space="preserve">This session will discuss how to realize open data platform. Open features of data platform is important to invoke open innovation from peoples as well as collective intelligence and crowdsourcing. The additional considerations on web and cloud technologies are needed to provide open platform for all the industries including energy, transportation, education, and public safety, etc. </w:t>
                  </w:r>
                </w:p>
              </w:tc>
            </w:tr>
          </w:tbl>
          <w:p w:rsidR="00401C8D" w:rsidRPr="0031597F" w:rsidRDefault="00401C8D" w:rsidP="00D62750">
            <w:pPr>
              <w:spacing w:line="240" w:lineRule="atLeast"/>
              <w:rPr>
                <w:rFonts w:asciiTheme="minorHAnsi" w:hAnsiTheme="minorHAnsi"/>
                <w:color w:val="000000"/>
                <w:szCs w:val="24"/>
                <w:lang w:val="en-US"/>
              </w:rPr>
            </w:pPr>
          </w:p>
        </w:tc>
      </w:tr>
      <w:tr w:rsidR="00401C8D" w:rsidRPr="005107C0" w:rsidTr="00D62750">
        <w:tblPrEx>
          <w:shd w:val="clear" w:color="auto" w:fill="auto"/>
        </w:tblPrEx>
        <w:tc>
          <w:tcPr>
            <w:tcW w:w="1905"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401C8D" w:rsidRPr="0031597F" w:rsidRDefault="00401C8D" w:rsidP="00D62750">
            <w:pPr>
              <w:spacing w:line="240" w:lineRule="atLeast"/>
              <w:jc w:val="center"/>
              <w:rPr>
                <w:rFonts w:asciiTheme="minorHAnsi" w:hAnsiTheme="minorHAnsi" w:cstheme="majorBidi"/>
                <w:b/>
                <w:bCs/>
                <w:color w:val="000000"/>
                <w:szCs w:val="24"/>
              </w:rPr>
            </w:pPr>
            <w:r w:rsidRPr="0031597F">
              <w:rPr>
                <w:rFonts w:asciiTheme="minorHAnsi" w:hAnsiTheme="minorHAnsi" w:cstheme="majorBidi"/>
                <w:b/>
                <w:bCs/>
                <w:color w:val="000000"/>
                <w:szCs w:val="24"/>
              </w:rPr>
              <w:lastRenderedPageBreak/>
              <w:t>17:10 – 18:30</w:t>
            </w:r>
          </w:p>
        </w:tc>
        <w:tc>
          <w:tcPr>
            <w:tcW w:w="779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401C8D" w:rsidRPr="0031597F" w:rsidRDefault="00401C8D" w:rsidP="00D62750">
            <w:pPr>
              <w:spacing w:line="240" w:lineRule="atLeast"/>
              <w:rPr>
                <w:rFonts w:asciiTheme="minorHAnsi" w:hAnsiTheme="minorHAnsi" w:cstheme="majorBidi"/>
                <w:b/>
                <w:bCs/>
                <w:szCs w:val="24"/>
                <w:lang w:val="en-US"/>
              </w:rPr>
            </w:pPr>
            <w:r w:rsidRPr="0031597F">
              <w:rPr>
                <w:rFonts w:asciiTheme="minorHAnsi" w:hAnsiTheme="minorHAnsi" w:cstheme="majorBidi"/>
                <w:b/>
                <w:bCs/>
                <w:szCs w:val="24"/>
                <w:lang w:val="en-US"/>
              </w:rPr>
              <w:t>Panel Session: Action Plans for Future ICT Infrastructure</w:t>
            </w:r>
          </w:p>
          <w:p w:rsidR="00401C8D" w:rsidRPr="0031597F" w:rsidRDefault="00401C8D" w:rsidP="00D62750">
            <w:pPr>
              <w:spacing w:line="240" w:lineRule="atLeast"/>
              <w:rPr>
                <w:rFonts w:asciiTheme="minorHAnsi" w:hAnsiTheme="minorHAnsi" w:cstheme="majorBidi"/>
                <w:szCs w:val="24"/>
                <w:lang w:val="en-US"/>
              </w:rPr>
            </w:pPr>
            <w:r w:rsidRPr="0031597F">
              <w:rPr>
                <w:rFonts w:asciiTheme="minorHAnsi" w:hAnsiTheme="minorHAnsi" w:cstheme="majorBidi"/>
                <w:b/>
                <w:bCs/>
                <w:szCs w:val="24"/>
                <w:lang w:val="en-US"/>
              </w:rPr>
              <w:t xml:space="preserve">Objectives: </w:t>
            </w:r>
            <w:r w:rsidRPr="0031597F">
              <w:rPr>
                <w:rFonts w:asciiTheme="minorHAnsi" w:hAnsiTheme="minorHAnsi" w:cstheme="majorBidi"/>
                <w:szCs w:val="24"/>
                <w:lang w:val="en-US"/>
              </w:rPr>
              <w:t>This session will summarized key issues from each session and identify action items with key milestones which will be done through ITU-T including collaboration and coordination with others.</w:t>
            </w:r>
          </w:p>
          <w:p w:rsidR="00401C8D" w:rsidRPr="0031597F" w:rsidRDefault="00401C8D" w:rsidP="00D62750">
            <w:pPr>
              <w:spacing w:line="240" w:lineRule="atLeast"/>
              <w:rPr>
                <w:rFonts w:asciiTheme="minorHAnsi" w:hAnsiTheme="minorHAnsi" w:cstheme="majorBidi"/>
                <w:b/>
                <w:bCs/>
                <w:szCs w:val="24"/>
                <w:lang w:val="en-US"/>
              </w:rPr>
            </w:pPr>
          </w:p>
        </w:tc>
      </w:tr>
    </w:tbl>
    <w:p w:rsidR="00401C8D" w:rsidRDefault="00401C8D" w:rsidP="00401C8D">
      <w:pPr>
        <w:overflowPunct/>
        <w:autoSpaceDE/>
        <w:autoSpaceDN/>
        <w:adjustRightInd/>
        <w:spacing w:before="0"/>
        <w:textAlignment w:val="auto"/>
        <w:rPr>
          <w:lang w:val="en-US"/>
        </w:rPr>
      </w:pPr>
    </w:p>
    <w:p w:rsidR="001F32AA" w:rsidRDefault="001F32AA" w:rsidP="00401C8D">
      <w:pPr>
        <w:tabs>
          <w:tab w:val="clear" w:pos="794"/>
          <w:tab w:val="clear" w:pos="1191"/>
          <w:tab w:val="clear" w:pos="1588"/>
          <w:tab w:val="clear" w:pos="1985"/>
        </w:tabs>
        <w:overflowPunct/>
        <w:autoSpaceDE/>
        <w:autoSpaceDN/>
        <w:adjustRightInd/>
        <w:spacing w:before="0"/>
        <w:textAlignment w:val="auto"/>
        <w:rPr>
          <w:rFonts w:asciiTheme="minorHAnsi" w:hAnsiTheme="minorHAnsi"/>
          <w:bCs/>
          <w:lang w:val="en-US"/>
        </w:rPr>
        <w:sectPr w:rsidR="001F32AA" w:rsidSect="00A15179">
          <w:headerReference w:type="default" r:id="rId17"/>
          <w:footerReference w:type="default" r:id="rId18"/>
          <w:footerReference w:type="first" r:id="rId19"/>
          <w:pgSz w:w="11907" w:h="16840" w:code="9"/>
          <w:pgMar w:top="1134" w:right="1089" w:bottom="1134" w:left="1089" w:header="567" w:footer="510" w:gutter="0"/>
          <w:paperSrc w:first="15" w:other="15"/>
          <w:cols w:space="720"/>
          <w:titlePg/>
        </w:sectPr>
      </w:pPr>
    </w:p>
    <w:p w:rsidR="001F32AA" w:rsidRPr="001F32AA" w:rsidRDefault="001F32AA" w:rsidP="001F32AA">
      <w:pPr>
        <w:spacing w:before="0" w:after="200" w:line="276" w:lineRule="auto"/>
        <w:jc w:val="center"/>
        <w:rPr>
          <w:rFonts w:asciiTheme="minorHAnsi" w:hAnsiTheme="minorHAnsi"/>
          <w:sz w:val="16"/>
        </w:rPr>
      </w:pPr>
      <w:r w:rsidRPr="001F32AA">
        <w:rPr>
          <w:rStyle w:val="LineNumber"/>
          <w:rFonts w:asciiTheme="minorHAnsi" w:hAnsiTheme="minorHAnsi"/>
        </w:rPr>
        <w:lastRenderedPageBreak/>
        <w:t>ANNEX 2</w:t>
      </w:r>
      <w:r w:rsidRPr="001F32AA">
        <w:rPr>
          <w:rStyle w:val="LineNumber"/>
          <w:rFonts w:asciiTheme="minorHAnsi" w:hAnsiTheme="minorHAnsi"/>
        </w:rPr>
        <w:br/>
        <w:t>(to TSB Circular 142)</w:t>
      </w:r>
      <w:r w:rsidRPr="001F32AA">
        <w:rPr>
          <w:rStyle w:val="LineNumber"/>
          <w:rFonts w:asciiTheme="minorHAnsi" w:hAnsiTheme="minorHAnsi"/>
        </w:rPr>
        <w:br/>
      </w:r>
    </w:p>
    <w:tbl>
      <w:tblPr>
        <w:tblW w:w="0" w:type="auto"/>
        <w:jc w:val="center"/>
        <w:tblLayout w:type="fixed"/>
        <w:tblLook w:val="0000" w:firstRow="0" w:lastRow="0" w:firstColumn="0" w:lastColumn="0" w:noHBand="0" w:noVBand="0"/>
      </w:tblPr>
      <w:tblGrid>
        <w:gridCol w:w="9781"/>
      </w:tblGrid>
      <w:tr w:rsidR="001F32AA" w:rsidRPr="005107C0" w:rsidTr="00D62750">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1F32AA" w:rsidRPr="001F32AA" w:rsidRDefault="001F32AA" w:rsidP="00D62750">
            <w:pPr>
              <w:tabs>
                <w:tab w:val="left" w:pos="1440"/>
                <w:tab w:val="left" w:pos="8647"/>
              </w:tabs>
              <w:spacing w:before="0" w:line="288" w:lineRule="atLeast"/>
              <w:ind w:right="133"/>
              <w:jc w:val="center"/>
              <w:rPr>
                <w:rFonts w:asciiTheme="minorHAnsi" w:hAnsiTheme="minorHAnsi"/>
                <w:sz w:val="20"/>
                <w:lang w:val="en-US"/>
              </w:rPr>
            </w:pPr>
            <w:r w:rsidRPr="001F32AA">
              <w:rPr>
                <w:rFonts w:asciiTheme="minorHAnsi" w:hAnsiTheme="minorHAnsi"/>
                <w:i/>
                <w:szCs w:val="24"/>
                <w:lang w:val="en-US"/>
              </w:rPr>
              <w:t xml:space="preserve">This confirmation form </w:t>
            </w:r>
            <w:r w:rsidRPr="001F32AA">
              <w:rPr>
                <w:rFonts w:asciiTheme="minorHAnsi" w:hAnsiTheme="minorHAnsi"/>
                <w:bCs/>
                <w:i/>
                <w:szCs w:val="24"/>
                <w:lang w:val="en-US"/>
              </w:rPr>
              <w:t xml:space="preserve">should </w:t>
            </w:r>
            <w:r w:rsidRPr="001F32AA">
              <w:rPr>
                <w:rFonts w:asciiTheme="minorHAnsi" w:hAnsiTheme="minorHAnsi"/>
                <w:b/>
                <w:i/>
                <w:szCs w:val="24"/>
                <w:lang w:val="en-US"/>
              </w:rPr>
              <w:t xml:space="preserve">be sent direct to the hotel </w:t>
            </w:r>
            <w:r w:rsidRPr="001F32AA">
              <w:rPr>
                <w:rFonts w:asciiTheme="minorHAnsi" w:hAnsiTheme="minorHAnsi"/>
                <w:i/>
                <w:szCs w:val="24"/>
                <w:lang w:val="en-US"/>
              </w:rPr>
              <w:t>of your choice</w:t>
            </w:r>
          </w:p>
        </w:tc>
      </w:tr>
    </w:tbl>
    <w:p w:rsidR="001F32AA" w:rsidRPr="001F32AA" w:rsidRDefault="001F32AA" w:rsidP="001F32AA">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1F32AA" w:rsidRPr="001F32AA" w:rsidTr="00D62750">
        <w:trPr>
          <w:cantSplit/>
          <w:jc w:val="center"/>
        </w:trPr>
        <w:tc>
          <w:tcPr>
            <w:tcW w:w="1291" w:type="dxa"/>
            <w:vAlign w:val="center"/>
          </w:tcPr>
          <w:p w:rsidR="001F32AA" w:rsidRPr="001F32AA" w:rsidRDefault="001F32AA" w:rsidP="00D62750">
            <w:pPr>
              <w:tabs>
                <w:tab w:val="center" w:pos="9639"/>
              </w:tabs>
              <w:spacing w:before="57" w:line="240" w:lineRule="atLeast"/>
              <w:ind w:right="-176"/>
              <w:jc w:val="center"/>
              <w:rPr>
                <w:rFonts w:asciiTheme="minorHAnsi" w:hAnsiTheme="minorHAnsi"/>
                <w:sz w:val="28"/>
              </w:rPr>
            </w:pPr>
            <w:r w:rsidRPr="001F32AA">
              <w:rPr>
                <w:rFonts w:asciiTheme="minorHAnsi" w:hAnsiTheme="minorHAnsi"/>
                <w:noProof/>
                <w:sz w:val="28"/>
                <w:lang w:val="en-US" w:eastAsia="zh-CN"/>
              </w:rPr>
              <w:drawing>
                <wp:inline distT="0" distB="0" distL="0" distR="0" wp14:anchorId="6BC1DF76" wp14:editId="07A6A376">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1F32AA" w:rsidRPr="001F32AA" w:rsidRDefault="001F32AA" w:rsidP="00D62750">
            <w:pPr>
              <w:tabs>
                <w:tab w:val="center" w:pos="9639"/>
              </w:tabs>
              <w:spacing w:line="240" w:lineRule="atLeast"/>
              <w:ind w:right="-40"/>
              <w:jc w:val="center"/>
              <w:rPr>
                <w:rFonts w:asciiTheme="minorHAnsi" w:hAnsiTheme="minorHAnsi"/>
                <w:b/>
                <w:bCs/>
                <w:sz w:val="28"/>
                <w:szCs w:val="28"/>
                <w:lang w:val="es-ES_tradnl"/>
              </w:rPr>
            </w:pPr>
            <w:r w:rsidRPr="001F32AA">
              <w:rPr>
                <w:rFonts w:asciiTheme="minorHAnsi" w:hAnsiTheme="minorHAnsi"/>
                <w:b/>
                <w:bCs/>
                <w:sz w:val="28"/>
                <w:szCs w:val="28"/>
                <w:lang w:val="es-ES_tradnl"/>
              </w:rPr>
              <w:t>INTERNATIONAL TELECOMMUNICATION UNION</w:t>
            </w:r>
          </w:p>
        </w:tc>
        <w:tc>
          <w:tcPr>
            <w:tcW w:w="1400" w:type="dxa"/>
            <w:vAlign w:val="center"/>
          </w:tcPr>
          <w:p w:rsidR="001F32AA" w:rsidRPr="001F32AA" w:rsidRDefault="001F32AA" w:rsidP="00D62750">
            <w:pPr>
              <w:tabs>
                <w:tab w:val="center" w:pos="9639"/>
              </w:tabs>
              <w:spacing w:before="57" w:line="240" w:lineRule="atLeast"/>
              <w:ind w:left="-142" w:right="-74"/>
              <w:jc w:val="center"/>
              <w:rPr>
                <w:rFonts w:asciiTheme="minorHAnsi" w:hAnsiTheme="minorHAnsi"/>
                <w:sz w:val="28"/>
              </w:rPr>
            </w:pPr>
            <w:r w:rsidRPr="001F32AA">
              <w:rPr>
                <w:rFonts w:asciiTheme="minorHAnsi" w:hAnsiTheme="minorHAnsi"/>
                <w:noProof/>
                <w:sz w:val="28"/>
                <w:lang w:val="en-US" w:eastAsia="zh-CN"/>
              </w:rPr>
              <w:drawing>
                <wp:inline distT="0" distB="0" distL="0" distR="0" wp14:anchorId="1ED9A76F" wp14:editId="1EF8FE54">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1F32AA" w:rsidRPr="001F32AA" w:rsidRDefault="001F32AA" w:rsidP="001F32AA">
      <w:pPr>
        <w:tabs>
          <w:tab w:val="center" w:pos="4678"/>
        </w:tabs>
        <w:spacing w:before="240" w:after="240" w:line="240" w:lineRule="atLeast"/>
        <w:ind w:left="284" w:right="-142"/>
        <w:jc w:val="center"/>
        <w:rPr>
          <w:rFonts w:asciiTheme="minorHAnsi" w:hAnsiTheme="minorHAnsi"/>
          <w:b/>
          <w:bCs/>
          <w:szCs w:val="24"/>
          <w:lang w:val="en-US"/>
        </w:rPr>
      </w:pPr>
      <w:r w:rsidRPr="001F32AA">
        <w:rPr>
          <w:rFonts w:asciiTheme="minorHAnsi" w:hAnsiTheme="minorHAnsi"/>
          <w:b/>
          <w:bCs/>
          <w:szCs w:val="24"/>
          <w:lang w:val="en-US"/>
        </w:rPr>
        <w:t>TELECOMMUNICATION STANDARDIZATION SECTOR</w:t>
      </w:r>
    </w:p>
    <w:p w:rsidR="001F32AA" w:rsidRPr="001F32AA" w:rsidRDefault="001F32AA" w:rsidP="001F32AA">
      <w:pPr>
        <w:tabs>
          <w:tab w:val="center" w:pos="4678"/>
        </w:tabs>
        <w:spacing w:before="0" w:after="240" w:line="240" w:lineRule="atLeast"/>
        <w:ind w:right="-142"/>
        <w:jc w:val="center"/>
        <w:rPr>
          <w:rStyle w:val="LineNumber"/>
          <w:rFonts w:asciiTheme="minorHAnsi" w:hAnsiTheme="minorHAnsi"/>
          <w:lang w:val="en-US"/>
        </w:rPr>
      </w:pPr>
      <w:r w:rsidRPr="001F32AA">
        <w:rPr>
          <w:rFonts w:asciiTheme="minorHAnsi" w:hAnsiTheme="minorHAnsi"/>
          <w:b/>
          <w:bCs/>
          <w:lang w:val="en-US"/>
        </w:rPr>
        <w:t>ITU Workshop on “Future Trust and Knowledge Infrastructure”, Phase 1 -  Geneva, 24 April 2015</w:t>
      </w:r>
    </w:p>
    <w:p w:rsidR="001F32AA" w:rsidRPr="001F32AA" w:rsidRDefault="001F32AA" w:rsidP="001F32AA">
      <w:pPr>
        <w:jc w:val="both"/>
        <w:rPr>
          <w:rStyle w:val="LineNumber"/>
          <w:rFonts w:asciiTheme="minorHAnsi" w:hAnsiTheme="minorHAnsi"/>
          <w:lang w:val="en-US"/>
        </w:rPr>
      </w:pPr>
      <w:r w:rsidRPr="001F32AA">
        <w:rPr>
          <w:rStyle w:val="LineNumber"/>
          <w:rFonts w:asciiTheme="minorHAnsi" w:hAnsiTheme="minorHAnsi"/>
          <w:lang w:val="en-US"/>
        </w:rPr>
        <w:t>Confirmation of the reservation made on (date) ____________ with (hotel) ___________________</w:t>
      </w:r>
    </w:p>
    <w:p w:rsidR="001F32AA" w:rsidRPr="001F32AA" w:rsidRDefault="001F32AA" w:rsidP="001F32AA">
      <w:pPr>
        <w:spacing w:before="360" w:after="240"/>
        <w:jc w:val="both"/>
        <w:rPr>
          <w:rStyle w:val="LineNumber"/>
          <w:rFonts w:asciiTheme="minorHAnsi" w:hAnsiTheme="minorHAnsi"/>
          <w:lang w:val="en-US"/>
        </w:rPr>
      </w:pPr>
      <w:r w:rsidRPr="001F32AA">
        <w:rPr>
          <w:rStyle w:val="LineNumber"/>
          <w:rFonts w:asciiTheme="minorHAnsi" w:hAnsiTheme="minorHAnsi"/>
          <w:b/>
          <w:bCs/>
          <w:u w:val="single"/>
          <w:lang w:val="en-US"/>
        </w:rPr>
        <w:t xml:space="preserve">at the ITU preferential tariff </w:t>
      </w:r>
      <w:r w:rsidRPr="001F32AA">
        <w:rPr>
          <w:rStyle w:val="LineNumber"/>
          <w:rFonts w:asciiTheme="minorHAnsi" w:hAnsiTheme="minorHAnsi"/>
          <w:lang w:val="en-US"/>
        </w:rPr>
        <w:t xml:space="preserve">____________ single/double room(s) </w:t>
      </w:r>
    </w:p>
    <w:p w:rsidR="001F32AA" w:rsidRPr="001F32AA" w:rsidRDefault="001F32AA" w:rsidP="001F32AA">
      <w:pPr>
        <w:jc w:val="both"/>
        <w:rPr>
          <w:rStyle w:val="LineNumber"/>
          <w:rFonts w:asciiTheme="minorHAnsi" w:hAnsiTheme="minorHAnsi"/>
          <w:lang w:val="en-US"/>
        </w:rPr>
      </w:pPr>
      <w:r w:rsidRPr="001F32AA">
        <w:rPr>
          <w:rStyle w:val="LineNumber"/>
          <w:rFonts w:asciiTheme="minorHAnsi" w:hAnsiTheme="minorHAnsi"/>
          <w:lang w:val="en-US"/>
        </w:rPr>
        <w:t>arriving on (date) ____________ at (time) ____________ departing on (date) ____________</w:t>
      </w:r>
    </w:p>
    <w:p w:rsidR="001F32AA" w:rsidRPr="001F32AA" w:rsidRDefault="001F32AA" w:rsidP="001F32AA">
      <w:pPr>
        <w:spacing w:before="360"/>
        <w:jc w:val="both"/>
        <w:rPr>
          <w:rStyle w:val="LineNumber"/>
          <w:rFonts w:asciiTheme="minorHAnsi" w:eastAsia="SimSun" w:hAnsiTheme="minorHAnsi"/>
          <w:lang w:val="en-US"/>
        </w:rPr>
      </w:pPr>
      <w:r w:rsidRPr="001F32AA">
        <w:rPr>
          <w:rStyle w:val="LineNumber"/>
          <w:rFonts w:asciiTheme="minorHAnsi" w:eastAsia="SimSun" w:hAnsiTheme="minorHAnsi"/>
          <w:b/>
          <w:bCs/>
          <w:lang w:val="en-US"/>
        </w:rPr>
        <w:t>GENEVA TRANSPORT CARD</w:t>
      </w:r>
      <w:r w:rsidRPr="001F32AA">
        <w:rPr>
          <w:rStyle w:val="LineNumber"/>
          <w:rFonts w:asciiTheme="minorHAnsi" w:eastAsia="SimSun" w:hAnsiTheme="minorHAnsi"/>
          <w:lang w:val="en-US"/>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rsidR="001F32AA" w:rsidRPr="001F32AA" w:rsidRDefault="001F32AA" w:rsidP="001F32AA">
      <w:pPr>
        <w:spacing w:before="360"/>
        <w:jc w:val="both"/>
        <w:rPr>
          <w:rStyle w:val="LineNumber"/>
          <w:rFonts w:asciiTheme="minorHAnsi" w:hAnsiTheme="minorHAnsi"/>
          <w:lang w:val="en-US"/>
        </w:rPr>
      </w:pPr>
      <w:r w:rsidRPr="001F32AA">
        <w:rPr>
          <w:rStyle w:val="LineNumber"/>
          <w:rFonts w:asciiTheme="minorHAnsi" w:hAnsiTheme="minorHAnsi"/>
          <w:lang w:val="en-US"/>
        </w:rPr>
        <w:t>Family name:</w:t>
      </w:r>
      <w:r w:rsidRPr="001F32AA">
        <w:rPr>
          <w:rStyle w:val="LineNumber"/>
          <w:rFonts w:asciiTheme="minorHAnsi" w:hAnsiTheme="minorHAnsi"/>
          <w:lang w:val="en-US"/>
        </w:rPr>
        <w:tab/>
        <w:t>_________________________________</w:t>
      </w:r>
    </w:p>
    <w:p w:rsidR="001F32AA" w:rsidRPr="001F32AA" w:rsidRDefault="001F32AA" w:rsidP="001F32AA">
      <w:pPr>
        <w:spacing w:after="240"/>
        <w:jc w:val="both"/>
        <w:rPr>
          <w:rStyle w:val="LineNumber"/>
          <w:rFonts w:asciiTheme="minorHAnsi" w:hAnsiTheme="minorHAnsi"/>
          <w:lang w:val="en-US"/>
        </w:rPr>
      </w:pPr>
      <w:r w:rsidRPr="001F32AA">
        <w:rPr>
          <w:rStyle w:val="LineNumber"/>
          <w:rFonts w:asciiTheme="minorHAnsi" w:hAnsiTheme="minorHAnsi"/>
          <w:lang w:val="en-US"/>
        </w:rPr>
        <w:t>First name:</w:t>
      </w:r>
      <w:r w:rsidRPr="001F32AA">
        <w:rPr>
          <w:rStyle w:val="LineNumber"/>
          <w:rFonts w:asciiTheme="minorHAnsi" w:hAnsiTheme="minorHAnsi"/>
          <w:lang w:val="en-US"/>
        </w:rPr>
        <w:tab/>
      </w:r>
      <w:r w:rsidRPr="001F32AA">
        <w:rPr>
          <w:rStyle w:val="LineNumber"/>
          <w:rFonts w:asciiTheme="minorHAnsi" w:hAnsiTheme="minorHAnsi"/>
          <w:lang w:val="en-US"/>
        </w:rPr>
        <w:tab/>
        <w:t>_________________________________</w:t>
      </w:r>
    </w:p>
    <w:p w:rsidR="001F32AA" w:rsidRPr="001F32AA" w:rsidRDefault="001F32AA" w:rsidP="001F32AA">
      <w:pPr>
        <w:jc w:val="both"/>
        <w:rPr>
          <w:rStyle w:val="LineNumber"/>
          <w:rFonts w:asciiTheme="minorHAnsi" w:hAnsiTheme="minorHAnsi"/>
          <w:lang w:val="en-US"/>
        </w:rPr>
      </w:pPr>
      <w:r w:rsidRPr="001F32AA">
        <w:rPr>
          <w:rStyle w:val="LineNumber"/>
          <w:rFonts w:asciiTheme="minorHAnsi" w:hAnsiTheme="minorHAnsi"/>
          <w:lang w:val="en-US"/>
        </w:rPr>
        <w:t>Address:</w:t>
      </w:r>
      <w:r w:rsidRPr="001F32AA">
        <w:rPr>
          <w:rStyle w:val="LineNumber"/>
          <w:rFonts w:asciiTheme="minorHAnsi" w:hAnsiTheme="minorHAnsi"/>
          <w:lang w:val="en-US"/>
        </w:rPr>
        <w:tab/>
        <w:t>________________________________</w:t>
      </w:r>
      <w:r w:rsidRPr="001F32AA">
        <w:rPr>
          <w:rStyle w:val="LineNumber"/>
          <w:rFonts w:asciiTheme="minorHAnsi" w:hAnsiTheme="minorHAnsi"/>
          <w:lang w:val="en-US"/>
        </w:rPr>
        <w:tab/>
        <w:t>Tel:</w:t>
      </w:r>
      <w:r w:rsidRPr="001F32AA">
        <w:rPr>
          <w:rStyle w:val="LineNumber"/>
          <w:rFonts w:asciiTheme="minorHAnsi" w:hAnsiTheme="minorHAnsi"/>
          <w:lang w:val="en-US"/>
        </w:rPr>
        <w:tab/>
        <w:t>________________________________</w:t>
      </w:r>
    </w:p>
    <w:p w:rsidR="001F32AA" w:rsidRPr="00CD2E66" w:rsidRDefault="001F32AA" w:rsidP="001F32AA">
      <w:pPr>
        <w:jc w:val="both"/>
        <w:rPr>
          <w:rStyle w:val="LineNumber"/>
          <w:rFonts w:asciiTheme="minorHAnsi" w:hAnsiTheme="minorHAnsi"/>
          <w:lang w:val="en-US"/>
        </w:rPr>
      </w:pPr>
      <w:r w:rsidRPr="00CD2E66">
        <w:rPr>
          <w:rStyle w:val="LineNumber"/>
          <w:rFonts w:asciiTheme="minorHAnsi" w:hAnsiTheme="minorHAnsi"/>
          <w:lang w:val="en-US"/>
        </w:rPr>
        <w:t>_________________________________________</w:t>
      </w:r>
      <w:r w:rsidRPr="00CD2E66">
        <w:rPr>
          <w:rStyle w:val="LineNumber"/>
          <w:rFonts w:asciiTheme="minorHAnsi" w:hAnsiTheme="minorHAnsi"/>
          <w:lang w:val="en-US"/>
        </w:rPr>
        <w:tab/>
        <w:t>Fax:</w:t>
      </w:r>
      <w:r w:rsidRPr="00CD2E66">
        <w:rPr>
          <w:rStyle w:val="LineNumber"/>
          <w:rFonts w:asciiTheme="minorHAnsi" w:hAnsiTheme="minorHAnsi"/>
          <w:lang w:val="en-US"/>
        </w:rPr>
        <w:tab/>
        <w:t>________________________________</w:t>
      </w:r>
    </w:p>
    <w:p w:rsidR="001F32AA" w:rsidRPr="00CD2E66" w:rsidRDefault="001F32AA" w:rsidP="001F32AA">
      <w:pPr>
        <w:jc w:val="both"/>
        <w:rPr>
          <w:rStyle w:val="LineNumber"/>
          <w:rFonts w:asciiTheme="minorHAnsi" w:hAnsiTheme="minorHAnsi"/>
          <w:lang w:val="en-US"/>
        </w:rPr>
      </w:pPr>
      <w:r w:rsidRPr="00CD2E66">
        <w:rPr>
          <w:rStyle w:val="LineNumber"/>
          <w:rFonts w:asciiTheme="minorHAnsi" w:hAnsiTheme="minorHAnsi"/>
          <w:lang w:val="en-US"/>
        </w:rPr>
        <w:t>_________________________________________</w:t>
      </w:r>
      <w:r w:rsidRPr="00CD2E66">
        <w:rPr>
          <w:rStyle w:val="LineNumber"/>
          <w:rFonts w:asciiTheme="minorHAnsi" w:hAnsiTheme="minorHAnsi"/>
          <w:lang w:val="en-US"/>
        </w:rPr>
        <w:tab/>
        <w:t>E_mail:</w:t>
      </w:r>
      <w:r w:rsidRPr="00CD2E66">
        <w:rPr>
          <w:rStyle w:val="LineNumber"/>
          <w:rFonts w:asciiTheme="minorHAnsi" w:hAnsiTheme="minorHAnsi"/>
          <w:lang w:val="en-US"/>
        </w:rPr>
        <w:tab/>
        <w:t>________________________________</w:t>
      </w:r>
    </w:p>
    <w:p w:rsidR="001F32AA" w:rsidRPr="001F32AA" w:rsidRDefault="001F32AA" w:rsidP="001F32AA">
      <w:pPr>
        <w:spacing w:before="480" w:after="240"/>
        <w:jc w:val="both"/>
        <w:rPr>
          <w:rStyle w:val="LineNumber"/>
          <w:rFonts w:asciiTheme="minorHAnsi" w:hAnsiTheme="minorHAnsi"/>
          <w:lang w:val="en-US"/>
        </w:rPr>
      </w:pPr>
      <w:r w:rsidRPr="001F32AA">
        <w:rPr>
          <w:rStyle w:val="LineNumber"/>
          <w:rFonts w:asciiTheme="minorHAnsi" w:hAnsiTheme="minorHAnsi"/>
          <w:lang w:val="en-US"/>
        </w:rPr>
        <w:t>Credit card to guarantee this reservation: AX/VISA/DINERS/EC  (or other) _____________________</w:t>
      </w:r>
    </w:p>
    <w:p w:rsidR="001F32AA" w:rsidRPr="001F32AA" w:rsidRDefault="001F32AA" w:rsidP="001F32AA">
      <w:pPr>
        <w:spacing w:after="120"/>
        <w:jc w:val="both"/>
        <w:rPr>
          <w:rStyle w:val="LineNumber"/>
          <w:rFonts w:asciiTheme="minorHAnsi" w:hAnsiTheme="minorHAnsi"/>
          <w:lang w:val="en-US"/>
        </w:rPr>
      </w:pPr>
      <w:r w:rsidRPr="001F32AA">
        <w:rPr>
          <w:rStyle w:val="LineNumber"/>
          <w:rFonts w:asciiTheme="minorHAnsi" w:hAnsiTheme="minorHAnsi"/>
          <w:lang w:val="en-US"/>
        </w:rPr>
        <w:lastRenderedPageBreak/>
        <w:t>No.: _____________________________________</w:t>
      </w:r>
      <w:r w:rsidRPr="001F32AA">
        <w:rPr>
          <w:rStyle w:val="LineNumber"/>
          <w:rFonts w:asciiTheme="minorHAnsi" w:hAnsiTheme="minorHAnsi"/>
          <w:lang w:val="en-US"/>
        </w:rPr>
        <w:tab/>
        <w:t xml:space="preserve"> valid until:______________________________</w:t>
      </w:r>
    </w:p>
    <w:p w:rsidR="001F32AA" w:rsidRPr="001F32AA" w:rsidRDefault="001F32AA" w:rsidP="001F32AA">
      <w:pPr>
        <w:spacing w:before="360"/>
        <w:jc w:val="both"/>
        <w:rPr>
          <w:rStyle w:val="LineNumber"/>
          <w:rFonts w:asciiTheme="minorHAnsi" w:hAnsiTheme="minorHAnsi"/>
          <w:lang w:val="en-US"/>
        </w:rPr>
      </w:pPr>
      <w:r w:rsidRPr="001F32AA">
        <w:rPr>
          <w:rStyle w:val="LineNumber"/>
          <w:rFonts w:asciiTheme="minorHAnsi" w:hAnsiTheme="minorHAnsi"/>
          <w:lang w:val="en-US"/>
        </w:rPr>
        <w:t>Date: ____________________________________</w:t>
      </w:r>
      <w:r w:rsidRPr="001F32AA">
        <w:rPr>
          <w:rStyle w:val="LineNumber"/>
          <w:rFonts w:asciiTheme="minorHAnsi" w:hAnsiTheme="minorHAnsi"/>
          <w:lang w:val="en-US"/>
        </w:rPr>
        <w:tab/>
        <w:t>Signature:</w:t>
      </w:r>
    </w:p>
    <w:p w:rsidR="001F32AA" w:rsidRPr="001F32AA" w:rsidRDefault="001F32AA" w:rsidP="001F32AA">
      <w:pPr>
        <w:rPr>
          <w:rFonts w:asciiTheme="minorHAnsi" w:hAnsiTheme="minorHAnsi"/>
          <w:lang w:val="en-US"/>
        </w:rPr>
      </w:pPr>
    </w:p>
    <w:p w:rsidR="001F32AA" w:rsidRDefault="001F32AA" w:rsidP="0032202E">
      <w:pPr>
        <w:pStyle w:val="Reasons"/>
      </w:pPr>
    </w:p>
    <w:p w:rsidR="001F32AA" w:rsidRDefault="001F32AA">
      <w:pPr>
        <w:jc w:val="center"/>
      </w:pPr>
      <w:r>
        <w:t>______________</w:t>
      </w:r>
    </w:p>
    <w:p w:rsidR="001F32AA" w:rsidRPr="001F32AA" w:rsidRDefault="001F32AA" w:rsidP="001F32AA">
      <w:pPr>
        <w:rPr>
          <w:rFonts w:asciiTheme="minorHAnsi" w:hAnsiTheme="minorHAnsi"/>
          <w:lang w:val="en-US"/>
        </w:rPr>
      </w:pPr>
    </w:p>
    <w:sectPr w:rsidR="001F32AA" w:rsidRPr="001F32AA" w:rsidSect="001F32AA">
      <w:headerReference w:type="first" r:id="rId21"/>
      <w:footerReference w:type="first" r:id="rId22"/>
      <w:type w:val="oddPage"/>
      <w:pgSz w:w="11907" w:h="16840" w:code="9"/>
      <w:pgMar w:top="1134" w:right="1089" w:bottom="1134" w:left="1089" w:header="567" w:footer="51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B67" w:rsidRDefault="00F91B67">
      <w:r>
        <w:separator/>
      </w:r>
    </w:p>
  </w:endnote>
  <w:endnote w:type="continuationSeparator" w:id="0">
    <w:p w:rsidR="00F91B67" w:rsidRDefault="00F9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E3C" w:rsidRPr="00977E3C" w:rsidRDefault="00977E3C" w:rsidP="00977E3C">
    <w:pPr>
      <w:pStyle w:val="Footer"/>
      <w:rPr>
        <w:rFonts w:asciiTheme="minorHAnsi" w:hAnsiTheme="minorHAnsi"/>
      </w:rPr>
    </w:pPr>
    <w:r w:rsidRPr="00977E3C">
      <w:rPr>
        <w:rFonts w:asciiTheme="minorHAnsi" w:hAnsiTheme="minorHAnsi"/>
        <w:szCs w:val="18"/>
        <w:lang w:val="fr-CH"/>
      </w:rPr>
      <w:t>ITU-T\BUREAU\CIRC\142F.DOC</w:t>
    </w:r>
  </w:p>
  <w:p w:rsidR="00FF4EDA" w:rsidRPr="00FF4EDA" w:rsidRDefault="00FF4EDA" w:rsidP="00977E3C">
    <w:pPr>
      <w:pStyle w:val="Footer"/>
      <w:rPr>
        <w:rFonts w:asciiTheme="minorHAnsi" w:hAnsiTheme="minorHAnsi"/>
        <w:sz w:val="16"/>
        <w:szCs w:val="16"/>
      </w:rPr>
    </w:pPr>
    <w:r w:rsidRPr="00FF4EDA">
      <w:rPr>
        <w:rFonts w:asciiTheme="minorHAnsi" w:hAnsiTheme="minorHAnsi"/>
        <w:sz w:val="16"/>
        <w:szCs w:val="16"/>
      </w:rPr>
      <w:tab/>
    </w:r>
    <w:r w:rsidRPr="00FF4EDA">
      <w:rPr>
        <w:rFonts w:asciiTheme="minorHAnsi" w:hAnsiTheme="minorHAnsi"/>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F6B" w:rsidRPr="00C618A5" w:rsidRDefault="000C1F6B" w:rsidP="00F766A2">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3E8EDE"/>
        <w:sz w:val="18"/>
        <w:szCs w:val="18"/>
        <w:lang w:val="fr-CH"/>
      </w:rPr>
    </w:pPr>
    <w:r w:rsidRPr="00C618A5">
      <w:rPr>
        <w:rFonts w:ascii="Calibri" w:hAnsi="Calibri" w:cs="Calibri"/>
        <w:color w:val="3E8EDE"/>
        <w:sz w:val="18"/>
        <w:szCs w:val="18"/>
        <w:lang w:val="fr-CH"/>
      </w:rPr>
      <w:t>Union internationale des télécommunications • Place des Nations • CH</w:t>
    </w:r>
    <w:r w:rsidRPr="00C618A5">
      <w:rPr>
        <w:rFonts w:ascii="Calibri" w:hAnsi="Calibri" w:cs="Calibri"/>
        <w:color w:val="3E8EDE"/>
        <w:sz w:val="18"/>
        <w:szCs w:val="18"/>
        <w:lang w:val="fr-CH"/>
      </w:rPr>
      <w:noBreakHyphen/>
      <w:t xml:space="preserve">1211 Genève 20 • Suisse </w:t>
    </w:r>
    <w:r w:rsidRPr="00C618A5">
      <w:rPr>
        <w:rFonts w:ascii="Calibri" w:hAnsi="Calibri" w:cs="Calibri"/>
        <w:color w:val="3E8EDE"/>
        <w:sz w:val="18"/>
        <w:szCs w:val="18"/>
        <w:lang w:val="fr-CH"/>
      </w:rPr>
      <w:br/>
      <w:t xml:space="preserve">Tél: +41 22 730 5111 • Fax: +41 22 733 7256 • </w:t>
    </w:r>
    <w:r w:rsidRPr="00C618A5">
      <w:rPr>
        <w:rFonts w:ascii="Calibri" w:hAnsi="Calibri" w:cs="Calibri"/>
        <w:color w:val="3E8EDE"/>
        <w:sz w:val="18"/>
        <w:szCs w:val="18"/>
        <w:lang w:val="fr-CH"/>
      </w:rPr>
      <w:br/>
      <w:t>Courriel:</w:t>
    </w:r>
    <w:r w:rsidRPr="00C618A5">
      <w:rPr>
        <w:rFonts w:ascii="Calibri" w:hAnsi="Calibri" w:cs="Calibri"/>
        <w:color w:val="3E8EDE"/>
        <w:sz w:val="16"/>
        <w:szCs w:val="22"/>
        <w:lang w:val="fr-CH"/>
      </w:rPr>
      <w:t xml:space="preserve"> </w:t>
    </w:r>
    <w:hyperlink r:id="rId1" w:history="1">
      <w:r w:rsidRPr="00C618A5">
        <w:rPr>
          <w:rFonts w:ascii="Calibri" w:hAnsi="Calibri" w:cs="Calibri"/>
          <w:color w:val="3E8EDE"/>
          <w:sz w:val="18"/>
          <w:szCs w:val="18"/>
          <w:lang w:val="fr-CH"/>
        </w:rPr>
        <w:t>itumail@itu.int</w:t>
      </w:r>
    </w:hyperlink>
    <w:r w:rsidRPr="00C618A5">
      <w:rPr>
        <w:rFonts w:ascii="Calibri" w:hAnsi="Calibri" w:cs="Calibri"/>
        <w:color w:val="3E8EDE"/>
        <w:sz w:val="18"/>
        <w:szCs w:val="18"/>
        <w:lang w:val="fr-CH"/>
      </w:rPr>
      <w:t xml:space="preserve"> • </w:t>
    </w:r>
    <w:hyperlink r:id="rId2" w:history="1">
      <w:r w:rsidRPr="00C618A5">
        <w:rPr>
          <w:rFonts w:ascii="Calibri" w:hAnsi="Calibri" w:cs="Calibri"/>
          <w:color w:val="3E8EDE"/>
          <w:sz w:val="18"/>
          <w:szCs w:val="18"/>
          <w:lang w:val="fr-CH"/>
        </w:rPr>
        <w:t>www.itu.int</w:t>
      </w:r>
    </w:hyperlink>
    <w:r w:rsidRPr="00C618A5">
      <w:rPr>
        <w:rFonts w:ascii="Calibri" w:hAnsi="Calibri" w:cs="Calibri"/>
        <w:color w:val="3E8EDE"/>
        <w:sz w:val="18"/>
        <w:szCs w:val="18"/>
        <w:lang w:val="fr-CH"/>
      </w:rPr>
      <w:t xml:space="preserve"> • </w:t>
    </w:r>
    <w:hyperlink r:id="rId3" w:history="1">
      <w:r w:rsidR="00F766A2" w:rsidRPr="00F766A2">
        <w:rPr>
          <w:rFonts w:asciiTheme="minorHAnsi" w:hAnsiTheme="minorHAnsi"/>
          <w:color w:val="3E8EDE"/>
          <w:sz w:val="18"/>
          <w:szCs w:val="22"/>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E3C" w:rsidRPr="00977E3C" w:rsidRDefault="00977E3C" w:rsidP="00977E3C">
    <w:pPr>
      <w:pStyle w:val="Footer"/>
      <w:rPr>
        <w:rFonts w:asciiTheme="minorHAnsi" w:hAnsiTheme="minorHAnsi"/>
      </w:rPr>
    </w:pPr>
    <w:r w:rsidRPr="00977E3C">
      <w:rPr>
        <w:rFonts w:asciiTheme="minorHAnsi" w:hAnsiTheme="minorHAnsi"/>
        <w:szCs w:val="18"/>
        <w:lang w:val="fr-CH"/>
      </w:rPr>
      <w:t>ITU-T\BUREAU\CIRC\142F.DOC</w:t>
    </w:r>
  </w:p>
  <w:p w:rsidR="001F32AA" w:rsidRPr="001F32AA" w:rsidRDefault="001F32AA" w:rsidP="001F32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B67" w:rsidRDefault="00F91B67">
      <w:r>
        <w:t>____________________</w:t>
      </w:r>
    </w:p>
  </w:footnote>
  <w:footnote w:type="continuationSeparator" w:id="0">
    <w:p w:rsidR="00F91B67" w:rsidRDefault="00F91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977E3C" w:rsidRDefault="005107C0"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697BC1" w:rsidRPr="00977E3C">
          <w:rPr>
            <w:rFonts w:asciiTheme="minorHAnsi" w:hAnsiTheme="minorHAnsi"/>
            <w:sz w:val="18"/>
            <w:szCs w:val="16"/>
          </w:rPr>
          <w:t xml:space="preserve"> </w:t>
        </w:r>
        <w:r w:rsidR="00697BC1" w:rsidRPr="00977E3C">
          <w:rPr>
            <w:rFonts w:asciiTheme="minorHAnsi" w:hAnsiTheme="minorHAnsi"/>
            <w:sz w:val="18"/>
            <w:szCs w:val="16"/>
          </w:rPr>
          <w:fldChar w:fldCharType="begin"/>
        </w:r>
        <w:r w:rsidR="00697BC1" w:rsidRPr="00977E3C">
          <w:rPr>
            <w:rFonts w:asciiTheme="minorHAnsi" w:hAnsiTheme="minorHAnsi"/>
            <w:sz w:val="18"/>
            <w:szCs w:val="16"/>
          </w:rPr>
          <w:instrText xml:space="preserve"> PAGE   \* MERGEFORMAT </w:instrText>
        </w:r>
        <w:r w:rsidR="00697BC1" w:rsidRPr="00977E3C">
          <w:rPr>
            <w:rFonts w:asciiTheme="minorHAnsi" w:hAnsiTheme="minorHAnsi"/>
            <w:sz w:val="18"/>
            <w:szCs w:val="16"/>
          </w:rPr>
          <w:fldChar w:fldCharType="separate"/>
        </w:r>
        <w:r>
          <w:rPr>
            <w:rFonts w:asciiTheme="minorHAnsi" w:hAnsiTheme="minorHAnsi"/>
            <w:noProof/>
            <w:sz w:val="18"/>
            <w:szCs w:val="16"/>
          </w:rPr>
          <w:t>5</w:t>
        </w:r>
        <w:r w:rsidR="00697BC1" w:rsidRPr="00977E3C">
          <w:rPr>
            <w:rFonts w:asciiTheme="minorHAnsi" w:hAnsiTheme="minorHAnsi"/>
            <w:noProof/>
            <w:sz w:val="18"/>
            <w:szCs w:val="16"/>
          </w:rPr>
          <w:fldChar w:fldCharType="end"/>
        </w:r>
      </w:sdtContent>
    </w:sdt>
    <w:r w:rsidR="00697BC1" w:rsidRPr="00977E3C">
      <w:rPr>
        <w:rFonts w:asciiTheme="minorHAnsi" w:hAnsiTheme="minorHAnsi"/>
        <w:noProof/>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623691"/>
      <w:docPartObj>
        <w:docPartGallery w:val="Page Numbers (Top of Page)"/>
        <w:docPartUnique/>
      </w:docPartObj>
    </w:sdtPr>
    <w:sdtEndPr>
      <w:rPr>
        <w:rFonts w:asciiTheme="minorHAnsi" w:hAnsiTheme="minorHAnsi"/>
        <w:noProof/>
        <w:sz w:val="18"/>
        <w:szCs w:val="18"/>
      </w:rPr>
    </w:sdtEndPr>
    <w:sdtContent>
      <w:p w:rsidR="001F32AA" w:rsidRPr="001F32AA" w:rsidRDefault="001F32AA">
        <w:pPr>
          <w:pStyle w:val="Header"/>
          <w:rPr>
            <w:rFonts w:asciiTheme="minorHAnsi" w:hAnsiTheme="minorHAnsi"/>
            <w:sz w:val="18"/>
            <w:szCs w:val="18"/>
          </w:rPr>
        </w:pPr>
        <w:r w:rsidRPr="001F32AA">
          <w:rPr>
            <w:rFonts w:asciiTheme="minorHAnsi" w:hAnsiTheme="minorHAnsi"/>
            <w:sz w:val="18"/>
            <w:szCs w:val="18"/>
          </w:rPr>
          <w:fldChar w:fldCharType="begin"/>
        </w:r>
        <w:r w:rsidRPr="001F32AA">
          <w:rPr>
            <w:rFonts w:asciiTheme="minorHAnsi" w:hAnsiTheme="minorHAnsi"/>
            <w:sz w:val="18"/>
            <w:szCs w:val="18"/>
          </w:rPr>
          <w:instrText xml:space="preserve"> PAGE   \* MERGEFORMAT </w:instrText>
        </w:r>
        <w:r w:rsidRPr="001F32AA">
          <w:rPr>
            <w:rFonts w:asciiTheme="minorHAnsi" w:hAnsiTheme="minorHAnsi"/>
            <w:sz w:val="18"/>
            <w:szCs w:val="18"/>
          </w:rPr>
          <w:fldChar w:fldCharType="separate"/>
        </w:r>
        <w:r w:rsidR="005107C0">
          <w:rPr>
            <w:rFonts w:asciiTheme="minorHAnsi" w:hAnsiTheme="minorHAnsi"/>
            <w:noProof/>
            <w:sz w:val="18"/>
            <w:szCs w:val="18"/>
          </w:rPr>
          <w:t>7</w:t>
        </w:r>
        <w:r w:rsidRPr="001F32AA">
          <w:rPr>
            <w:rFonts w:asciiTheme="minorHAnsi" w:hAnsiTheme="minorHAnsi"/>
            <w:noProof/>
            <w:sz w:val="18"/>
            <w:szCs w:val="18"/>
          </w:rPr>
          <w:fldChar w:fldCharType="end"/>
        </w:r>
      </w:p>
    </w:sdtContent>
  </w:sdt>
  <w:p w:rsidR="001F32AA" w:rsidRPr="001F32AA" w:rsidRDefault="001F32AA">
    <w:pPr>
      <w:pStyle w:val="Header"/>
      <w:rPr>
        <w:rFonts w:asciiTheme="minorHAnsi" w:hAnsiTheme="minorHAns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46946897"/>
    <w:multiLevelType w:val="hybridMultilevel"/>
    <w:tmpl w:val="75104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67"/>
    <w:rsid w:val="000039EE"/>
    <w:rsid w:val="00005622"/>
    <w:rsid w:val="0002519E"/>
    <w:rsid w:val="00035B43"/>
    <w:rsid w:val="00063508"/>
    <w:rsid w:val="000758B3"/>
    <w:rsid w:val="000B0D96"/>
    <w:rsid w:val="000B59D8"/>
    <w:rsid w:val="000C1F6B"/>
    <w:rsid w:val="000C56BE"/>
    <w:rsid w:val="001026FD"/>
    <w:rsid w:val="001077FD"/>
    <w:rsid w:val="00115DD7"/>
    <w:rsid w:val="00167472"/>
    <w:rsid w:val="00167F92"/>
    <w:rsid w:val="00173738"/>
    <w:rsid w:val="001957F8"/>
    <w:rsid w:val="001B79A3"/>
    <w:rsid w:val="001E2FCC"/>
    <w:rsid w:val="001F32AA"/>
    <w:rsid w:val="0020026F"/>
    <w:rsid w:val="00204524"/>
    <w:rsid w:val="00207338"/>
    <w:rsid w:val="002152A3"/>
    <w:rsid w:val="003131F0"/>
    <w:rsid w:val="0031597F"/>
    <w:rsid w:val="00315CA2"/>
    <w:rsid w:val="00333A80"/>
    <w:rsid w:val="00344F51"/>
    <w:rsid w:val="00364E95"/>
    <w:rsid w:val="00370E2C"/>
    <w:rsid w:val="00372875"/>
    <w:rsid w:val="003B1E80"/>
    <w:rsid w:val="003B66E8"/>
    <w:rsid w:val="003C1A12"/>
    <w:rsid w:val="00401C8D"/>
    <w:rsid w:val="004033F1"/>
    <w:rsid w:val="00414B0C"/>
    <w:rsid w:val="00423C21"/>
    <w:rsid w:val="004257AC"/>
    <w:rsid w:val="0043711B"/>
    <w:rsid w:val="004B732E"/>
    <w:rsid w:val="004D51F4"/>
    <w:rsid w:val="004D64E0"/>
    <w:rsid w:val="004E1F0A"/>
    <w:rsid w:val="005107C0"/>
    <w:rsid w:val="0051210D"/>
    <w:rsid w:val="005136D2"/>
    <w:rsid w:val="00517A03"/>
    <w:rsid w:val="005A3DD9"/>
    <w:rsid w:val="005B1DFC"/>
    <w:rsid w:val="00601682"/>
    <w:rsid w:val="00625E79"/>
    <w:rsid w:val="006333F7"/>
    <w:rsid w:val="006427A1"/>
    <w:rsid w:val="00644741"/>
    <w:rsid w:val="006520BC"/>
    <w:rsid w:val="00687911"/>
    <w:rsid w:val="00697BC1"/>
    <w:rsid w:val="006A6FFE"/>
    <w:rsid w:val="006C5A91"/>
    <w:rsid w:val="00716BBC"/>
    <w:rsid w:val="007321BC"/>
    <w:rsid w:val="00760063"/>
    <w:rsid w:val="00775E4B"/>
    <w:rsid w:val="0079553B"/>
    <w:rsid w:val="00795679"/>
    <w:rsid w:val="007A40FE"/>
    <w:rsid w:val="00810105"/>
    <w:rsid w:val="008157E0"/>
    <w:rsid w:val="00854E1D"/>
    <w:rsid w:val="00887FA6"/>
    <w:rsid w:val="008A1DD9"/>
    <w:rsid w:val="008C4397"/>
    <w:rsid w:val="008C465A"/>
    <w:rsid w:val="008F2C9B"/>
    <w:rsid w:val="00923712"/>
    <w:rsid w:val="00923CD6"/>
    <w:rsid w:val="00935AA8"/>
    <w:rsid w:val="00971C9A"/>
    <w:rsid w:val="00977E3C"/>
    <w:rsid w:val="009D51FA"/>
    <w:rsid w:val="009F1E23"/>
    <w:rsid w:val="00A12A8C"/>
    <w:rsid w:val="00A15179"/>
    <w:rsid w:val="00A46E9C"/>
    <w:rsid w:val="00A51537"/>
    <w:rsid w:val="00A5280F"/>
    <w:rsid w:val="00A60FC1"/>
    <w:rsid w:val="00A622E5"/>
    <w:rsid w:val="00A97C37"/>
    <w:rsid w:val="00AC37B5"/>
    <w:rsid w:val="00AC675E"/>
    <w:rsid w:val="00AC75CB"/>
    <w:rsid w:val="00AD752F"/>
    <w:rsid w:val="00AF08A4"/>
    <w:rsid w:val="00AF2B85"/>
    <w:rsid w:val="00AF4FCA"/>
    <w:rsid w:val="00B27B41"/>
    <w:rsid w:val="00B313FC"/>
    <w:rsid w:val="00B8573E"/>
    <w:rsid w:val="00B91CD3"/>
    <w:rsid w:val="00BB24C0"/>
    <w:rsid w:val="00C26F2E"/>
    <w:rsid w:val="00C45376"/>
    <w:rsid w:val="00C9028F"/>
    <w:rsid w:val="00C963DB"/>
    <w:rsid w:val="00CA0416"/>
    <w:rsid w:val="00CB1125"/>
    <w:rsid w:val="00CD042E"/>
    <w:rsid w:val="00CD1258"/>
    <w:rsid w:val="00CD2E66"/>
    <w:rsid w:val="00CF2560"/>
    <w:rsid w:val="00CF5B46"/>
    <w:rsid w:val="00D46B68"/>
    <w:rsid w:val="00D542A5"/>
    <w:rsid w:val="00DB203D"/>
    <w:rsid w:val="00DC3D47"/>
    <w:rsid w:val="00DD77DA"/>
    <w:rsid w:val="00E06C61"/>
    <w:rsid w:val="00E13DB3"/>
    <w:rsid w:val="00E2408B"/>
    <w:rsid w:val="00E62CEA"/>
    <w:rsid w:val="00E72AE1"/>
    <w:rsid w:val="00ED6A7A"/>
    <w:rsid w:val="00EE4C36"/>
    <w:rsid w:val="00F346CE"/>
    <w:rsid w:val="00F34F98"/>
    <w:rsid w:val="00F40540"/>
    <w:rsid w:val="00F67402"/>
    <w:rsid w:val="00F731BD"/>
    <w:rsid w:val="00F766A2"/>
    <w:rsid w:val="00F91B67"/>
    <w:rsid w:val="00F9451D"/>
    <w:rsid w:val="00FF131C"/>
    <w:rsid w:val="00FF4EDA"/>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BB62C37-F476-4E22-82C8-067DAC46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AC675E"/>
    <w:pPr>
      <w:ind w:left="720"/>
      <w:contextualSpacing/>
    </w:pPr>
    <w:rPr>
      <w:rFonts w:asciiTheme="minorHAnsi" w:hAnsiTheme="minorHAnsi"/>
    </w:rPr>
  </w:style>
  <w:style w:type="paragraph" w:styleId="BodyText3">
    <w:name w:val="Body Text 3"/>
    <w:basedOn w:val="Normal"/>
    <w:link w:val="BodyText3Char"/>
    <w:rsid w:val="001F32AA"/>
    <w:pPr>
      <w:overflowPunct/>
      <w:autoSpaceDE/>
      <w:autoSpaceDN/>
      <w:adjustRightInd/>
      <w:spacing w:before="1701"/>
      <w:ind w:right="91"/>
      <w:textAlignment w:val="auto"/>
    </w:pPr>
    <w:rPr>
      <w:rFonts w:asciiTheme="minorHAnsi" w:hAnsiTheme="minorHAnsi"/>
      <w:lang w:val="en-GB"/>
    </w:rPr>
  </w:style>
  <w:style w:type="character" w:customStyle="1" w:styleId="BodyText3Char">
    <w:name w:val="Body Text 3 Char"/>
    <w:basedOn w:val="DefaultParagraphFont"/>
    <w:link w:val="BodyText3"/>
    <w:rsid w:val="001F32AA"/>
    <w:rPr>
      <w:rFonts w:asciiTheme="minorHAnsi" w:hAnsiTheme="minorHAnsi"/>
      <w:sz w:val="24"/>
      <w:lang w:val="en-GB" w:eastAsia="en-US"/>
    </w:rPr>
  </w:style>
  <w:style w:type="paragraph" w:customStyle="1" w:styleId="Reasons">
    <w:name w:val="Reasons"/>
    <w:basedOn w:val="Normal"/>
    <w:qFormat/>
    <w:rsid w:val="001F32AA"/>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5107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en/ITU-T/Workshops-and-Seminars/24042015/Pages/defaul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150/Pages/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T/Workshops-and-Seminars/24042015/Pages/default.aspx" TargetMode="External"/><Relationship Id="rId23" Type="http://schemas.openxmlformats.org/officeDocument/2006/relationships/fontTable" Target="fontTable.xml"/><Relationship Id="rId10" Type="http://schemas.openxmlformats.org/officeDocument/2006/relationships/hyperlink" Target="mailto:tsbsworkshops@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trave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bera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FBBA5-F74D-439A-B324-1DCEFD6D1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0</TotalTime>
  <Pages>7</Pages>
  <Words>1507</Words>
  <Characters>9616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11101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Serbera, Laurence</dc:creator>
  <cp:lastModifiedBy>Bettini, Nadine</cp:lastModifiedBy>
  <cp:revision>2</cp:revision>
  <cp:lastPrinted>2015-03-11T13:51:00Z</cp:lastPrinted>
  <dcterms:created xsi:type="dcterms:W3CDTF">2015-03-11T14:47:00Z</dcterms:created>
  <dcterms:modified xsi:type="dcterms:W3CDTF">2015-03-11T14:47:00Z</dcterms:modified>
</cp:coreProperties>
</file>