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714619" w:rsidRPr="00A343B2" w:rsidTr="00B25DE3">
        <w:trPr>
          <w:cantSplit/>
        </w:trPr>
        <w:tc>
          <w:tcPr>
            <w:tcW w:w="6804" w:type="dxa"/>
            <w:vAlign w:val="center"/>
          </w:tcPr>
          <w:p w:rsidR="00714619" w:rsidRPr="00A343B2" w:rsidRDefault="00714619" w:rsidP="00B25DE3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r w:rsidRPr="00A343B2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A343B2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714619" w:rsidRPr="00A343B2" w:rsidRDefault="00714619" w:rsidP="00B25DE3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8"/>
                <w:szCs w:val="28"/>
                <w:lang w:val="ru-RU"/>
              </w:rPr>
            </w:pPr>
            <w:r w:rsidRPr="00A343B2">
              <w:rPr>
                <w:noProof/>
                <w:sz w:val="28"/>
                <w:szCs w:val="28"/>
                <w:lang w:eastAsia="zh-CN"/>
              </w:rPr>
              <w:drawing>
                <wp:inline distT="0" distB="0" distL="0" distR="0" wp14:anchorId="4E691262" wp14:editId="2FF31A43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19" w:rsidRPr="00A343B2" w:rsidTr="00B25DE3">
        <w:trPr>
          <w:cantSplit/>
        </w:trPr>
        <w:tc>
          <w:tcPr>
            <w:tcW w:w="6804" w:type="dxa"/>
            <w:vAlign w:val="center"/>
          </w:tcPr>
          <w:p w:rsidR="00714619" w:rsidRPr="00A343B2" w:rsidRDefault="00714619" w:rsidP="00B25DE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714619" w:rsidRPr="00A343B2" w:rsidRDefault="00714619" w:rsidP="00B25DE3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33B4" w:rsidRPr="00A343B2" w:rsidRDefault="00BC33B4" w:rsidP="00615C6F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480" w:after="480"/>
        <w:rPr>
          <w:lang w:val="ru-RU"/>
        </w:rPr>
      </w:pPr>
      <w:r w:rsidRPr="00A343B2">
        <w:rPr>
          <w:lang w:val="ru-RU"/>
        </w:rPr>
        <w:tab/>
        <w:t>Женева,</w:t>
      </w:r>
      <w:r w:rsidR="00073ED4" w:rsidRPr="00A343B2">
        <w:rPr>
          <w:lang w:val="ru-RU"/>
        </w:rPr>
        <w:t xml:space="preserve"> </w:t>
      </w:r>
      <w:r w:rsidR="00E81895">
        <w:rPr>
          <w:lang w:val="ru-RU"/>
        </w:rPr>
        <w:t>17</w:t>
      </w:r>
      <w:r w:rsidR="00615C6F" w:rsidRPr="00A343B2">
        <w:rPr>
          <w:lang w:val="ru-RU"/>
        </w:rPr>
        <w:t xml:space="preserve"> декабря</w:t>
      </w:r>
      <w:r w:rsidR="001526C5" w:rsidRPr="00A343B2">
        <w:rPr>
          <w:lang w:val="ru-RU"/>
        </w:rPr>
        <w:t xml:space="preserve"> 2014</w:t>
      </w:r>
      <w:r w:rsidR="00073ED4" w:rsidRPr="00A343B2">
        <w:rPr>
          <w:lang w:val="ru-RU"/>
        </w:rPr>
        <w:t xml:space="preserve">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3402"/>
        <w:gridCol w:w="4625"/>
      </w:tblGrid>
      <w:tr w:rsidR="00BC33B4" w:rsidRPr="00143AB9" w:rsidTr="002C2EF1">
        <w:trPr>
          <w:cantSplit/>
          <w:trHeight w:val="1194"/>
        </w:trPr>
        <w:tc>
          <w:tcPr>
            <w:tcW w:w="1693" w:type="dxa"/>
          </w:tcPr>
          <w:p w:rsidR="00BC33B4" w:rsidRPr="00A343B2" w:rsidRDefault="00BC33B4" w:rsidP="0011167E">
            <w:pPr>
              <w:spacing w:before="0"/>
              <w:rPr>
                <w:lang w:val="ru-RU"/>
              </w:rPr>
            </w:pPr>
            <w:r w:rsidRPr="00A343B2">
              <w:rPr>
                <w:lang w:val="ru-RU"/>
              </w:rPr>
              <w:t>Осн.:</w:t>
            </w:r>
          </w:p>
          <w:p w:rsidR="00714619" w:rsidRPr="00A343B2" w:rsidRDefault="00714619" w:rsidP="0011167E">
            <w:pPr>
              <w:spacing w:before="0"/>
              <w:rPr>
                <w:lang w:val="ru-RU"/>
              </w:rPr>
            </w:pPr>
          </w:p>
          <w:p w:rsidR="00714619" w:rsidRPr="00A343B2" w:rsidRDefault="00714619" w:rsidP="0011167E">
            <w:pPr>
              <w:spacing w:before="0"/>
              <w:rPr>
                <w:lang w:val="ru-RU"/>
              </w:rPr>
            </w:pPr>
          </w:p>
          <w:p w:rsidR="00714619" w:rsidRPr="00A343B2" w:rsidRDefault="00714619" w:rsidP="00714619">
            <w:pPr>
              <w:spacing w:before="0"/>
              <w:rPr>
                <w:lang w:val="ru-RU"/>
              </w:rPr>
            </w:pPr>
            <w:r w:rsidRPr="00A343B2">
              <w:rPr>
                <w:lang w:val="ru-RU"/>
              </w:rPr>
              <w:t>Тел.:</w:t>
            </w:r>
          </w:p>
          <w:p w:rsidR="00714619" w:rsidRPr="00A343B2" w:rsidRDefault="00714619" w:rsidP="00714619">
            <w:pPr>
              <w:spacing w:before="0"/>
              <w:rPr>
                <w:lang w:val="ru-RU"/>
              </w:rPr>
            </w:pPr>
            <w:r w:rsidRPr="00A343B2">
              <w:rPr>
                <w:lang w:val="ru-RU"/>
              </w:rPr>
              <w:t>Факс:</w:t>
            </w:r>
          </w:p>
          <w:p w:rsidR="00714619" w:rsidRPr="00A343B2" w:rsidRDefault="00714619" w:rsidP="00714619">
            <w:pPr>
              <w:spacing w:before="0"/>
              <w:rPr>
                <w:lang w:val="ru-RU"/>
              </w:rPr>
            </w:pPr>
            <w:r w:rsidRPr="00A343B2">
              <w:rPr>
                <w:lang w:val="ru-RU"/>
              </w:rPr>
              <w:t>Эл. почта:</w:t>
            </w:r>
          </w:p>
        </w:tc>
        <w:tc>
          <w:tcPr>
            <w:tcW w:w="3402" w:type="dxa"/>
          </w:tcPr>
          <w:p w:rsidR="00714619" w:rsidRPr="00A343B2" w:rsidRDefault="00BC33B4" w:rsidP="00615C6F">
            <w:pPr>
              <w:tabs>
                <w:tab w:val="left" w:pos="4111"/>
              </w:tabs>
              <w:spacing w:before="0"/>
              <w:contextualSpacing/>
              <w:rPr>
                <w:b/>
                <w:bCs/>
                <w:lang w:val="ru-RU"/>
              </w:rPr>
            </w:pPr>
            <w:r w:rsidRPr="00A343B2">
              <w:rPr>
                <w:b/>
                <w:bCs/>
                <w:lang w:val="ru-RU"/>
              </w:rPr>
              <w:t xml:space="preserve">Циркуляр </w:t>
            </w:r>
            <w:r w:rsidR="00E81895">
              <w:rPr>
                <w:b/>
                <w:bCs/>
                <w:lang w:val="ru-RU"/>
              </w:rPr>
              <w:t>13</w:t>
            </w:r>
            <w:r w:rsidR="00E81895" w:rsidRPr="007D1A8F">
              <w:rPr>
                <w:b/>
                <w:bCs/>
                <w:lang w:val="ru-RU"/>
              </w:rPr>
              <w:t>3</w:t>
            </w:r>
            <w:r w:rsidRPr="00A343B2">
              <w:rPr>
                <w:b/>
                <w:bCs/>
                <w:lang w:val="ru-RU"/>
              </w:rPr>
              <w:t xml:space="preserve"> БСЭ</w:t>
            </w:r>
          </w:p>
          <w:p w:rsidR="00714619" w:rsidRPr="00A343B2" w:rsidRDefault="00E81895" w:rsidP="00714619">
            <w:pPr>
              <w:tabs>
                <w:tab w:val="left" w:pos="4111"/>
              </w:tabs>
              <w:spacing w:before="0"/>
              <w:contextualSpacing/>
              <w:rPr>
                <w:szCs w:val="22"/>
                <w:lang w:val="ru-RU"/>
              </w:rPr>
            </w:pPr>
            <w:r>
              <w:t>COM</w:t>
            </w:r>
            <w:r w:rsidRPr="00E81895">
              <w:rPr>
                <w:lang w:val="ru-RU"/>
              </w:rPr>
              <w:t xml:space="preserve"> 15/</w:t>
            </w:r>
            <w:r>
              <w:t>GJ</w:t>
            </w:r>
            <w:r w:rsidR="00714619" w:rsidRPr="00A343B2">
              <w:rPr>
                <w:szCs w:val="22"/>
                <w:lang w:val="ru-RU"/>
              </w:rPr>
              <w:t xml:space="preserve"> </w:t>
            </w:r>
          </w:p>
          <w:p w:rsidR="00714619" w:rsidRPr="00A343B2" w:rsidRDefault="00714619" w:rsidP="00714619">
            <w:pPr>
              <w:tabs>
                <w:tab w:val="left" w:pos="4111"/>
              </w:tabs>
              <w:spacing w:before="0"/>
              <w:contextualSpacing/>
              <w:rPr>
                <w:szCs w:val="22"/>
                <w:lang w:val="ru-RU"/>
              </w:rPr>
            </w:pPr>
          </w:p>
          <w:p w:rsidR="00714619" w:rsidRPr="00A343B2" w:rsidRDefault="00E81895" w:rsidP="00714619">
            <w:pPr>
              <w:spacing w:before="0"/>
              <w:rPr>
                <w:szCs w:val="22"/>
                <w:lang w:val="ru-RU"/>
              </w:rPr>
            </w:pPr>
            <w:r w:rsidRPr="007D1A8F">
              <w:rPr>
                <w:lang w:val="ru-RU"/>
              </w:rPr>
              <w:t>+41 22 730 5515</w:t>
            </w:r>
          </w:p>
          <w:p w:rsidR="00714619" w:rsidRPr="00A343B2" w:rsidRDefault="00E81895" w:rsidP="00714619">
            <w:pPr>
              <w:spacing w:before="0"/>
              <w:rPr>
                <w:lang w:val="ru-RU"/>
              </w:rPr>
            </w:pPr>
            <w:r w:rsidRPr="007D1A8F">
              <w:rPr>
                <w:lang w:val="ru-RU"/>
              </w:rPr>
              <w:t>+41 22 730 5853</w:t>
            </w:r>
          </w:p>
          <w:p w:rsidR="00BC33B4" w:rsidRPr="00A343B2" w:rsidRDefault="00D75678" w:rsidP="00714619">
            <w:pPr>
              <w:spacing w:before="0"/>
              <w:rPr>
                <w:lang w:val="ru-RU"/>
              </w:rPr>
            </w:pPr>
            <w:hyperlink r:id="rId9" w:history="1">
              <w:r w:rsidR="00E81895" w:rsidRPr="00F57DF7">
                <w:rPr>
                  <w:rStyle w:val="Hyperlink"/>
                </w:rPr>
                <w:t>tsbsg</w:t>
              </w:r>
              <w:r w:rsidR="00E81895" w:rsidRPr="007D1A8F">
                <w:rPr>
                  <w:rStyle w:val="Hyperlink"/>
                  <w:lang w:val="ru-RU"/>
                </w:rPr>
                <w:t>15@</w:t>
              </w:r>
              <w:r w:rsidR="00E81895" w:rsidRPr="00F57DF7">
                <w:rPr>
                  <w:rStyle w:val="Hyperlink"/>
                </w:rPr>
                <w:t>itu</w:t>
              </w:r>
              <w:r w:rsidR="00E81895" w:rsidRPr="007D1A8F">
                <w:rPr>
                  <w:rStyle w:val="Hyperlink"/>
                  <w:lang w:val="ru-RU"/>
                </w:rPr>
                <w:t>.</w:t>
              </w:r>
              <w:proofErr w:type="spellStart"/>
              <w:r w:rsidR="00E81895" w:rsidRPr="00F57DF7">
                <w:rPr>
                  <w:rStyle w:val="Hyperlink"/>
                </w:rPr>
                <w:t>int</w:t>
              </w:r>
              <w:proofErr w:type="spellEnd"/>
            </w:hyperlink>
          </w:p>
        </w:tc>
        <w:tc>
          <w:tcPr>
            <w:tcW w:w="4625" w:type="dxa"/>
          </w:tcPr>
          <w:p w:rsidR="00BC33B4" w:rsidRPr="00A343B2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43B2">
              <w:rPr>
                <w:lang w:val="ru-RU"/>
              </w:rPr>
              <w:t>–</w:t>
            </w:r>
            <w:r w:rsidRPr="00A343B2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A343B2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43B2">
              <w:rPr>
                <w:lang w:val="ru-RU"/>
              </w:rPr>
              <w:t>–</w:t>
            </w:r>
            <w:r w:rsidRPr="00A343B2">
              <w:rPr>
                <w:lang w:val="ru-RU"/>
              </w:rPr>
              <w:tab/>
              <w:t>Членам Сектора МСЭ-Т</w:t>
            </w:r>
          </w:p>
          <w:p w:rsidR="00BC33B4" w:rsidRPr="00A343B2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43B2">
              <w:rPr>
                <w:lang w:val="ru-RU"/>
              </w:rPr>
              <w:t>–</w:t>
            </w:r>
            <w:r w:rsidRPr="00A343B2">
              <w:rPr>
                <w:lang w:val="ru-RU"/>
              </w:rPr>
              <w:tab/>
              <w:t>Ассоциированным членам МСЭ-Т</w:t>
            </w:r>
            <w:r w:rsidR="00E81895">
              <w:rPr>
                <w:lang w:val="ru-RU"/>
              </w:rPr>
              <w:t>, принимающим участие в работе 15-й Исследовательской комиссии</w:t>
            </w:r>
          </w:p>
          <w:p w:rsidR="00F15118" w:rsidRPr="00A343B2" w:rsidRDefault="00F15118" w:rsidP="006F5F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43B2">
              <w:rPr>
                <w:lang w:val="ru-RU"/>
              </w:rPr>
              <w:t>–</w:t>
            </w:r>
            <w:r w:rsidRPr="00A343B2">
              <w:rPr>
                <w:lang w:val="ru-RU"/>
              </w:rPr>
              <w:tab/>
            </w:r>
            <w:r w:rsidR="006D7FBC" w:rsidRPr="00A343B2">
              <w:rPr>
                <w:lang w:val="ru-RU"/>
              </w:rPr>
              <w:t>Академическим организациям − Членам МСЭ</w:t>
            </w:r>
            <w:r w:rsidR="006D7FBC" w:rsidRPr="00A343B2">
              <w:rPr>
                <w:lang w:val="ru-RU"/>
              </w:rPr>
              <w:noBreakHyphen/>
              <w:t>Т</w:t>
            </w:r>
          </w:p>
        </w:tc>
      </w:tr>
      <w:tr w:rsidR="00BC33B4" w:rsidRPr="00143AB9" w:rsidTr="002C2EF1">
        <w:trPr>
          <w:cantSplit/>
          <w:trHeight w:val="20"/>
        </w:trPr>
        <w:tc>
          <w:tcPr>
            <w:tcW w:w="1693" w:type="dxa"/>
          </w:tcPr>
          <w:p w:rsidR="00BC33B4" w:rsidRPr="00A343B2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3402" w:type="dxa"/>
          </w:tcPr>
          <w:p w:rsidR="00BC33B4" w:rsidRPr="00A343B2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625" w:type="dxa"/>
          </w:tcPr>
          <w:p w:rsidR="00BC33B4" w:rsidRPr="00A343B2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43B2">
              <w:rPr>
                <w:b/>
                <w:bCs/>
                <w:lang w:val="ru-RU"/>
              </w:rPr>
              <w:t>Копии</w:t>
            </w:r>
            <w:r w:rsidRPr="00A343B2">
              <w:rPr>
                <w:lang w:val="ru-RU"/>
              </w:rPr>
              <w:t>:</w:t>
            </w:r>
          </w:p>
          <w:p w:rsidR="00BC33B4" w:rsidRPr="00A343B2" w:rsidRDefault="00BC33B4" w:rsidP="00E818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cstheme="majorBidi"/>
                <w:szCs w:val="22"/>
                <w:lang w:val="ru-RU"/>
              </w:rPr>
            </w:pPr>
            <w:r w:rsidRPr="00A343B2">
              <w:rPr>
                <w:lang w:val="ru-RU"/>
              </w:rPr>
              <w:t>–</w:t>
            </w:r>
            <w:r w:rsidRPr="00A343B2">
              <w:rPr>
                <w:lang w:val="ru-RU"/>
              </w:rPr>
              <w:tab/>
            </w:r>
            <w:r w:rsidRPr="00A343B2">
              <w:rPr>
                <w:rFonts w:cstheme="majorBidi"/>
                <w:szCs w:val="22"/>
                <w:lang w:val="ru-RU"/>
              </w:rPr>
              <w:t>Председател</w:t>
            </w:r>
            <w:r w:rsidR="00E81895">
              <w:rPr>
                <w:rFonts w:cstheme="majorBidi"/>
                <w:szCs w:val="22"/>
                <w:lang w:val="ru-RU"/>
              </w:rPr>
              <w:t>ю</w:t>
            </w:r>
            <w:r w:rsidRPr="00A343B2">
              <w:rPr>
                <w:rFonts w:cstheme="majorBidi"/>
                <w:szCs w:val="22"/>
                <w:lang w:val="ru-RU"/>
              </w:rPr>
              <w:t xml:space="preserve"> и заместителям председател</w:t>
            </w:r>
            <w:r w:rsidR="00E81895">
              <w:rPr>
                <w:rFonts w:cstheme="majorBidi"/>
                <w:szCs w:val="22"/>
                <w:lang w:val="ru-RU"/>
              </w:rPr>
              <w:t>я 15-й</w:t>
            </w:r>
            <w:r w:rsidRPr="00A343B2">
              <w:rPr>
                <w:rFonts w:cstheme="majorBidi"/>
                <w:szCs w:val="22"/>
                <w:lang w:val="ru-RU"/>
              </w:rPr>
              <w:t xml:space="preserve"> </w:t>
            </w:r>
            <w:r w:rsidR="00E81895">
              <w:rPr>
                <w:rFonts w:cstheme="majorBidi"/>
                <w:szCs w:val="22"/>
                <w:lang w:val="ru-RU"/>
              </w:rPr>
              <w:t>И</w:t>
            </w:r>
            <w:r w:rsidR="00B52E06" w:rsidRPr="00A343B2">
              <w:rPr>
                <w:rFonts w:cstheme="majorBidi"/>
                <w:szCs w:val="22"/>
                <w:lang w:val="ru-RU"/>
              </w:rPr>
              <w:t>сследовательск</w:t>
            </w:r>
            <w:r w:rsidR="00E81895">
              <w:rPr>
                <w:rFonts w:cstheme="majorBidi"/>
                <w:szCs w:val="22"/>
                <w:lang w:val="ru-RU"/>
              </w:rPr>
              <w:t>ой</w:t>
            </w:r>
            <w:r w:rsidR="00B52E06" w:rsidRPr="00A343B2">
              <w:rPr>
                <w:rFonts w:cstheme="majorBidi"/>
                <w:szCs w:val="22"/>
                <w:lang w:val="ru-RU"/>
              </w:rPr>
              <w:t xml:space="preserve"> </w:t>
            </w:r>
            <w:r w:rsidRPr="00A343B2">
              <w:rPr>
                <w:rFonts w:cstheme="majorBidi"/>
                <w:szCs w:val="22"/>
                <w:lang w:val="ru-RU"/>
              </w:rPr>
              <w:t>комисси</w:t>
            </w:r>
            <w:r w:rsidR="00E81895">
              <w:rPr>
                <w:rFonts w:cstheme="majorBidi"/>
                <w:szCs w:val="22"/>
                <w:lang w:val="ru-RU"/>
              </w:rPr>
              <w:t xml:space="preserve">и </w:t>
            </w:r>
          </w:p>
          <w:p w:rsidR="00BC33B4" w:rsidRPr="00A343B2" w:rsidRDefault="00BC33B4" w:rsidP="002102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cstheme="majorBidi"/>
                <w:szCs w:val="22"/>
                <w:lang w:val="ru-RU"/>
              </w:rPr>
            </w:pPr>
            <w:r w:rsidRPr="00A343B2">
              <w:rPr>
                <w:rFonts w:cstheme="majorBidi"/>
                <w:szCs w:val="22"/>
                <w:lang w:val="ru-RU"/>
              </w:rPr>
              <w:t>–</w:t>
            </w:r>
            <w:r w:rsidRPr="00A343B2">
              <w:rPr>
                <w:rFonts w:cstheme="majorBidi"/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BC33B4" w:rsidRPr="00A343B2" w:rsidRDefault="00BC33B4" w:rsidP="002102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cstheme="majorBidi"/>
                <w:szCs w:val="22"/>
                <w:lang w:val="ru-RU"/>
              </w:rPr>
            </w:pPr>
            <w:r w:rsidRPr="00A343B2">
              <w:rPr>
                <w:rFonts w:cstheme="majorBidi"/>
                <w:szCs w:val="22"/>
                <w:lang w:val="ru-RU"/>
              </w:rPr>
              <w:t>–</w:t>
            </w:r>
            <w:r w:rsidRPr="00A343B2">
              <w:rPr>
                <w:rFonts w:cstheme="majorBidi"/>
                <w:szCs w:val="22"/>
                <w:lang w:val="ru-RU"/>
              </w:rPr>
              <w:tab/>
              <w:t>Директору Бюро радиосвязи</w:t>
            </w:r>
          </w:p>
          <w:p w:rsidR="00073ED4" w:rsidRPr="00A343B2" w:rsidRDefault="00073ED4" w:rsidP="00C9639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BC33B4" w:rsidRPr="00A343B2" w:rsidRDefault="00BC33B4" w:rsidP="0011167E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8019"/>
      </w:tblGrid>
      <w:tr w:rsidR="00BC33B4" w:rsidRPr="00143AB9" w:rsidTr="00714619">
        <w:trPr>
          <w:cantSplit/>
          <w:trHeight w:val="680"/>
        </w:trPr>
        <w:tc>
          <w:tcPr>
            <w:tcW w:w="1693" w:type="dxa"/>
          </w:tcPr>
          <w:p w:rsidR="00BC33B4" w:rsidRPr="00A343B2" w:rsidRDefault="00BC33B4" w:rsidP="00714619">
            <w:pPr>
              <w:spacing w:before="0"/>
              <w:rPr>
                <w:lang w:val="ru-RU"/>
              </w:rPr>
            </w:pPr>
            <w:r w:rsidRPr="00A343B2">
              <w:rPr>
                <w:lang w:val="ru-RU"/>
              </w:rPr>
              <w:t>Предмет:</w:t>
            </w:r>
          </w:p>
        </w:tc>
        <w:tc>
          <w:tcPr>
            <w:tcW w:w="8019" w:type="dxa"/>
          </w:tcPr>
          <w:p w:rsidR="00BC33B4" w:rsidRPr="00510474" w:rsidRDefault="00510474" w:rsidP="00510474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 xml:space="preserve">Утверждение проектов новых Рекомендаций МСЭ-Т </w:t>
            </w:r>
            <w:r w:rsidR="00A9196E">
              <w:rPr>
                <w:b/>
                <w:bCs/>
              </w:rPr>
              <w:t>G</w:t>
            </w:r>
            <w:r>
              <w:rPr>
                <w:b/>
                <w:bCs/>
                <w:lang w:val="ru-RU"/>
              </w:rPr>
              <w:t xml:space="preserve">.989.2, </w:t>
            </w:r>
            <w:r>
              <w:rPr>
                <w:b/>
                <w:lang w:val="ru-RU"/>
              </w:rPr>
              <w:t xml:space="preserve">МСЭ-Т </w:t>
            </w:r>
            <w:r w:rsidR="00A9196E">
              <w:rPr>
                <w:b/>
                <w:bCs/>
              </w:rPr>
              <w:t>G</w:t>
            </w:r>
            <w:r w:rsidR="00A9196E" w:rsidRPr="00510474">
              <w:rPr>
                <w:b/>
                <w:bCs/>
                <w:lang w:val="ru-RU"/>
              </w:rPr>
              <w:t xml:space="preserve">.9701 </w:t>
            </w:r>
            <w:r>
              <w:rPr>
                <w:b/>
                <w:bCs/>
                <w:lang w:val="ru-RU"/>
              </w:rPr>
              <w:t>и</w:t>
            </w:r>
            <w:r w:rsidR="00A9196E" w:rsidRPr="00510474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lang w:val="ru-RU"/>
              </w:rPr>
              <w:t>МСЭ</w:t>
            </w:r>
            <w:r>
              <w:rPr>
                <w:b/>
                <w:lang w:val="ru-RU"/>
              </w:rPr>
              <w:noBreakHyphen/>
              <w:t xml:space="preserve">Т </w:t>
            </w:r>
            <w:r w:rsidR="00A9196E" w:rsidRPr="006D57DB">
              <w:rPr>
                <w:b/>
                <w:bCs/>
              </w:rPr>
              <w:t>G</w:t>
            </w:r>
            <w:r w:rsidR="00A9196E" w:rsidRPr="00510474">
              <w:rPr>
                <w:b/>
                <w:bCs/>
                <w:lang w:val="ru-RU"/>
              </w:rPr>
              <w:t xml:space="preserve">.9979, </w:t>
            </w:r>
            <w:r>
              <w:rPr>
                <w:b/>
                <w:bCs/>
                <w:lang w:val="ru-RU"/>
              </w:rPr>
              <w:t xml:space="preserve">а также проекта Поправки 4 к Рекомендации МСЭ-Т </w:t>
            </w:r>
            <w:r w:rsidR="00A9196E">
              <w:rPr>
                <w:b/>
                <w:bCs/>
              </w:rPr>
              <w:t>G</w:t>
            </w:r>
            <w:r w:rsidR="00A9196E" w:rsidRPr="00510474">
              <w:rPr>
                <w:b/>
                <w:bCs/>
                <w:lang w:val="ru-RU"/>
              </w:rPr>
              <w:t>.994.1 (2012</w:t>
            </w:r>
            <w:r>
              <w:rPr>
                <w:b/>
                <w:bCs/>
                <w:lang w:val="ru-RU"/>
              </w:rPr>
              <w:t xml:space="preserve"> г.</w:t>
            </w:r>
            <w:r w:rsidR="00A9196E" w:rsidRPr="00510474">
              <w:rPr>
                <w:b/>
                <w:bCs/>
                <w:lang w:val="ru-RU"/>
              </w:rPr>
              <w:t>)</w:t>
            </w:r>
          </w:p>
        </w:tc>
      </w:tr>
    </w:tbl>
    <w:p w:rsidR="00BC33B4" w:rsidRPr="00A343B2" w:rsidRDefault="00BC33B4" w:rsidP="00714619">
      <w:pPr>
        <w:pStyle w:val="Normalaftertitle"/>
        <w:spacing w:before="480"/>
        <w:rPr>
          <w:lang w:val="ru-RU"/>
        </w:rPr>
      </w:pPr>
      <w:r w:rsidRPr="00A343B2">
        <w:rPr>
          <w:lang w:val="ru-RU"/>
        </w:rPr>
        <w:t>Уважаемая госпожа,</w:t>
      </w:r>
      <w:r w:rsidRPr="00A343B2">
        <w:rPr>
          <w:lang w:val="ru-RU"/>
        </w:rPr>
        <w:br/>
        <w:t>уважаемый господин,</w:t>
      </w:r>
    </w:p>
    <w:p w:rsidR="00A9196E" w:rsidRPr="007D1A8F" w:rsidRDefault="00A9196E" w:rsidP="00275ED1">
      <w:pPr>
        <w:rPr>
          <w:lang w:val="ru-RU"/>
        </w:rPr>
      </w:pPr>
      <w:r w:rsidRPr="00AB0FE8">
        <w:rPr>
          <w:bCs/>
          <w:lang w:val="ru-RU"/>
        </w:rPr>
        <w:t>1</w:t>
      </w:r>
      <w:r w:rsidRPr="00AB0FE8">
        <w:rPr>
          <w:lang w:val="ru-RU"/>
        </w:rPr>
        <w:tab/>
      </w:r>
      <w:r w:rsidR="00275ED1">
        <w:rPr>
          <w:rFonts w:asciiTheme="minorHAnsi" w:hAnsiTheme="minorHAnsi" w:cstheme="majorBidi"/>
          <w:szCs w:val="22"/>
          <w:lang w:val="ru-RU"/>
        </w:rPr>
        <w:t>В дополнение к Извещениям</w:t>
      </w:r>
      <w:r w:rsidR="00AB0FE8" w:rsidRPr="00057B9C">
        <w:rPr>
          <w:rFonts w:asciiTheme="minorHAnsi" w:hAnsiTheme="minorHAnsi" w:cstheme="majorBidi"/>
          <w:szCs w:val="22"/>
          <w:lang w:val="ru-RU"/>
        </w:rPr>
        <w:t xml:space="preserve"> БСЭ </w:t>
      </w:r>
      <w:r w:rsidR="00275ED1">
        <w:t>AAP</w:t>
      </w:r>
      <w:r w:rsidR="00275ED1" w:rsidRPr="00AB0FE8">
        <w:rPr>
          <w:lang w:val="ru-RU"/>
        </w:rPr>
        <w:t xml:space="preserve">-44 </w:t>
      </w:r>
      <w:r w:rsidR="00275ED1">
        <w:rPr>
          <w:lang w:val="ru-RU"/>
        </w:rPr>
        <w:t>и</w:t>
      </w:r>
      <w:r w:rsidR="00275ED1" w:rsidRPr="00AB0FE8">
        <w:rPr>
          <w:lang w:val="ru-RU"/>
        </w:rPr>
        <w:t xml:space="preserve"> </w:t>
      </w:r>
      <w:r w:rsidR="00275ED1">
        <w:t>AAP</w:t>
      </w:r>
      <w:r w:rsidR="00275ED1" w:rsidRPr="00AB0FE8">
        <w:rPr>
          <w:lang w:val="ru-RU"/>
        </w:rPr>
        <w:t xml:space="preserve">-45 </w:t>
      </w:r>
      <w:r w:rsidR="00AB0FE8" w:rsidRPr="00057B9C">
        <w:rPr>
          <w:rFonts w:asciiTheme="minorHAnsi" w:hAnsiTheme="minorHAnsi" w:cstheme="majorBidi"/>
          <w:szCs w:val="22"/>
          <w:lang w:val="ru-RU"/>
        </w:rPr>
        <w:t xml:space="preserve">от </w:t>
      </w:r>
      <w:r w:rsidR="00275ED1">
        <w:rPr>
          <w:rFonts w:asciiTheme="minorHAnsi" w:hAnsiTheme="minorHAnsi" w:cstheme="majorBidi"/>
          <w:szCs w:val="22"/>
          <w:lang w:val="ru-RU"/>
        </w:rPr>
        <w:t>16 октября и 1 ноября</w:t>
      </w:r>
      <w:r w:rsidR="00AB0FE8" w:rsidRPr="00057B9C">
        <w:rPr>
          <w:rFonts w:asciiTheme="minorHAnsi" w:hAnsiTheme="minorHAnsi" w:cstheme="majorBidi"/>
          <w:szCs w:val="22"/>
          <w:lang w:val="ru-RU"/>
        </w:rPr>
        <w:t xml:space="preserve"> 2014 года</w:t>
      </w:r>
      <w:r w:rsidR="00275ED1">
        <w:rPr>
          <w:rFonts w:asciiTheme="minorHAnsi" w:hAnsiTheme="minorHAnsi" w:cstheme="majorBidi"/>
          <w:szCs w:val="22"/>
          <w:lang w:val="ru-RU"/>
        </w:rPr>
        <w:t>, соответственно,</w:t>
      </w:r>
      <w:r w:rsidR="00AB0FE8" w:rsidRPr="00057B9C">
        <w:rPr>
          <w:rFonts w:asciiTheme="minorHAnsi" w:hAnsiTheme="minorHAnsi" w:cstheme="majorBidi"/>
          <w:szCs w:val="22"/>
          <w:lang w:val="ru-RU"/>
        </w:rPr>
        <w:t xml:space="preserve"> и </w:t>
      </w:r>
      <w:r w:rsidR="00275ED1">
        <w:rPr>
          <w:rFonts w:asciiTheme="minorHAnsi" w:hAnsiTheme="minorHAnsi" w:cstheme="majorBidi"/>
          <w:szCs w:val="22"/>
          <w:lang w:val="ru-RU"/>
        </w:rPr>
        <w:t>согласно</w:t>
      </w:r>
      <w:r w:rsidR="00AB0FE8" w:rsidRPr="00057B9C">
        <w:rPr>
          <w:rFonts w:asciiTheme="minorHAnsi" w:hAnsiTheme="minorHAnsi" w:cstheme="majorBidi"/>
          <w:szCs w:val="22"/>
          <w:lang w:val="ru-RU"/>
        </w:rPr>
        <w:t xml:space="preserve"> п. 6.2 Рекомендации А.8 (Йоханнесбург, 2008 г.) настоящим д</w:t>
      </w:r>
      <w:r w:rsidR="00275ED1">
        <w:rPr>
          <w:rFonts w:asciiTheme="minorHAnsi" w:hAnsiTheme="minorHAnsi" w:cstheme="majorBidi"/>
          <w:szCs w:val="22"/>
          <w:lang w:val="ru-RU"/>
        </w:rPr>
        <w:t>овожу до вашего сведения, что 15</w:t>
      </w:r>
      <w:r w:rsidR="00AB0FE8" w:rsidRPr="00057B9C">
        <w:rPr>
          <w:rFonts w:asciiTheme="minorHAnsi" w:hAnsiTheme="minorHAnsi" w:cstheme="majorBidi"/>
          <w:szCs w:val="22"/>
          <w:lang w:val="ru-RU"/>
        </w:rPr>
        <w:noBreakHyphen/>
        <w:t xml:space="preserve">я Исследовательская комиссия </w:t>
      </w:r>
      <w:r w:rsidR="00AB0FE8" w:rsidRPr="00275ED1">
        <w:rPr>
          <w:rFonts w:asciiTheme="minorHAnsi" w:hAnsiTheme="minorHAnsi" w:cstheme="majorBidi"/>
          <w:b/>
          <w:bCs/>
          <w:szCs w:val="22"/>
          <w:lang w:val="ru-RU"/>
        </w:rPr>
        <w:t>утвердила</w:t>
      </w:r>
      <w:r w:rsidR="00AB0FE8" w:rsidRPr="00057B9C">
        <w:rPr>
          <w:rFonts w:asciiTheme="minorHAnsi" w:hAnsiTheme="minorHAnsi" w:cstheme="majorBidi"/>
          <w:szCs w:val="22"/>
          <w:lang w:val="ru-RU"/>
        </w:rPr>
        <w:t xml:space="preserve"> тексты проектов </w:t>
      </w:r>
      <w:r w:rsidR="00275ED1">
        <w:rPr>
          <w:rFonts w:asciiTheme="minorHAnsi" w:hAnsiTheme="minorHAnsi" w:cstheme="majorBidi"/>
          <w:szCs w:val="22"/>
          <w:lang w:val="ru-RU"/>
        </w:rPr>
        <w:t>новых</w:t>
      </w:r>
      <w:r w:rsidR="00AB0FE8" w:rsidRPr="00057B9C">
        <w:rPr>
          <w:rFonts w:asciiTheme="minorHAnsi" w:hAnsiTheme="minorHAnsi" w:cstheme="majorBidi"/>
          <w:szCs w:val="22"/>
          <w:lang w:val="ru-RU"/>
        </w:rPr>
        <w:t xml:space="preserve"> </w:t>
      </w:r>
      <w:r w:rsidR="00275ED1" w:rsidRPr="00275ED1">
        <w:rPr>
          <w:bCs/>
          <w:lang w:val="ru-RU"/>
        </w:rPr>
        <w:t xml:space="preserve">Рекомендаций МСЭ-Т </w:t>
      </w:r>
      <w:r w:rsidR="00275ED1" w:rsidRPr="00275ED1">
        <w:rPr>
          <w:bCs/>
        </w:rPr>
        <w:t>G</w:t>
      </w:r>
      <w:r w:rsidR="00275ED1" w:rsidRPr="00275ED1">
        <w:rPr>
          <w:bCs/>
          <w:lang w:val="ru-RU"/>
        </w:rPr>
        <w:t xml:space="preserve">.989.2, МСЭ-Т </w:t>
      </w:r>
      <w:r w:rsidR="00275ED1" w:rsidRPr="00275ED1">
        <w:rPr>
          <w:bCs/>
        </w:rPr>
        <w:t>G</w:t>
      </w:r>
      <w:r w:rsidR="00275ED1" w:rsidRPr="00275ED1">
        <w:rPr>
          <w:bCs/>
          <w:lang w:val="ru-RU"/>
        </w:rPr>
        <w:t>.9701 и МСЭ</w:t>
      </w:r>
      <w:r w:rsidR="00275ED1" w:rsidRPr="00275ED1">
        <w:rPr>
          <w:bCs/>
          <w:lang w:val="ru-RU"/>
        </w:rPr>
        <w:noBreakHyphen/>
        <w:t xml:space="preserve">Т </w:t>
      </w:r>
      <w:r w:rsidR="00275ED1" w:rsidRPr="00275ED1">
        <w:rPr>
          <w:bCs/>
        </w:rPr>
        <w:t>G</w:t>
      </w:r>
      <w:r w:rsidR="00275ED1" w:rsidRPr="00275ED1">
        <w:rPr>
          <w:bCs/>
          <w:lang w:val="ru-RU"/>
        </w:rPr>
        <w:t xml:space="preserve">.9979, а также Поправки 4 к Рекомендации МСЭ-Т </w:t>
      </w:r>
      <w:r w:rsidR="00275ED1" w:rsidRPr="00275ED1">
        <w:rPr>
          <w:bCs/>
        </w:rPr>
        <w:t>G</w:t>
      </w:r>
      <w:r w:rsidR="00275ED1" w:rsidRPr="00275ED1">
        <w:rPr>
          <w:bCs/>
          <w:lang w:val="ru-RU"/>
        </w:rPr>
        <w:t>.994.1 (2012 г.)</w:t>
      </w:r>
      <w:r w:rsidR="00275ED1">
        <w:rPr>
          <w:bCs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на</w:t>
      </w:r>
      <w:r w:rsidR="00AB0FE8" w:rsidRPr="00275ED1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своем</w:t>
      </w:r>
      <w:r w:rsidR="00AB0FE8" w:rsidRPr="00275ED1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пленарном</w:t>
      </w:r>
      <w:r w:rsidR="00AB0FE8" w:rsidRPr="00275ED1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заседании</w:t>
      </w:r>
      <w:r w:rsidR="00AB0FE8" w:rsidRPr="00275ED1">
        <w:rPr>
          <w:rFonts w:asciiTheme="minorHAnsi" w:hAnsiTheme="minorHAnsi" w:cstheme="majorBidi"/>
          <w:szCs w:val="22"/>
          <w:lang w:val="ru-RU"/>
        </w:rPr>
        <w:t xml:space="preserve">,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состоявшемся</w:t>
      </w:r>
      <w:r w:rsidR="00AB0FE8" w:rsidRPr="00275ED1">
        <w:rPr>
          <w:rFonts w:asciiTheme="minorHAnsi" w:hAnsiTheme="minorHAnsi" w:cstheme="majorBidi"/>
          <w:szCs w:val="22"/>
          <w:lang w:val="ru-RU"/>
        </w:rPr>
        <w:t xml:space="preserve"> </w:t>
      </w:r>
      <w:r w:rsidR="00275ED1">
        <w:rPr>
          <w:rFonts w:asciiTheme="minorHAnsi" w:hAnsiTheme="minorHAnsi" w:cstheme="majorBidi"/>
          <w:szCs w:val="22"/>
          <w:lang w:val="ru-RU"/>
        </w:rPr>
        <w:t>5 декабря</w:t>
      </w:r>
      <w:r w:rsidR="00AB0FE8" w:rsidRPr="00275ED1">
        <w:rPr>
          <w:rFonts w:asciiTheme="minorHAnsi" w:hAnsiTheme="minorHAnsi" w:cstheme="majorBidi"/>
          <w:szCs w:val="22"/>
          <w:lang w:val="ru-RU"/>
        </w:rPr>
        <w:t xml:space="preserve"> 2014</w:t>
      </w:r>
      <w:r w:rsidR="00AB0FE8" w:rsidRPr="00275ED1">
        <w:rPr>
          <w:rFonts w:asciiTheme="minorHAnsi" w:hAnsiTheme="minorHAnsi" w:cstheme="majorBidi"/>
          <w:szCs w:val="22"/>
        </w:rPr>
        <w:t> 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года</w:t>
      </w:r>
      <w:r w:rsidR="00275ED1">
        <w:rPr>
          <w:rFonts w:asciiTheme="minorHAnsi" w:hAnsiTheme="minorHAnsi" w:cstheme="majorBidi"/>
          <w:szCs w:val="22"/>
          <w:lang w:val="ru-RU"/>
        </w:rPr>
        <w:t xml:space="preserve">. </w:t>
      </w:r>
    </w:p>
    <w:p w:rsidR="00A9196E" w:rsidRPr="00275ED1" w:rsidRDefault="00A9196E" w:rsidP="00275ED1">
      <w:pPr>
        <w:rPr>
          <w:lang w:val="ru-RU"/>
        </w:rPr>
      </w:pPr>
      <w:r w:rsidRPr="00275ED1">
        <w:rPr>
          <w:lang w:val="ru-RU"/>
        </w:rPr>
        <w:t>2</w:t>
      </w:r>
      <w:r w:rsidRPr="00275ED1">
        <w:rPr>
          <w:lang w:val="ru-RU"/>
        </w:rPr>
        <w:tab/>
      </w:r>
      <w:r w:rsidR="00275ED1">
        <w:rPr>
          <w:lang w:val="ru-RU"/>
        </w:rPr>
        <w:t xml:space="preserve">Названия утвержденных текстов приводятся ниже: </w:t>
      </w:r>
    </w:p>
    <w:p w:rsidR="00A9196E" w:rsidRPr="0031390F" w:rsidRDefault="00A9196E" w:rsidP="0031390F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98" w:hanging="798"/>
        <w:rPr>
          <w:lang w:val="ru-RU"/>
        </w:rPr>
      </w:pPr>
      <w:r w:rsidRPr="0031390F">
        <w:rPr>
          <w:lang w:val="ru-RU"/>
        </w:rPr>
        <w:t>−</w:t>
      </w:r>
      <w:r w:rsidRPr="0031390F">
        <w:rPr>
          <w:lang w:val="ru-RU"/>
        </w:rPr>
        <w:tab/>
      </w:r>
      <w:r w:rsidR="00275ED1">
        <w:rPr>
          <w:lang w:val="ru-RU"/>
        </w:rPr>
        <w:t>Рекомендация</w:t>
      </w:r>
      <w:r w:rsidR="00275ED1" w:rsidRPr="0031390F">
        <w:rPr>
          <w:lang w:val="ru-RU"/>
        </w:rPr>
        <w:t xml:space="preserve"> </w:t>
      </w:r>
      <w:r w:rsidR="00275ED1">
        <w:rPr>
          <w:lang w:val="ru-RU"/>
        </w:rPr>
        <w:t>МСЭ</w:t>
      </w:r>
      <w:r w:rsidR="00275ED1" w:rsidRPr="0031390F">
        <w:rPr>
          <w:lang w:val="ru-RU"/>
        </w:rPr>
        <w:t>-</w:t>
      </w:r>
      <w:r w:rsidR="00275ED1">
        <w:rPr>
          <w:lang w:val="ru-RU"/>
        </w:rPr>
        <w:t>Т</w:t>
      </w:r>
      <w:r w:rsidRPr="0031390F">
        <w:rPr>
          <w:lang w:val="ru-RU"/>
        </w:rPr>
        <w:t xml:space="preserve"> </w:t>
      </w:r>
      <w:r w:rsidRPr="00BC0825">
        <w:t>G</w:t>
      </w:r>
      <w:r w:rsidRPr="0031390F">
        <w:rPr>
          <w:lang w:val="ru-RU"/>
        </w:rPr>
        <w:t>.989.2 (</w:t>
      </w:r>
      <w:r w:rsidR="00222E34">
        <w:rPr>
          <w:lang w:val="ru-RU"/>
        </w:rPr>
        <w:t>новая</w:t>
      </w:r>
      <w:r w:rsidRPr="0031390F">
        <w:rPr>
          <w:lang w:val="ru-RU"/>
        </w:rPr>
        <w:t xml:space="preserve">), </w:t>
      </w:r>
      <w:r w:rsidR="0031390F" w:rsidRPr="008F70C1">
        <w:rPr>
          <w:i/>
          <w:iCs/>
          <w:color w:val="000000"/>
          <w:lang w:val="ru-RU"/>
        </w:rPr>
        <w:t>Пассивные оп</w:t>
      </w:r>
      <w:r w:rsidR="00445F3B">
        <w:rPr>
          <w:i/>
          <w:iCs/>
          <w:color w:val="000000"/>
          <w:lang w:val="ru-RU"/>
        </w:rPr>
        <w:t>тические сети 2 с поддержкой 40</w:t>
      </w:r>
      <w:r w:rsidR="00445F3B">
        <w:rPr>
          <w:i/>
          <w:iCs/>
          <w:color w:val="000000"/>
          <w:lang w:val="ru-RU"/>
        </w:rPr>
        <w:noBreakHyphen/>
      </w:r>
      <w:r w:rsidR="0031390F" w:rsidRPr="008F70C1">
        <w:rPr>
          <w:i/>
          <w:iCs/>
          <w:color w:val="000000"/>
          <w:lang w:val="ru-RU"/>
        </w:rPr>
        <w:t>гигабитных скоростей передачи (NG-PON2): Спецификация уровня, зависимого от физической среды (PMD)</w:t>
      </w:r>
      <w:r w:rsidRPr="0031390F">
        <w:rPr>
          <w:lang w:val="ru-RU"/>
        </w:rPr>
        <w:t>.</w:t>
      </w:r>
    </w:p>
    <w:p w:rsidR="00A9196E" w:rsidRPr="0031390F" w:rsidRDefault="00A9196E" w:rsidP="0031390F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98" w:hanging="798"/>
        <w:rPr>
          <w:lang w:val="ru-RU"/>
        </w:rPr>
      </w:pPr>
      <w:r w:rsidRPr="0031390F">
        <w:rPr>
          <w:lang w:val="ru-RU"/>
        </w:rPr>
        <w:t>−</w:t>
      </w:r>
      <w:r w:rsidRPr="0031390F">
        <w:rPr>
          <w:lang w:val="ru-RU"/>
        </w:rPr>
        <w:tab/>
      </w:r>
      <w:r w:rsidR="00275ED1">
        <w:rPr>
          <w:lang w:val="ru-RU"/>
        </w:rPr>
        <w:t>Поправка</w:t>
      </w:r>
      <w:r w:rsidRPr="0031390F">
        <w:rPr>
          <w:lang w:val="ru-RU"/>
        </w:rPr>
        <w:t xml:space="preserve"> 4 </w:t>
      </w:r>
      <w:r w:rsidR="00275ED1">
        <w:rPr>
          <w:lang w:val="ru-RU"/>
        </w:rPr>
        <w:t>к</w:t>
      </w:r>
      <w:r w:rsidR="00275ED1" w:rsidRPr="0031390F">
        <w:rPr>
          <w:lang w:val="ru-RU"/>
        </w:rPr>
        <w:t xml:space="preserve"> </w:t>
      </w:r>
      <w:r w:rsidR="00275ED1">
        <w:rPr>
          <w:lang w:val="ru-RU"/>
        </w:rPr>
        <w:t>Рекомендации</w:t>
      </w:r>
      <w:r w:rsidR="00275ED1" w:rsidRPr="0031390F">
        <w:rPr>
          <w:lang w:val="ru-RU"/>
        </w:rPr>
        <w:t xml:space="preserve"> </w:t>
      </w:r>
      <w:r w:rsidR="00275ED1">
        <w:rPr>
          <w:lang w:val="ru-RU"/>
        </w:rPr>
        <w:t>МСЭ</w:t>
      </w:r>
      <w:r w:rsidR="00275ED1" w:rsidRPr="0031390F">
        <w:rPr>
          <w:lang w:val="ru-RU"/>
        </w:rPr>
        <w:t>-</w:t>
      </w:r>
      <w:r w:rsidR="00275ED1">
        <w:rPr>
          <w:lang w:val="ru-RU"/>
        </w:rPr>
        <w:t>Т</w:t>
      </w:r>
      <w:r w:rsidRPr="0031390F">
        <w:rPr>
          <w:lang w:val="ru-RU"/>
        </w:rPr>
        <w:t xml:space="preserve"> </w:t>
      </w:r>
      <w:r w:rsidRPr="00BC0825">
        <w:t>G</w:t>
      </w:r>
      <w:r w:rsidRPr="0031390F">
        <w:rPr>
          <w:lang w:val="ru-RU"/>
        </w:rPr>
        <w:t>.994.1 (2012</w:t>
      </w:r>
      <w:r w:rsidR="00275ED1" w:rsidRPr="0031390F">
        <w:rPr>
          <w:lang w:val="ru-RU"/>
        </w:rPr>
        <w:t xml:space="preserve"> </w:t>
      </w:r>
      <w:r w:rsidR="00275ED1">
        <w:rPr>
          <w:lang w:val="ru-RU"/>
        </w:rPr>
        <w:t>г</w:t>
      </w:r>
      <w:r w:rsidR="00275ED1" w:rsidRPr="0031390F">
        <w:rPr>
          <w:lang w:val="ru-RU"/>
        </w:rPr>
        <w:t>.</w:t>
      </w:r>
      <w:r w:rsidRPr="0031390F">
        <w:rPr>
          <w:lang w:val="ru-RU"/>
        </w:rPr>
        <w:t xml:space="preserve">), </w:t>
      </w:r>
      <w:r w:rsidR="0031390F" w:rsidRPr="008F70C1">
        <w:rPr>
          <w:i/>
          <w:iCs/>
          <w:color w:val="000000"/>
          <w:lang w:val="ru-RU"/>
        </w:rPr>
        <w:t>Процедуры установления соединения для приемопередатчиков цифровых абонентских линий</w:t>
      </w:r>
      <w:r w:rsidR="0031390F" w:rsidRPr="008F70C1">
        <w:rPr>
          <w:i/>
          <w:iCs/>
          <w:lang w:val="ru-RU"/>
        </w:rPr>
        <w:t xml:space="preserve">: </w:t>
      </w:r>
      <w:r w:rsidR="0031390F" w:rsidRPr="008F70C1">
        <w:rPr>
          <w:i/>
          <w:iCs/>
          <w:color w:val="000000"/>
          <w:lang w:val="ru-RU"/>
        </w:rPr>
        <w:t>Поправка 4 − Дополнительные кодовые точки для поддержки G.fast</w:t>
      </w:r>
      <w:r w:rsidR="0031390F" w:rsidRPr="008F70C1">
        <w:rPr>
          <w:lang w:val="ru-RU"/>
        </w:rPr>
        <w:t>.</w:t>
      </w:r>
    </w:p>
    <w:p w:rsidR="00A9196E" w:rsidRPr="0031390F" w:rsidRDefault="00A9196E" w:rsidP="0031390F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98" w:hanging="798"/>
        <w:rPr>
          <w:lang w:val="ru-RU"/>
        </w:rPr>
      </w:pPr>
      <w:r w:rsidRPr="0031390F">
        <w:rPr>
          <w:lang w:val="ru-RU"/>
        </w:rPr>
        <w:t>−</w:t>
      </w:r>
      <w:r w:rsidRPr="0031390F">
        <w:rPr>
          <w:lang w:val="ru-RU"/>
        </w:rPr>
        <w:tab/>
      </w:r>
      <w:r w:rsidR="00275ED1">
        <w:rPr>
          <w:lang w:val="ru-RU"/>
        </w:rPr>
        <w:t>Рекомендация</w:t>
      </w:r>
      <w:r w:rsidR="00275ED1" w:rsidRPr="0031390F">
        <w:rPr>
          <w:lang w:val="ru-RU"/>
        </w:rPr>
        <w:t xml:space="preserve"> </w:t>
      </w:r>
      <w:r w:rsidR="00275ED1">
        <w:rPr>
          <w:lang w:val="ru-RU"/>
        </w:rPr>
        <w:t>МСЭ</w:t>
      </w:r>
      <w:r w:rsidR="00275ED1" w:rsidRPr="0031390F">
        <w:rPr>
          <w:lang w:val="ru-RU"/>
        </w:rPr>
        <w:t>-</w:t>
      </w:r>
      <w:r w:rsidR="00275ED1">
        <w:rPr>
          <w:lang w:val="ru-RU"/>
        </w:rPr>
        <w:t>Т</w:t>
      </w:r>
      <w:r w:rsidR="00275ED1" w:rsidRPr="0031390F">
        <w:rPr>
          <w:lang w:val="ru-RU"/>
        </w:rPr>
        <w:t xml:space="preserve"> </w:t>
      </w:r>
      <w:r w:rsidRPr="00BC0825">
        <w:t>G</w:t>
      </w:r>
      <w:r w:rsidRPr="0031390F">
        <w:rPr>
          <w:lang w:val="ru-RU"/>
        </w:rPr>
        <w:t>.9701 (</w:t>
      </w:r>
      <w:r w:rsidR="00222E34">
        <w:rPr>
          <w:lang w:val="ru-RU"/>
        </w:rPr>
        <w:t>новая</w:t>
      </w:r>
      <w:r w:rsidRPr="0031390F">
        <w:rPr>
          <w:lang w:val="ru-RU"/>
        </w:rPr>
        <w:t xml:space="preserve">), </w:t>
      </w:r>
      <w:r w:rsidR="0031390F" w:rsidRPr="008F70C1">
        <w:rPr>
          <w:i/>
          <w:iCs/>
          <w:color w:val="000000"/>
          <w:lang w:val="ru-RU"/>
        </w:rPr>
        <w:t>Быстрый доступ к терминалам абонентов</w:t>
      </w:r>
      <w:r w:rsidR="0031390F" w:rsidRPr="008F70C1">
        <w:rPr>
          <w:i/>
          <w:iCs/>
          <w:lang w:val="ru-RU"/>
        </w:rPr>
        <w:t xml:space="preserve"> (G.fast) − </w:t>
      </w:r>
      <w:r w:rsidR="0031390F" w:rsidRPr="008F70C1">
        <w:rPr>
          <w:i/>
          <w:iCs/>
          <w:color w:val="000000"/>
          <w:lang w:val="ru-RU"/>
        </w:rPr>
        <w:t>Спецификация физического уровня</w:t>
      </w:r>
      <w:r w:rsidR="0031390F" w:rsidRPr="008F70C1">
        <w:rPr>
          <w:lang w:val="ru-RU"/>
        </w:rPr>
        <w:t>.</w:t>
      </w:r>
    </w:p>
    <w:p w:rsidR="00A9196E" w:rsidRPr="00823526" w:rsidRDefault="00A9196E" w:rsidP="00823526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98" w:hanging="798"/>
        <w:rPr>
          <w:lang w:val="ru-RU"/>
        </w:rPr>
      </w:pPr>
      <w:r w:rsidRPr="00823526">
        <w:rPr>
          <w:lang w:val="ru-RU"/>
        </w:rPr>
        <w:t>−</w:t>
      </w:r>
      <w:r w:rsidRPr="00823526">
        <w:rPr>
          <w:lang w:val="ru-RU"/>
        </w:rPr>
        <w:tab/>
      </w:r>
      <w:r w:rsidR="00275ED1">
        <w:rPr>
          <w:lang w:val="ru-RU"/>
        </w:rPr>
        <w:t>Рекомендация</w:t>
      </w:r>
      <w:r w:rsidR="00275ED1" w:rsidRPr="00823526">
        <w:rPr>
          <w:lang w:val="ru-RU"/>
        </w:rPr>
        <w:t xml:space="preserve"> </w:t>
      </w:r>
      <w:r w:rsidR="00275ED1">
        <w:rPr>
          <w:lang w:val="ru-RU"/>
        </w:rPr>
        <w:t>МСЭ</w:t>
      </w:r>
      <w:r w:rsidR="00275ED1" w:rsidRPr="00823526">
        <w:rPr>
          <w:lang w:val="ru-RU"/>
        </w:rPr>
        <w:t>-</w:t>
      </w:r>
      <w:r w:rsidR="00275ED1">
        <w:rPr>
          <w:lang w:val="ru-RU"/>
        </w:rPr>
        <w:t>Т</w:t>
      </w:r>
      <w:r w:rsidR="00275ED1" w:rsidRPr="00823526">
        <w:rPr>
          <w:lang w:val="ru-RU"/>
        </w:rPr>
        <w:t xml:space="preserve"> </w:t>
      </w:r>
      <w:r w:rsidRPr="00BC0825">
        <w:t>G</w:t>
      </w:r>
      <w:r w:rsidRPr="00823526">
        <w:rPr>
          <w:lang w:val="ru-RU"/>
        </w:rPr>
        <w:t>.9979 (</w:t>
      </w:r>
      <w:r w:rsidR="00222E34">
        <w:rPr>
          <w:lang w:val="ru-RU"/>
        </w:rPr>
        <w:t>новая</w:t>
      </w:r>
      <w:r w:rsidRPr="00823526">
        <w:rPr>
          <w:lang w:val="ru-RU"/>
        </w:rPr>
        <w:t xml:space="preserve">), </w:t>
      </w:r>
      <w:r w:rsidR="00823526">
        <w:rPr>
          <w:i/>
          <w:iCs/>
          <w:lang w:val="ru-RU"/>
        </w:rPr>
        <w:t>Внедрение общего механизма в стандарт</w:t>
      </w:r>
      <w:r w:rsidRPr="00823526">
        <w:rPr>
          <w:i/>
          <w:iCs/>
          <w:lang w:val="ru-RU"/>
        </w:rPr>
        <w:t xml:space="preserve"> </w:t>
      </w:r>
      <w:r w:rsidRPr="00BC0825">
        <w:rPr>
          <w:i/>
          <w:iCs/>
        </w:rPr>
        <w:t>IEEE</w:t>
      </w:r>
      <w:r w:rsidRPr="00823526">
        <w:rPr>
          <w:i/>
          <w:iCs/>
          <w:lang w:val="ru-RU"/>
        </w:rPr>
        <w:t xml:space="preserve"> 1905.1</w:t>
      </w:r>
      <w:r w:rsidR="00823526">
        <w:rPr>
          <w:i/>
          <w:iCs/>
          <w:lang w:val="ru-RU"/>
        </w:rPr>
        <w:t>а 2014 года для включения применимых Рекомендаций МСЭ-Т</w:t>
      </w:r>
      <w:r w:rsidRPr="00823526">
        <w:rPr>
          <w:lang w:val="ru-RU"/>
        </w:rPr>
        <w:t>.</w:t>
      </w:r>
    </w:p>
    <w:p w:rsidR="00A9196E" w:rsidRPr="00CF212C" w:rsidRDefault="00A9196E" w:rsidP="00CF212C">
      <w:pPr>
        <w:rPr>
          <w:lang w:val="ru-RU"/>
        </w:rPr>
      </w:pPr>
      <w:r w:rsidRPr="00CF212C">
        <w:rPr>
          <w:bCs/>
          <w:lang w:val="ru-RU"/>
        </w:rPr>
        <w:t>3</w:t>
      </w:r>
      <w:r w:rsidRPr="00CF212C">
        <w:rPr>
          <w:lang w:val="ru-RU"/>
        </w:rPr>
        <w:tab/>
      </w:r>
      <w:r w:rsidR="00AB0FE8" w:rsidRPr="00057B9C">
        <w:rPr>
          <w:rFonts w:asciiTheme="minorHAnsi" w:hAnsiTheme="minorHAnsi" w:cstheme="majorBidi"/>
          <w:szCs w:val="22"/>
          <w:lang w:val="ru-RU"/>
        </w:rPr>
        <w:t>С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имеющейся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патентной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информацией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можно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ознакомиться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в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онлайновом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режиме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на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веб</w:t>
      </w:r>
      <w:r w:rsidR="00AB0FE8" w:rsidRPr="00CF212C">
        <w:rPr>
          <w:rFonts w:asciiTheme="minorHAnsi" w:hAnsiTheme="minorHAnsi" w:cstheme="majorBidi"/>
          <w:szCs w:val="22"/>
          <w:lang w:val="ru-RU"/>
        </w:rPr>
        <w:noBreakHyphen/>
      </w:r>
      <w:r w:rsidR="00AB0FE8" w:rsidRPr="00057B9C">
        <w:rPr>
          <w:rFonts w:asciiTheme="minorHAnsi" w:hAnsiTheme="minorHAnsi" w:cstheme="majorBidi"/>
          <w:szCs w:val="22"/>
          <w:lang w:val="ru-RU"/>
        </w:rPr>
        <w:t>сайте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МСЭ</w:t>
      </w:r>
      <w:r w:rsidR="00AB0FE8" w:rsidRPr="00CF212C">
        <w:rPr>
          <w:rFonts w:asciiTheme="minorHAnsi" w:hAnsiTheme="minorHAnsi" w:cstheme="majorBidi"/>
          <w:szCs w:val="22"/>
          <w:lang w:val="ru-RU"/>
        </w:rPr>
        <w:t>-</w:t>
      </w:r>
      <w:r w:rsidR="00AB0FE8" w:rsidRPr="00057B9C">
        <w:rPr>
          <w:rFonts w:asciiTheme="minorHAnsi" w:hAnsiTheme="minorHAnsi" w:cstheme="majorBidi"/>
          <w:szCs w:val="22"/>
          <w:lang w:val="ru-RU"/>
        </w:rPr>
        <w:t>Т</w:t>
      </w:r>
      <w:r w:rsidRPr="00CF212C">
        <w:rPr>
          <w:lang w:val="ru-RU"/>
        </w:rPr>
        <w:t>.</w:t>
      </w:r>
    </w:p>
    <w:p w:rsidR="00A9196E" w:rsidRPr="00CF212C" w:rsidRDefault="00A9196E" w:rsidP="007D1A8F">
      <w:pPr>
        <w:keepNext/>
        <w:rPr>
          <w:lang w:val="ru-RU"/>
        </w:rPr>
      </w:pPr>
      <w:r w:rsidRPr="00CF212C">
        <w:rPr>
          <w:lang w:val="ru-RU"/>
        </w:rPr>
        <w:lastRenderedPageBreak/>
        <w:t>4</w:t>
      </w:r>
      <w:r w:rsidRPr="00CF212C">
        <w:rPr>
          <w:lang w:val="ru-RU"/>
        </w:rPr>
        <w:tab/>
      </w:r>
      <w:r w:rsidR="00AB0FE8" w:rsidRPr="00057B9C">
        <w:rPr>
          <w:rFonts w:asciiTheme="minorHAnsi" w:hAnsiTheme="minorHAnsi" w:cstheme="majorBidi"/>
          <w:szCs w:val="22"/>
          <w:lang w:val="ru-RU"/>
        </w:rPr>
        <w:t>Тексты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предварительно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опубликованных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Рекомендаций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будут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в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ближайшее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время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размещены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на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веб</w:t>
      </w:r>
      <w:r w:rsidR="00AB0FE8" w:rsidRPr="00CF212C">
        <w:rPr>
          <w:rFonts w:asciiTheme="minorHAnsi" w:hAnsiTheme="minorHAnsi" w:cstheme="majorBidi"/>
          <w:szCs w:val="22"/>
          <w:lang w:val="ru-RU"/>
        </w:rPr>
        <w:t>-</w:t>
      </w:r>
      <w:r w:rsidR="00AB0FE8" w:rsidRPr="00057B9C">
        <w:rPr>
          <w:rFonts w:asciiTheme="minorHAnsi" w:hAnsiTheme="minorHAnsi" w:cstheme="majorBidi"/>
          <w:szCs w:val="22"/>
          <w:lang w:val="ru-RU"/>
        </w:rPr>
        <w:t>сайте</w:t>
      </w:r>
      <w:r w:rsidR="00AB0FE8" w:rsidRPr="00CF212C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МСЭ</w:t>
      </w:r>
      <w:r w:rsidR="00AB0FE8" w:rsidRPr="00CF212C">
        <w:rPr>
          <w:rFonts w:asciiTheme="minorHAnsi" w:hAnsiTheme="minorHAnsi" w:cstheme="majorBidi"/>
          <w:szCs w:val="22"/>
          <w:lang w:val="ru-RU"/>
        </w:rPr>
        <w:noBreakHyphen/>
      </w:r>
      <w:r w:rsidR="00AB0FE8" w:rsidRPr="00057B9C">
        <w:rPr>
          <w:rFonts w:asciiTheme="minorHAnsi" w:hAnsiTheme="minorHAnsi" w:cstheme="majorBidi"/>
          <w:szCs w:val="22"/>
          <w:lang w:val="ru-RU"/>
        </w:rPr>
        <w:t>Т</w:t>
      </w:r>
      <w:r w:rsidRPr="00CF212C">
        <w:rPr>
          <w:lang w:val="ru-RU"/>
        </w:rPr>
        <w:t>.</w:t>
      </w:r>
    </w:p>
    <w:p w:rsidR="00A9196E" w:rsidRPr="00222E34" w:rsidRDefault="00A9196E" w:rsidP="007D1A8F">
      <w:pPr>
        <w:rPr>
          <w:lang w:val="ru-RU"/>
        </w:rPr>
      </w:pPr>
      <w:r w:rsidRPr="00222E34">
        <w:rPr>
          <w:bCs/>
          <w:lang w:val="ru-RU"/>
        </w:rPr>
        <w:t>5</w:t>
      </w:r>
      <w:r w:rsidRPr="00222E34">
        <w:rPr>
          <w:lang w:val="ru-RU"/>
        </w:rPr>
        <w:tab/>
      </w:r>
      <w:r w:rsidR="00AB0FE8" w:rsidRPr="00057B9C">
        <w:rPr>
          <w:rFonts w:asciiTheme="minorHAnsi" w:hAnsiTheme="minorHAnsi" w:cstheme="majorBidi"/>
          <w:szCs w:val="22"/>
          <w:lang w:val="ru-RU"/>
        </w:rPr>
        <w:t>Тексты</w:t>
      </w:r>
      <w:r w:rsidR="00AB0FE8" w:rsidRPr="00222E34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данных</w:t>
      </w:r>
      <w:r w:rsidR="00AB0FE8" w:rsidRPr="00222E34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Рекомендаций</w:t>
      </w:r>
      <w:r w:rsidR="00AB0FE8" w:rsidRPr="00222E34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будут</w:t>
      </w:r>
      <w:r w:rsidR="00AB0FE8" w:rsidRPr="00222E34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опубликованы</w:t>
      </w:r>
      <w:r w:rsidR="00AB0FE8" w:rsidRPr="00222E34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МСЭ</w:t>
      </w:r>
      <w:r w:rsidR="00AB0FE8" w:rsidRPr="00222E34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в</w:t>
      </w:r>
      <w:r w:rsidR="00AB0FE8" w:rsidRPr="00222E34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самое</w:t>
      </w:r>
      <w:r w:rsidR="00AB0FE8" w:rsidRPr="00222E34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ближайшее</w:t>
      </w:r>
      <w:r w:rsidR="00AB0FE8" w:rsidRPr="00222E34">
        <w:rPr>
          <w:rFonts w:asciiTheme="minorHAnsi" w:hAnsiTheme="minorHAnsi" w:cstheme="majorBidi"/>
          <w:szCs w:val="22"/>
          <w:lang w:val="ru-RU"/>
        </w:rPr>
        <w:t xml:space="preserve"> </w:t>
      </w:r>
      <w:r w:rsidR="00AB0FE8" w:rsidRPr="00057B9C">
        <w:rPr>
          <w:rFonts w:asciiTheme="minorHAnsi" w:hAnsiTheme="minorHAnsi" w:cstheme="majorBidi"/>
          <w:szCs w:val="22"/>
          <w:lang w:val="ru-RU"/>
        </w:rPr>
        <w:t>время</w:t>
      </w:r>
      <w:r w:rsidRPr="00222E34">
        <w:rPr>
          <w:lang w:val="ru-RU"/>
        </w:rPr>
        <w:t>.</w:t>
      </w:r>
    </w:p>
    <w:p w:rsidR="00A9196E" w:rsidRPr="00AB0FE8" w:rsidRDefault="00AB0FE8" w:rsidP="007D1A8F">
      <w:pPr>
        <w:spacing w:before="240"/>
        <w:rPr>
          <w:lang w:val="ru-RU"/>
        </w:rPr>
      </w:pPr>
      <w:bookmarkStart w:id="0" w:name="_GoBack"/>
      <w:bookmarkEnd w:id="0"/>
      <w:r w:rsidRPr="00057B9C">
        <w:rPr>
          <w:rFonts w:asciiTheme="minorHAnsi" w:hAnsiTheme="minorHAnsi"/>
          <w:szCs w:val="20"/>
          <w:lang w:val="ru-RU"/>
        </w:rPr>
        <w:t>С уважением</w:t>
      </w:r>
      <w:r w:rsidR="00A9196E" w:rsidRPr="00AB0FE8">
        <w:rPr>
          <w:lang w:val="ru-RU"/>
        </w:rPr>
        <w:t>,</w:t>
      </w:r>
    </w:p>
    <w:p w:rsidR="00A9196E" w:rsidRPr="00AB0FE8" w:rsidRDefault="00AB0FE8" w:rsidP="007D1A8F">
      <w:pPr>
        <w:spacing w:before="1080"/>
        <w:rPr>
          <w:lang w:val="ru-RU"/>
        </w:rPr>
      </w:pPr>
      <w:r w:rsidRPr="00057B9C">
        <w:rPr>
          <w:rFonts w:asciiTheme="minorHAnsi" w:hAnsiTheme="minorHAnsi"/>
          <w:lang w:val="ru-RU"/>
        </w:rPr>
        <w:t>Малколм Джонсон</w:t>
      </w:r>
      <w:r w:rsidRPr="00057B9C">
        <w:rPr>
          <w:rFonts w:asciiTheme="minorHAnsi" w:hAnsiTheme="minorHAnsi"/>
          <w:lang w:val="ru-RU"/>
        </w:rPr>
        <w:br/>
        <w:t>Директор Бюро</w:t>
      </w:r>
      <w:r w:rsidRPr="00057B9C">
        <w:rPr>
          <w:rFonts w:asciiTheme="minorHAnsi" w:hAnsiTheme="minorHAnsi"/>
          <w:lang w:val="ru-RU"/>
        </w:rPr>
        <w:br/>
        <w:t>стандартизации электросвязи</w:t>
      </w:r>
    </w:p>
    <w:sectPr w:rsidR="00A9196E" w:rsidRPr="00AB0FE8" w:rsidSect="00A343B2"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92" w:rsidRDefault="00C96392">
      <w:r>
        <w:separator/>
      </w:r>
    </w:p>
  </w:endnote>
  <w:endnote w:type="continuationSeparator" w:id="0">
    <w:p w:rsidR="00C96392" w:rsidRDefault="00C9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92" w:rsidRPr="00B25DE3" w:rsidRDefault="00B25DE3" w:rsidP="00B25DE3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5F4292">
      <w:rPr>
        <w:lang w:val="fr-CH"/>
      </w:rPr>
      <w:t>ITU-T\BUREAU\CIRC\133</w:t>
    </w:r>
    <w:r>
      <w:rPr>
        <w:lang w:val="fr-CH"/>
      </w:rPr>
      <w:t>R</w:t>
    </w:r>
    <w:r w:rsidRPr="005F4292">
      <w:rPr>
        <w:lang w:val="fr-CH"/>
      </w:rPr>
      <w:t>.DOC</w:t>
    </w:r>
    <w:r w:rsidRPr="00801170">
      <w:rPr>
        <w:lang w:val="fr-CH"/>
      </w:rPr>
      <w:tab/>
    </w:r>
    <w:r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92" w:rsidRPr="002755DF" w:rsidRDefault="002755DF" w:rsidP="002755DF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</w:t>
    </w:r>
    <w:r>
      <w:rPr>
        <w:sz w:val="18"/>
        <w:szCs w:val="18"/>
        <w:lang w:val="fr-CH"/>
      </w:rPr>
      <w:t>CH</w:t>
    </w:r>
    <w:r>
      <w:rPr>
        <w:sz w:val="18"/>
        <w:szCs w:val="18"/>
        <w:lang w:val="fr-CH"/>
      </w:rPr>
      <w:noBreakHyphen/>
      <w:t>1211 Geneva 20 • Switzerland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 w:rsidRPr="00BD5A4C">
      <w:rPr>
        <w:rFonts w:asciiTheme="minorHAnsi" w:hAnsiTheme="minorHAnsi" w:cs="Calibri"/>
        <w:sz w:val="18"/>
        <w:szCs w:val="18"/>
        <w:lang w:val="ru-RU"/>
      </w:rPr>
      <w:t>Эл</w:t>
    </w:r>
    <w:r w:rsidRPr="00BD5A4C">
      <w:rPr>
        <w:rFonts w:asciiTheme="minorHAnsi" w:hAnsiTheme="minorHAnsi" w:cs="Calibri"/>
        <w:sz w:val="18"/>
        <w:szCs w:val="18"/>
      </w:rPr>
      <w:t xml:space="preserve">. </w:t>
    </w:r>
    <w:r w:rsidRPr="00BD5A4C">
      <w:rPr>
        <w:rFonts w:asciiTheme="minorHAnsi" w:hAnsiTheme="minorHAnsi" w:cs="Calibri"/>
        <w:sz w:val="18"/>
        <w:szCs w:val="18"/>
        <w:lang w:val="ru-RU"/>
      </w:rPr>
      <w:t>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92" w:rsidRDefault="00C96392">
      <w:r>
        <w:separator/>
      </w:r>
    </w:p>
  </w:footnote>
  <w:footnote w:type="continuationSeparator" w:id="0">
    <w:p w:rsidR="00C96392" w:rsidRDefault="00C9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92" w:rsidRDefault="00C96392">
    <w:pPr>
      <w:pStyle w:val="Header"/>
    </w:pPr>
    <w:r>
      <w:t xml:space="preserve">- </w:t>
    </w:r>
    <w:sdt>
      <w:sdtPr>
        <w:id w:val="-6630792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67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FF02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C8D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88D8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EE9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B6B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0EB4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F61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926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128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1EC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24565"/>
    <w:rsid w:val="0003235D"/>
    <w:rsid w:val="00073ED4"/>
    <w:rsid w:val="00082B7B"/>
    <w:rsid w:val="00085202"/>
    <w:rsid w:val="0008659B"/>
    <w:rsid w:val="00095EA0"/>
    <w:rsid w:val="000C2147"/>
    <w:rsid w:val="000C7D98"/>
    <w:rsid w:val="000D4B6B"/>
    <w:rsid w:val="00103310"/>
    <w:rsid w:val="0011167E"/>
    <w:rsid w:val="00115B49"/>
    <w:rsid w:val="0012014A"/>
    <w:rsid w:val="00122BD5"/>
    <w:rsid w:val="00143AB9"/>
    <w:rsid w:val="00150096"/>
    <w:rsid w:val="001526C5"/>
    <w:rsid w:val="001629DC"/>
    <w:rsid w:val="0017673F"/>
    <w:rsid w:val="001B4A74"/>
    <w:rsid w:val="001D261C"/>
    <w:rsid w:val="001D553D"/>
    <w:rsid w:val="001D592A"/>
    <w:rsid w:val="00207341"/>
    <w:rsid w:val="002102F6"/>
    <w:rsid w:val="00212A44"/>
    <w:rsid w:val="00214A30"/>
    <w:rsid w:val="00222E34"/>
    <w:rsid w:val="0025701E"/>
    <w:rsid w:val="0026232A"/>
    <w:rsid w:val="002755DF"/>
    <w:rsid w:val="00275ED1"/>
    <w:rsid w:val="002B37F9"/>
    <w:rsid w:val="002C2EF1"/>
    <w:rsid w:val="002D26FD"/>
    <w:rsid w:val="002E4C41"/>
    <w:rsid w:val="003036D9"/>
    <w:rsid w:val="0031057A"/>
    <w:rsid w:val="0031390F"/>
    <w:rsid w:val="0033434F"/>
    <w:rsid w:val="00340304"/>
    <w:rsid w:val="00345CCF"/>
    <w:rsid w:val="00352D81"/>
    <w:rsid w:val="003C3775"/>
    <w:rsid w:val="003D2F6F"/>
    <w:rsid w:val="003F5B77"/>
    <w:rsid w:val="00401207"/>
    <w:rsid w:val="004167E6"/>
    <w:rsid w:val="0041688E"/>
    <w:rsid w:val="00431861"/>
    <w:rsid w:val="00435DCC"/>
    <w:rsid w:val="00444B73"/>
    <w:rsid w:val="00445F3B"/>
    <w:rsid w:val="00455EFA"/>
    <w:rsid w:val="00475A27"/>
    <w:rsid w:val="00495F13"/>
    <w:rsid w:val="004A0D07"/>
    <w:rsid w:val="004C5268"/>
    <w:rsid w:val="004E01AE"/>
    <w:rsid w:val="004F48F0"/>
    <w:rsid w:val="00510474"/>
    <w:rsid w:val="00514426"/>
    <w:rsid w:val="00570E17"/>
    <w:rsid w:val="005C66E8"/>
    <w:rsid w:val="005D044D"/>
    <w:rsid w:val="005E616E"/>
    <w:rsid w:val="006139B2"/>
    <w:rsid w:val="00615C6F"/>
    <w:rsid w:val="00625BAF"/>
    <w:rsid w:val="006318C5"/>
    <w:rsid w:val="00636D90"/>
    <w:rsid w:val="006738AA"/>
    <w:rsid w:val="006777D5"/>
    <w:rsid w:val="006A5100"/>
    <w:rsid w:val="006D7FBC"/>
    <w:rsid w:val="006F1984"/>
    <w:rsid w:val="006F5F55"/>
    <w:rsid w:val="00701561"/>
    <w:rsid w:val="0071361F"/>
    <w:rsid w:val="00714619"/>
    <w:rsid w:val="00717255"/>
    <w:rsid w:val="0072182E"/>
    <w:rsid w:val="0074099A"/>
    <w:rsid w:val="00741C5B"/>
    <w:rsid w:val="0074299E"/>
    <w:rsid w:val="00753F18"/>
    <w:rsid w:val="00763FF3"/>
    <w:rsid w:val="007838EF"/>
    <w:rsid w:val="0079397B"/>
    <w:rsid w:val="007D0BFA"/>
    <w:rsid w:val="007D1A8F"/>
    <w:rsid w:val="00823526"/>
    <w:rsid w:val="00826CB4"/>
    <w:rsid w:val="00831FDC"/>
    <w:rsid w:val="00832A5A"/>
    <w:rsid w:val="00842889"/>
    <w:rsid w:val="008456D1"/>
    <w:rsid w:val="00860A13"/>
    <w:rsid w:val="008614DE"/>
    <w:rsid w:val="00871131"/>
    <w:rsid w:val="008728FD"/>
    <w:rsid w:val="008C389C"/>
    <w:rsid w:val="008C5C0E"/>
    <w:rsid w:val="008C7044"/>
    <w:rsid w:val="008E0925"/>
    <w:rsid w:val="009469D2"/>
    <w:rsid w:val="009979B5"/>
    <w:rsid w:val="009A2C9B"/>
    <w:rsid w:val="009B6144"/>
    <w:rsid w:val="00A21DD2"/>
    <w:rsid w:val="00A23312"/>
    <w:rsid w:val="00A3021F"/>
    <w:rsid w:val="00A33930"/>
    <w:rsid w:val="00A343B2"/>
    <w:rsid w:val="00A563C7"/>
    <w:rsid w:val="00A57977"/>
    <w:rsid w:val="00A57AE4"/>
    <w:rsid w:val="00A654CA"/>
    <w:rsid w:val="00A66C90"/>
    <w:rsid w:val="00A8170F"/>
    <w:rsid w:val="00A82B4B"/>
    <w:rsid w:val="00A9196E"/>
    <w:rsid w:val="00A91EB5"/>
    <w:rsid w:val="00AB0FE8"/>
    <w:rsid w:val="00AD3D11"/>
    <w:rsid w:val="00AF2B53"/>
    <w:rsid w:val="00B25DE3"/>
    <w:rsid w:val="00B34D84"/>
    <w:rsid w:val="00B52E06"/>
    <w:rsid w:val="00BC33B4"/>
    <w:rsid w:val="00C044D2"/>
    <w:rsid w:val="00C07C06"/>
    <w:rsid w:val="00C22D6C"/>
    <w:rsid w:val="00C5494F"/>
    <w:rsid w:val="00C60E38"/>
    <w:rsid w:val="00C623F1"/>
    <w:rsid w:val="00C83A49"/>
    <w:rsid w:val="00C95EB8"/>
    <w:rsid w:val="00C96392"/>
    <w:rsid w:val="00CF212C"/>
    <w:rsid w:val="00D275D2"/>
    <w:rsid w:val="00D3506F"/>
    <w:rsid w:val="00D47122"/>
    <w:rsid w:val="00D75678"/>
    <w:rsid w:val="00D83022"/>
    <w:rsid w:val="00D911F5"/>
    <w:rsid w:val="00DA09D7"/>
    <w:rsid w:val="00DA1127"/>
    <w:rsid w:val="00DA36A1"/>
    <w:rsid w:val="00DB1A37"/>
    <w:rsid w:val="00DC6716"/>
    <w:rsid w:val="00DD2CE8"/>
    <w:rsid w:val="00DF012B"/>
    <w:rsid w:val="00DF109B"/>
    <w:rsid w:val="00E07386"/>
    <w:rsid w:val="00E14A1A"/>
    <w:rsid w:val="00E17F1A"/>
    <w:rsid w:val="00E42B52"/>
    <w:rsid w:val="00E45C46"/>
    <w:rsid w:val="00E477F8"/>
    <w:rsid w:val="00E56FD7"/>
    <w:rsid w:val="00E645B4"/>
    <w:rsid w:val="00E81895"/>
    <w:rsid w:val="00ED0932"/>
    <w:rsid w:val="00EF1FF9"/>
    <w:rsid w:val="00EF273F"/>
    <w:rsid w:val="00F14153"/>
    <w:rsid w:val="00F14C63"/>
    <w:rsid w:val="00F15118"/>
    <w:rsid w:val="00F205F5"/>
    <w:rsid w:val="00F2526F"/>
    <w:rsid w:val="00F76457"/>
    <w:rsid w:val="00F830D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5:docId w15:val="{AF4C8BC7-6502-428C-B438-7191D118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B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0865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9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0865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36D9"/>
    <w:rPr>
      <w:b/>
      <w:bCs/>
    </w:rPr>
  </w:style>
  <w:style w:type="paragraph" w:customStyle="1" w:styleId="FirstFooter">
    <w:name w:val="FirstFooter"/>
    <w:basedOn w:val="Footer"/>
    <w:rsid w:val="002755DF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rFonts w:eastAsia="Times New Roman"/>
      <w:szCs w:val="20"/>
      <w:lang w:val="en-GB"/>
    </w:rPr>
  </w:style>
  <w:style w:type="paragraph" w:customStyle="1" w:styleId="enumlev1">
    <w:name w:val="enumlev1"/>
    <w:basedOn w:val="Normal"/>
    <w:link w:val="enumlev1Char"/>
    <w:rsid w:val="002755DF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755DF"/>
    <w:rPr>
      <w:rFonts w:ascii="Calibri" w:eastAsia="Times New Roman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E9C7-516C-448B-9AB8-40BE9704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2260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POOL</dc:creator>
  <cp:keywords/>
  <dc:description>133R.DOCX  For: _x000d_Document date: _x000d_Saved by ITU51010110 at 14:01:27 on 07/01/15</dc:description>
  <cp:lastModifiedBy>Aveline, Marion</cp:lastModifiedBy>
  <cp:revision>3</cp:revision>
  <cp:lastPrinted>2015-01-07T15:42:00Z</cp:lastPrinted>
  <dcterms:created xsi:type="dcterms:W3CDTF">2015-01-07T15:42:00Z</dcterms:created>
  <dcterms:modified xsi:type="dcterms:W3CDTF">2015-01-07T15:55:00Z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133R.DOCX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