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4C4144" w:rsidRPr="00F5535D">
        <w:trPr>
          <w:cantSplit/>
        </w:trPr>
        <w:tc>
          <w:tcPr>
            <w:tcW w:w="6426" w:type="dxa"/>
            <w:vAlign w:val="center"/>
          </w:tcPr>
          <w:p w:rsidR="004C4144" w:rsidRPr="00F5535D" w:rsidRDefault="004C4144" w:rsidP="004C414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_tradnl"/>
              </w:rPr>
            </w:pPr>
            <w:r w:rsidRPr="00F5535D">
              <w:rPr>
                <w:rFonts w:ascii="Verdana" w:hAnsi="Verdana"/>
                <w:b/>
                <w:bCs/>
                <w:sz w:val="26"/>
                <w:szCs w:val="26"/>
                <w:lang w:val="es-ES_tradnl"/>
              </w:rPr>
              <w:t>Oficina de Normalización</w:t>
            </w:r>
            <w:r w:rsidRPr="00F5535D">
              <w:rPr>
                <w:rFonts w:ascii="Verdana" w:hAnsi="Verdana"/>
                <w:b/>
                <w:bCs/>
                <w:sz w:val="26"/>
                <w:szCs w:val="26"/>
                <w:lang w:val="es-ES_tradnl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4C4144" w:rsidRPr="00F5535D" w:rsidRDefault="00370C2D" w:rsidP="004C414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_tradnl"/>
              </w:rPr>
            </w:pPr>
            <w:bookmarkStart w:id="0" w:name="ditulogo"/>
            <w:bookmarkEnd w:id="0"/>
            <w:r w:rsidRPr="00F5535D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67840" cy="701040"/>
                  <wp:effectExtent l="19050" t="0" r="381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144" w:rsidRPr="00F5535D">
        <w:trPr>
          <w:cantSplit/>
        </w:trPr>
        <w:tc>
          <w:tcPr>
            <w:tcW w:w="6426" w:type="dxa"/>
            <w:vAlign w:val="center"/>
          </w:tcPr>
          <w:p w:rsidR="004C4144" w:rsidRPr="00F5535D" w:rsidRDefault="004C4144" w:rsidP="004C414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3355" w:type="dxa"/>
            <w:vAlign w:val="center"/>
          </w:tcPr>
          <w:p w:rsidR="004C4144" w:rsidRPr="00F5535D" w:rsidRDefault="004C4144" w:rsidP="004C414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</w:tbl>
    <w:p w:rsidR="004C4144" w:rsidRPr="00F5535D" w:rsidRDefault="004C414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_tradnl"/>
        </w:rPr>
      </w:pPr>
    </w:p>
    <w:p w:rsidR="00401C20" w:rsidRPr="005313D6" w:rsidRDefault="00313FE2" w:rsidP="002D427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  <w:szCs w:val="24"/>
          <w:lang w:val="es-ES_tradnl"/>
        </w:rPr>
      </w:pPr>
      <w:r w:rsidRPr="00F5535D">
        <w:rPr>
          <w:lang w:val="es-ES_tradnl"/>
        </w:rPr>
        <w:tab/>
      </w:r>
      <w:r w:rsidRPr="005313D6">
        <w:rPr>
          <w:rFonts w:asciiTheme="minorHAnsi" w:hAnsiTheme="minorHAnsi"/>
          <w:szCs w:val="24"/>
          <w:lang w:val="es-ES_tradnl"/>
        </w:rPr>
        <w:t>Ginebra,</w:t>
      </w:r>
      <w:r w:rsidR="00233EB6" w:rsidRPr="005313D6">
        <w:rPr>
          <w:rFonts w:asciiTheme="minorHAnsi" w:hAnsiTheme="minorHAnsi"/>
          <w:szCs w:val="24"/>
          <w:lang w:val="es-ES_tradnl"/>
        </w:rPr>
        <w:t xml:space="preserve"> </w:t>
      </w:r>
      <w:r w:rsidR="002D427E" w:rsidRPr="005313D6">
        <w:rPr>
          <w:rFonts w:asciiTheme="minorHAnsi" w:hAnsiTheme="minorHAnsi"/>
          <w:szCs w:val="24"/>
          <w:lang w:val="es-ES_tradnl"/>
        </w:rPr>
        <w:t>18</w:t>
      </w:r>
      <w:r w:rsidRPr="005313D6">
        <w:rPr>
          <w:rFonts w:asciiTheme="minorHAnsi" w:hAnsiTheme="minorHAnsi"/>
          <w:szCs w:val="24"/>
          <w:lang w:val="es-ES_tradnl"/>
        </w:rPr>
        <w:t xml:space="preserve"> de </w:t>
      </w:r>
      <w:r w:rsidR="002D427E" w:rsidRPr="005313D6">
        <w:rPr>
          <w:rFonts w:asciiTheme="minorHAnsi" w:hAnsiTheme="minorHAnsi"/>
          <w:szCs w:val="24"/>
          <w:lang w:val="es-ES_tradnl"/>
        </w:rPr>
        <w:t>julio</w:t>
      </w:r>
      <w:r w:rsidRPr="005313D6">
        <w:rPr>
          <w:rFonts w:asciiTheme="minorHAnsi" w:hAnsiTheme="minorHAnsi"/>
          <w:szCs w:val="24"/>
          <w:lang w:val="es-ES_tradnl"/>
        </w:rPr>
        <w:t xml:space="preserve"> de 201</w:t>
      </w:r>
      <w:r w:rsidR="002D427E" w:rsidRPr="005313D6">
        <w:rPr>
          <w:rFonts w:asciiTheme="minorHAnsi" w:hAnsiTheme="minorHAnsi"/>
          <w:szCs w:val="24"/>
          <w:lang w:val="es-ES_tradnl"/>
        </w:rPr>
        <w:t>4</w:t>
      </w:r>
    </w:p>
    <w:p w:rsidR="004C4144" w:rsidRPr="005313D6" w:rsidRDefault="004C414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  <w:szCs w:val="24"/>
          <w:lang w:val="es-ES_tradnl"/>
        </w:rPr>
      </w:pPr>
    </w:p>
    <w:p w:rsidR="00401C20" w:rsidRPr="005313D6" w:rsidRDefault="00401C20">
      <w:pPr>
        <w:spacing w:before="0"/>
        <w:rPr>
          <w:rFonts w:asciiTheme="minorHAnsi" w:hAnsiTheme="minorHAnsi"/>
          <w:szCs w:val="24"/>
          <w:lang w:val="es-ES_tradnl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401C20" w:rsidRPr="005313D6">
        <w:trPr>
          <w:cantSplit/>
          <w:trHeight w:val="340"/>
        </w:trPr>
        <w:tc>
          <w:tcPr>
            <w:tcW w:w="993" w:type="dxa"/>
          </w:tcPr>
          <w:p w:rsidR="00401C20" w:rsidRPr="005313D6" w:rsidRDefault="00401C20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  <w:lang w:val="es-ES_tradnl"/>
              </w:rPr>
            </w:pPr>
            <w:r w:rsidRPr="005313D6">
              <w:rPr>
                <w:rFonts w:asciiTheme="minorHAnsi" w:hAnsiTheme="minorHAnsi"/>
                <w:szCs w:val="24"/>
                <w:lang w:val="es-ES_tradnl"/>
              </w:rPr>
              <w:t>Ref</w:t>
            </w:r>
            <w:r w:rsidR="008505BD" w:rsidRPr="005313D6">
              <w:rPr>
                <w:rFonts w:asciiTheme="minorHAnsi" w:hAnsiTheme="minorHAnsi"/>
                <w:szCs w:val="24"/>
                <w:lang w:val="es-ES_tradnl"/>
              </w:rPr>
              <w:t>.</w:t>
            </w:r>
            <w:r w:rsidRPr="005313D6">
              <w:rPr>
                <w:rFonts w:asciiTheme="minorHAnsi" w:hAnsiTheme="minorHAnsi"/>
                <w:szCs w:val="24"/>
                <w:lang w:val="es-ES_tradnl"/>
              </w:rPr>
              <w:t>:</w:t>
            </w:r>
          </w:p>
          <w:p w:rsidR="00401C20" w:rsidRPr="005313D6" w:rsidRDefault="00401C20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  <w:lang w:val="es-ES_tradnl"/>
              </w:rPr>
            </w:pPr>
          </w:p>
          <w:p w:rsidR="00401C20" w:rsidRPr="005313D6" w:rsidRDefault="00401C20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  <w:lang w:val="es-ES_tradnl"/>
              </w:rPr>
            </w:pPr>
          </w:p>
          <w:p w:rsidR="00401C20" w:rsidRPr="005313D6" w:rsidRDefault="00401C20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  <w:lang w:val="es-ES_tradnl"/>
              </w:rPr>
            </w:pPr>
            <w:r w:rsidRPr="005313D6">
              <w:rPr>
                <w:rFonts w:asciiTheme="minorHAnsi" w:hAnsiTheme="minorHAnsi"/>
                <w:szCs w:val="24"/>
                <w:lang w:val="es-ES_tradnl"/>
              </w:rPr>
              <w:t>Tel</w:t>
            </w:r>
            <w:r w:rsidR="008505BD" w:rsidRPr="005313D6">
              <w:rPr>
                <w:rFonts w:asciiTheme="minorHAnsi" w:hAnsiTheme="minorHAnsi"/>
                <w:szCs w:val="24"/>
                <w:lang w:val="es-ES_tradnl"/>
              </w:rPr>
              <w:t>.</w:t>
            </w:r>
            <w:r w:rsidRPr="005313D6">
              <w:rPr>
                <w:rFonts w:asciiTheme="minorHAnsi" w:hAnsiTheme="minorHAnsi"/>
                <w:szCs w:val="24"/>
                <w:lang w:val="es-ES_tradnl"/>
              </w:rPr>
              <w:t>:</w:t>
            </w:r>
            <w:r w:rsidRPr="005313D6">
              <w:rPr>
                <w:rFonts w:asciiTheme="minorHAnsi" w:hAnsiTheme="minorHAnsi"/>
                <w:szCs w:val="24"/>
                <w:lang w:val="es-ES_tradnl"/>
              </w:rPr>
              <w:br/>
              <w:t>Fax:</w:t>
            </w:r>
          </w:p>
        </w:tc>
        <w:tc>
          <w:tcPr>
            <w:tcW w:w="3884" w:type="dxa"/>
          </w:tcPr>
          <w:p w:rsidR="00401C20" w:rsidRPr="005313D6" w:rsidRDefault="00401C20" w:rsidP="002D427E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  <w:lang w:val="es-ES_tradnl"/>
              </w:rPr>
            </w:pPr>
            <w:r w:rsidRPr="005313D6">
              <w:rPr>
                <w:rFonts w:asciiTheme="minorHAnsi" w:hAnsiTheme="minorHAnsi"/>
                <w:b/>
                <w:szCs w:val="24"/>
                <w:lang w:val="es-ES_tradnl"/>
              </w:rPr>
              <w:t xml:space="preserve">Circular TSB </w:t>
            </w:r>
            <w:r w:rsidR="00313FE2" w:rsidRPr="005313D6">
              <w:rPr>
                <w:rFonts w:asciiTheme="minorHAnsi" w:hAnsiTheme="minorHAnsi"/>
                <w:b/>
                <w:szCs w:val="24"/>
                <w:lang w:val="es-ES_tradnl"/>
              </w:rPr>
              <w:t>1</w:t>
            </w:r>
            <w:r w:rsidR="004C1588" w:rsidRPr="005313D6">
              <w:rPr>
                <w:rFonts w:asciiTheme="minorHAnsi" w:hAnsiTheme="minorHAnsi"/>
                <w:b/>
                <w:szCs w:val="24"/>
                <w:lang w:val="es-ES_tradnl"/>
              </w:rPr>
              <w:t>08</w:t>
            </w:r>
            <w:r w:rsidR="00ED0380" w:rsidRPr="005313D6">
              <w:rPr>
                <w:rFonts w:asciiTheme="minorHAnsi" w:hAnsiTheme="minorHAnsi"/>
                <w:b/>
                <w:szCs w:val="24"/>
                <w:lang w:val="es-ES_tradnl"/>
              </w:rPr>
              <w:br/>
            </w:r>
            <w:r w:rsidR="004C1588" w:rsidRPr="005313D6">
              <w:rPr>
                <w:rFonts w:asciiTheme="minorHAnsi" w:hAnsiTheme="minorHAnsi"/>
                <w:szCs w:val="24"/>
                <w:lang w:val="es-ES_tradnl"/>
              </w:rPr>
              <w:t>TSAG/RS</w:t>
            </w:r>
          </w:p>
          <w:p w:rsidR="00401C20" w:rsidRPr="005313D6" w:rsidRDefault="00401C2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  <w:lang w:val="es-ES_tradnl"/>
              </w:rPr>
            </w:pPr>
          </w:p>
          <w:p w:rsidR="00401C20" w:rsidRPr="005313D6" w:rsidRDefault="004C1588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  <w:lang w:val="es-ES_tradnl"/>
              </w:rPr>
            </w:pPr>
            <w:r w:rsidRPr="005313D6">
              <w:rPr>
                <w:rFonts w:asciiTheme="minorHAnsi" w:hAnsiTheme="minorHAnsi"/>
                <w:szCs w:val="24"/>
                <w:lang w:val="es-ES_tradnl"/>
              </w:rPr>
              <w:t>+41 22 730 5860</w:t>
            </w:r>
            <w:r w:rsidR="00401C20" w:rsidRPr="005313D6">
              <w:rPr>
                <w:rFonts w:asciiTheme="minorHAnsi" w:hAnsiTheme="minorHAnsi"/>
                <w:szCs w:val="24"/>
                <w:lang w:val="es-ES_tradnl"/>
              </w:rPr>
              <w:br/>
            </w:r>
            <w:r w:rsidRPr="005313D6">
              <w:rPr>
                <w:rFonts w:asciiTheme="minorHAnsi" w:hAnsiTheme="minorHAnsi"/>
                <w:szCs w:val="24"/>
                <w:lang w:val="es-ES_tradnl"/>
              </w:rPr>
              <w:t>+41 22 730 5853</w:t>
            </w:r>
          </w:p>
        </w:tc>
        <w:tc>
          <w:tcPr>
            <w:tcW w:w="5329" w:type="dxa"/>
          </w:tcPr>
          <w:p w:rsidR="00401C20" w:rsidRPr="005313D6" w:rsidRDefault="00401C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szCs w:val="24"/>
                <w:lang w:val="es-ES_tradnl"/>
              </w:rPr>
            </w:pPr>
            <w:bookmarkStart w:id="1" w:name="Addressee_S"/>
            <w:bookmarkEnd w:id="1"/>
            <w:r w:rsidRPr="005313D6">
              <w:rPr>
                <w:rFonts w:asciiTheme="minorHAnsi" w:hAnsiTheme="minorHAnsi"/>
                <w:szCs w:val="24"/>
                <w:lang w:val="es-ES_tradnl"/>
              </w:rPr>
              <w:t>-</w:t>
            </w:r>
            <w:r w:rsidRPr="005313D6">
              <w:rPr>
                <w:rFonts w:asciiTheme="minorHAnsi" w:hAnsiTheme="minorHAnsi"/>
                <w:szCs w:val="24"/>
                <w:lang w:val="es-ES_tradnl"/>
              </w:rPr>
              <w:tab/>
              <w:t>A las Administraciones de los Estados Miembros de la Unión</w:t>
            </w:r>
          </w:p>
        </w:tc>
      </w:tr>
      <w:tr w:rsidR="00401C20" w:rsidRPr="005313D6">
        <w:trPr>
          <w:cantSplit/>
        </w:trPr>
        <w:tc>
          <w:tcPr>
            <w:tcW w:w="993" w:type="dxa"/>
          </w:tcPr>
          <w:p w:rsidR="00401C20" w:rsidRPr="005313D6" w:rsidRDefault="00401C20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  <w:lang w:val="es-ES_tradnl"/>
              </w:rPr>
            </w:pPr>
            <w:r w:rsidRPr="005313D6">
              <w:rPr>
                <w:rFonts w:asciiTheme="minorHAnsi" w:hAnsiTheme="minorHAnsi"/>
                <w:szCs w:val="24"/>
                <w:lang w:val="es-ES_tradnl"/>
              </w:rPr>
              <w:t>Correo-e:</w:t>
            </w:r>
          </w:p>
        </w:tc>
        <w:tc>
          <w:tcPr>
            <w:tcW w:w="3884" w:type="dxa"/>
          </w:tcPr>
          <w:p w:rsidR="00401C20" w:rsidRPr="005313D6" w:rsidRDefault="005313D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  <w:lang w:val="es-ES_tradnl"/>
              </w:rPr>
            </w:pPr>
            <w:hyperlink r:id="rId8" w:history="1">
              <w:r w:rsidR="004C1588" w:rsidRPr="005313D6">
                <w:rPr>
                  <w:rStyle w:val="Hyperlink"/>
                  <w:rFonts w:asciiTheme="minorHAnsi" w:hAnsiTheme="minorHAnsi"/>
                  <w:szCs w:val="24"/>
                  <w:lang w:val="es-ES_tradnl"/>
                </w:rPr>
                <w:t>tsbtsag@itu.int</w:t>
              </w:r>
            </w:hyperlink>
          </w:p>
        </w:tc>
        <w:tc>
          <w:tcPr>
            <w:tcW w:w="5329" w:type="dxa"/>
          </w:tcPr>
          <w:p w:rsidR="00401C20" w:rsidRPr="005313D6" w:rsidRDefault="00401C20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szCs w:val="24"/>
                <w:lang w:val="es-ES_tradnl"/>
              </w:rPr>
            </w:pPr>
            <w:r w:rsidRPr="005313D6">
              <w:rPr>
                <w:rFonts w:asciiTheme="minorHAnsi" w:hAnsiTheme="minorHAnsi"/>
                <w:b/>
                <w:szCs w:val="24"/>
                <w:lang w:val="es-ES_tradnl"/>
              </w:rPr>
              <w:t>Copia</w:t>
            </w:r>
            <w:r w:rsidRPr="005313D6">
              <w:rPr>
                <w:rFonts w:asciiTheme="minorHAnsi" w:hAnsiTheme="minorHAnsi"/>
                <w:szCs w:val="24"/>
                <w:lang w:val="es-ES_tradnl"/>
              </w:rPr>
              <w:t>:</w:t>
            </w:r>
          </w:p>
          <w:p w:rsidR="00401C20" w:rsidRPr="005313D6" w:rsidRDefault="00401C20" w:rsidP="008505BD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  <w:szCs w:val="24"/>
                <w:lang w:val="es-ES_tradnl"/>
              </w:rPr>
            </w:pPr>
            <w:r w:rsidRPr="005313D6">
              <w:rPr>
                <w:rFonts w:asciiTheme="minorHAnsi" w:hAnsiTheme="minorHAnsi"/>
                <w:szCs w:val="24"/>
                <w:lang w:val="es-ES_tradnl"/>
              </w:rPr>
              <w:t>-</w:t>
            </w:r>
            <w:r w:rsidRPr="005313D6">
              <w:rPr>
                <w:rFonts w:asciiTheme="minorHAnsi" w:hAnsiTheme="minorHAnsi"/>
                <w:szCs w:val="24"/>
                <w:lang w:val="es-ES_tradnl"/>
              </w:rPr>
              <w:tab/>
              <w:t>A los Miembros del Sector UIT</w:t>
            </w:r>
            <w:r w:rsidR="008505BD" w:rsidRPr="005313D6">
              <w:rPr>
                <w:rFonts w:asciiTheme="minorHAnsi" w:hAnsiTheme="minorHAnsi"/>
                <w:szCs w:val="24"/>
                <w:lang w:val="es-ES_tradnl"/>
              </w:rPr>
              <w:noBreakHyphen/>
            </w:r>
            <w:r w:rsidRPr="005313D6">
              <w:rPr>
                <w:rFonts w:asciiTheme="minorHAnsi" w:hAnsiTheme="minorHAnsi"/>
                <w:szCs w:val="24"/>
                <w:lang w:val="es-ES_tradnl"/>
              </w:rPr>
              <w:t>T;</w:t>
            </w:r>
          </w:p>
          <w:p w:rsidR="002D427E" w:rsidRPr="005313D6" w:rsidRDefault="00401C20" w:rsidP="004C158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  <w:szCs w:val="24"/>
                <w:lang w:val="es-ES_tradnl"/>
              </w:rPr>
            </w:pPr>
            <w:r w:rsidRPr="005313D6">
              <w:rPr>
                <w:rFonts w:asciiTheme="minorHAnsi" w:hAnsiTheme="minorHAnsi"/>
                <w:szCs w:val="24"/>
                <w:lang w:val="es-ES_tradnl"/>
              </w:rPr>
              <w:t>-</w:t>
            </w:r>
            <w:r w:rsidRPr="005313D6">
              <w:rPr>
                <w:rFonts w:asciiTheme="minorHAnsi" w:hAnsiTheme="minorHAnsi"/>
                <w:szCs w:val="24"/>
                <w:lang w:val="es-ES_tradnl"/>
              </w:rPr>
              <w:tab/>
              <w:t>A los Asociados del UIT</w:t>
            </w:r>
            <w:r w:rsidRPr="005313D6">
              <w:rPr>
                <w:rFonts w:asciiTheme="minorHAnsi" w:hAnsiTheme="minorHAnsi"/>
                <w:szCs w:val="24"/>
                <w:lang w:val="es-ES_tradnl"/>
              </w:rPr>
              <w:noBreakHyphen/>
              <w:t>T;</w:t>
            </w:r>
          </w:p>
          <w:p w:rsidR="00227746" w:rsidRPr="005313D6" w:rsidRDefault="00B95F0A" w:rsidP="004C1588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Cs w:val="24"/>
                <w:lang w:val="es-ES_tradnl"/>
              </w:rPr>
            </w:pPr>
            <w:r w:rsidRPr="005313D6">
              <w:rPr>
                <w:rFonts w:asciiTheme="minorHAnsi" w:hAnsiTheme="minorHAnsi"/>
                <w:szCs w:val="24"/>
                <w:lang w:val="es-ES_tradnl"/>
              </w:rPr>
              <w:t>-</w:t>
            </w:r>
            <w:r w:rsidRPr="005313D6">
              <w:rPr>
                <w:rFonts w:asciiTheme="minorHAnsi" w:hAnsiTheme="minorHAnsi"/>
                <w:szCs w:val="24"/>
                <w:lang w:val="es-ES_tradnl"/>
              </w:rPr>
              <w:tab/>
            </w:r>
            <w:r w:rsidR="004C1588" w:rsidRPr="005313D6">
              <w:rPr>
                <w:rFonts w:asciiTheme="minorHAnsi" w:hAnsiTheme="minorHAnsi"/>
                <w:szCs w:val="24"/>
                <w:lang w:val="es-ES_tradnl"/>
              </w:rPr>
              <w:t>Al Presidente y a los Vicepresidentes del Grupo Asesor de Normalización de las Telecomunicaciones (GANT);</w:t>
            </w:r>
          </w:p>
          <w:p w:rsidR="00401C20" w:rsidRPr="005313D6" w:rsidRDefault="00401C20" w:rsidP="00227746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Cs w:val="24"/>
                <w:lang w:val="es-ES_tradnl"/>
              </w:rPr>
            </w:pPr>
            <w:r w:rsidRPr="005313D6">
              <w:rPr>
                <w:rFonts w:asciiTheme="minorHAnsi" w:hAnsiTheme="minorHAnsi"/>
                <w:szCs w:val="24"/>
                <w:lang w:val="es-ES_tradnl"/>
              </w:rPr>
              <w:t>-</w:t>
            </w:r>
            <w:r w:rsidRPr="005313D6">
              <w:rPr>
                <w:rFonts w:asciiTheme="minorHAnsi" w:hAnsiTheme="minorHAnsi"/>
                <w:szCs w:val="24"/>
                <w:lang w:val="es-ES_tradnl"/>
              </w:rPr>
              <w:tab/>
              <w:t>Al Director de la Oficina de Radiocomunicaciones</w:t>
            </w:r>
            <w:r w:rsidR="00241D6E" w:rsidRPr="005313D6">
              <w:rPr>
                <w:rFonts w:asciiTheme="minorHAnsi" w:hAnsiTheme="minorHAnsi"/>
                <w:szCs w:val="24"/>
                <w:lang w:val="es-ES_tradnl"/>
              </w:rPr>
              <w:t>;</w:t>
            </w:r>
          </w:p>
          <w:p w:rsidR="004C1588" w:rsidRPr="005313D6" w:rsidRDefault="004C1588" w:rsidP="00227746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Cs w:val="24"/>
                <w:lang w:val="es-ES_tradnl"/>
              </w:rPr>
            </w:pPr>
            <w:r w:rsidRPr="005313D6">
              <w:rPr>
                <w:rFonts w:asciiTheme="minorHAnsi" w:hAnsiTheme="minorHAnsi"/>
                <w:szCs w:val="24"/>
                <w:lang w:val="es-ES_tradnl"/>
              </w:rPr>
              <w:t>-</w:t>
            </w:r>
            <w:r w:rsidRPr="005313D6">
              <w:rPr>
                <w:rFonts w:asciiTheme="minorHAnsi" w:hAnsiTheme="minorHAnsi"/>
                <w:szCs w:val="24"/>
                <w:lang w:val="es-ES_tradnl"/>
              </w:rPr>
              <w:tab/>
              <w:t>Al Director de la Oficina de Desarrollo de las Telecomunicaciones</w:t>
            </w:r>
          </w:p>
        </w:tc>
      </w:tr>
    </w:tbl>
    <w:p w:rsidR="00401C20" w:rsidRPr="005313D6" w:rsidRDefault="00401C20" w:rsidP="003C71D0">
      <w:pPr>
        <w:spacing w:before="0"/>
        <w:rPr>
          <w:rFonts w:asciiTheme="minorHAnsi" w:hAnsiTheme="minorHAnsi"/>
          <w:szCs w:val="24"/>
          <w:lang w:val="es-ES_tradnl"/>
        </w:rPr>
      </w:pPr>
    </w:p>
    <w:tbl>
      <w:tblPr>
        <w:tblW w:w="937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"/>
        <w:gridCol w:w="8289"/>
      </w:tblGrid>
      <w:tr w:rsidR="00401C20" w:rsidRPr="005313D6" w:rsidTr="00C260B5">
        <w:trPr>
          <w:cantSplit/>
          <w:trHeight w:val="692"/>
        </w:trPr>
        <w:tc>
          <w:tcPr>
            <w:tcW w:w="1088" w:type="dxa"/>
          </w:tcPr>
          <w:p w:rsidR="00401C20" w:rsidRPr="005313D6" w:rsidRDefault="00401C20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  <w:lang w:val="es-ES_tradnl"/>
              </w:rPr>
            </w:pPr>
            <w:r w:rsidRPr="005313D6">
              <w:rPr>
                <w:rFonts w:asciiTheme="minorHAnsi" w:hAnsiTheme="minorHAnsi"/>
                <w:szCs w:val="24"/>
                <w:lang w:val="es-ES_tradnl"/>
              </w:rPr>
              <w:t>Asunto:</w:t>
            </w:r>
          </w:p>
        </w:tc>
        <w:tc>
          <w:tcPr>
            <w:tcW w:w="8289" w:type="dxa"/>
          </w:tcPr>
          <w:p w:rsidR="00401C20" w:rsidRPr="005313D6" w:rsidRDefault="004C1588" w:rsidP="00C260B5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  <w:szCs w:val="24"/>
                <w:lang w:val="es-ES_tradnl"/>
              </w:rPr>
            </w:pPr>
            <w:r w:rsidRPr="005313D6">
              <w:rPr>
                <w:rFonts w:asciiTheme="minorHAnsi" w:hAnsiTheme="minorHAnsi"/>
                <w:b/>
                <w:szCs w:val="24"/>
                <w:lang w:val="es-ES_tradnl"/>
              </w:rPr>
              <w:t>Aprobación del proyecto de Anexo A revisado a la Recomendación UIT-T A.23</w:t>
            </w:r>
          </w:p>
        </w:tc>
      </w:tr>
    </w:tbl>
    <w:p w:rsidR="00401C20" w:rsidRPr="005313D6" w:rsidRDefault="00401C20" w:rsidP="003C71D0">
      <w:pPr>
        <w:spacing w:before="0"/>
        <w:rPr>
          <w:rFonts w:asciiTheme="minorHAnsi" w:hAnsiTheme="minorHAnsi"/>
          <w:szCs w:val="24"/>
          <w:lang w:val="es-ES_tradnl"/>
        </w:rPr>
      </w:pPr>
      <w:bookmarkStart w:id="2" w:name="StartTyping_S"/>
      <w:bookmarkStart w:id="3" w:name="suitetext"/>
      <w:bookmarkStart w:id="4" w:name="text"/>
      <w:bookmarkEnd w:id="2"/>
      <w:bookmarkEnd w:id="3"/>
      <w:bookmarkEnd w:id="4"/>
    </w:p>
    <w:p w:rsidR="00401C20" w:rsidRPr="005313D6" w:rsidRDefault="00B95F0A" w:rsidP="003C71D0">
      <w:pPr>
        <w:spacing w:before="0"/>
        <w:rPr>
          <w:rFonts w:asciiTheme="minorHAnsi" w:hAnsiTheme="minorHAnsi"/>
          <w:szCs w:val="24"/>
          <w:lang w:val="es-ES_tradnl"/>
        </w:rPr>
      </w:pPr>
      <w:r w:rsidRPr="005313D6">
        <w:rPr>
          <w:rFonts w:asciiTheme="minorHAnsi" w:hAnsiTheme="minorHAnsi"/>
          <w:szCs w:val="24"/>
          <w:lang w:val="es-ES_tradnl"/>
        </w:rPr>
        <w:t xml:space="preserve">Muy </w:t>
      </w:r>
      <w:r w:rsidR="002D427E" w:rsidRPr="005313D6">
        <w:rPr>
          <w:rFonts w:asciiTheme="minorHAnsi" w:hAnsiTheme="minorHAnsi"/>
          <w:szCs w:val="24"/>
          <w:lang w:val="es-ES_tradnl"/>
        </w:rPr>
        <w:t>s</w:t>
      </w:r>
      <w:r w:rsidR="00401C20" w:rsidRPr="005313D6">
        <w:rPr>
          <w:rFonts w:asciiTheme="minorHAnsi" w:hAnsiTheme="minorHAnsi"/>
          <w:szCs w:val="24"/>
          <w:lang w:val="es-ES_tradnl"/>
        </w:rPr>
        <w:t>eñor</w:t>
      </w:r>
      <w:r w:rsidR="002D427E" w:rsidRPr="005313D6">
        <w:rPr>
          <w:rFonts w:asciiTheme="minorHAnsi" w:hAnsiTheme="minorHAnsi"/>
          <w:szCs w:val="24"/>
          <w:lang w:val="es-ES_tradnl"/>
        </w:rPr>
        <w:t xml:space="preserve">(a) </w:t>
      </w:r>
      <w:r w:rsidR="00401C20" w:rsidRPr="005313D6">
        <w:rPr>
          <w:rFonts w:asciiTheme="minorHAnsi" w:hAnsiTheme="minorHAnsi"/>
          <w:szCs w:val="24"/>
          <w:lang w:val="es-ES_tradnl"/>
        </w:rPr>
        <w:t>mío</w:t>
      </w:r>
      <w:r w:rsidR="002D427E" w:rsidRPr="005313D6">
        <w:rPr>
          <w:rFonts w:asciiTheme="minorHAnsi" w:hAnsiTheme="minorHAnsi"/>
          <w:szCs w:val="24"/>
          <w:lang w:val="es-ES_tradnl"/>
        </w:rPr>
        <w:t>(a)</w:t>
      </w:r>
      <w:r w:rsidR="00401C20" w:rsidRPr="005313D6">
        <w:rPr>
          <w:rFonts w:asciiTheme="minorHAnsi" w:hAnsiTheme="minorHAnsi"/>
          <w:szCs w:val="24"/>
          <w:lang w:val="es-ES_tradnl"/>
        </w:rPr>
        <w:t>:</w:t>
      </w:r>
    </w:p>
    <w:p w:rsidR="00401C20" w:rsidRPr="005313D6" w:rsidRDefault="00401C20" w:rsidP="004C1588">
      <w:pPr>
        <w:pStyle w:val="Normalaftertitle"/>
        <w:spacing w:before="240"/>
        <w:rPr>
          <w:rFonts w:asciiTheme="minorHAnsi" w:hAnsiTheme="minorHAnsi"/>
          <w:szCs w:val="24"/>
          <w:lang w:val="es-ES_tradnl"/>
        </w:rPr>
      </w:pPr>
      <w:r w:rsidRPr="005313D6">
        <w:rPr>
          <w:rFonts w:asciiTheme="minorHAnsi" w:hAnsiTheme="minorHAnsi"/>
          <w:bCs/>
          <w:szCs w:val="24"/>
          <w:lang w:val="es-ES_tradnl"/>
        </w:rPr>
        <w:t>1</w:t>
      </w:r>
      <w:r w:rsidRPr="005313D6">
        <w:rPr>
          <w:rFonts w:asciiTheme="minorHAnsi" w:hAnsiTheme="minorHAnsi"/>
          <w:szCs w:val="24"/>
          <w:lang w:val="es-ES_tradnl"/>
        </w:rPr>
        <w:tab/>
      </w:r>
      <w:r w:rsidR="004C1588" w:rsidRPr="005313D6">
        <w:rPr>
          <w:rFonts w:asciiTheme="minorHAnsi" w:hAnsiTheme="minorHAnsi"/>
          <w:szCs w:val="24"/>
          <w:lang w:val="es-ES_tradnl"/>
        </w:rPr>
        <w:t>Con referencia a la Circular TSB 85 de 5 de marzo de 2014, le comunico por la presente que el GANT ha</w:t>
      </w:r>
      <w:r w:rsidR="004C1588" w:rsidRPr="005313D6">
        <w:rPr>
          <w:rFonts w:asciiTheme="minorHAnsi" w:hAnsiTheme="minorHAnsi"/>
          <w:b/>
          <w:bCs/>
          <w:szCs w:val="24"/>
          <w:lang w:val="es-ES_tradnl"/>
        </w:rPr>
        <w:t xml:space="preserve"> aprobado</w:t>
      </w:r>
      <w:r w:rsidR="004C1588" w:rsidRPr="005313D6">
        <w:rPr>
          <w:rFonts w:asciiTheme="minorHAnsi" w:hAnsiTheme="minorHAnsi"/>
          <w:szCs w:val="24"/>
          <w:lang w:val="es-ES_tradnl"/>
        </w:rPr>
        <w:t xml:space="preserve"> el texto del Anexo A revisado a la Recomendación UIT-T A.23 durante la sesión plenaria que tuvo lugar el 20 de junio de 2014.</w:t>
      </w:r>
    </w:p>
    <w:p w:rsidR="00401C20" w:rsidRPr="005313D6" w:rsidRDefault="00401C20" w:rsidP="004C1588">
      <w:pPr>
        <w:rPr>
          <w:rFonts w:asciiTheme="minorHAnsi" w:hAnsiTheme="minorHAnsi"/>
          <w:szCs w:val="24"/>
          <w:lang w:val="es-ES_tradnl"/>
        </w:rPr>
      </w:pPr>
      <w:r w:rsidRPr="005313D6">
        <w:rPr>
          <w:rFonts w:asciiTheme="minorHAnsi" w:hAnsiTheme="minorHAnsi"/>
          <w:bCs/>
          <w:szCs w:val="24"/>
          <w:lang w:val="es-ES_tradnl"/>
        </w:rPr>
        <w:t>2</w:t>
      </w:r>
      <w:r w:rsidRPr="005313D6">
        <w:rPr>
          <w:rFonts w:asciiTheme="minorHAnsi" w:hAnsiTheme="minorHAnsi"/>
          <w:szCs w:val="24"/>
          <w:lang w:val="es-ES_tradnl"/>
        </w:rPr>
        <w:tab/>
      </w:r>
      <w:r w:rsidR="004C1588" w:rsidRPr="005313D6">
        <w:rPr>
          <w:rFonts w:asciiTheme="minorHAnsi" w:hAnsiTheme="minorHAnsi"/>
          <w:szCs w:val="24"/>
          <w:lang w:val="es-ES_tradnl"/>
        </w:rPr>
        <w:t>El título de la Recomendación UIT-T revisada que se aprobó es el siguiente:</w:t>
      </w:r>
    </w:p>
    <w:p w:rsidR="004C1588" w:rsidRPr="005313D6" w:rsidRDefault="004C1588" w:rsidP="004C1588">
      <w:pPr>
        <w:rPr>
          <w:rFonts w:asciiTheme="minorHAnsi" w:hAnsiTheme="minorHAnsi"/>
          <w:szCs w:val="24"/>
          <w:lang w:val="es-ES_tradnl"/>
        </w:rPr>
      </w:pPr>
      <w:r w:rsidRPr="005313D6">
        <w:rPr>
          <w:rFonts w:asciiTheme="minorHAnsi" w:hAnsiTheme="minorHAnsi"/>
          <w:b/>
          <w:bCs/>
          <w:szCs w:val="24"/>
          <w:lang w:val="es-ES_tradnl"/>
        </w:rPr>
        <w:t xml:space="preserve">Anexo A </w:t>
      </w:r>
      <w:proofErr w:type="spellStart"/>
      <w:r w:rsidRPr="005313D6">
        <w:rPr>
          <w:rFonts w:asciiTheme="minorHAnsi" w:hAnsiTheme="minorHAnsi"/>
          <w:b/>
          <w:bCs/>
          <w:szCs w:val="24"/>
          <w:lang w:val="es-ES_tradnl"/>
        </w:rPr>
        <w:t>a</w:t>
      </w:r>
      <w:proofErr w:type="spellEnd"/>
      <w:r w:rsidRPr="005313D6">
        <w:rPr>
          <w:rFonts w:asciiTheme="minorHAnsi" w:hAnsiTheme="minorHAnsi"/>
          <w:b/>
          <w:bCs/>
          <w:szCs w:val="24"/>
          <w:lang w:val="es-ES_tradnl"/>
        </w:rPr>
        <w:t xml:space="preserve"> la Recomendación UIT</w:t>
      </w:r>
      <w:r w:rsidRPr="005313D6">
        <w:rPr>
          <w:rFonts w:asciiTheme="minorHAnsi" w:hAnsiTheme="minorHAnsi"/>
          <w:b/>
          <w:bCs/>
          <w:szCs w:val="24"/>
          <w:lang w:val="es-ES_tradnl"/>
        </w:rPr>
        <w:noBreakHyphen/>
        <w:t>T A.23 - Guí</w:t>
      </w:r>
      <w:bookmarkStart w:id="5" w:name="_GoBack"/>
      <w:bookmarkEnd w:id="5"/>
      <w:r w:rsidRPr="005313D6">
        <w:rPr>
          <w:rFonts w:asciiTheme="minorHAnsi" w:hAnsiTheme="minorHAnsi"/>
          <w:b/>
          <w:bCs/>
          <w:szCs w:val="24"/>
          <w:lang w:val="es-ES_tradnl"/>
        </w:rPr>
        <w:t>a para la coop</w:t>
      </w:r>
      <w:r w:rsidR="004C70CB" w:rsidRPr="005313D6">
        <w:rPr>
          <w:rFonts w:asciiTheme="minorHAnsi" w:hAnsiTheme="minorHAnsi"/>
          <w:b/>
          <w:bCs/>
          <w:szCs w:val="24"/>
          <w:lang w:val="es-ES_tradnl"/>
        </w:rPr>
        <w:t>eración entre el UIT-T y el JTC </w:t>
      </w:r>
      <w:r w:rsidRPr="005313D6">
        <w:rPr>
          <w:rFonts w:asciiTheme="minorHAnsi" w:hAnsiTheme="minorHAnsi"/>
          <w:b/>
          <w:bCs/>
          <w:szCs w:val="24"/>
          <w:lang w:val="es-ES_tradnl"/>
        </w:rPr>
        <w:t>1 de la ISO/CEI</w:t>
      </w:r>
    </w:p>
    <w:p w:rsidR="004C1588" w:rsidRPr="005313D6" w:rsidRDefault="004C1588" w:rsidP="004C1588">
      <w:pPr>
        <w:rPr>
          <w:rFonts w:asciiTheme="minorHAnsi" w:hAnsiTheme="minorHAnsi"/>
          <w:szCs w:val="24"/>
          <w:lang w:val="es-ES_tradnl"/>
        </w:rPr>
      </w:pPr>
      <w:r w:rsidRPr="005313D6">
        <w:rPr>
          <w:rFonts w:asciiTheme="minorHAnsi" w:hAnsiTheme="minorHAnsi"/>
          <w:bCs/>
          <w:szCs w:val="24"/>
          <w:lang w:val="es-ES_tradnl"/>
        </w:rPr>
        <w:t>3</w:t>
      </w:r>
      <w:r w:rsidRPr="005313D6">
        <w:rPr>
          <w:rFonts w:asciiTheme="minorHAnsi" w:hAnsiTheme="minorHAnsi"/>
          <w:bCs/>
          <w:szCs w:val="24"/>
          <w:lang w:val="es-ES_tradnl"/>
        </w:rPr>
        <w:tab/>
      </w:r>
      <w:r w:rsidRPr="005313D6">
        <w:rPr>
          <w:rFonts w:asciiTheme="minorHAnsi" w:hAnsiTheme="minorHAnsi"/>
          <w:szCs w:val="24"/>
          <w:lang w:val="es-ES_tradnl"/>
        </w:rPr>
        <w:t>Puede accederse en línea a la información disponible sobre patentes a través del sitio Web del UIT</w:t>
      </w:r>
      <w:r w:rsidRPr="005313D6">
        <w:rPr>
          <w:rFonts w:asciiTheme="minorHAnsi" w:hAnsiTheme="minorHAnsi"/>
          <w:szCs w:val="24"/>
          <w:lang w:val="es-ES_tradnl"/>
        </w:rPr>
        <w:noBreakHyphen/>
        <w:t>T.</w:t>
      </w:r>
    </w:p>
    <w:p w:rsidR="004C1588" w:rsidRPr="005313D6" w:rsidRDefault="004C1588" w:rsidP="004C1588">
      <w:pPr>
        <w:rPr>
          <w:rFonts w:asciiTheme="minorHAnsi" w:hAnsiTheme="minorHAnsi"/>
          <w:szCs w:val="24"/>
          <w:lang w:val="es-ES_tradnl"/>
        </w:rPr>
      </w:pPr>
      <w:r w:rsidRPr="005313D6">
        <w:rPr>
          <w:rFonts w:asciiTheme="minorHAnsi" w:hAnsiTheme="minorHAnsi"/>
          <w:szCs w:val="24"/>
          <w:lang w:val="es-ES_tradnl"/>
        </w:rPr>
        <w:t>4</w:t>
      </w:r>
      <w:r w:rsidRPr="005313D6">
        <w:rPr>
          <w:rFonts w:asciiTheme="minorHAnsi" w:hAnsiTheme="minorHAnsi"/>
          <w:szCs w:val="24"/>
          <w:lang w:val="es-ES_tradnl"/>
        </w:rPr>
        <w:tab/>
        <w:t xml:space="preserve">El texto de la Recomendación </w:t>
      </w:r>
      <w:proofErr w:type="spellStart"/>
      <w:r w:rsidRPr="005313D6">
        <w:rPr>
          <w:rFonts w:asciiTheme="minorHAnsi" w:hAnsiTheme="minorHAnsi"/>
          <w:szCs w:val="24"/>
          <w:lang w:val="es-ES_tradnl"/>
        </w:rPr>
        <w:t>prepublicada</w:t>
      </w:r>
      <w:proofErr w:type="spellEnd"/>
      <w:r w:rsidRPr="005313D6">
        <w:rPr>
          <w:rFonts w:asciiTheme="minorHAnsi" w:hAnsiTheme="minorHAnsi"/>
          <w:szCs w:val="24"/>
          <w:lang w:val="es-ES_tradnl"/>
        </w:rPr>
        <w:t xml:space="preserve"> pronto estará disponible en el sitio web del UIT-T.</w:t>
      </w:r>
    </w:p>
    <w:p w:rsidR="004C1588" w:rsidRPr="005313D6" w:rsidRDefault="004C1588" w:rsidP="004C1588">
      <w:pPr>
        <w:rPr>
          <w:rFonts w:asciiTheme="minorHAnsi" w:hAnsiTheme="minorHAnsi"/>
          <w:szCs w:val="24"/>
          <w:lang w:val="es-ES_tradnl"/>
        </w:rPr>
      </w:pPr>
      <w:r w:rsidRPr="005313D6">
        <w:rPr>
          <w:rFonts w:asciiTheme="minorHAnsi" w:hAnsiTheme="minorHAnsi"/>
          <w:szCs w:val="24"/>
          <w:lang w:val="es-ES_tradnl"/>
        </w:rPr>
        <w:t>5</w:t>
      </w:r>
      <w:r w:rsidRPr="005313D6">
        <w:rPr>
          <w:rFonts w:asciiTheme="minorHAnsi" w:hAnsiTheme="minorHAnsi"/>
          <w:szCs w:val="24"/>
          <w:lang w:val="es-ES_tradnl"/>
        </w:rPr>
        <w:tab/>
        <w:t>La UIT publicará lo antes posible el texto de esta Recomendación.</w:t>
      </w:r>
    </w:p>
    <w:p w:rsidR="00401C20" w:rsidRPr="005313D6" w:rsidRDefault="00401C20" w:rsidP="00651A66">
      <w:pPr>
        <w:spacing w:before="240"/>
        <w:ind w:right="91"/>
        <w:rPr>
          <w:rFonts w:asciiTheme="minorHAnsi" w:hAnsiTheme="minorHAnsi"/>
          <w:szCs w:val="24"/>
          <w:lang w:val="es-ES_tradnl"/>
        </w:rPr>
      </w:pPr>
      <w:r w:rsidRPr="005313D6">
        <w:rPr>
          <w:rFonts w:asciiTheme="minorHAnsi" w:hAnsiTheme="minorHAnsi"/>
          <w:szCs w:val="24"/>
          <w:lang w:val="es-ES_tradnl"/>
        </w:rPr>
        <w:t>Le saluda muy atentamente</w:t>
      </w:r>
      <w:r w:rsidR="00C2393B" w:rsidRPr="005313D6">
        <w:rPr>
          <w:rFonts w:asciiTheme="minorHAnsi" w:hAnsiTheme="minorHAnsi"/>
          <w:szCs w:val="24"/>
          <w:lang w:val="es-ES_tradnl"/>
        </w:rPr>
        <w:t>,</w:t>
      </w:r>
    </w:p>
    <w:p w:rsidR="006F7097" w:rsidRPr="005313D6" w:rsidRDefault="006F7097" w:rsidP="003C71D0">
      <w:pPr>
        <w:spacing w:before="0"/>
        <w:ind w:right="91"/>
        <w:rPr>
          <w:rFonts w:asciiTheme="minorHAnsi" w:hAnsiTheme="minorHAnsi"/>
          <w:szCs w:val="24"/>
          <w:lang w:val="es-ES_tradnl"/>
        </w:rPr>
      </w:pPr>
    </w:p>
    <w:p w:rsidR="001F684B" w:rsidRPr="005313D6" w:rsidRDefault="00B422BC" w:rsidP="00C260B5">
      <w:pPr>
        <w:spacing w:before="840"/>
        <w:ind w:right="91"/>
        <w:rPr>
          <w:rFonts w:asciiTheme="minorHAnsi" w:hAnsiTheme="minorHAnsi"/>
          <w:szCs w:val="24"/>
          <w:lang w:val="es-ES_tradnl"/>
        </w:rPr>
      </w:pPr>
      <w:r w:rsidRPr="005313D6">
        <w:rPr>
          <w:rFonts w:asciiTheme="minorHAnsi" w:hAnsiTheme="minorHAnsi"/>
          <w:szCs w:val="24"/>
          <w:lang w:val="es-ES_tradnl"/>
        </w:rPr>
        <w:lastRenderedPageBreak/>
        <w:t>Malcolm Johnson</w:t>
      </w:r>
      <w:r w:rsidR="00401C20" w:rsidRPr="005313D6">
        <w:rPr>
          <w:rFonts w:asciiTheme="minorHAnsi" w:hAnsiTheme="minorHAnsi"/>
          <w:szCs w:val="24"/>
          <w:lang w:val="es-ES_tradnl"/>
        </w:rPr>
        <w:br/>
        <w:t>Director de la Oficina de</w:t>
      </w:r>
      <w:r w:rsidR="00401C20" w:rsidRPr="005313D6">
        <w:rPr>
          <w:rFonts w:asciiTheme="minorHAnsi" w:hAnsiTheme="minorHAnsi"/>
          <w:szCs w:val="24"/>
          <w:lang w:val="es-ES_tradnl"/>
        </w:rPr>
        <w:br/>
        <w:t>Normalización de las Telecomunicaciones</w:t>
      </w:r>
    </w:p>
    <w:sectPr w:rsidR="001F684B" w:rsidRPr="005313D6" w:rsidSect="00FB2958">
      <w:headerReference w:type="default" r:id="rId9"/>
      <w:footerReference w:type="default" r:id="rId10"/>
      <w:footerReference w:type="first" r:id="rId11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527" w:rsidRDefault="00695527">
      <w:r>
        <w:separator/>
      </w:r>
    </w:p>
  </w:endnote>
  <w:endnote w:type="continuationSeparator" w:id="0">
    <w:p w:rsidR="00695527" w:rsidRDefault="0069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173" w:rsidRPr="003C71D0" w:rsidRDefault="00372173">
    <w:pPr>
      <w:pStyle w:val="Footer"/>
      <w:rPr>
        <w:noProof/>
        <w:sz w:val="16"/>
        <w:lang w:val="fr-CH"/>
      </w:rPr>
    </w:pPr>
    <w:r>
      <w:rPr>
        <w:noProof/>
        <w:sz w:val="16"/>
      </w:rPr>
      <w:fldChar w:fldCharType="begin"/>
    </w:r>
    <w:r w:rsidRPr="003C71D0">
      <w:rPr>
        <w:noProof/>
        <w:sz w:val="16"/>
        <w:lang w:val="fr-CH"/>
      </w:rPr>
      <w:instrText xml:space="preserve"> FILENAME \p  \* MERGEFORMAT </w:instrText>
    </w:r>
    <w:r>
      <w:rPr>
        <w:noProof/>
        <w:sz w:val="16"/>
      </w:rPr>
      <w:fldChar w:fldCharType="separate"/>
    </w:r>
    <w:r w:rsidR="00241D6E">
      <w:rPr>
        <w:noProof/>
        <w:sz w:val="16"/>
        <w:lang w:val="fr-CH"/>
      </w:rPr>
      <w:t>P:\ESP\ITU-T\BUREAU\CIRC\100\108S.docx</w:t>
    </w:r>
    <w:r>
      <w:rPr>
        <w:noProof/>
        <w:sz w:val="16"/>
      </w:rPr>
      <w:fldChar w:fldCharType="end"/>
    </w:r>
    <w:r w:rsidRPr="003C71D0">
      <w:rPr>
        <w:noProof/>
        <w:sz w:val="16"/>
        <w:lang w:val="fr-CH"/>
      </w:rPr>
      <w:t xml:space="preserve"> (367093)</w:t>
    </w:r>
    <w:r w:rsidRPr="003C71D0">
      <w:rPr>
        <w:noProof/>
        <w:sz w:val="16"/>
        <w:lang w:val="fr-CH"/>
      </w:rPr>
      <w:tab/>
    </w:r>
    <w:r>
      <w:rPr>
        <w:noProof/>
        <w:sz w:val="16"/>
      </w:rPr>
      <w:fldChar w:fldCharType="begin"/>
    </w:r>
    <w:r>
      <w:rPr>
        <w:noProof/>
        <w:sz w:val="16"/>
      </w:rPr>
      <w:instrText xml:space="preserve"> SAVEDATE \@ DD.MM.YY </w:instrText>
    </w:r>
    <w:r>
      <w:rPr>
        <w:noProof/>
        <w:sz w:val="16"/>
      </w:rPr>
      <w:fldChar w:fldCharType="separate"/>
    </w:r>
    <w:r w:rsidR="005313D6">
      <w:rPr>
        <w:noProof/>
        <w:sz w:val="16"/>
      </w:rPr>
      <w:t>24.07.14</w:t>
    </w:r>
    <w:r>
      <w:rPr>
        <w:noProof/>
        <w:sz w:val="16"/>
      </w:rPr>
      <w:fldChar w:fldCharType="end"/>
    </w:r>
    <w:r w:rsidRPr="003C71D0">
      <w:rPr>
        <w:noProof/>
        <w:sz w:val="16"/>
        <w:lang w:val="fr-CH"/>
      </w:rPr>
      <w:tab/>
    </w:r>
    <w:r>
      <w:rPr>
        <w:noProof/>
        <w:sz w:val="16"/>
      </w:rPr>
      <w:fldChar w:fldCharType="begin"/>
    </w:r>
    <w:r>
      <w:rPr>
        <w:noProof/>
        <w:sz w:val="16"/>
      </w:rPr>
      <w:instrText xml:space="preserve"> PRINTDATE \@ DD.MM.YY </w:instrText>
    </w:r>
    <w:r>
      <w:rPr>
        <w:noProof/>
        <w:sz w:val="16"/>
      </w:rPr>
      <w:fldChar w:fldCharType="separate"/>
    </w:r>
    <w:r w:rsidR="00241D6E">
      <w:rPr>
        <w:noProof/>
        <w:sz w:val="16"/>
      </w:rPr>
      <w:t>24.07.14</w:t>
    </w:r>
    <w:r>
      <w:rPr>
        <w:noProof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F26" w:rsidRPr="005313D6" w:rsidRDefault="005313D6" w:rsidP="005313D6">
    <w:pPr>
      <w:pStyle w:val="FirstFooter"/>
      <w:ind w:left="-397" w:right="-397"/>
      <w:jc w:val="center"/>
      <w:rPr>
        <w:rFonts w:asciiTheme="minorHAnsi" w:hAnsiTheme="minorHAnsi"/>
      </w:rPr>
    </w:pPr>
    <w:r w:rsidRPr="00D12728">
      <w:rPr>
        <w:rFonts w:asciiTheme="minorHAnsi" w:hAnsiTheme="minorHAnsi"/>
        <w:szCs w:val="18"/>
      </w:rPr>
      <w:t xml:space="preserve">Unión Internacional de Telecomunicaciones • Place des </w:t>
    </w:r>
    <w:proofErr w:type="spellStart"/>
    <w:r w:rsidRPr="00D12728">
      <w:rPr>
        <w:rFonts w:asciiTheme="minorHAnsi" w:hAnsiTheme="minorHAnsi"/>
        <w:szCs w:val="18"/>
      </w:rPr>
      <w:t>Nations</w:t>
    </w:r>
    <w:proofErr w:type="spellEnd"/>
    <w:r w:rsidRPr="00D12728">
      <w:rPr>
        <w:rFonts w:asciiTheme="minorHAnsi" w:hAnsiTheme="minorHAnsi"/>
        <w:szCs w:val="18"/>
      </w:rPr>
      <w:t xml:space="preserve"> • CH</w:t>
    </w:r>
    <w:r w:rsidRPr="00D12728">
      <w:rPr>
        <w:rFonts w:asciiTheme="minorHAnsi" w:hAnsiTheme="minorHAnsi"/>
        <w:szCs w:val="18"/>
      </w:rPr>
      <w:noBreakHyphen/>
      <w:t xml:space="preserve">1211 Ginebra 20 • Suiza </w:t>
    </w:r>
    <w:r w:rsidRPr="00D12728">
      <w:rPr>
        <w:rFonts w:asciiTheme="minorHAnsi" w:hAnsiTheme="minorHAnsi"/>
        <w:szCs w:val="18"/>
      </w:rPr>
      <w:br/>
      <w:t xml:space="preserve">Tel: +41 22 730 5111 • Fax: +41 22 733 7256 • Correo-e: </w:t>
    </w:r>
    <w:hyperlink r:id="rId1" w:history="1">
      <w:r w:rsidRPr="00D12728">
        <w:rPr>
          <w:rStyle w:val="Hyperlink"/>
          <w:rFonts w:asciiTheme="minorHAnsi" w:hAnsiTheme="minorHAnsi"/>
          <w:szCs w:val="18"/>
        </w:rPr>
        <w:t>itumail@itu.int</w:t>
      </w:r>
    </w:hyperlink>
    <w:r w:rsidRPr="00D12728">
      <w:rPr>
        <w:rFonts w:asciiTheme="minorHAnsi" w:hAnsiTheme="minorHAnsi"/>
        <w:szCs w:val="18"/>
      </w:rPr>
      <w:t xml:space="preserve"> • </w:t>
    </w:r>
    <w:hyperlink r:id="rId2" w:history="1">
      <w:r w:rsidRPr="00D12728">
        <w:rPr>
          <w:rStyle w:val="Hyperlink"/>
          <w:rFonts w:asciiTheme="minorHAnsi" w:hAnsiTheme="minorHAnsi"/>
          <w:szCs w:val="18"/>
        </w:rPr>
        <w:t>www.itu.int</w:t>
      </w:r>
    </w:hyperlink>
    <w:r w:rsidRPr="00D12728">
      <w:rPr>
        <w:rFonts w:asciiTheme="minorHAnsi" w:hAnsiTheme="minorHAnsi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527" w:rsidRDefault="00695527">
      <w:r>
        <w:t>____________________</w:t>
      </w:r>
    </w:p>
  </w:footnote>
  <w:footnote w:type="continuationSeparator" w:id="0">
    <w:p w:rsidR="00695527" w:rsidRDefault="00695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527" w:rsidRPr="00952C98" w:rsidRDefault="00695527" w:rsidP="00952C98">
    <w:pPr>
      <w:pStyle w:val="Header"/>
      <w:rPr>
        <w:sz w:val="18"/>
        <w:szCs w:val="18"/>
      </w:rPr>
    </w:pPr>
    <w:r w:rsidRPr="001D6A44">
      <w:rPr>
        <w:rStyle w:val="PageNumber"/>
        <w:szCs w:val="22"/>
      </w:rPr>
      <w:t xml:space="preserve">- </w:t>
    </w:r>
    <w:r w:rsidRPr="001D6A44">
      <w:rPr>
        <w:rStyle w:val="PageNumber"/>
        <w:szCs w:val="22"/>
      </w:rPr>
      <w:fldChar w:fldCharType="begin"/>
    </w:r>
    <w:r w:rsidRPr="001D6A44">
      <w:rPr>
        <w:rStyle w:val="PageNumber"/>
        <w:szCs w:val="22"/>
      </w:rPr>
      <w:instrText xml:space="preserve"> PAGE </w:instrText>
    </w:r>
    <w:r w:rsidRPr="001D6A44">
      <w:rPr>
        <w:rStyle w:val="PageNumber"/>
        <w:szCs w:val="22"/>
      </w:rPr>
      <w:fldChar w:fldCharType="separate"/>
    </w:r>
    <w:r w:rsidR="005313D6">
      <w:rPr>
        <w:rStyle w:val="PageNumber"/>
        <w:noProof/>
        <w:szCs w:val="22"/>
      </w:rPr>
      <w:t>2</w:t>
    </w:r>
    <w:r w:rsidRPr="001D6A44">
      <w:rPr>
        <w:rStyle w:val="PageNumber"/>
        <w:szCs w:val="22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E7688"/>
    <w:multiLevelType w:val="hybridMultilevel"/>
    <w:tmpl w:val="086465C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ECC1ECD"/>
    <w:multiLevelType w:val="hybridMultilevel"/>
    <w:tmpl w:val="9D401F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9245A"/>
    <w:multiLevelType w:val="hybridMultilevel"/>
    <w:tmpl w:val="86DAF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530A2"/>
    <w:multiLevelType w:val="hybridMultilevel"/>
    <w:tmpl w:val="A7C24F68"/>
    <w:lvl w:ilvl="0" w:tplc="C0F05F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BC7579"/>
    <w:multiLevelType w:val="hybridMultilevel"/>
    <w:tmpl w:val="EED4D17E"/>
    <w:lvl w:ilvl="0" w:tplc="063CA0C8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67143B4F"/>
    <w:multiLevelType w:val="multilevel"/>
    <w:tmpl w:val="10E0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565B77"/>
    <w:multiLevelType w:val="hybridMultilevel"/>
    <w:tmpl w:val="FE080586"/>
    <w:lvl w:ilvl="0" w:tplc="4E92C94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E2"/>
    <w:rsid w:val="00001FCB"/>
    <w:rsid w:val="00002529"/>
    <w:rsid w:val="00043DE7"/>
    <w:rsid w:val="00045CF5"/>
    <w:rsid w:val="00056E18"/>
    <w:rsid w:val="00092C81"/>
    <w:rsid w:val="000945BB"/>
    <w:rsid w:val="000A400F"/>
    <w:rsid w:val="000C382F"/>
    <w:rsid w:val="000D0DA3"/>
    <w:rsid w:val="000D4D08"/>
    <w:rsid w:val="0012302B"/>
    <w:rsid w:val="00143226"/>
    <w:rsid w:val="001A54CC"/>
    <w:rsid w:val="001A6638"/>
    <w:rsid w:val="001B46B3"/>
    <w:rsid w:val="001D433C"/>
    <w:rsid w:val="001D6A44"/>
    <w:rsid w:val="001F684B"/>
    <w:rsid w:val="00221FB7"/>
    <w:rsid w:val="00227746"/>
    <w:rsid w:val="00233EB6"/>
    <w:rsid w:val="00241D6E"/>
    <w:rsid w:val="002446E3"/>
    <w:rsid w:val="00246429"/>
    <w:rsid w:val="00257FB4"/>
    <w:rsid w:val="002636CC"/>
    <w:rsid w:val="002A103D"/>
    <w:rsid w:val="002D1045"/>
    <w:rsid w:val="002D427E"/>
    <w:rsid w:val="00313FE2"/>
    <w:rsid w:val="00335367"/>
    <w:rsid w:val="003448D2"/>
    <w:rsid w:val="00370C2D"/>
    <w:rsid w:val="00372173"/>
    <w:rsid w:val="003A4D92"/>
    <w:rsid w:val="003A5F26"/>
    <w:rsid w:val="003C71D0"/>
    <w:rsid w:val="003D1E8D"/>
    <w:rsid w:val="003D673B"/>
    <w:rsid w:val="00401C20"/>
    <w:rsid w:val="00403C31"/>
    <w:rsid w:val="0046782F"/>
    <w:rsid w:val="004A445C"/>
    <w:rsid w:val="004C1588"/>
    <w:rsid w:val="004C4144"/>
    <w:rsid w:val="004C70CB"/>
    <w:rsid w:val="004D7543"/>
    <w:rsid w:val="004E0C59"/>
    <w:rsid w:val="004F02DE"/>
    <w:rsid w:val="00511B38"/>
    <w:rsid w:val="005121BD"/>
    <w:rsid w:val="005313D6"/>
    <w:rsid w:val="0053294E"/>
    <w:rsid w:val="00567DCA"/>
    <w:rsid w:val="005864D0"/>
    <w:rsid w:val="00597828"/>
    <w:rsid w:val="00624062"/>
    <w:rsid w:val="00645DD1"/>
    <w:rsid w:val="00651A66"/>
    <w:rsid w:val="00652087"/>
    <w:rsid w:val="00695527"/>
    <w:rsid w:val="006D15DD"/>
    <w:rsid w:val="006F7097"/>
    <w:rsid w:val="0070332D"/>
    <w:rsid w:val="00784B3A"/>
    <w:rsid w:val="007A2269"/>
    <w:rsid w:val="007C04A3"/>
    <w:rsid w:val="007F4E10"/>
    <w:rsid w:val="008258C2"/>
    <w:rsid w:val="00837BF0"/>
    <w:rsid w:val="0084238E"/>
    <w:rsid w:val="008476B0"/>
    <w:rsid w:val="008505BD"/>
    <w:rsid w:val="00850C78"/>
    <w:rsid w:val="00862B8A"/>
    <w:rsid w:val="00894F8A"/>
    <w:rsid w:val="008C17AD"/>
    <w:rsid w:val="008C268F"/>
    <w:rsid w:val="008D02CD"/>
    <w:rsid w:val="008E1BBD"/>
    <w:rsid w:val="008F159F"/>
    <w:rsid w:val="0092093A"/>
    <w:rsid w:val="009352A3"/>
    <w:rsid w:val="009360DB"/>
    <w:rsid w:val="00950875"/>
    <w:rsid w:val="0095172A"/>
    <w:rsid w:val="00952C98"/>
    <w:rsid w:val="009731B7"/>
    <w:rsid w:val="009B3C7A"/>
    <w:rsid w:val="009D652D"/>
    <w:rsid w:val="00A021FF"/>
    <w:rsid w:val="00A14325"/>
    <w:rsid w:val="00A441BD"/>
    <w:rsid w:val="00A51ADF"/>
    <w:rsid w:val="00A53B4B"/>
    <w:rsid w:val="00A54E47"/>
    <w:rsid w:val="00A80FB0"/>
    <w:rsid w:val="00A95222"/>
    <w:rsid w:val="00A96083"/>
    <w:rsid w:val="00A96262"/>
    <w:rsid w:val="00AB7B72"/>
    <w:rsid w:val="00AE59C9"/>
    <w:rsid w:val="00AE7093"/>
    <w:rsid w:val="00B30767"/>
    <w:rsid w:val="00B340F8"/>
    <w:rsid w:val="00B422BC"/>
    <w:rsid w:val="00B43F77"/>
    <w:rsid w:val="00B64538"/>
    <w:rsid w:val="00B74CDB"/>
    <w:rsid w:val="00B9546D"/>
    <w:rsid w:val="00B95F0A"/>
    <w:rsid w:val="00B96180"/>
    <w:rsid w:val="00BA137E"/>
    <w:rsid w:val="00BB03CC"/>
    <w:rsid w:val="00BE0384"/>
    <w:rsid w:val="00BF41E0"/>
    <w:rsid w:val="00C1246F"/>
    <w:rsid w:val="00C2393B"/>
    <w:rsid w:val="00C260B5"/>
    <w:rsid w:val="00C51017"/>
    <w:rsid w:val="00C81BAD"/>
    <w:rsid w:val="00CC3348"/>
    <w:rsid w:val="00CC7C58"/>
    <w:rsid w:val="00CF0724"/>
    <w:rsid w:val="00CF6EE2"/>
    <w:rsid w:val="00D068E3"/>
    <w:rsid w:val="00D7790D"/>
    <w:rsid w:val="00DA1503"/>
    <w:rsid w:val="00DD77C9"/>
    <w:rsid w:val="00DE03AA"/>
    <w:rsid w:val="00E234FA"/>
    <w:rsid w:val="00E83800"/>
    <w:rsid w:val="00E92C09"/>
    <w:rsid w:val="00EC357A"/>
    <w:rsid w:val="00ED0380"/>
    <w:rsid w:val="00F33927"/>
    <w:rsid w:val="00F43D20"/>
    <w:rsid w:val="00F5535D"/>
    <w:rsid w:val="00F6461F"/>
    <w:rsid w:val="00F81981"/>
    <w:rsid w:val="00FB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D25E7DDD-A1AE-45C2-B6A1-DD0D9203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9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" w:eastAsia="en-US"/>
    </w:rPr>
  </w:style>
  <w:style w:type="paragraph" w:styleId="Heading1">
    <w:name w:val="heading 1"/>
    <w:basedOn w:val="Normal"/>
    <w:next w:val="Normal"/>
    <w:qFormat/>
    <w:rsid w:val="00FB295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B2958"/>
    <w:pPr>
      <w:spacing w:before="320"/>
      <w:outlineLvl w:val="1"/>
    </w:pPr>
  </w:style>
  <w:style w:type="paragraph" w:styleId="Heading3">
    <w:name w:val="heading 3"/>
    <w:aliases w:val="3,l3,H3,Underrubrik2,le3,h3,título 3,list 3,Head 3,1.1.1,3rd level,Title2,H31,H32,H33,H34,H35,h:3,List level 3,Sub-Sub-Heading,subhead,TF-Overskrift 3,Subhead,titre 1.1.1,1.,Heading3,Heading31,H311,l3+toc 3,heading 3,CT,Sub-section Title"/>
    <w:basedOn w:val="Heading1"/>
    <w:next w:val="Normal"/>
    <w:qFormat/>
    <w:rsid w:val="00FB295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FB295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FB295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FB295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FB295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FB295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FB295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FB2958"/>
    <w:rPr>
      <w:vertAlign w:val="superscript"/>
    </w:rPr>
  </w:style>
  <w:style w:type="paragraph" w:styleId="TOC8">
    <w:name w:val="toc 8"/>
    <w:basedOn w:val="TOC3"/>
    <w:semiHidden/>
    <w:rsid w:val="00FB2958"/>
  </w:style>
  <w:style w:type="paragraph" w:styleId="TOC7">
    <w:name w:val="toc 7"/>
    <w:basedOn w:val="TOC3"/>
    <w:semiHidden/>
    <w:rsid w:val="00FB2958"/>
  </w:style>
  <w:style w:type="paragraph" w:styleId="TOC6">
    <w:name w:val="toc 6"/>
    <w:basedOn w:val="TOC3"/>
    <w:semiHidden/>
    <w:rsid w:val="00FB2958"/>
  </w:style>
  <w:style w:type="paragraph" w:styleId="TOC5">
    <w:name w:val="toc 5"/>
    <w:basedOn w:val="TOC3"/>
    <w:semiHidden/>
    <w:rsid w:val="00FB2958"/>
  </w:style>
  <w:style w:type="paragraph" w:styleId="TOC4">
    <w:name w:val="toc 4"/>
    <w:basedOn w:val="TOC3"/>
    <w:semiHidden/>
    <w:rsid w:val="00FB2958"/>
  </w:style>
  <w:style w:type="paragraph" w:styleId="TOC3">
    <w:name w:val="toc 3"/>
    <w:basedOn w:val="TOC2"/>
    <w:semiHidden/>
    <w:rsid w:val="00FB2958"/>
    <w:pPr>
      <w:spacing w:before="80"/>
    </w:pPr>
  </w:style>
  <w:style w:type="paragraph" w:styleId="TOC2">
    <w:name w:val="toc 2"/>
    <w:basedOn w:val="TOC1"/>
    <w:semiHidden/>
    <w:rsid w:val="00FB2958"/>
    <w:pPr>
      <w:spacing w:before="120"/>
    </w:pPr>
  </w:style>
  <w:style w:type="paragraph" w:styleId="TOC1">
    <w:name w:val="toc 1"/>
    <w:basedOn w:val="Normal"/>
    <w:semiHidden/>
    <w:rsid w:val="00FB2958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FB2958"/>
    <w:pPr>
      <w:ind w:left="1698"/>
    </w:pPr>
  </w:style>
  <w:style w:type="paragraph" w:styleId="Index6">
    <w:name w:val="index 6"/>
    <w:basedOn w:val="Normal"/>
    <w:next w:val="Normal"/>
    <w:semiHidden/>
    <w:rsid w:val="00FB2958"/>
    <w:pPr>
      <w:ind w:left="1415"/>
    </w:pPr>
  </w:style>
  <w:style w:type="paragraph" w:styleId="Index5">
    <w:name w:val="index 5"/>
    <w:basedOn w:val="Normal"/>
    <w:next w:val="Normal"/>
    <w:semiHidden/>
    <w:rsid w:val="00FB2958"/>
    <w:pPr>
      <w:ind w:left="1132"/>
    </w:pPr>
  </w:style>
  <w:style w:type="paragraph" w:styleId="Index4">
    <w:name w:val="index 4"/>
    <w:basedOn w:val="Normal"/>
    <w:next w:val="Normal"/>
    <w:semiHidden/>
    <w:rsid w:val="00FB2958"/>
    <w:pPr>
      <w:ind w:left="849"/>
    </w:pPr>
  </w:style>
  <w:style w:type="paragraph" w:styleId="Index3">
    <w:name w:val="index 3"/>
    <w:basedOn w:val="Normal"/>
    <w:next w:val="Normal"/>
    <w:semiHidden/>
    <w:rsid w:val="00FB2958"/>
    <w:pPr>
      <w:ind w:left="566"/>
    </w:pPr>
  </w:style>
  <w:style w:type="paragraph" w:styleId="Index2">
    <w:name w:val="index 2"/>
    <w:basedOn w:val="Normal"/>
    <w:next w:val="Normal"/>
    <w:semiHidden/>
    <w:rsid w:val="00FB2958"/>
    <w:pPr>
      <w:ind w:left="283"/>
    </w:pPr>
  </w:style>
  <w:style w:type="paragraph" w:styleId="Index1">
    <w:name w:val="index 1"/>
    <w:basedOn w:val="Normal"/>
    <w:next w:val="Normal"/>
    <w:semiHidden/>
    <w:rsid w:val="00FB2958"/>
  </w:style>
  <w:style w:type="character" w:styleId="LineNumber">
    <w:name w:val="line number"/>
    <w:basedOn w:val="DefaultParagraphFont"/>
    <w:rsid w:val="00FB2958"/>
  </w:style>
  <w:style w:type="paragraph" w:styleId="IndexHeading">
    <w:name w:val="index heading"/>
    <w:basedOn w:val="Normal"/>
    <w:next w:val="Index1"/>
    <w:semiHidden/>
    <w:rsid w:val="00FB2958"/>
  </w:style>
  <w:style w:type="paragraph" w:styleId="Footer">
    <w:name w:val="footer"/>
    <w:aliases w:val="pie de página,fo"/>
    <w:basedOn w:val="Normal"/>
    <w:link w:val="FooterChar"/>
    <w:uiPriority w:val="99"/>
    <w:rsid w:val="00FB295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FB295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FB2958"/>
    <w:rPr>
      <w:position w:val="6"/>
      <w:sz w:val="16"/>
    </w:rPr>
  </w:style>
  <w:style w:type="paragraph" w:styleId="FootnoteText">
    <w:name w:val="footnote text"/>
    <w:basedOn w:val="Normal"/>
    <w:semiHidden/>
    <w:rsid w:val="00FB295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FB2958"/>
    <w:pPr>
      <w:ind w:left="794"/>
    </w:pPr>
  </w:style>
  <w:style w:type="paragraph" w:customStyle="1" w:styleId="TableLegend">
    <w:name w:val="Table_Legend"/>
    <w:basedOn w:val="TableText"/>
    <w:rsid w:val="00FB2958"/>
    <w:pPr>
      <w:spacing w:before="120"/>
    </w:pPr>
  </w:style>
  <w:style w:type="paragraph" w:customStyle="1" w:styleId="TableText">
    <w:name w:val="Table_Text"/>
    <w:basedOn w:val="Normal"/>
    <w:rsid w:val="00FB295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FB295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FB295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FB2958"/>
    <w:pPr>
      <w:spacing w:before="80"/>
      <w:ind w:left="794" w:hanging="794"/>
    </w:pPr>
  </w:style>
  <w:style w:type="paragraph" w:customStyle="1" w:styleId="enumlev2">
    <w:name w:val="enumlev2"/>
    <w:basedOn w:val="enumlev1"/>
    <w:rsid w:val="00FB2958"/>
    <w:pPr>
      <w:ind w:left="1191" w:hanging="397"/>
    </w:pPr>
  </w:style>
  <w:style w:type="paragraph" w:customStyle="1" w:styleId="enumlev3">
    <w:name w:val="enumlev3"/>
    <w:basedOn w:val="enumlev2"/>
    <w:rsid w:val="00FB2958"/>
    <w:pPr>
      <w:ind w:left="1588"/>
    </w:pPr>
  </w:style>
  <w:style w:type="paragraph" w:customStyle="1" w:styleId="TableHead">
    <w:name w:val="Table_Head"/>
    <w:basedOn w:val="TableText"/>
    <w:rsid w:val="00FB295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FB295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FB2958"/>
    <w:pPr>
      <w:spacing w:before="480"/>
    </w:pPr>
  </w:style>
  <w:style w:type="paragraph" w:customStyle="1" w:styleId="FigureTitle">
    <w:name w:val="Figure_Title"/>
    <w:basedOn w:val="TableTitle"/>
    <w:next w:val="Normal"/>
    <w:rsid w:val="00FB295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FB295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FB2958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FB2958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FB2958"/>
  </w:style>
  <w:style w:type="paragraph" w:customStyle="1" w:styleId="AppendixRef">
    <w:name w:val="Appendix_Ref"/>
    <w:basedOn w:val="AnnexRef"/>
    <w:next w:val="AppendixTitle"/>
    <w:rsid w:val="00FB2958"/>
  </w:style>
  <w:style w:type="paragraph" w:customStyle="1" w:styleId="AppendixTitle">
    <w:name w:val="Appendix_Title"/>
    <w:basedOn w:val="AnnexTitle"/>
    <w:next w:val="Normal"/>
    <w:rsid w:val="00FB2958"/>
  </w:style>
  <w:style w:type="paragraph" w:customStyle="1" w:styleId="RefTitle">
    <w:name w:val="Ref_Title"/>
    <w:basedOn w:val="Normal"/>
    <w:next w:val="RefText"/>
    <w:rsid w:val="00FB295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FB2958"/>
    <w:pPr>
      <w:ind w:left="794" w:hanging="794"/>
    </w:pPr>
  </w:style>
  <w:style w:type="paragraph" w:customStyle="1" w:styleId="Equation">
    <w:name w:val="Equation"/>
    <w:basedOn w:val="Normal"/>
    <w:rsid w:val="00FB295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FB295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FB2958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FB2958"/>
    <w:pPr>
      <w:spacing w:before="320"/>
    </w:pPr>
  </w:style>
  <w:style w:type="paragraph" w:customStyle="1" w:styleId="call">
    <w:name w:val="call"/>
    <w:basedOn w:val="Normal"/>
    <w:next w:val="Normal"/>
    <w:rsid w:val="00FB295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FB295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FB295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FB295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FB295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FB295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FB295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FB2958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FB2958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FB295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FB295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FB295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rsid w:val="00FB2958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FB2958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rsid w:val="00FB295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rsid w:val="00FB295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rsid w:val="00FB295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FB295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rsid w:val="00FB295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sid w:val="00FB2958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FB295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rsid w:val="00FB295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rsid w:val="00FB295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rsid w:val="00FB2958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rsid w:val="00FB295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rsid w:val="00FB295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rsid w:val="00FB2958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rsid w:val="00FB2958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rsid w:val="00FB295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rsid w:val="00FB2958"/>
  </w:style>
  <w:style w:type="paragraph" w:customStyle="1" w:styleId="listitem">
    <w:name w:val="listitem"/>
    <w:basedOn w:val="Normal"/>
    <w:rsid w:val="00FB295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rsid w:val="00FB2958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FB295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link w:val="NoteChar"/>
    <w:rsid w:val="00FB2958"/>
    <w:pPr>
      <w:tabs>
        <w:tab w:val="left" w:pos="397"/>
      </w:tabs>
    </w:pPr>
  </w:style>
  <w:style w:type="paragraph" w:customStyle="1" w:styleId="FirstFooter">
    <w:name w:val="FirstFooter"/>
    <w:basedOn w:val="Footer"/>
    <w:rsid w:val="00FB2958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FB2958"/>
  </w:style>
  <w:style w:type="character" w:styleId="Hyperlink">
    <w:name w:val="Hyperlink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62B8A"/>
    <w:pPr>
      <w:ind w:left="720"/>
      <w:contextualSpacing/>
    </w:pPr>
  </w:style>
  <w:style w:type="character" w:customStyle="1" w:styleId="AnnexNotitleChar">
    <w:name w:val="Annex_No &amp; title Char"/>
    <w:basedOn w:val="DefaultParagraphFont"/>
    <w:rsid w:val="00BB03CC"/>
    <w:rPr>
      <w:b/>
      <w:sz w:val="28"/>
      <w:lang w:val="en-GB" w:eastAsia="en-US"/>
    </w:rPr>
  </w:style>
  <w:style w:type="paragraph" w:customStyle="1" w:styleId="Headingb0">
    <w:name w:val="Heading_b"/>
    <w:basedOn w:val="Normal"/>
    <w:next w:val="Normal"/>
    <w:rsid w:val="00B74CDB"/>
    <w:pPr>
      <w:keepNext/>
      <w:spacing w:before="160"/>
    </w:pPr>
    <w:rPr>
      <w:b/>
      <w:lang w:val="en-GB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1D6A44"/>
    <w:rPr>
      <w:rFonts w:ascii="Times New Roman" w:hAnsi="Times New Roman"/>
      <w:caps/>
      <w:sz w:val="18"/>
      <w:lang w:val="es-ES" w:eastAsia="en-US"/>
    </w:rPr>
  </w:style>
  <w:style w:type="paragraph" w:styleId="BalloonText">
    <w:name w:val="Balloon Text"/>
    <w:basedOn w:val="Normal"/>
    <w:link w:val="BalloonTextChar"/>
    <w:rsid w:val="009352A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52A3"/>
    <w:rPr>
      <w:rFonts w:ascii="Tahoma" w:hAnsi="Tahoma" w:cs="Tahoma"/>
      <w:sz w:val="16"/>
      <w:szCs w:val="16"/>
      <w:lang w:val="es-ES" w:eastAsia="en-US"/>
    </w:rPr>
  </w:style>
  <w:style w:type="character" w:customStyle="1" w:styleId="NoteChar">
    <w:name w:val="Note Char"/>
    <w:basedOn w:val="DefaultParagraphFont"/>
    <w:link w:val="Note"/>
    <w:rsid w:val="001F684B"/>
    <w:rPr>
      <w:rFonts w:ascii="Times New Roman" w:hAnsi="Times New Roman"/>
      <w:sz w:val="24"/>
      <w:lang w:val="es-ES" w:eastAsia="en-US"/>
    </w:rPr>
  </w:style>
  <w:style w:type="paragraph" w:customStyle="1" w:styleId="Reasons">
    <w:name w:val="Reasons"/>
    <w:basedOn w:val="Normal"/>
    <w:qFormat/>
    <w:rsid w:val="003C71D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tsag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rquizul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0</TotalTime>
  <Pages>2</Pages>
  <Words>250</Words>
  <Characters>1250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1498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urquizul</dc:creator>
  <cp:lastModifiedBy>Aveline, Marion</cp:lastModifiedBy>
  <cp:revision>2</cp:revision>
  <cp:lastPrinted>2014-07-24T13:37:00Z</cp:lastPrinted>
  <dcterms:created xsi:type="dcterms:W3CDTF">2014-11-07T14:52:00Z</dcterms:created>
  <dcterms:modified xsi:type="dcterms:W3CDTF">2014-11-07T14:52:00Z</dcterms:modified>
</cp:coreProperties>
</file>