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4144EC" w:rsidTr="00303D62">
        <w:trPr>
          <w:cantSplit/>
        </w:trPr>
        <w:tc>
          <w:tcPr>
            <w:tcW w:w="6426" w:type="dxa"/>
            <w:vAlign w:val="center"/>
          </w:tcPr>
          <w:p w:rsidR="00C34772" w:rsidRPr="004144EC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4144EC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4144EC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4144EC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4144EC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/>
              </w:rPr>
              <w:drawing>
                <wp:inline distT="0" distB="0" distL="0" distR="0" wp14:anchorId="3C8A213E" wp14:editId="1A2A29FB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4144EC" w:rsidTr="00303D62">
        <w:trPr>
          <w:cantSplit/>
        </w:trPr>
        <w:tc>
          <w:tcPr>
            <w:tcW w:w="6426" w:type="dxa"/>
            <w:vAlign w:val="center"/>
          </w:tcPr>
          <w:p w:rsidR="00C34772" w:rsidRPr="004144EC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4144EC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4144EC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4144EC" w:rsidRDefault="00C34772" w:rsidP="000B22B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4144EC">
        <w:tab/>
        <w:t xml:space="preserve">Ginebra, </w:t>
      </w:r>
      <w:r w:rsidR="000B22B7">
        <w:t>25</w:t>
      </w:r>
      <w:r w:rsidR="005510B1" w:rsidRPr="004144EC">
        <w:t xml:space="preserve"> de </w:t>
      </w:r>
      <w:r w:rsidR="000B22B7">
        <w:t>abril</w:t>
      </w:r>
      <w:r w:rsidR="002C554C" w:rsidRPr="004144EC">
        <w:t xml:space="preserve"> de 201</w:t>
      </w:r>
      <w:r w:rsidR="000B22B7">
        <w:t>4</w:t>
      </w:r>
    </w:p>
    <w:p w:rsidR="00C34772" w:rsidRPr="004144EC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4144EC" w:rsidTr="00303D62">
        <w:trPr>
          <w:cantSplit/>
          <w:trHeight w:val="340"/>
        </w:trPr>
        <w:tc>
          <w:tcPr>
            <w:tcW w:w="993" w:type="dxa"/>
          </w:tcPr>
          <w:p w:rsidR="00C34772" w:rsidRPr="004144E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144EC">
              <w:rPr>
                <w:sz w:val="22"/>
              </w:rPr>
              <w:t>Ref.:</w:t>
            </w:r>
          </w:p>
          <w:p w:rsidR="00C34772" w:rsidRPr="004144E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4144E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4144E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144EC">
              <w:rPr>
                <w:sz w:val="22"/>
              </w:rPr>
              <w:t>Tel.:</w:t>
            </w:r>
            <w:r w:rsidRPr="004144EC"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4144EC" w:rsidRDefault="00C34772" w:rsidP="000B22B7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4144EC">
              <w:rPr>
                <w:b/>
              </w:rPr>
              <w:t xml:space="preserve">Circular TSB </w:t>
            </w:r>
            <w:r w:rsidR="000B22B7">
              <w:rPr>
                <w:b/>
              </w:rPr>
              <w:t>100</w:t>
            </w:r>
          </w:p>
          <w:p w:rsidR="00C34772" w:rsidRPr="004144EC" w:rsidRDefault="00C34772" w:rsidP="005510B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4144EC">
              <w:t xml:space="preserve">COM </w:t>
            </w:r>
            <w:r w:rsidR="005510B1" w:rsidRPr="004144EC">
              <w:t>15</w:t>
            </w:r>
            <w:r w:rsidRPr="004144EC">
              <w:t>/</w:t>
            </w:r>
            <w:r w:rsidR="005510B1" w:rsidRPr="004144EC">
              <w:t>GJ</w:t>
            </w:r>
          </w:p>
          <w:p w:rsidR="00C34772" w:rsidRPr="004144EC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4144EC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4144EC">
              <w:t>+41 22 730</w:t>
            </w:r>
            <w:r w:rsidR="005510B1" w:rsidRPr="004144EC">
              <w:t xml:space="preserve"> 5515</w:t>
            </w:r>
            <w:r w:rsidRPr="004144EC">
              <w:br/>
              <w:t>+41 22 730 5853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4144EC">
              <w:t>-</w:t>
            </w:r>
            <w:r w:rsidRPr="004144EC">
              <w:tab/>
              <w:t>A las Administraciones de los Estados Miembros de la Unión</w:t>
            </w:r>
          </w:p>
          <w:p w:rsidR="000B22B7" w:rsidRPr="004144EC" w:rsidRDefault="000B22B7" w:rsidP="00AD147A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4144EC">
              <w:t>-</w:t>
            </w:r>
            <w:r w:rsidRPr="004144EC">
              <w:tab/>
              <w:t>A los Miembros del Sector UIT</w:t>
            </w:r>
            <w:r w:rsidR="00AD147A">
              <w:t>-</w:t>
            </w:r>
            <w:r w:rsidRPr="004144EC">
              <w:t>T;</w:t>
            </w:r>
          </w:p>
          <w:p w:rsidR="000B22B7" w:rsidRPr="004144EC" w:rsidRDefault="00AD147A" w:rsidP="000B22B7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UIT-</w:t>
            </w:r>
            <w:r w:rsidR="000B22B7" w:rsidRPr="004144EC">
              <w:t>T;</w:t>
            </w:r>
          </w:p>
          <w:p w:rsidR="000B22B7" w:rsidRPr="004144EC" w:rsidRDefault="000B22B7" w:rsidP="00637F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  <w:tab w:val="left" w:pos="218"/>
              </w:tabs>
              <w:spacing w:before="0"/>
            </w:pPr>
            <w:r w:rsidRPr="004144EC">
              <w:t>-</w:t>
            </w:r>
            <w:r w:rsidRPr="004144EC">
              <w:tab/>
              <w:t>A las Instituciones Académicas del UIT-T</w:t>
            </w:r>
          </w:p>
        </w:tc>
      </w:tr>
      <w:tr w:rsidR="00C34772" w:rsidRPr="004144EC" w:rsidTr="00303D62">
        <w:trPr>
          <w:cantSplit/>
        </w:trPr>
        <w:tc>
          <w:tcPr>
            <w:tcW w:w="993" w:type="dxa"/>
          </w:tcPr>
          <w:p w:rsidR="00C34772" w:rsidRPr="004144E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144EC"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Pr="004144EC" w:rsidRDefault="00C76F1E" w:rsidP="005510B1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5510B1" w:rsidRPr="004144EC">
                <w:rPr>
                  <w:rStyle w:val="Hyperlink"/>
                </w:rPr>
                <w:t>tsbsg15@itu.int</w:t>
              </w:r>
            </w:hyperlink>
            <w:r w:rsidR="00C34772" w:rsidRPr="004144EC">
              <w:t xml:space="preserve"> </w:t>
            </w:r>
          </w:p>
        </w:tc>
        <w:tc>
          <w:tcPr>
            <w:tcW w:w="5329" w:type="dxa"/>
          </w:tcPr>
          <w:p w:rsidR="00637F63" w:rsidRDefault="00637F63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  <w:p w:rsidR="00C34772" w:rsidRPr="004144EC" w:rsidRDefault="00C34772" w:rsidP="00303D62">
            <w:pPr>
              <w:tabs>
                <w:tab w:val="left" w:pos="4111"/>
              </w:tabs>
              <w:spacing w:before="0"/>
            </w:pPr>
            <w:r w:rsidRPr="004144EC">
              <w:rPr>
                <w:b/>
              </w:rPr>
              <w:t>Copia</w:t>
            </w:r>
            <w:r w:rsidRPr="004144EC">
              <w:t>:</w:t>
            </w:r>
          </w:p>
          <w:p w:rsidR="00C34772" w:rsidRDefault="00C34772" w:rsidP="005510B1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4144EC">
              <w:t>-</w:t>
            </w:r>
            <w:r w:rsidRPr="004144EC">
              <w:tab/>
              <w:t>Al Presidente y a los Vicepresidentes de la</w:t>
            </w:r>
            <w:r w:rsidRPr="004144EC">
              <w:br/>
              <w:t xml:space="preserve">Comisión de Estudio </w:t>
            </w:r>
            <w:r w:rsidR="005510B1" w:rsidRPr="004144EC">
              <w:t>15</w:t>
            </w:r>
            <w:r w:rsidRPr="004144EC">
              <w:t>;</w:t>
            </w:r>
          </w:p>
          <w:p w:rsidR="00527660" w:rsidRDefault="00527660" w:rsidP="005510B1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4144EC">
              <w:t>-</w:t>
            </w:r>
            <w:r w:rsidRPr="004144EC">
              <w:tab/>
              <w:t>Al Director de la Oficina de Desarrollo de las Telecomunicaciones;</w:t>
            </w:r>
          </w:p>
          <w:p w:rsidR="00C34772" w:rsidRPr="004144EC" w:rsidRDefault="00527660" w:rsidP="00527660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4144EC">
              <w:t>-</w:t>
            </w:r>
            <w:r w:rsidRPr="004144EC">
              <w:tab/>
              <w:t>Al Director de la Oficina de Radiocomunicaciones</w:t>
            </w:r>
          </w:p>
        </w:tc>
      </w:tr>
    </w:tbl>
    <w:p w:rsidR="00C34772" w:rsidRPr="004144EC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675"/>
      </w:tblGrid>
      <w:tr w:rsidR="00C34772" w:rsidRPr="004144EC" w:rsidTr="003140EA">
        <w:trPr>
          <w:cantSplit/>
        </w:trPr>
        <w:tc>
          <w:tcPr>
            <w:tcW w:w="822" w:type="dxa"/>
          </w:tcPr>
          <w:p w:rsidR="00C34772" w:rsidRPr="004144E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144EC">
              <w:rPr>
                <w:sz w:val="22"/>
              </w:rPr>
              <w:t>Asunto:</w:t>
            </w:r>
          </w:p>
        </w:tc>
        <w:tc>
          <w:tcPr>
            <w:tcW w:w="7675" w:type="dxa"/>
          </w:tcPr>
          <w:p w:rsidR="00C34772" w:rsidRPr="004144EC" w:rsidRDefault="000B22B7" w:rsidP="00AD147A">
            <w:pPr>
              <w:tabs>
                <w:tab w:val="left" w:pos="4111"/>
              </w:tabs>
              <w:spacing w:before="0"/>
              <w:ind w:left="163"/>
              <w:rPr>
                <w:b/>
              </w:rPr>
            </w:pPr>
            <w:r>
              <w:rPr>
                <w:b/>
              </w:rPr>
              <w:t xml:space="preserve">Cuestionarios sobre </w:t>
            </w:r>
            <w:r w:rsidR="00AD147A">
              <w:rPr>
                <w:b/>
              </w:rPr>
              <w:t>"</w:t>
            </w:r>
            <w:r>
              <w:rPr>
                <w:b/>
              </w:rPr>
              <w:t xml:space="preserve">Tecnología de </w:t>
            </w:r>
            <w:proofErr w:type="spellStart"/>
            <w:r>
              <w:rPr>
                <w:b/>
              </w:rPr>
              <w:t>microductos</w:t>
            </w:r>
            <w:proofErr w:type="spellEnd"/>
            <w:r>
              <w:rPr>
                <w:b/>
              </w:rPr>
              <w:t xml:space="preserve"> y su aplicación en la red de acceso</w:t>
            </w:r>
            <w:r w:rsidR="00AD147A">
              <w:rPr>
                <w:b/>
              </w:rPr>
              <w:t>"</w:t>
            </w:r>
            <w:r>
              <w:rPr>
                <w:b/>
              </w:rPr>
              <w:t xml:space="preserve"> y </w:t>
            </w:r>
            <w:r w:rsidR="00AD147A">
              <w:rPr>
                <w:b/>
              </w:rPr>
              <w:t>"</w:t>
            </w:r>
            <w:r w:rsidR="005F48BC">
              <w:rPr>
                <w:b/>
              </w:rPr>
              <w:t xml:space="preserve">Soluciones de planta para la arquitectura </w:t>
            </w:r>
            <w:proofErr w:type="spellStart"/>
            <w:r w:rsidR="005F48BC" w:rsidRPr="005F48BC">
              <w:rPr>
                <w:b/>
              </w:rPr>
              <w:t>FTTdp</w:t>
            </w:r>
            <w:proofErr w:type="spellEnd"/>
            <w:r w:rsidR="005F48BC" w:rsidRPr="005F48BC">
              <w:rPr>
                <w:b/>
              </w:rPr>
              <w:t xml:space="preserve"> </w:t>
            </w:r>
            <w:r w:rsidR="005F48BC">
              <w:rPr>
                <w:b/>
              </w:rPr>
              <w:t>(</w:t>
            </w:r>
            <w:r w:rsidR="005F48BC" w:rsidRPr="005F48BC">
              <w:rPr>
                <w:b/>
              </w:rPr>
              <w:t>fibra hasta el punto de distribución</w:t>
            </w:r>
            <w:r w:rsidR="005F48BC">
              <w:rPr>
                <w:b/>
              </w:rPr>
              <w:t>)</w:t>
            </w:r>
            <w:r w:rsidR="00AD147A">
              <w:rPr>
                <w:b/>
              </w:rPr>
              <w:t>"</w:t>
            </w:r>
          </w:p>
        </w:tc>
      </w:tr>
    </w:tbl>
    <w:p w:rsidR="00C34772" w:rsidRPr="004144EC" w:rsidRDefault="00C34772" w:rsidP="00303D62">
      <w:bookmarkStart w:id="1" w:name="StartTyping_S"/>
      <w:bookmarkStart w:id="2" w:name="suitetext"/>
      <w:bookmarkStart w:id="3" w:name="text"/>
      <w:bookmarkEnd w:id="1"/>
      <w:bookmarkEnd w:id="2"/>
      <w:bookmarkEnd w:id="3"/>
    </w:p>
    <w:p w:rsidR="00C34772" w:rsidRPr="004144EC" w:rsidRDefault="00C34772" w:rsidP="00303D62">
      <w:r w:rsidRPr="004144EC">
        <w:t>Muy Señor mío:</w:t>
      </w:r>
    </w:p>
    <w:p w:rsidR="005F48BC" w:rsidRDefault="00C34772" w:rsidP="005F48BC">
      <w:r w:rsidRPr="004144EC">
        <w:rPr>
          <w:bCs/>
        </w:rPr>
        <w:t>1</w:t>
      </w:r>
      <w:r w:rsidRPr="004144EC">
        <w:tab/>
      </w:r>
      <w:r w:rsidR="005F48BC">
        <w:t xml:space="preserve">En su última reunión (Ginebra, 24 de marzo-4 de abril de 2014), la </w:t>
      </w:r>
      <w:r w:rsidRPr="004144EC">
        <w:t xml:space="preserve">Comisión de Estudio </w:t>
      </w:r>
      <w:r w:rsidR="005510B1" w:rsidRPr="004144EC">
        <w:t>15</w:t>
      </w:r>
      <w:r w:rsidR="005F48BC">
        <w:t xml:space="preserve"> decidió, en el marco de los estudios realizados en relación con la Cuestión 16/15 (</w:t>
      </w:r>
      <w:r w:rsidR="005F48BC" w:rsidRPr="005F48BC">
        <w:t>Planta exterior e instalaciones interiores conexas</w:t>
      </w:r>
      <w:r w:rsidR="005F48BC">
        <w:t>), elaborar dos cuestionarios que se describen a continuación:</w:t>
      </w:r>
    </w:p>
    <w:p w:rsidR="005F48BC" w:rsidRPr="005F48BC" w:rsidRDefault="005F48BC" w:rsidP="005F48BC">
      <w:pPr>
        <w:rPr>
          <w:b/>
          <w:bCs/>
        </w:rPr>
      </w:pPr>
      <w:r w:rsidRPr="005F48BC">
        <w:rPr>
          <w:b/>
          <w:bCs/>
        </w:rPr>
        <w:t xml:space="preserve">Cuestionario sobre Tecnología de </w:t>
      </w:r>
      <w:proofErr w:type="spellStart"/>
      <w:r w:rsidRPr="005F48BC">
        <w:rPr>
          <w:b/>
          <w:bCs/>
        </w:rPr>
        <w:t>microductos</w:t>
      </w:r>
      <w:proofErr w:type="spellEnd"/>
      <w:r w:rsidRPr="005F48BC">
        <w:rPr>
          <w:b/>
          <w:bCs/>
        </w:rPr>
        <w:t xml:space="preserve"> y su aplicación en la red de acceso</w:t>
      </w:r>
    </w:p>
    <w:p w:rsidR="005F48BC" w:rsidRDefault="005F48BC" w:rsidP="005F48BC">
      <w:r>
        <w:t xml:space="preserve">Editor: Sr. Nicola di </w:t>
      </w:r>
      <w:proofErr w:type="spellStart"/>
      <w:r>
        <w:t>Buono</w:t>
      </w:r>
      <w:proofErr w:type="spellEnd"/>
      <w:r>
        <w:t xml:space="preserve"> (SIRTI </w:t>
      </w:r>
      <w:proofErr w:type="spellStart"/>
      <w:r>
        <w:t>S.p.A</w:t>
      </w:r>
      <w:proofErr w:type="spellEnd"/>
      <w:r>
        <w:t xml:space="preserve">); </w:t>
      </w:r>
      <w:hyperlink r:id="rId10" w:history="1">
        <w:r w:rsidRPr="0053188E">
          <w:rPr>
            <w:rStyle w:val="Hyperlink"/>
          </w:rPr>
          <w:t>n.dibuono@sirti.it</w:t>
        </w:r>
      </w:hyperlink>
      <w:r>
        <w:t xml:space="preserve"> </w:t>
      </w:r>
    </w:p>
    <w:p w:rsidR="005F48BC" w:rsidRDefault="005F48BC" w:rsidP="005F48BC">
      <w:r>
        <w:t xml:space="preserve">Este cuestionario trata de la elaboración de una nueva Recomendación UIT-T relativa a las soluciones y técnicas para la instalación de los </w:t>
      </w:r>
      <w:proofErr w:type="spellStart"/>
      <w:r>
        <w:t>microductos</w:t>
      </w:r>
      <w:proofErr w:type="spellEnd"/>
      <w:r>
        <w:t xml:space="preserve"> de telecomunicaciones de nueva generación dentro de los ductos existentes (telecomunicaciones, conductos eléctricos, etc.) que ya se consideran </w:t>
      </w:r>
      <w:r w:rsidR="00AD147A">
        <w:t>"</w:t>
      </w:r>
      <w:r>
        <w:t>llenos</w:t>
      </w:r>
      <w:r w:rsidR="00AD147A">
        <w:t>"</w:t>
      </w:r>
      <w:r>
        <w:t xml:space="preserve"> utilizando técnicas tradicionales. </w:t>
      </w:r>
    </w:p>
    <w:p w:rsidR="005F48BC" w:rsidRDefault="005F48BC" w:rsidP="005F48BC">
      <w:r w:rsidRPr="005F48BC">
        <w:rPr>
          <w:b/>
          <w:bCs/>
        </w:rPr>
        <w:t>Cuestionario en línea</w:t>
      </w:r>
      <w:r>
        <w:t>:</w:t>
      </w:r>
      <w:r w:rsidRPr="005F48BC">
        <w:t xml:space="preserve"> </w:t>
      </w:r>
      <w:hyperlink r:id="rId11" w:history="1">
        <w:r w:rsidRPr="0053188E">
          <w:rPr>
            <w:rStyle w:val="Hyperlink"/>
          </w:rPr>
          <w:t>https://www.surveymonkey.com/s/microduct-tech</w:t>
        </w:r>
      </w:hyperlink>
      <w:r>
        <w:t xml:space="preserve"> </w:t>
      </w:r>
    </w:p>
    <w:p w:rsidR="005F48BC" w:rsidRDefault="005F48BC" w:rsidP="00DF3A30">
      <w:r w:rsidRPr="005F48BC">
        <w:rPr>
          <w:b/>
          <w:bCs/>
        </w:rPr>
        <w:t>Contraseña</w:t>
      </w:r>
      <w:r>
        <w:t>:</w:t>
      </w:r>
      <w:r w:rsidR="00DF3A30">
        <w:t xml:space="preserve"> </w:t>
      </w:r>
      <w:r w:rsidRPr="005F48BC">
        <w:t>sg15-microduct</w:t>
      </w:r>
    </w:p>
    <w:p w:rsidR="005F48BC" w:rsidRDefault="00DF3A30" w:rsidP="00DB2604">
      <w:pPr>
        <w:spacing w:before="240"/>
      </w:pPr>
      <w:r w:rsidRPr="005F48BC">
        <w:rPr>
          <w:b/>
          <w:bCs/>
        </w:rPr>
        <w:t xml:space="preserve">Cuestionario sobre </w:t>
      </w:r>
      <w:r>
        <w:rPr>
          <w:b/>
          <w:bCs/>
        </w:rPr>
        <w:t>s</w:t>
      </w:r>
      <w:r w:rsidRPr="00DF3A30">
        <w:rPr>
          <w:b/>
          <w:bCs/>
        </w:rPr>
        <w:t xml:space="preserve">oluciones de planta para la arquitectura </w:t>
      </w:r>
      <w:proofErr w:type="spellStart"/>
      <w:r w:rsidRPr="00DF3A30">
        <w:rPr>
          <w:b/>
          <w:bCs/>
        </w:rPr>
        <w:t>FTTdp</w:t>
      </w:r>
      <w:proofErr w:type="spellEnd"/>
      <w:r w:rsidRPr="00DF3A30">
        <w:rPr>
          <w:b/>
          <w:bCs/>
        </w:rPr>
        <w:t xml:space="preserve"> (fibra hasta el punto de distribución)</w:t>
      </w:r>
    </w:p>
    <w:p w:rsidR="00DF3A30" w:rsidRDefault="00DF3A30" w:rsidP="005F48BC">
      <w:r>
        <w:t xml:space="preserve">Editor: Sr. </w:t>
      </w:r>
      <w:proofErr w:type="spellStart"/>
      <w:r>
        <w:t>Edoardo</w:t>
      </w:r>
      <w:proofErr w:type="spellEnd"/>
      <w:r>
        <w:t xml:space="preserve"> </w:t>
      </w:r>
      <w:proofErr w:type="spellStart"/>
      <w:r>
        <w:t>Cottino</w:t>
      </w:r>
      <w:proofErr w:type="spellEnd"/>
      <w:r>
        <w:t xml:space="preserve"> (SIRTI </w:t>
      </w:r>
      <w:proofErr w:type="spellStart"/>
      <w:r>
        <w:t>S.p.A</w:t>
      </w:r>
      <w:proofErr w:type="spellEnd"/>
      <w:r>
        <w:t xml:space="preserve">); </w:t>
      </w:r>
      <w:hyperlink r:id="rId12" w:history="1">
        <w:r w:rsidRPr="0053188E">
          <w:rPr>
            <w:rStyle w:val="Hyperlink"/>
          </w:rPr>
          <w:t>e.cottino@sirti.it</w:t>
        </w:r>
      </w:hyperlink>
      <w:r>
        <w:t xml:space="preserve"> </w:t>
      </w:r>
    </w:p>
    <w:p w:rsidR="00DF3A30" w:rsidRDefault="00DF3A30" w:rsidP="00DF3A30">
      <w:r>
        <w:t xml:space="preserve">Este cuestionario trata de los problemas de implantación que experimentan los fabricantes y operadores en lo que atañe a la infraestructura de </w:t>
      </w:r>
      <w:proofErr w:type="spellStart"/>
      <w:r>
        <w:t>FTTdp</w:t>
      </w:r>
      <w:proofErr w:type="spellEnd"/>
      <w:r>
        <w:t xml:space="preserve"> y su instalación, a fin de elaborar directrices de prácticas óptimas.</w:t>
      </w:r>
    </w:p>
    <w:p w:rsidR="00DF3A30" w:rsidRDefault="00DF3A30" w:rsidP="00DF3A30">
      <w:r w:rsidRPr="005F48BC">
        <w:rPr>
          <w:b/>
          <w:bCs/>
        </w:rPr>
        <w:t>Cuestionario en línea</w:t>
      </w:r>
      <w:r>
        <w:t>:</w:t>
      </w:r>
      <w:r w:rsidRPr="005F48BC">
        <w:t xml:space="preserve"> </w:t>
      </w:r>
      <w:hyperlink r:id="rId13" w:history="1">
        <w:r w:rsidRPr="0053188E">
          <w:rPr>
            <w:rStyle w:val="Hyperlink"/>
          </w:rPr>
          <w:t>https://www.surveymonkey.com/s/FTTdp</w:t>
        </w:r>
      </w:hyperlink>
      <w:r>
        <w:t xml:space="preserve">  </w:t>
      </w:r>
      <w:bookmarkStart w:id="4" w:name="_GoBack"/>
      <w:bookmarkEnd w:id="4"/>
    </w:p>
    <w:p w:rsidR="00DF3A30" w:rsidRDefault="00DF3A30" w:rsidP="00DF3A30">
      <w:r w:rsidRPr="005F48BC">
        <w:rPr>
          <w:b/>
          <w:bCs/>
        </w:rPr>
        <w:t>Contraseña</w:t>
      </w:r>
      <w:r>
        <w:t xml:space="preserve">: </w:t>
      </w:r>
      <w:r w:rsidRPr="00DF3A30">
        <w:t>sg15-fttdp</w:t>
      </w:r>
    </w:p>
    <w:p w:rsidR="00DF3A30" w:rsidRPr="004144EC" w:rsidRDefault="00DB2604" w:rsidP="00DF3A30">
      <w:r>
        <w:lastRenderedPageBreak/>
        <w:t>2</w:t>
      </w:r>
      <w:r>
        <w:tab/>
      </w:r>
      <w:r w:rsidR="00DF3A30">
        <w:t>El plazo de respuesta finaliza el 30 de septiembre de 2014, a fin de permitir que se analicen las respuestas a tiempo para la próxima reunión de la Comisión de Estudio 15 (Ginebra, del 24 de noviembre al 5 de diciembre de 2014).</w:t>
      </w:r>
    </w:p>
    <w:p w:rsidR="00C34772" w:rsidRPr="004144EC" w:rsidRDefault="00DF3A30" w:rsidP="00AD147A">
      <w:pPr>
        <w:ind w:right="92"/>
      </w:pPr>
      <w:r w:rsidRPr="004144EC">
        <w:t>Atentamente</w:t>
      </w:r>
      <w:r w:rsidR="00AD147A">
        <w:t>,</w:t>
      </w:r>
    </w:p>
    <w:p w:rsidR="00C34772" w:rsidRPr="004144EC" w:rsidRDefault="00C34772" w:rsidP="00303D62">
      <w:pPr>
        <w:spacing w:before="1701"/>
        <w:ind w:right="91"/>
      </w:pPr>
      <w:r w:rsidRPr="004144EC">
        <w:t>Malcolm Johnson</w:t>
      </w:r>
      <w:r w:rsidRPr="004144EC">
        <w:br/>
        <w:t>Director de la Oficina de</w:t>
      </w:r>
      <w:r w:rsidRPr="004144EC">
        <w:br/>
        <w:t>Normalización de las Telecomunicaciones</w:t>
      </w:r>
    </w:p>
    <w:sectPr w:rsidR="00C34772" w:rsidRPr="004144EC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8BC" w:rsidRDefault="005F48BC">
      <w:r>
        <w:separator/>
      </w:r>
    </w:p>
  </w:endnote>
  <w:endnote w:type="continuationSeparator" w:id="0">
    <w:p w:rsidR="005F48BC" w:rsidRDefault="005F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7A" w:rsidRPr="00A03FF8" w:rsidRDefault="00A03FF8" w:rsidP="00A03FF8">
    <w:pPr>
      <w:pStyle w:val="Footer"/>
      <w:rPr>
        <w:lang w:val="fr-FR"/>
      </w:rPr>
    </w:pPr>
    <w:r w:rsidRPr="00F31DF2">
      <w:rPr>
        <w:lang w:val="fr-FR"/>
      </w:rPr>
      <w:t>ITU-T\BUREAU\CIRC\100</w:t>
    </w:r>
    <w:r>
      <w:rPr>
        <w:lang w:val="fr-FR"/>
      </w:rPr>
      <w:t>S</w:t>
    </w:r>
    <w:r w:rsidRPr="00F31DF2">
      <w:rPr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5F48BC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F48BC" w:rsidRDefault="005F48BC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F48BC" w:rsidRDefault="005F48BC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F48BC" w:rsidRDefault="005F48BC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F48BC" w:rsidRDefault="005F48BC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5F48BC">
      <w:tc>
        <w:tcPr>
          <w:tcW w:w="1985" w:type="dxa"/>
        </w:tcPr>
        <w:p w:rsidR="005F48BC" w:rsidRDefault="005F48B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5F48BC" w:rsidRDefault="005F48BC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5F48BC" w:rsidRDefault="005F48B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5F48BC" w:rsidRDefault="005F48BC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</w:r>
          <w:r w:rsidRPr="00E85154">
            <w:rPr>
              <w:rStyle w:val="Hyperlink"/>
              <w:rFonts w:ascii="Futura Lt BT" w:hAnsi="Futura Lt BT"/>
              <w:color w:val="auto"/>
              <w:u w:val="none"/>
            </w:rPr>
            <w:t>www.itu.int</w:t>
          </w:r>
        </w:p>
      </w:tc>
    </w:tr>
    <w:tr w:rsidR="005F48BC">
      <w:tc>
        <w:tcPr>
          <w:tcW w:w="1985" w:type="dxa"/>
        </w:tcPr>
        <w:p w:rsidR="005F48BC" w:rsidRDefault="005F48B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5F48BC" w:rsidRDefault="005F48BC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5F48BC" w:rsidRDefault="005F48BC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5F48BC" w:rsidRDefault="005F48BC">
          <w:pPr>
            <w:pStyle w:val="FirstFooter"/>
            <w:rPr>
              <w:rFonts w:ascii="Futura Lt BT" w:hAnsi="Futura Lt BT"/>
            </w:rPr>
          </w:pPr>
        </w:p>
      </w:tc>
    </w:tr>
  </w:tbl>
  <w:p w:rsidR="005F48BC" w:rsidRDefault="005F48BC" w:rsidP="00AD147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8BC" w:rsidRDefault="005F48BC">
      <w:r>
        <w:t>____________________</w:t>
      </w:r>
    </w:p>
  </w:footnote>
  <w:footnote w:type="continuationSeparator" w:id="0">
    <w:p w:rsidR="005F48BC" w:rsidRDefault="005F4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8BC" w:rsidRPr="00FF3683" w:rsidRDefault="005F48BC">
    <w:pPr>
      <w:pStyle w:val="Header"/>
      <w:rPr>
        <w:sz w:val="18"/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 w:rsidR="00C76F1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5E31E41"/>
    <w:multiLevelType w:val="hybridMultilevel"/>
    <w:tmpl w:val="09A2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D3BF7"/>
    <w:multiLevelType w:val="hybridMultilevel"/>
    <w:tmpl w:val="610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A7537C"/>
    <w:multiLevelType w:val="hybridMultilevel"/>
    <w:tmpl w:val="16C6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46BB"/>
    <w:rsid w:val="00005F77"/>
    <w:rsid w:val="0003673A"/>
    <w:rsid w:val="000369FE"/>
    <w:rsid w:val="00064147"/>
    <w:rsid w:val="000B1765"/>
    <w:rsid w:val="000B22B7"/>
    <w:rsid w:val="000C382F"/>
    <w:rsid w:val="000D6CF2"/>
    <w:rsid w:val="000F6313"/>
    <w:rsid w:val="00103C3E"/>
    <w:rsid w:val="001173CC"/>
    <w:rsid w:val="00141538"/>
    <w:rsid w:val="00171F7B"/>
    <w:rsid w:val="001A1EB8"/>
    <w:rsid w:val="001A43AC"/>
    <w:rsid w:val="001A54CC"/>
    <w:rsid w:val="001D3A81"/>
    <w:rsid w:val="00257FB4"/>
    <w:rsid w:val="00273B30"/>
    <w:rsid w:val="0027640E"/>
    <w:rsid w:val="00286DBD"/>
    <w:rsid w:val="002C012A"/>
    <w:rsid w:val="002C554C"/>
    <w:rsid w:val="002D1BFA"/>
    <w:rsid w:val="00303D62"/>
    <w:rsid w:val="003140EA"/>
    <w:rsid w:val="00315E4A"/>
    <w:rsid w:val="00322640"/>
    <w:rsid w:val="00335367"/>
    <w:rsid w:val="00340777"/>
    <w:rsid w:val="00370C2D"/>
    <w:rsid w:val="003A717C"/>
    <w:rsid w:val="003B25C0"/>
    <w:rsid w:val="003D1E8D"/>
    <w:rsid w:val="003D673B"/>
    <w:rsid w:val="003F2855"/>
    <w:rsid w:val="003F4876"/>
    <w:rsid w:val="00401C20"/>
    <w:rsid w:val="0041153A"/>
    <w:rsid w:val="004144EC"/>
    <w:rsid w:val="00491358"/>
    <w:rsid w:val="004C03AC"/>
    <w:rsid w:val="004C4144"/>
    <w:rsid w:val="00527660"/>
    <w:rsid w:val="005510B1"/>
    <w:rsid w:val="005573A4"/>
    <w:rsid w:val="005627EB"/>
    <w:rsid w:val="005827ED"/>
    <w:rsid w:val="005A1215"/>
    <w:rsid w:val="005D0141"/>
    <w:rsid w:val="005F48BC"/>
    <w:rsid w:val="00637F63"/>
    <w:rsid w:val="00674FA4"/>
    <w:rsid w:val="0068103F"/>
    <w:rsid w:val="00691F85"/>
    <w:rsid w:val="006969B4"/>
    <w:rsid w:val="006A3B54"/>
    <w:rsid w:val="00700385"/>
    <w:rsid w:val="00726E90"/>
    <w:rsid w:val="00781E2A"/>
    <w:rsid w:val="00785FFA"/>
    <w:rsid w:val="007F1F07"/>
    <w:rsid w:val="008258C2"/>
    <w:rsid w:val="008505BD"/>
    <w:rsid w:val="00850C78"/>
    <w:rsid w:val="0085506A"/>
    <w:rsid w:val="00882B79"/>
    <w:rsid w:val="008C17AD"/>
    <w:rsid w:val="008C3757"/>
    <w:rsid w:val="008C5C1C"/>
    <w:rsid w:val="008D02CD"/>
    <w:rsid w:val="009163C7"/>
    <w:rsid w:val="0095172A"/>
    <w:rsid w:val="00964172"/>
    <w:rsid w:val="00966BC0"/>
    <w:rsid w:val="009A0BA0"/>
    <w:rsid w:val="009A3873"/>
    <w:rsid w:val="009F1C41"/>
    <w:rsid w:val="00A03FF8"/>
    <w:rsid w:val="00A54E47"/>
    <w:rsid w:val="00A61F46"/>
    <w:rsid w:val="00AD147A"/>
    <w:rsid w:val="00AE28D7"/>
    <w:rsid w:val="00AE7093"/>
    <w:rsid w:val="00B422BC"/>
    <w:rsid w:val="00B43F77"/>
    <w:rsid w:val="00B55A3E"/>
    <w:rsid w:val="00B85903"/>
    <w:rsid w:val="00B95F0A"/>
    <w:rsid w:val="00B96180"/>
    <w:rsid w:val="00C17AC0"/>
    <w:rsid w:val="00C34772"/>
    <w:rsid w:val="00C5465A"/>
    <w:rsid w:val="00C76F1E"/>
    <w:rsid w:val="00C9658D"/>
    <w:rsid w:val="00CA6BE1"/>
    <w:rsid w:val="00CF476C"/>
    <w:rsid w:val="00D056C4"/>
    <w:rsid w:val="00D30901"/>
    <w:rsid w:val="00D54642"/>
    <w:rsid w:val="00D74C90"/>
    <w:rsid w:val="00D83B50"/>
    <w:rsid w:val="00DB2604"/>
    <w:rsid w:val="00DD77C9"/>
    <w:rsid w:val="00DE16D8"/>
    <w:rsid w:val="00DF3A30"/>
    <w:rsid w:val="00E839B0"/>
    <w:rsid w:val="00E85154"/>
    <w:rsid w:val="00E92C09"/>
    <w:rsid w:val="00F6461F"/>
    <w:rsid w:val="00FD2B2D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5:docId w15:val="{5D6CD72A-5E55-4B27-BA0A-9476398B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2764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640E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FF36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C3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urveymonkey.com/s/FTTd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.cottino@sirti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m/s/microduct-te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.dibuono@sirt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6A39-EFF7-4CBD-939C-96252AF4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2</Pages>
  <Words>398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2665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Aveline, Marion</cp:lastModifiedBy>
  <cp:revision>2</cp:revision>
  <cp:lastPrinted>2014-05-02T09:48:00Z</cp:lastPrinted>
  <dcterms:created xsi:type="dcterms:W3CDTF">2014-05-05T07:06:00Z</dcterms:created>
  <dcterms:modified xsi:type="dcterms:W3CDTF">2014-05-05T07:06:00Z</dcterms:modified>
</cp:coreProperties>
</file>