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5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553"/>
      </w:tblGrid>
      <w:tr w:rsidR="001629DC" w:rsidRPr="00B7208B" w:rsidTr="00432B8F">
        <w:trPr>
          <w:cantSplit/>
        </w:trPr>
        <w:tc>
          <w:tcPr>
            <w:tcW w:w="7086" w:type="dxa"/>
            <w:vAlign w:val="center"/>
          </w:tcPr>
          <w:p w:rsidR="001629DC" w:rsidRPr="00B7208B" w:rsidRDefault="001629DC" w:rsidP="00432B8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20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720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53" w:type="dxa"/>
            <w:vAlign w:val="center"/>
          </w:tcPr>
          <w:p w:rsidR="001629DC" w:rsidRPr="00B7208B" w:rsidRDefault="00D47122" w:rsidP="00432B8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7208B">
              <w:rPr>
                <w:noProof/>
                <w:szCs w:val="22"/>
              </w:rPr>
              <w:drawing>
                <wp:inline distT="0" distB="0" distL="0" distR="0" wp14:anchorId="228A06CB" wp14:editId="243355D7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7208B" w:rsidTr="00432B8F">
        <w:trPr>
          <w:cantSplit/>
        </w:trPr>
        <w:tc>
          <w:tcPr>
            <w:tcW w:w="7086" w:type="dxa"/>
            <w:vAlign w:val="center"/>
          </w:tcPr>
          <w:p w:rsidR="001629DC" w:rsidRPr="00B7208B" w:rsidRDefault="001629DC" w:rsidP="00432B8F">
            <w:pPr>
              <w:rPr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1629DC" w:rsidRPr="00B7208B" w:rsidRDefault="001629DC" w:rsidP="00432B8F">
            <w:pPr>
              <w:rPr>
                <w:lang w:val="ru-RU"/>
              </w:rPr>
            </w:pPr>
          </w:p>
        </w:tc>
      </w:tr>
    </w:tbl>
    <w:p w:rsidR="001629DC" w:rsidRPr="00B7208B" w:rsidRDefault="001629DC" w:rsidP="000E0AA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7208B">
        <w:rPr>
          <w:lang w:val="ru-RU"/>
        </w:rPr>
        <w:tab/>
        <w:t>Женева,</w:t>
      </w:r>
      <w:r w:rsidR="00B54B88" w:rsidRPr="00B7208B">
        <w:rPr>
          <w:lang w:val="ru-RU"/>
        </w:rPr>
        <w:t xml:space="preserve"> </w:t>
      </w:r>
      <w:r w:rsidR="000E0AA3">
        <w:t xml:space="preserve">25 </w:t>
      </w:r>
      <w:r w:rsidR="000E0AA3">
        <w:rPr>
          <w:lang w:val="ru-RU"/>
        </w:rPr>
        <w:t>апреля 2014</w:t>
      </w:r>
      <w:r w:rsidR="00571E85" w:rsidRPr="00B7208B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252"/>
      </w:tblGrid>
      <w:tr w:rsidR="00432B8F" w:rsidRPr="007D4164" w:rsidTr="00432B8F">
        <w:trPr>
          <w:cantSplit/>
        </w:trPr>
        <w:tc>
          <w:tcPr>
            <w:tcW w:w="1418" w:type="dxa"/>
          </w:tcPr>
          <w:p w:rsidR="00432B8F" w:rsidRPr="00B7208B" w:rsidRDefault="00432B8F" w:rsidP="00867192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432B8F" w:rsidRPr="00B7208B" w:rsidRDefault="00432B8F" w:rsidP="000E0AA3">
            <w:pPr>
              <w:spacing w:before="0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</w:rPr>
              <w:t>100</w:t>
            </w:r>
            <w:r w:rsidRPr="00B7208B">
              <w:rPr>
                <w:b/>
                <w:bCs/>
                <w:lang w:val="ru-RU"/>
              </w:rPr>
              <w:t xml:space="preserve"> БСЭ</w:t>
            </w:r>
            <w:r w:rsidRPr="00B7208B">
              <w:rPr>
                <w:b/>
                <w:bCs/>
                <w:lang w:val="ru-RU"/>
              </w:rPr>
              <w:br/>
            </w:r>
            <w:r w:rsidRPr="00B7208B">
              <w:rPr>
                <w:lang w:val="ru-RU"/>
              </w:rPr>
              <w:t>COM 15/GJ</w:t>
            </w:r>
          </w:p>
          <w:p w:rsidR="00432B8F" w:rsidRPr="00B7208B" w:rsidRDefault="00432B8F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432B8F" w:rsidRPr="00B7208B" w:rsidRDefault="00432B8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Администрациям Государств – Членов Союза</w:t>
            </w:r>
          </w:p>
          <w:p w:rsidR="00432B8F" w:rsidRPr="00B7208B" w:rsidRDefault="00432B8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Членам Сектора МСЭ-Т</w:t>
            </w:r>
          </w:p>
          <w:p w:rsidR="00432B8F" w:rsidRPr="00B7208B" w:rsidRDefault="00432B8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Ассоциированным членам МСЭ-Т</w:t>
            </w:r>
          </w:p>
          <w:p w:rsidR="00432B8F" w:rsidRDefault="00432B8F" w:rsidP="00432B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Академическим организациям − Членам МСЭ</w:t>
            </w:r>
            <w:r w:rsidRPr="00B7208B">
              <w:rPr>
                <w:lang w:val="ru-RU"/>
              </w:rPr>
              <w:noBreakHyphen/>
              <w:t>Т</w:t>
            </w:r>
          </w:p>
          <w:p w:rsidR="00432B8F" w:rsidRPr="00B7208B" w:rsidRDefault="00432B8F" w:rsidP="000E0A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>Копии</w:t>
            </w:r>
            <w:r w:rsidRPr="00B7208B">
              <w:rPr>
                <w:lang w:val="ru-RU"/>
              </w:rPr>
              <w:t>:</w:t>
            </w:r>
          </w:p>
          <w:p w:rsidR="00432B8F" w:rsidRPr="00B7208B" w:rsidRDefault="00432B8F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Председателю и заместителям председателя 15-й Исследовательской комиссии</w:t>
            </w:r>
          </w:p>
          <w:p w:rsidR="00432B8F" w:rsidRPr="00B7208B" w:rsidRDefault="00432B8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Директору Бюро развития электросвязи</w:t>
            </w:r>
          </w:p>
          <w:p w:rsidR="00432B8F" w:rsidRPr="00B7208B" w:rsidRDefault="00432B8F" w:rsidP="00B54B8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Директору Бюро радиосвязи</w:t>
            </w:r>
          </w:p>
        </w:tc>
      </w:tr>
      <w:tr w:rsidR="00432B8F" w:rsidRPr="00432B8F" w:rsidTr="00432B8F">
        <w:trPr>
          <w:cantSplit/>
        </w:trPr>
        <w:tc>
          <w:tcPr>
            <w:tcW w:w="1418" w:type="dxa"/>
          </w:tcPr>
          <w:p w:rsidR="00432B8F" w:rsidRPr="00B7208B" w:rsidRDefault="00432B8F" w:rsidP="00867192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Тел.:</w:t>
            </w:r>
            <w:r w:rsidRPr="00B7208B">
              <w:rPr>
                <w:lang w:val="ru-RU"/>
              </w:rPr>
              <w:br/>
              <w:t>Факс:</w:t>
            </w:r>
            <w:r w:rsidRPr="00B7208B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432B8F" w:rsidRPr="00B7208B" w:rsidRDefault="00432B8F" w:rsidP="00985D9E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+41 22 730 5515</w:t>
            </w:r>
            <w:r w:rsidRPr="00B7208B">
              <w:rPr>
                <w:lang w:val="ru-RU"/>
              </w:rPr>
              <w:br/>
              <w:t>+41 22 730 5853</w:t>
            </w:r>
            <w:r w:rsidRPr="00B7208B">
              <w:rPr>
                <w:lang w:val="ru-RU"/>
              </w:rPr>
              <w:br/>
            </w:r>
            <w:r w:rsidR="007D4164">
              <w:fldChar w:fldCharType="begin"/>
            </w:r>
            <w:r w:rsidR="007D4164">
              <w:instrText xml:space="preserve"> HYPERLINK "mailto:tsbsg15@itu.int" </w:instrText>
            </w:r>
            <w:r w:rsidR="007D4164">
              <w:fldChar w:fldCharType="separate"/>
            </w:r>
            <w:r w:rsidRPr="00B7208B">
              <w:rPr>
                <w:rStyle w:val="Hyperlink"/>
                <w:lang w:val="ru-RU"/>
              </w:rPr>
              <w:t>tsbsg15@itu.int</w:t>
            </w:r>
            <w:r w:rsidR="007D4164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252" w:type="dxa"/>
            <w:vMerge/>
          </w:tcPr>
          <w:p w:rsidR="00432B8F" w:rsidRPr="00B7208B" w:rsidRDefault="00432B8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B7208B" w:rsidRDefault="001629DC" w:rsidP="00B54B88">
      <w:pPr>
        <w:rPr>
          <w:lang w:val="ru-RU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8221"/>
      </w:tblGrid>
      <w:tr w:rsidR="001629DC" w:rsidRPr="007D4164" w:rsidTr="00432B8F">
        <w:trPr>
          <w:cantSplit/>
        </w:trPr>
        <w:tc>
          <w:tcPr>
            <w:tcW w:w="1525" w:type="dxa"/>
          </w:tcPr>
          <w:p w:rsidR="001629DC" w:rsidRPr="00B7208B" w:rsidRDefault="001629DC" w:rsidP="003964A8">
            <w:pPr>
              <w:spacing w:before="0"/>
              <w:ind w:left="57"/>
              <w:rPr>
                <w:lang w:val="ru-RU"/>
              </w:rPr>
            </w:pPr>
            <w:r w:rsidRPr="00B7208B">
              <w:rPr>
                <w:lang w:val="ru-RU"/>
              </w:rPr>
              <w:t>Предмет:</w:t>
            </w:r>
          </w:p>
        </w:tc>
        <w:tc>
          <w:tcPr>
            <w:tcW w:w="8221" w:type="dxa"/>
          </w:tcPr>
          <w:p w:rsidR="001629DC" w:rsidRPr="00E80BCD" w:rsidRDefault="000E0AA3" w:rsidP="00432B8F">
            <w:pPr>
              <w:spacing w:before="0"/>
              <w:ind w:left="-107"/>
              <w:rPr>
                <w:lang w:val="ru-RU"/>
              </w:rPr>
            </w:pPr>
            <w:r>
              <w:rPr>
                <w:b/>
                <w:lang w:val="ru-RU"/>
              </w:rPr>
              <w:t xml:space="preserve">Вопросники по </w:t>
            </w:r>
            <w:r w:rsidRPr="00432B8F">
              <w:rPr>
                <w:bCs/>
                <w:lang w:val="ru-RU"/>
              </w:rPr>
              <w:t>"</w:t>
            </w:r>
            <w:r>
              <w:rPr>
                <w:b/>
                <w:lang w:val="ru-RU"/>
              </w:rPr>
              <w:t>технологии микротрубок и ее применению в сети доступа</w:t>
            </w:r>
            <w:r w:rsidRPr="00432B8F">
              <w:rPr>
                <w:bCs/>
                <w:lang w:val="ru-RU"/>
              </w:rPr>
              <w:t>"</w:t>
            </w:r>
            <w:r>
              <w:rPr>
                <w:b/>
                <w:lang w:val="ru-RU"/>
              </w:rPr>
              <w:t xml:space="preserve"> и </w:t>
            </w:r>
            <w:r w:rsidR="00E80BCD" w:rsidRPr="00432B8F">
              <w:rPr>
                <w:bCs/>
                <w:lang w:val="ru-RU"/>
              </w:rPr>
              <w:t>"</w:t>
            </w:r>
            <w:r w:rsidR="00E80BCD">
              <w:rPr>
                <w:b/>
                <w:lang w:val="ru-RU"/>
              </w:rPr>
              <w:t>оборудовани</w:t>
            </w:r>
            <w:r w:rsidR="00B225BE">
              <w:rPr>
                <w:b/>
                <w:lang w:val="ru-RU"/>
              </w:rPr>
              <w:t>ю</w:t>
            </w:r>
            <w:r w:rsidR="00E80BCD">
              <w:rPr>
                <w:b/>
                <w:lang w:val="ru-RU"/>
              </w:rPr>
              <w:t xml:space="preserve"> для</w:t>
            </w:r>
            <w:r w:rsidRPr="00432B8F">
              <w:rPr>
                <w:b/>
                <w:lang w:val="ru-RU"/>
              </w:rPr>
              <w:t xml:space="preserve"> </w:t>
            </w:r>
            <w:r w:rsidR="00E80BCD">
              <w:rPr>
                <w:b/>
                <w:lang w:val="ru-RU"/>
              </w:rPr>
              <w:t xml:space="preserve">архитектуры </w:t>
            </w:r>
            <w:proofErr w:type="spellStart"/>
            <w:r w:rsidRPr="00AB6F83">
              <w:rPr>
                <w:b/>
              </w:rPr>
              <w:t>FTTdp</w:t>
            </w:r>
            <w:proofErr w:type="spellEnd"/>
            <w:r w:rsidRPr="00432B8F">
              <w:rPr>
                <w:b/>
                <w:lang w:val="ru-RU"/>
              </w:rPr>
              <w:t xml:space="preserve"> (</w:t>
            </w:r>
            <w:r w:rsidR="00E80BCD">
              <w:rPr>
                <w:b/>
                <w:lang w:val="ru-RU"/>
              </w:rPr>
              <w:t>волоконная линия до точки распределения</w:t>
            </w:r>
            <w:r w:rsidR="006112E1">
              <w:rPr>
                <w:b/>
                <w:lang w:val="ru-RU"/>
              </w:rPr>
              <w:t>)</w:t>
            </w:r>
            <w:r w:rsidR="00E80BCD" w:rsidRPr="00432B8F">
              <w:rPr>
                <w:bCs/>
                <w:lang w:val="ru-RU"/>
              </w:rPr>
              <w:t>"</w:t>
            </w:r>
          </w:p>
        </w:tc>
      </w:tr>
    </w:tbl>
    <w:p w:rsidR="001629DC" w:rsidRPr="00B7208B" w:rsidRDefault="001629DC" w:rsidP="008A0768">
      <w:pPr>
        <w:pStyle w:val="Normalaftertitle"/>
        <w:spacing w:before="360"/>
        <w:rPr>
          <w:lang w:val="ru-RU"/>
        </w:rPr>
      </w:pPr>
      <w:r w:rsidRPr="00B7208B">
        <w:rPr>
          <w:lang w:val="ru-RU"/>
        </w:rPr>
        <w:t>Уважаемая госпожа,</w:t>
      </w:r>
      <w:r w:rsidRPr="00B7208B">
        <w:rPr>
          <w:lang w:val="ru-RU"/>
        </w:rPr>
        <w:br/>
        <w:t>уважаемый господин,</w:t>
      </w:r>
    </w:p>
    <w:p w:rsidR="000E0AA3" w:rsidRPr="00432B8F" w:rsidRDefault="000E0AA3" w:rsidP="006112E1">
      <w:pPr>
        <w:tabs>
          <w:tab w:val="clear" w:pos="794"/>
          <w:tab w:val="left" w:pos="851"/>
        </w:tabs>
        <w:rPr>
          <w:lang w:val="ru-RU"/>
        </w:rPr>
      </w:pPr>
      <w:r w:rsidRPr="00432B8F">
        <w:rPr>
          <w:bCs/>
          <w:lang w:val="ru-RU"/>
        </w:rPr>
        <w:t>1</w:t>
      </w:r>
      <w:r w:rsidRPr="00432B8F">
        <w:rPr>
          <w:b/>
          <w:bCs/>
          <w:lang w:val="ru-RU"/>
        </w:rPr>
        <w:tab/>
      </w:r>
      <w:r w:rsidR="00E80BCD" w:rsidRPr="00E80BCD">
        <w:rPr>
          <w:lang w:val="ru-RU"/>
        </w:rPr>
        <w:t>15-я И</w:t>
      </w:r>
      <w:r w:rsidR="00E80BCD">
        <w:rPr>
          <w:lang w:val="ru-RU"/>
        </w:rPr>
        <w:t>с</w:t>
      </w:r>
      <w:r w:rsidR="00E80BCD" w:rsidRPr="00E80BCD">
        <w:rPr>
          <w:lang w:val="ru-RU"/>
        </w:rPr>
        <w:t>следовательская комиссия</w:t>
      </w:r>
      <w:r w:rsidR="00E80BCD">
        <w:rPr>
          <w:lang w:val="ru-RU" w:eastAsia="ja-JP"/>
        </w:rPr>
        <w:t xml:space="preserve"> на своем последнем собрании</w:t>
      </w:r>
      <w:r w:rsidRPr="00432B8F">
        <w:rPr>
          <w:lang w:val="ru-RU" w:eastAsia="ja-JP"/>
        </w:rPr>
        <w:t xml:space="preserve"> (</w:t>
      </w:r>
      <w:r w:rsidR="00E80BCD">
        <w:rPr>
          <w:lang w:val="ru-RU" w:eastAsia="ja-JP"/>
        </w:rPr>
        <w:t>Женева</w:t>
      </w:r>
      <w:r w:rsidRPr="00432B8F">
        <w:rPr>
          <w:lang w:val="ru-RU" w:eastAsia="ja-JP"/>
        </w:rPr>
        <w:t>, 24</w:t>
      </w:r>
      <w:r w:rsidR="00E80BCD">
        <w:rPr>
          <w:lang w:val="ru-RU" w:eastAsia="ja-JP"/>
        </w:rPr>
        <w:t> марта</w:t>
      </w:r>
      <w:r w:rsidRPr="00432B8F">
        <w:rPr>
          <w:lang w:val="ru-RU" w:eastAsia="ja-JP"/>
        </w:rPr>
        <w:t xml:space="preserve"> – 4</w:t>
      </w:r>
      <w:r w:rsidR="00E80BCD">
        <w:rPr>
          <w:lang w:val="ru-RU" w:eastAsia="ja-JP"/>
        </w:rPr>
        <w:t> апреля</w:t>
      </w:r>
      <w:r w:rsidRPr="00432B8F">
        <w:rPr>
          <w:lang w:val="ru-RU" w:eastAsia="ja-JP"/>
        </w:rPr>
        <w:t xml:space="preserve"> 2014</w:t>
      </w:r>
      <w:r w:rsidR="00E80BCD">
        <w:rPr>
          <w:lang w:val="ru-RU" w:eastAsia="ja-JP"/>
        </w:rPr>
        <w:t> года</w:t>
      </w:r>
      <w:r w:rsidRPr="00432B8F">
        <w:rPr>
          <w:lang w:val="ru-RU" w:eastAsia="ja-JP"/>
        </w:rPr>
        <w:t xml:space="preserve">) </w:t>
      </w:r>
      <w:r w:rsidR="00E80BCD">
        <w:rPr>
          <w:lang w:val="ru-RU" w:eastAsia="ja-JP"/>
        </w:rPr>
        <w:t>приняла решение, в рамках исследований, проводимых по Вопросу </w:t>
      </w:r>
      <w:r w:rsidRPr="00432B8F">
        <w:rPr>
          <w:lang w:val="ru-RU" w:eastAsia="ja-JP"/>
        </w:rPr>
        <w:t>16/15 (</w:t>
      </w:r>
      <w:r w:rsidR="00E80BCD" w:rsidRPr="00E80BCD">
        <w:rPr>
          <w:rFonts w:asciiTheme="majorBidi" w:hAnsiTheme="majorBidi" w:cstheme="majorBidi"/>
          <w:color w:val="000000"/>
          <w:szCs w:val="22"/>
          <w:lang w:val="ru-RU"/>
        </w:rPr>
        <w:t>Линейно-кабельные</w:t>
      </w:r>
      <w:r w:rsidR="00E80BCD" w:rsidRPr="00432B8F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E80BCD" w:rsidRPr="00E80BCD">
        <w:rPr>
          <w:rFonts w:asciiTheme="majorBidi" w:hAnsiTheme="majorBidi" w:cstheme="majorBidi"/>
          <w:color w:val="000000"/>
          <w:szCs w:val="22"/>
          <w:lang w:val="ru-RU"/>
        </w:rPr>
        <w:t>сооружения и соответствующие установки внутри помещений</w:t>
      </w:r>
      <w:r w:rsidRPr="00432B8F">
        <w:rPr>
          <w:lang w:val="ru-RU" w:eastAsia="ja-JP"/>
        </w:rPr>
        <w:t xml:space="preserve">), </w:t>
      </w:r>
      <w:r w:rsidR="00E80BCD">
        <w:rPr>
          <w:lang w:val="ru-RU" w:eastAsia="ja-JP"/>
        </w:rPr>
        <w:t>составить два вопросника, описание которых приводится ниже</w:t>
      </w:r>
      <w:r w:rsidRPr="00432B8F">
        <w:rPr>
          <w:lang w:val="ru-RU"/>
        </w:rPr>
        <w:t>.</w:t>
      </w:r>
    </w:p>
    <w:p w:rsidR="000E0AA3" w:rsidRPr="00432B8F" w:rsidRDefault="00E80BCD" w:rsidP="00E80BCD">
      <w:pPr>
        <w:pStyle w:val="Headingb"/>
        <w:spacing w:before="240"/>
        <w:rPr>
          <w:lang w:val="ru-RU"/>
        </w:rPr>
      </w:pPr>
      <w:r>
        <w:rPr>
          <w:lang w:val="ru-RU"/>
        </w:rPr>
        <w:t xml:space="preserve">Вопросник по </w:t>
      </w:r>
      <w:r w:rsidRPr="00E80BCD">
        <w:rPr>
          <w:bCs/>
          <w:lang w:val="ru-RU"/>
        </w:rPr>
        <w:t>технологии микротрубок и ее применению в сети доступа</w:t>
      </w:r>
    </w:p>
    <w:p w:rsidR="000E0AA3" w:rsidRPr="00D3105E" w:rsidRDefault="00E80BCD" w:rsidP="00E80BCD">
      <w:pPr>
        <w:tabs>
          <w:tab w:val="clear" w:pos="794"/>
          <w:tab w:val="left" w:pos="851"/>
        </w:tabs>
        <w:rPr>
          <w:lang w:val="it-IT"/>
        </w:rPr>
      </w:pPr>
      <w:r>
        <w:rPr>
          <w:lang w:val="ru-RU"/>
        </w:rPr>
        <w:t>Редактор</w:t>
      </w:r>
      <w:r w:rsidR="000E0AA3" w:rsidRPr="00432B8F">
        <w:rPr>
          <w:lang w:val="ru-RU"/>
        </w:rPr>
        <w:t xml:space="preserve">: </w:t>
      </w:r>
      <w:r>
        <w:rPr>
          <w:lang w:val="ru-RU"/>
        </w:rPr>
        <w:t>г-н Никола Ди Буоно (</w:t>
      </w:r>
      <w:proofErr w:type="spellStart"/>
      <w:r w:rsidR="000E0AA3" w:rsidRPr="00180E35">
        <w:rPr>
          <w:lang w:val="es-ES_tradnl"/>
        </w:rPr>
        <w:t>Mr</w:t>
      </w:r>
      <w:proofErr w:type="spellEnd"/>
      <w:r w:rsidR="000E0AA3" w:rsidRPr="00432B8F">
        <w:rPr>
          <w:lang w:val="ru-RU"/>
        </w:rPr>
        <w:t xml:space="preserve"> </w:t>
      </w:r>
      <w:r w:rsidR="000E0AA3" w:rsidRPr="00180E35">
        <w:rPr>
          <w:lang w:val="es-ES_tradnl"/>
        </w:rPr>
        <w:t>Nicola</w:t>
      </w:r>
      <w:r w:rsidR="000E0AA3" w:rsidRPr="00432B8F">
        <w:rPr>
          <w:lang w:val="ru-RU"/>
        </w:rPr>
        <w:t xml:space="preserve"> </w:t>
      </w:r>
      <w:r w:rsidR="000E0AA3" w:rsidRPr="00180E35">
        <w:rPr>
          <w:lang w:val="es-ES_tradnl"/>
        </w:rPr>
        <w:t>Di</w:t>
      </w:r>
      <w:r w:rsidR="000E0AA3" w:rsidRPr="00432B8F">
        <w:rPr>
          <w:lang w:val="ru-RU"/>
        </w:rPr>
        <w:t xml:space="preserve"> </w:t>
      </w:r>
      <w:proofErr w:type="spellStart"/>
      <w:r w:rsidR="000E0AA3" w:rsidRPr="00180E35">
        <w:rPr>
          <w:lang w:val="es-ES_tradnl"/>
        </w:rPr>
        <w:t>Buono</w:t>
      </w:r>
      <w:proofErr w:type="spellEnd"/>
      <w:r>
        <w:rPr>
          <w:lang w:val="ru-RU"/>
        </w:rPr>
        <w:t>)</w:t>
      </w:r>
      <w:r w:rsidR="000E0AA3" w:rsidRPr="00432B8F">
        <w:rPr>
          <w:lang w:val="ru-RU"/>
        </w:rPr>
        <w:t xml:space="preserve"> (</w:t>
      </w:r>
      <w:r w:rsidR="000E0AA3" w:rsidRPr="00180E35">
        <w:rPr>
          <w:lang w:val="es-ES_tradnl"/>
        </w:rPr>
        <w:t>SIRTI</w:t>
      </w:r>
      <w:r w:rsidR="000E0AA3" w:rsidRPr="00432B8F">
        <w:rPr>
          <w:lang w:val="ru-RU"/>
        </w:rPr>
        <w:t xml:space="preserve"> </w:t>
      </w:r>
      <w:r w:rsidR="000E0AA3" w:rsidRPr="00180E35">
        <w:rPr>
          <w:lang w:val="es-ES_tradnl"/>
        </w:rPr>
        <w:t>S</w:t>
      </w:r>
      <w:r w:rsidR="000E0AA3" w:rsidRPr="00432B8F">
        <w:rPr>
          <w:lang w:val="ru-RU"/>
        </w:rPr>
        <w:t>.</w:t>
      </w:r>
      <w:r w:rsidR="000E0AA3" w:rsidRPr="00180E35">
        <w:rPr>
          <w:lang w:val="es-ES_tradnl"/>
        </w:rPr>
        <w:t>p</w:t>
      </w:r>
      <w:r w:rsidR="000E0AA3" w:rsidRPr="00432B8F">
        <w:rPr>
          <w:lang w:val="ru-RU"/>
        </w:rPr>
        <w:t>.</w:t>
      </w:r>
      <w:r w:rsidR="000E0AA3" w:rsidRPr="00180E35">
        <w:rPr>
          <w:lang w:val="es-ES_tradnl"/>
        </w:rPr>
        <w:t>A</w:t>
      </w:r>
      <w:r w:rsidR="000E0AA3" w:rsidRPr="00432B8F">
        <w:rPr>
          <w:lang w:val="ru-RU"/>
        </w:rPr>
        <w:t xml:space="preserve">.); </w:t>
      </w:r>
      <w:r w:rsidR="007D4164">
        <w:fldChar w:fldCharType="begin"/>
      </w:r>
      <w:r w:rsidR="007D4164" w:rsidRPr="007D4164">
        <w:rPr>
          <w:lang w:val="ru-RU"/>
        </w:rPr>
        <w:instrText xml:space="preserve"> </w:instrText>
      </w:r>
      <w:r w:rsidR="007D4164">
        <w:instrText>HYPERLINK</w:instrText>
      </w:r>
      <w:r w:rsidR="007D4164" w:rsidRPr="007D4164">
        <w:rPr>
          <w:lang w:val="ru-RU"/>
        </w:rPr>
        <w:instrText xml:space="preserve"> "</w:instrText>
      </w:r>
      <w:r w:rsidR="007D4164">
        <w:instrText>mailto</w:instrText>
      </w:r>
      <w:r w:rsidR="007D4164" w:rsidRPr="007D4164">
        <w:rPr>
          <w:lang w:val="ru-RU"/>
        </w:rPr>
        <w:instrText>:</w:instrText>
      </w:r>
      <w:r w:rsidR="007D4164">
        <w:instrText>n</w:instrText>
      </w:r>
      <w:r w:rsidR="007D4164" w:rsidRPr="007D4164">
        <w:rPr>
          <w:lang w:val="ru-RU"/>
        </w:rPr>
        <w:instrText>.</w:instrText>
      </w:r>
      <w:r w:rsidR="007D4164">
        <w:instrText>dibuono</w:instrText>
      </w:r>
      <w:r w:rsidR="007D4164" w:rsidRPr="007D4164">
        <w:rPr>
          <w:lang w:val="ru-RU"/>
        </w:rPr>
        <w:instrText>@</w:instrText>
      </w:r>
      <w:r w:rsidR="007D4164">
        <w:instrText>sirti</w:instrText>
      </w:r>
      <w:r w:rsidR="007D4164" w:rsidRPr="007D4164">
        <w:rPr>
          <w:lang w:val="ru-RU"/>
        </w:rPr>
        <w:instrText>.</w:instrText>
      </w:r>
      <w:r w:rsidR="007D4164">
        <w:instrText>it</w:instrText>
      </w:r>
      <w:r w:rsidR="007D4164" w:rsidRPr="007D4164">
        <w:rPr>
          <w:lang w:val="ru-RU"/>
        </w:rPr>
        <w:instrText xml:space="preserve">" </w:instrText>
      </w:r>
      <w:r w:rsidR="007D4164">
        <w:fldChar w:fldCharType="separate"/>
      </w:r>
      <w:r w:rsidR="000E0AA3" w:rsidRPr="00180E35">
        <w:rPr>
          <w:rStyle w:val="Hyperlink"/>
          <w:lang w:val="es-ES_tradnl"/>
        </w:rPr>
        <w:t>n</w:t>
      </w:r>
      <w:r w:rsidR="000E0AA3" w:rsidRPr="00432B8F">
        <w:rPr>
          <w:rStyle w:val="Hyperlink"/>
          <w:lang w:val="ru-RU"/>
        </w:rPr>
        <w:t>.</w:t>
      </w:r>
      <w:r w:rsidR="000E0AA3" w:rsidRPr="00180E35">
        <w:rPr>
          <w:rStyle w:val="Hyperlink"/>
          <w:lang w:val="es-ES_tradnl"/>
        </w:rPr>
        <w:t>dibuono</w:t>
      </w:r>
      <w:r w:rsidR="000E0AA3" w:rsidRPr="00432B8F">
        <w:rPr>
          <w:rStyle w:val="Hyperlink"/>
          <w:lang w:val="ru-RU"/>
        </w:rPr>
        <w:t>@</w:t>
      </w:r>
      <w:r w:rsidR="000E0AA3" w:rsidRPr="00180E35">
        <w:rPr>
          <w:rStyle w:val="Hyperlink"/>
          <w:lang w:val="es-ES_tradnl"/>
        </w:rPr>
        <w:t>sirti</w:t>
      </w:r>
      <w:r w:rsidR="000E0AA3" w:rsidRPr="00432B8F">
        <w:rPr>
          <w:rStyle w:val="Hyperlink"/>
          <w:lang w:val="ru-RU"/>
        </w:rPr>
        <w:t>.</w:t>
      </w:r>
      <w:proofErr w:type="spellStart"/>
      <w:r w:rsidR="000E0AA3" w:rsidRPr="00180E35">
        <w:rPr>
          <w:rStyle w:val="Hyperlink"/>
          <w:lang w:val="es-ES_tradnl"/>
        </w:rPr>
        <w:t>it</w:t>
      </w:r>
      <w:proofErr w:type="spellEnd"/>
      <w:r w:rsidR="007D4164">
        <w:rPr>
          <w:rStyle w:val="Hyperlink"/>
          <w:lang w:val="es-ES_tradnl"/>
        </w:rPr>
        <w:fldChar w:fldCharType="end"/>
      </w:r>
    </w:p>
    <w:p w:rsidR="000E0AA3" w:rsidRPr="00432B8F" w:rsidRDefault="00E80BCD" w:rsidP="00B225BE">
      <w:pPr>
        <w:tabs>
          <w:tab w:val="clear" w:pos="794"/>
          <w:tab w:val="left" w:pos="851"/>
        </w:tabs>
        <w:rPr>
          <w:lang w:val="ru-RU"/>
        </w:rPr>
      </w:pPr>
      <w:r>
        <w:rPr>
          <w:lang w:val="ru-RU"/>
        </w:rPr>
        <w:t>В этом вопроснике рассматривается разработка новой Рекомендации МСЭ-Т по вариантам и методам установки следующего поколений микротрубок</w:t>
      </w:r>
      <w:r w:rsidR="00B225BE">
        <w:rPr>
          <w:lang w:val="ru-RU"/>
        </w:rPr>
        <w:t xml:space="preserve"> </w:t>
      </w:r>
      <w:r w:rsidR="00432B8F">
        <w:rPr>
          <w:lang w:val="ru-RU"/>
        </w:rPr>
        <w:t xml:space="preserve">электросвязи </w:t>
      </w:r>
      <w:r w:rsidR="00B225BE">
        <w:rPr>
          <w:lang w:val="ru-RU"/>
        </w:rPr>
        <w:t xml:space="preserve">в существующих кабелепроводах </w:t>
      </w:r>
      <w:r w:rsidR="000E0AA3" w:rsidRPr="00432B8F">
        <w:rPr>
          <w:lang w:val="ru-RU"/>
        </w:rPr>
        <w:t>(</w:t>
      </w:r>
      <w:r w:rsidR="00B225BE">
        <w:rPr>
          <w:lang w:val="ru-RU"/>
        </w:rPr>
        <w:t>электросвязь, энергосети и т. п.</w:t>
      </w:r>
      <w:r w:rsidR="000E0AA3" w:rsidRPr="00432B8F">
        <w:rPr>
          <w:lang w:val="ru-RU"/>
        </w:rPr>
        <w:t>)</w:t>
      </w:r>
      <w:r w:rsidR="00B225BE">
        <w:rPr>
          <w:lang w:val="ru-RU"/>
        </w:rPr>
        <w:t>, которые уже считаются "полными" при использовании традиционных технологий</w:t>
      </w:r>
      <w:r w:rsidR="000E0AA3" w:rsidRPr="00432B8F">
        <w:rPr>
          <w:lang w:val="ru-RU"/>
        </w:rPr>
        <w:t>.</w:t>
      </w:r>
    </w:p>
    <w:p w:rsidR="000E0AA3" w:rsidRPr="00432B8F" w:rsidRDefault="00B225BE" w:rsidP="00B225BE">
      <w:pPr>
        <w:tabs>
          <w:tab w:val="clear" w:pos="794"/>
          <w:tab w:val="left" w:pos="851"/>
        </w:tabs>
        <w:rPr>
          <w:lang w:val="ru-RU"/>
        </w:rPr>
      </w:pPr>
      <w:r>
        <w:rPr>
          <w:b/>
          <w:bCs/>
          <w:lang w:val="ru-RU"/>
        </w:rPr>
        <w:t>Онлайновый вопросник</w:t>
      </w:r>
      <w:r w:rsidR="000E0AA3" w:rsidRPr="00432B8F">
        <w:rPr>
          <w:lang w:val="ru-RU"/>
        </w:rPr>
        <w:t xml:space="preserve">: </w:t>
      </w:r>
      <w:hyperlink r:id="rId9" w:history="1">
        <w:r w:rsidR="000E0AA3" w:rsidRPr="00180E35">
          <w:rPr>
            <w:rStyle w:val="Hyperlink"/>
            <w:lang w:val="fr-CH"/>
          </w:rPr>
          <w:t>https</w:t>
        </w:r>
        <w:r w:rsidR="000E0AA3" w:rsidRPr="00432B8F">
          <w:rPr>
            <w:rStyle w:val="Hyperlink"/>
            <w:lang w:val="ru-RU"/>
          </w:rPr>
          <w:t>://</w:t>
        </w:r>
        <w:r w:rsidR="000E0AA3" w:rsidRPr="00180E35">
          <w:rPr>
            <w:rStyle w:val="Hyperlink"/>
            <w:lang w:val="fr-CH"/>
          </w:rPr>
          <w:t>www</w:t>
        </w:r>
        <w:r w:rsidR="000E0AA3" w:rsidRPr="00432B8F">
          <w:rPr>
            <w:rStyle w:val="Hyperlink"/>
            <w:lang w:val="ru-RU"/>
          </w:rPr>
          <w:t>.</w:t>
        </w:r>
        <w:r w:rsidR="000E0AA3" w:rsidRPr="00180E35">
          <w:rPr>
            <w:rStyle w:val="Hyperlink"/>
            <w:lang w:val="fr-CH"/>
          </w:rPr>
          <w:t>surveymonkey</w:t>
        </w:r>
        <w:r w:rsidR="000E0AA3" w:rsidRPr="00432B8F">
          <w:rPr>
            <w:rStyle w:val="Hyperlink"/>
            <w:lang w:val="ru-RU"/>
          </w:rPr>
          <w:t>.</w:t>
        </w:r>
        <w:r w:rsidR="000E0AA3" w:rsidRPr="00180E35">
          <w:rPr>
            <w:rStyle w:val="Hyperlink"/>
            <w:lang w:val="fr-CH"/>
          </w:rPr>
          <w:t>com</w:t>
        </w:r>
        <w:r w:rsidR="000E0AA3" w:rsidRPr="00432B8F">
          <w:rPr>
            <w:rStyle w:val="Hyperlink"/>
            <w:lang w:val="ru-RU"/>
          </w:rPr>
          <w:t>/</w:t>
        </w:r>
        <w:r w:rsidR="000E0AA3" w:rsidRPr="00180E35">
          <w:rPr>
            <w:rStyle w:val="Hyperlink"/>
            <w:lang w:val="fr-CH"/>
          </w:rPr>
          <w:t>s</w:t>
        </w:r>
        <w:r w:rsidR="000E0AA3" w:rsidRPr="00432B8F">
          <w:rPr>
            <w:rStyle w:val="Hyperlink"/>
            <w:lang w:val="ru-RU"/>
          </w:rPr>
          <w:t>/</w:t>
        </w:r>
        <w:r w:rsidR="000E0AA3" w:rsidRPr="00180E35">
          <w:rPr>
            <w:rStyle w:val="Hyperlink"/>
            <w:lang w:val="fr-CH"/>
          </w:rPr>
          <w:t>microduct</w:t>
        </w:r>
        <w:r w:rsidR="000E0AA3" w:rsidRPr="00432B8F">
          <w:rPr>
            <w:rStyle w:val="Hyperlink"/>
            <w:lang w:val="ru-RU"/>
          </w:rPr>
          <w:t>-</w:t>
        </w:r>
        <w:proofErr w:type="spellStart"/>
        <w:r w:rsidR="000E0AA3" w:rsidRPr="00180E35">
          <w:rPr>
            <w:rStyle w:val="Hyperlink"/>
            <w:lang w:val="fr-CH"/>
          </w:rPr>
          <w:t>tech</w:t>
        </w:r>
        <w:proofErr w:type="spellEnd"/>
      </w:hyperlink>
      <w:r w:rsidR="000E0AA3" w:rsidRPr="00432B8F">
        <w:rPr>
          <w:lang w:val="ru-RU"/>
        </w:rPr>
        <w:t xml:space="preserve"> </w:t>
      </w:r>
    </w:p>
    <w:p w:rsidR="000E0AA3" w:rsidRPr="00432B8F" w:rsidRDefault="00B225BE" w:rsidP="00B225BE">
      <w:pPr>
        <w:tabs>
          <w:tab w:val="clear" w:pos="794"/>
          <w:tab w:val="left" w:pos="851"/>
        </w:tabs>
        <w:rPr>
          <w:lang w:val="ru-RU"/>
        </w:rPr>
      </w:pPr>
      <w:r>
        <w:rPr>
          <w:b/>
          <w:bCs/>
          <w:lang w:val="ru-RU"/>
        </w:rPr>
        <w:t>Пароль</w:t>
      </w:r>
      <w:r w:rsidR="000E0AA3" w:rsidRPr="00432B8F">
        <w:rPr>
          <w:lang w:val="ru-RU"/>
        </w:rPr>
        <w:t xml:space="preserve">: </w:t>
      </w:r>
      <w:proofErr w:type="spellStart"/>
      <w:r w:rsidR="000E0AA3">
        <w:t>sg</w:t>
      </w:r>
      <w:proofErr w:type="spellEnd"/>
      <w:r w:rsidR="000E0AA3" w:rsidRPr="00432B8F">
        <w:rPr>
          <w:lang w:val="ru-RU"/>
        </w:rPr>
        <w:t>15-</w:t>
      </w:r>
      <w:proofErr w:type="spellStart"/>
      <w:r w:rsidR="000E0AA3">
        <w:t>microduct</w:t>
      </w:r>
      <w:proofErr w:type="spellEnd"/>
    </w:p>
    <w:p w:rsidR="000E0AA3" w:rsidRPr="00432B8F" w:rsidRDefault="00B225BE" w:rsidP="00432B8F">
      <w:pPr>
        <w:pStyle w:val="Headingb"/>
        <w:spacing w:before="240"/>
        <w:rPr>
          <w:lang w:val="ru-RU"/>
        </w:rPr>
      </w:pPr>
      <w:r>
        <w:rPr>
          <w:lang w:val="ru-RU"/>
        </w:rPr>
        <w:t xml:space="preserve">Вопросник по </w:t>
      </w:r>
      <w:r w:rsidRPr="00432B8F">
        <w:rPr>
          <w:lang w:val="ru-RU"/>
        </w:rPr>
        <w:t>оборудованию для архитектуры FTTdp (волоконная линия до точки распределения</w:t>
      </w:r>
      <w:r w:rsidR="006112E1" w:rsidRPr="00432B8F">
        <w:rPr>
          <w:lang w:val="ru-RU"/>
        </w:rPr>
        <w:t>)</w:t>
      </w:r>
    </w:p>
    <w:p w:rsidR="000E0AA3" w:rsidRPr="00D3105E" w:rsidRDefault="00B225BE" w:rsidP="00432B8F">
      <w:pPr>
        <w:tabs>
          <w:tab w:val="clear" w:pos="794"/>
          <w:tab w:val="left" w:pos="851"/>
        </w:tabs>
        <w:rPr>
          <w:lang w:val="it-IT"/>
        </w:rPr>
      </w:pPr>
      <w:r>
        <w:rPr>
          <w:lang w:val="ru-RU"/>
        </w:rPr>
        <w:t>Редактор</w:t>
      </w:r>
      <w:r w:rsidR="000E0AA3" w:rsidRPr="00432B8F">
        <w:rPr>
          <w:lang w:val="ru-RU"/>
        </w:rPr>
        <w:t xml:space="preserve">: </w:t>
      </w:r>
      <w:r>
        <w:rPr>
          <w:lang w:val="ru-RU"/>
        </w:rPr>
        <w:t>г-н Эдоардо Коттино (</w:t>
      </w:r>
      <w:proofErr w:type="spellStart"/>
      <w:r w:rsidR="000E0AA3" w:rsidRPr="00D3105E">
        <w:t>Mr</w:t>
      </w:r>
      <w:proofErr w:type="spellEnd"/>
      <w:r w:rsidR="000E0AA3" w:rsidRPr="00432B8F">
        <w:rPr>
          <w:lang w:val="ru-RU"/>
        </w:rPr>
        <w:t xml:space="preserve"> </w:t>
      </w:r>
      <w:proofErr w:type="spellStart"/>
      <w:r w:rsidR="000E0AA3" w:rsidRPr="00D3105E">
        <w:t>Edoardo</w:t>
      </w:r>
      <w:proofErr w:type="spellEnd"/>
      <w:r w:rsidR="000E0AA3" w:rsidRPr="00432B8F">
        <w:rPr>
          <w:lang w:val="ru-RU"/>
        </w:rPr>
        <w:t xml:space="preserve"> </w:t>
      </w:r>
      <w:proofErr w:type="spellStart"/>
      <w:r w:rsidR="000E0AA3" w:rsidRPr="00D3105E">
        <w:t>Cottino</w:t>
      </w:r>
      <w:proofErr w:type="spellEnd"/>
      <w:r>
        <w:rPr>
          <w:lang w:val="ru-RU"/>
        </w:rPr>
        <w:t>)</w:t>
      </w:r>
      <w:r w:rsidR="000E0AA3" w:rsidRPr="00432B8F">
        <w:rPr>
          <w:lang w:val="ru-RU"/>
        </w:rPr>
        <w:t xml:space="preserve"> (</w:t>
      </w:r>
      <w:r w:rsidR="000E0AA3" w:rsidRPr="00D3105E">
        <w:t>SIRTI</w:t>
      </w:r>
      <w:r w:rsidR="000E0AA3" w:rsidRPr="00432B8F">
        <w:rPr>
          <w:lang w:val="ru-RU"/>
        </w:rPr>
        <w:t xml:space="preserve"> </w:t>
      </w:r>
      <w:r w:rsidR="000E0AA3" w:rsidRPr="00D3105E">
        <w:t>S</w:t>
      </w:r>
      <w:r w:rsidR="000E0AA3" w:rsidRPr="00432B8F">
        <w:rPr>
          <w:lang w:val="ru-RU"/>
        </w:rPr>
        <w:t>.</w:t>
      </w:r>
      <w:r w:rsidR="000E0AA3" w:rsidRPr="00D3105E">
        <w:t>p</w:t>
      </w:r>
      <w:r w:rsidR="000E0AA3" w:rsidRPr="00432B8F">
        <w:rPr>
          <w:lang w:val="ru-RU"/>
        </w:rPr>
        <w:t>.</w:t>
      </w:r>
      <w:r w:rsidR="000E0AA3" w:rsidRPr="00D3105E">
        <w:t>A</w:t>
      </w:r>
      <w:r w:rsidR="000E0AA3" w:rsidRPr="00432B8F">
        <w:rPr>
          <w:lang w:val="ru-RU"/>
        </w:rPr>
        <w:t xml:space="preserve">.); </w:t>
      </w:r>
      <w:r w:rsidR="007D4164">
        <w:fldChar w:fldCharType="begin"/>
      </w:r>
      <w:r w:rsidR="007D4164" w:rsidRPr="007D4164">
        <w:rPr>
          <w:lang w:val="ru-RU"/>
        </w:rPr>
        <w:instrText xml:space="preserve"> </w:instrText>
      </w:r>
      <w:r w:rsidR="007D4164">
        <w:instrText>HYPERLINK</w:instrText>
      </w:r>
      <w:r w:rsidR="007D4164" w:rsidRPr="007D4164">
        <w:rPr>
          <w:lang w:val="ru-RU"/>
        </w:rPr>
        <w:instrText xml:space="preserve"> "</w:instrText>
      </w:r>
      <w:r w:rsidR="007D4164">
        <w:instrText>mailto</w:instrText>
      </w:r>
      <w:r w:rsidR="007D4164" w:rsidRPr="007D4164">
        <w:rPr>
          <w:lang w:val="ru-RU"/>
        </w:rPr>
        <w:instrText>:</w:instrText>
      </w:r>
      <w:r w:rsidR="007D4164">
        <w:instrText>e</w:instrText>
      </w:r>
      <w:r w:rsidR="007D4164" w:rsidRPr="007D4164">
        <w:rPr>
          <w:lang w:val="ru-RU"/>
        </w:rPr>
        <w:instrText>.</w:instrText>
      </w:r>
      <w:r w:rsidR="007D4164">
        <w:instrText>cottino</w:instrText>
      </w:r>
      <w:r w:rsidR="007D4164" w:rsidRPr="007D4164">
        <w:rPr>
          <w:lang w:val="ru-RU"/>
        </w:rPr>
        <w:instrText>@</w:instrText>
      </w:r>
      <w:r w:rsidR="007D4164">
        <w:instrText>sirti</w:instrText>
      </w:r>
      <w:r w:rsidR="007D4164" w:rsidRPr="007D4164">
        <w:rPr>
          <w:lang w:val="ru-RU"/>
        </w:rPr>
        <w:instrText>.</w:instrText>
      </w:r>
      <w:r w:rsidR="007D4164">
        <w:instrText>it</w:instrText>
      </w:r>
      <w:r w:rsidR="007D4164" w:rsidRPr="007D4164">
        <w:rPr>
          <w:lang w:val="ru-RU"/>
        </w:rPr>
        <w:instrText xml:space="preserve">" </w:instrText>
      </w:r>
      <w:r w:rsidR="007D4164">
        <w:fldChar w:fldCharType="separate"/>
      </w:r>
      <w:r w:rsidR="000E0AA3" w:rsidRPr="00B10878">
        <w:rPr>
          <w:rStyle w:val="Hyperlink"/>
        </w:rPr>
        <w:t>e</w:t>
      </w:r>
      <w:r w:rsidR="000E0AA3" w:rsidRPr="00432B8F">
        <w:rPr>
          <w:rStyle w:val="Hyperlink"/>
          <w:lang w:val="ru-RU"/>
        </w:rPr>
        <w:t>.</w:t>
      </w:r>
      <w:r w:rsidR="000E0AA3" w:rsidRPr="00B10878">
        <w:rPr>
          <w:rStyle w:val="Hyperlink"/>
        </w:rPr>
        <w:t>cottino</w:t>
      </w:r>
      <w:r w:rsidR="000E0AA3" w:rsidRPr="00432B8F">
        <w:rPr>
          <w:rStyle w:val="Hyperlink"/>
          <w:lang w:val="ru-RU"/>
        </w:rPr>
        <w:t>@</w:t>
      </w:r>
      <w:r w:rsidR="000E0AA3" w:rsidRPr="00B10878">
        <w:rPr>
          <w:rStyle w:val="Hyperlink"/>
        </w:rPr>
        <w:t>sirti</w:t>
      </w:r>
      <w:r w:rsidR="000E0AA3" w:rsidRPr="00432B8F">
        <w:rPr>
          <w:rStyle w:val="Hyperlink"/>
          <w:lang w:val="ru-RU"/>
        </w:rPr>
        <w:t>.</w:t>
      </w:r>
      <w:r w:rsidR="000E0AA3" w:rsidRPr="00B10878">
        <w:rPr>
          <w:rStyle w:val="Hyperlink"/>
        </w:rPr>
        <w:t>it</w:t>
      </w:r>
      <w:r w:rsidR="007D4164">
        <w:rPr>
          <w:rStyle w:val="Hyperlink"/>
        </w:rPr>
        <w:fldChar w:fldCharType="end"/>
      </w:r>
    </w:p>
    <w:p w:rsidR="000E0AA3" w:rsidRPr="00432B8F" w:rsidRDefault="00B225BE" w:rsidP="00B225BE">
      <w:pPr>
        <w:tabs>
          <w:tab w:val="clear" w:pos="794"/>
          <w:tab w:val="left" w:pos="851"/>
        </w:tabs>
        <w:rPr>
          <w:lang w:val="ru-RU"/>
        </w:rPr>
      </w:pPr>
      <w:r>
        <w:rPr>
          <w:lang w:val="ru-RU"/>
        </w:rPr>
        <w:t>В этом вопроснике рассматриваются проблемы развертывания, с которыми сталкиваются поставщики и операторы применительно к инфраструктуре</w:t>
      </w:r>
      <w:r w:rsidR="000E0AA3" w:rsidRPr="00432B8F">
        <w:rPr>
          <w:lang w:val="ru-RU"/>
        </w:rPr>
        <w:t xml:space="preserve"> </w:t>
      </w:r>
      <w:proofErr w:type="spellStart"/>
      <w:r w:rsidR="000E0AA3" w:rsidRPr="000C4C7A">
        <w:t>FTTdp</w:t>
      </w:r>
      <w:proofErr w:type="spellEnd"/>
      <w:r w:rsidR="000E0AA3" w:rsidRPr="00432B8F">
        <w:rPr>
          <w:lang w:val="ru-RU"/>
        </w:rPr>
        <w:t xml:space="preserve"> </w:t>
      </w:r>
      <w:r>
        <w:rPr>
          <w:lang w:val="ru-RU"/>
        </w:rPr>
        <w:t>и ее прокладке, для разработки руководящих указаний на основе передового опыта</w:t>
      </w:r>
      <w:r w:rsidR="000E0AA3" w:rsidRPr="00432B8F">
        <w:rPr>
          <w:lang w:val="ru-RU"/>
        </w:rPr>
        <w:t>.</w:t>
      </w:r>
    </w:p>
    <w:p w:rsidR="000E0AA3" w:rsidRPr="00432B8F" w:rsidRDefault="00B225BE" w:rsidP="000E0AA3">
      <w:pPr>
        <w:tabs>
          <w:tab w:val="clear" w:pos="794"/>
          <w:tab w:val="left" w:pos="851"/>
        </w:tabs>
        <w:rPr>
          <w:lang w:val="ru-RU"/>
        </w:rPr>
      </w:pPr>
      <w:r>
        <w:rPr>
          <w:b/>
          <w:bCs/>
          <w:lang w:val="ru-RU"/>
        </w:rPr>
        <w:t>Онлайновый вопросник</w:t>
      </w:r>
      <w:r w:rsidR="000E0AA3" w:rsidRPr="00432B8F">
        <w:rPr>
          <w:lang w:val="ru-RU"/>
        </w:rPr>
        <w:t xml:space="preserve">: </w:t>
      </w:r>
      <w:hyperlink r:id="rId10" w:history="1">
        <w:r w:rsidR="000E0AA3" w:rsidRPr="00DC78CD">
          <w:rPr>
            <w:rStyle w:val="Hyperlink"/>
            <w:lang w:val="fr-CH"/>
          </w:rPr>
          <w:t>https</w:t>
        </w:r>
        <w:r w:rsidR="000E0AA3" w:rsidRPr="00432B8F">
          <w:rPr>
            <w:rStyle w:val="Hyperlink"/>
            <w:lang w:val="ru-RU"/>
          </w:rPr>
          <w:t>://</w:t>
        </w:r>
        <w:r w:rsidR="000E0AA3" w:rsidRPr="00DC78CD">
          <w:rPr>
            <w:rStyle w:val="Hyperlink"/>
            <w:lang w:val="fr-CH"/>
          </w:rPr>
          <w:t>www</w:t>
        </w:r>
        <w:r w:rsidR="000E0AA3" w:rsidRPr="00432B8F">
          <w:rPr>
            <w:rStyle w:val="Hyperlink"/>
            <w:lang w:val="ru-RU"/>
          </w:rPr>
          <w:t>.</w:t>
        </w:r>
        <w:r w:rsidR="000E0AA3" w:rsidRPr="00DC78CD">
          <w:rPr>
            <w:rStyle w:val="Hyperlink"/>
            <w:lang w:val="fr-CH"/>
          </w:rPr>
          <w:t>surveymonkey</w:t>
        </w:r>
        <w:r w:rsidR="000E0AA3" w:rsidRPr="00432B8F">
          <w:rPr>
            <w:rStyle w:val="Hyperlink"/>
            <w:lang w:val="ru-RU"/>
          </w:rPr>
          <w:t>.</w:t>
        </w:r>
        <w:r w:rsidR="000E0AA3" w:rsidRPr="00DC78CD">
          <w:rPr>
            <w:rStyle w:val="Hyperlink"/>
            <w:lang w:val="fr-CH"/>
          </w:rPr>
          <w:t>com</w:t>
        </w:r>
        <w:r w:rsidR="000E0AA3" w:rsidRPr="00432B8F">
          <w:rPr>
            <w:rStyle w:val="Hyperlink"/>
            <w:lang w:val="ru-RU"/>
          </w:rPr>
          <w:t>/</w:t>
        </w:r>
        <w:r w:rsidR="000E0AA3" w:rsidRPr="00DC78CD">
          <w:rPr>
            <w:rStyle w:val="Hyperlink"/>
            <w:lang w:val="fr-CH"/>
          </w:rPr>
          <w:t>s</w:t>
        </w:r>
        <w:r w:rsidR="000E0AA3" w:rsidRPr="00432B8F">
          <w:rPr>
            <w:rStyle w:val="Hyperlink"/>
            <w:lang w:val="ru-RU"/>
          </w:rPr>
          <w:t>/</w:t>
        </w:r>
        <w:proofErr w:type="spellStart"/>
        <w:r w:rsidR="000E0AA3" w:rsidRPr="00DC78CD">
          <w:rPr>
            <w:rStyle w:val="Hyperlink"/>
            <w:lang w:val="fr-CH"/>
          </w:rPr>
          <w:t>FTTdp</w:t>
        </w:r>
        <w:proofErr w:type="spellEnd"/>
      </w:hyperlink>
      <w:r w:rsidR="000E0AA3" w:rsidRPr="00432B8F">
        <w:rPr>
          <w:lang w:val="ru-RU"/>
        </w:rPr>
        <w:t xml:space="preserve"> </w:t>
      </w:r>
    </w:p>
    <w:p w:rsidR="000E0AA3" w:rsidRPr="00432B8F" w:rsidRDefault="00B225BE" w:rsidP="000E0AA3">
      <w:pPr>
        <w:tabs>
          <w:tab w:val="clear" w:pos="794"/>
          <w:tab w:val="left" w:pos="851"/>
        </w:tabs>
        <w:rPr>
          <w:lang w:val="ru-RU"/>
        </w:rPr>
      </w:pPr>
      <w:r>
        <w:rPr>
          <w:b/>
          <w:bCs/>
          <w:lang w:val="ru-RU"/>
        </w:rPr>
        <w:t>Пароль</w:t>
      </w:r>
      <w:r w:rsidR="000E0AA3" w:rsidRPr="00432B8F">
        <w:rPr>
          <w:lang w:val="ru-RU"/>
        </w:rPr>
        <w:t xml:space="preserve">: </w:t>
      </w:r>
      <w:proofErr w:type="spellStart"/>
      <w:r w:rsidR="000E0AA3">
        <w:t>sg</w:t>
      </w:r>
      <w:proofErr w:type="spellEnd"/>
      <w:r w:rsidR="000E0AA3" w:rsidRPr="00432B8F">
        <w:rPr>
          <w:lang w:val="ru-RU"/>
        </w:rPr>
        <w:t>15-</w:t>
      </w:r>
      <w:proofErr w:type="spellStart"/>
      <w:r w:rsidR="000E0AA3">
        <w:t>fttdp</w:t>
      </w:r>
      <w:proofErr w:type="spellEnd"/>
    </w:p>
    <w:p w:rsidR="00B225BE" w:rsidRPr="00432B8F" w:rsidRDefault="00B225BE" w:rsidP="00432B8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spacing w:after="240"/>
        <w:rPr>
          <w:lang w:val="ru-RU"/>
        </w:rPr>
      </w:pPr>
      <w:r w:rsidRPr="00432B8F">
        <w:rPr>
          <w:lang w:val="ru-RU"/>
        </w:rPr>
        <w:t>2</w:t>
      </w:r>
      <w:r w:rsidRPr="00432B8F">
        <w:rPr>
          <w:lang w:val="ru-RU"/>
        </w:rPr>
        <w:tab/>
      </w:r>
      <w:r w:rsidR="00432B8F">
        <w:rPr>
          <w:lang w:val="ru-RU"/>
        </w:rPr>
        <w:t xml:space="preserve">Предельный </w:t>
      </w:r>
      <w:r>
        <w:rPr>
          <w:lang w:val="ru-RU"/>
        </w:rPr>
        <w:t>срок</w:t>
      </w:r>
      <w:r w:rsidR="00432B8F">
        <w:rPr>
          <w:lang w:val="ru-RU"/>
        </w:rPr>
        <w:t xml:space="preserve"> для</w:t>
      </w:r>
      <w:r>
        <w:rPr>
          <w:lang w:val="ru-RU"/>
        </w:rPr>
        <w:t xml:space="preserve"> представления ответов – 30 сентября 2014 года, поскольку необходимо время для анализа </w:t>
      </w:r>
      <w:r>
        <w:rPr>
          <w:lang w:val="ru-RU"/>
        </w:rPr>
        <w:lastRenderedPageBreak/>
        <w:t>ответов перед следующим собранием 15-й Исследовательской комиссии</w:t>
      </w:r>
      <w:r w:rsidRPr="00432B8F">
        <w:rPr>
          <w:lang w:val="ru-RU"/>
        </w:rPr>
        <w:t xml:space="preserve"> (</w:t>
      </w:r>
      <w:r>
        <w:rPr>
          <w:lang w:val="ru-RU"/>
        </w:rPr>
        <w:t>Женева</w:t>
      </w:r>
      <w:r w:rsidRPr="00432B8F">
        <w:rPr>
          <w:lang w:val="ru-RU"/>
        </w:rPr>
        <w:t>, 24</w:t>
      </w:r>
      <w:r>
        <w:rPr>
          <w:lang w:val="ru-RU"/>
        </w:rPr>
        <w:t xml:space="preserve"> ноября – </w:t>
      </w:r>
      <w:r w:rsidRPr="00432B8F">
        <w:rPr>
          <w:lang w:val="ru-RU"/>
        </w:rPr>
        <w:t>5</w:t>
      </w:r>
      <w:r>
        <w:rPr>
          <w:lang w:val="ru-RU"/>
        </w:rPr>
        <w:t> декабря</w:t>
      </w:r>
      <w:r w:rsidRPr="00432B8F">
        <w:rPr>
          <w:lang w:val="ru-RU"/>
        </w:rPr>
        <w:t xml:space="preserve"> 2014</w:t>
      </w:r>
      <w:r>
        <w:rPr>
          <w:lang w:val="ru-RU"/>
        </w:rPr>
        <w:t> года</w:t>
      </w:r>
      <w:r w:rsidRPr="00432B8F">
        <w:rPr>
          <w:lang w:val="ru-RU"/>
        </w:rPr>
        <w:t xml:space="preserve">).  </w:t>
      </w:r>
    </w:p>
    <w:p w:rsidR="001629DC" w:rsidRPr="00B7208B" w:rsidRDefault="001629DC" w:rsidP="008A0768">
      <w:pPr>
        <w:pStyle w:val="Normalaftertitle"/>
        <w:spacing w:before="240"/>
        <w:rPr>
          <w:lang w:val="ru-RU"/>
        </w:rPr>
      </w:pPr>
      <w:r w:rsidRPr="00B7208B">
        <w:rPr>
          <w:lang w:val="ru-RU"/>
        </w:rPr>
        <w:t>С уважением,</w:t>
      </w:r>
    </w:p>
    <w:p w:rsidR="001629DC" w:rsidRPr="00B7208B" w:rsidRDefault="001629DC" w:rsidP="00B54B88">
      <w:pPr>
        <w:spacing w:before="1080"/>
        <w:rPr>
          <w:lang w:val="ru-RU"/>
        </w:rPr>
      </w:pPr>
      <w:r w:rsidRPr="00B7208B">
        <w:rPr>
          <w:lang w:val="ru-RU"/>
        </w:rPr>
        <w:t>Малколм Джонсон</w:t>
      </w:r>
      <w:r w:rsidRPr="00B7208B">
        <w:rPr>
          <w:lang w:val="ru-RU"/>
        </w:rPr>
        <w:br/>
        <w:t>Директор Бюро</w:t>
      </w:r>
      <w:r w:rsidRPr="00B7208B">
        <w:rPr>
          <w:lang w:val="ru-RU"/>
        </w:rPr>
        <w:br/>
        <w:t>стандартизаци</w:t>
      </w:r>
      <w:bookmarkStart w:id="0" w:name="_GoBack"/>
      <w:bookmarkEnd w:id="0"/>
      <w:r w:rsidRPr="00B7208B">
        <w:rPr>
          <w:lang w:val="ru-RU"/>
        </w:rPr>
        <w:t>и электросвязи</w:t>
      </w:r>
    </w:p>
    <w:sectPr w:rsidR="001629DC" w:rsidRPr="00B7208B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67" w:rsidRDefault="00060667">
      <w:r>
        <w:separator/>
      </w:r>
    </w:p>
  </w:endnote>
  <w:endnote w:type="continuationSeparator" w:id="0">
    <w:p w:rsidR="00060667" w:rsidRDefault="000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67" w:rsidRPr="000E723F" w:rsidRDefault="000E723F" w:rsidP="000E723F">
    <w:pPr>
      <w:pStyle w:val="Footer"/>
      <w:rPr>
        <w:lang w:val="fr-FR"/>
      </w:rPr>
    </w:pPr>
    <w:r w:rsidRPr="00F31DF2">
      <w:rPr>
        <w:lang w:val="fr-FR"/>
      </w:rPr>
      <w:t>ITU-T\BUREAU\CIRC\100</w:t>
    </w:r>
    <w:r>
      <w:rPr>
        <w:lang w:val="fr-FR"/>
      </w:rPr>
      <w:t>R</w:t>
    </w:r>
    <w:r w:rsidRPr="00F31DF2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60667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60667" w:rsidRPr="00EF273F" w:rsidTr="00B54B88">
      <w:trPr>
        <w:cantSplit/>
      </w:trPr>
      <w:tc>
        <w:tcPr>
          <w:tcW w:w="1062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60667" w:rsidRPr="00EF273F" w:rsidTr="00B54B88">
      <w:trPr>
        <w:cantSplit/>
      </w:trPr>
      <w:tc>
        <w:tcPr>
          <w:tcW w:w="1062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60667" w:rsidRPr="00B54B88" w:rsidRDefault="00060667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67" w:rsidRDefault="00060667">
      <w:r>
        <w:separator/>
      </w:r>
    </w:p>
  </w:footnote>
  <w:footnote w:type="continuationSeparator" w:id="0">
    <w:p w:rsidR="00060667" w:rsidRDefault="0006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67" w:rsidRDefault="00060667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16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AC0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2D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ACD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4AF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88C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80C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8C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3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A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5D56F70"/>
    <w:multiLevelType w:val="hybridMultilevel"/>
    <w:tmpl w:val="C8FA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8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7AC"/>
    <w:rsid w:val="000068DF"/>
    <w:rsid w:val="00022027"/>
    <w:rsid w:val="00024565"/>
    <w:rsid w:val="0003235D"/>
    <w:rsid w:val="00060667"/>
    <w:rsid w:val="00082B7B"/>
    <w:rsid w:val="00095EA0"/>
    <w:rsid w:val="000A2AE3"/>
    <w:rsid w:val="000C2147"/>
    <w:rsid w:val="000C2363"/>
    <w:rsid w:val="000C7D98"/>
    <w:rsid w:val="000E0AA3"/>
    <w:rsid w:val="000E723F"/>
    <w:rsid w:val="00103310"/>
    <w:rsid w:val="00115B49"/>
    <w:rsid w:val="001629DC"/>
    <w:rsid w:val="001829F3"/>
    <w:rsid w:val="001B4A74"/>
    <w:rsid w:val="001D261C"/>
    <w:rsid w:val="00207341"/>
    <w:rsid w:val="002265EF"/>
    <w:rsid w:val="00231BB8"/>
    <w:rsid w:val="0025701E"/>
    <w:rsid w:val="0026232A"/>
    <w:rsid w:val="002736E9"/>
    <w:rsid w:val="002B37F9"/>
    <w:rsid w:val="002C7176"/>
    <w:rsid w:val="002D06B7"/>
    <w:rsid w:val="002D26FD"/>
    <w:rsid w:val="002E4C41"/>
    <w:rsid w:val="0033434F"/>
    <w:rsid w:val="00340304"/>
    <w:rsid w:val="00350309"/>
    <w:rsid w:val="003964A8"/>
    <w:rsid w:val="003F5B77"/>
    <w:rsid w:val="004167E6"/>
    <w:rsid w:val="0041688E"/>
    <w:rsid w:val="00432B8F"/>
    <w:rsid w:val="00444B73"/>
    <w:rsid w:val="00446F08"/>
    <w:rsid w:val="00455EFA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607A4"/>
    <w:rsid w:val="00571E85"/>
    <w:rsid w:val="00592F89"/>
    <w:rsid w:val="005C3829"/>
    <w:rsid w:val="005D044D"/>
    <w:rsid w:val="005E616E"/>
    <w:rsid w:val="005F761F"/>
    <w:rsid w:val="006112E1"/>
    <w:rsid w:val="006139B2"/>
    <w:rsid w:val="00625BAF"/>
    <w:rsid w:val="00636D90"/>
    <w:rsid w:val="00641A1B"/>
    <w:rsid w:val="006777D5"/>
    <w:rsid w:val="00686FEC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7D4164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469D2"/>
    <w:rsid w:val="00967B4F"/>
    <w:rsid w:val="00985D9E"/>
    <w:rsid w:val="00995F03"/>
    <w:rsid w:val="009979B5"/>
    <w:rsid w:val="009A2C9B"/>
    <w:rsid w:val="009B6144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A3DE4"/>
    <w:rsid w:val="00AD3D11"/>
    <w:rsid w:val="00AF2B53"/>
    <w:rsid w:val="00B06ABD"/>
    <w:rsid w:val="00B225BE"/>
    <w:rsid w:val="00B34D84"/>
    <w:rsid w:val="00B54B88"/>
    <w:rsid w:val="00B7208B"/>
    <w:rsid w:val="00B86797"/>
    <w:rsid w:val="00BA64DE"/>
    <w:rsid w:val="00BC33B4"/>
    <w:rsid w:val="00BF519A"/>
    <w:rsid w:val="00C10F7C"/>
    <w:rsid w:val="00C22D6C"/>
    <w:rsid w:val="00C35BF7"/>
    <w:rsid w:val="00C60E38"/>
    <w:rsid w:val="00C623F1"/>
    <w:rsid w:val="00C95F43"/>
    <w:rsid w:val="00CF3DA2"/>
    <w:rsid w:val="00D47122"/>
    <w:rsid w:val="00D83022"/>
    <w:rsid w:val="00D911F5"/>
    <w:rsid w:val="00DA1127"/>
    <w:rsid w:val="00DC6716"/>
    <w:rsid w:val="00DD2CE8"/>
    <w:rsid w:val="00DF012B"/>
    <w:rsid w:val="00DF01A4"/>
    <w:rsid w:val="00DF109B"/>
    <w:rsid w:val="00DF4288"/>
    <w:rsid w:val="00E039C1"/>
    <w:rsid w:val="00E07386"/>
    <w:rsid w:val="00E14A1A"/>
    <w:rsid w:val="00E17F1A"/>
    <w:rsid w:val="00E4578E"/>
    <w:rsid w:val="00E45C46"/>
    <w:rsid w:val="00E55454"/>
    <w:rsid w:val="00E645B4"/>
    <w:rsid w:val="00E75361"/>
    <w:rsid w:val="00E80BCD"/>
    <w:rsid w:val="00EC5E44"/>
    <w:rsid w:val="00EF273F"/>
    <w:rsid w:val="00F15118"/>
    <w:rsid w:val="00F205F5"/>
    <w:rsid w:val="00F43B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."/>
  <w:listSeparator w:val=";"/>
  <w15:docId w15:val="{1C2760C4-2788-4C3B-8E2A-6FE4F9B0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C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s/FTTd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s/microduct-te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AABE-2AAE-40E7-9F1B-3397344B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2014-05-02T09:37:00Z</cp:lastPrinted>
  <dcterms:created xsi:type="dcterms:W3CDTF">2014-05-05T07:04:00Z</dcterms:created>
  <dcterms:modified xsi:type="dcterms:W3CDTF">2014-05-05T07:04:00Z</dcterms:modified>
</cp:coreProperties>
</file>