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616"/>
        <w:tblW w:w="97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26"/>
        <w:gridCol w:w="3355"/>
      </w:tblGrid>
      <w:tr w:rsidR="00C34772" w:rsidRPr="00BB01E0" w:rsidTr="00303D62">
        <w:trPr>
          <w:cantSplit/>
        </w:trPr>
        <w:tc>
          <w:tcPr>
            <w:tcW w:w="6426" w:type="dxa"/>
            <w:vAlign w:val="center"/>
          </w:tcPr>
          <w:p w:rsidR="00C34772" w:rsidRPr="00BB01E0" w:rsidRDefault="00C34772" w:rsidP="00303D62">
            <w:pPr>
              <w:tabs>
                <w:tab w:val="right" w:pos="8732"/>
              </w:tabs>
              <w:spacing w:before="0"/>
              <w:rPr>
                <w:rFonts w:ascii="Verdana" w:hAnsi="Verdana"/>
                <w:b/>
                <w:bCs/>
                <w:color w:val="FFFFFF"/>
                <w:sz w:val="26"/>
                <w:szCs w:val="26"/>
              </w:rPr>
            </w:pPr>
            <w:bookmarkStart w:id="0" w:name="_GoBack"/>
            <w:bookmarkEnd w:id="0"/>
            <w:r w:rsidRPr="00BB01E0">
              <w:rPr>
                <w:rFonts w:ascii="Verdana" w:hAnsi="Verdana"/>
                <w:b/>
                <w:bCs/>
                <w:sz w:val="26"/>
                <w:szCs w:val="26"/>
              </w:rPr>
              <w:t>Oficina de Normalización</w:t>
            </w:r>
            <w:r w:rsidRPr="00BB01E0">
              <w:rPr>
                <w:rFonts w:ascii="Verdana" w:hAnsi="Verdana"/>
                <w:b/>
                <w:bCs/>
                <w:sz w:val="26"/>
                <w:szCs w:val="26"/>
              </w:rPr>
              <w:br/>
              <w:t>de las Telecomunicaciones</w:t>
            </w:r>
          </w:p>
        </w:tc>
        <w:tc>
          <w:tcPr>
            <w:tcW w:w="3355" w:type="dxa"/>
            <w:vAlign w:val="center"/>
          </w:tcPr>
          <w:p w:rsidR="00C34772" w:rsidRPr="00BB01E0" w:rsidRDefault="00C34772" w:rsidP="00303D62">
            <w:pPr>
              <w:spacing w:before="0"/>
              <w:jc w:val="right"/>
              <w:rPr>
                <w:rFonts w:ascii="Verdana" w:hAnsi="Verdana"/>
                <w:color w:val="FFFFFF"/>
                <w:sz w:val="26"/>
                <w:szCs w:val="26"/>
              </w:rPr>
            </w:pPr>
            <w:r>
              <w:rPr>
                <w:rFonts w:ascii="Verdana" w:hAnsi="Verdana"/>
                <w:b/>
                <w:bCs/>
                <w:noProof/>
                <w:color w:val="FFFFFF"/>
                <w:sz w:val="26"/>
                <w:szCs w:val="24"/>
                <w:lang w:val="en-US" w:eastAsia="zh-CN"/>
              </w:rPr>
              <w:drawing>
                <wp:inline distT="0" distB="0" distL="0" distR="0" wp14:anchorId="1349E29D" wp14:editId="14874BD2">
                  <wp:extent cx="1770380" cy="702310"/>
                  <wp:effectExtent l="0" t="0" r="1270" b="2540"/>
                  <wp:docPr id="2" name="Picture 2" descr="logo_S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_S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0380" cy="702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4772" w:rsidRPr="00BB01E0" w:rsidTr="00303D62">
        <w:trPr>
          <w:cantSplit/>
        </w:trPr>
        <w:tc>
          <w:tcPr>
            <w:tcW w:w="6426" w:type="dxa"/>
            <w:vAlign w:val="center"/>
          </w:tcPr>
          <w:p w:rsidR="00C34772" w:rsidRPr="00BB01E0" w:rsidRDefault="00C34772" w:rsidP="00303D62">
            <w:pPr>
              <w:tabs>
                <w:tab w:val="right" w:pos="8732"/>
              </w:tabs>
              <w:spacing w:before="0"/>
              <w:rPr>
                <w:rFonts w:ascii="Verdana" w:hAnsi="Verdana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3355" w:type="dxa"/>
            <w:vAlign w:val="center"/>
          </w:tcPr>
          <w:p w:rsidR="00C34772" w:rsidRPr="00BB01E0" w:rsidRDefault="00C34772" w:rsidP="00303D62">
            <w:pPr>
              <w:spacing w:before="0"/>
              <w:ind w:left="993" w:hanging="993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C34772" w:rsidRPr="00C74FCC" w:rsidRDefault="00C34772" w:rsidP="00C74FCC">
      <w:pPr>
        <w:tabs>
          <w:tab w:val="clear" w:pos="794"/>
          <w:tab w:val="clear" w:pos="1191"/>
          <w:tab w:val="clear" w:pos="1588"/>
          <w:tab w:val="clear" w:pos="1985"/>
          <w:tab w:val="left" w:pos="4962"/>
        </w:tabs>
        <w:spacing w:before="0"/>
        <w:rPr>
          <w:sz w:val="16"/>
          <w:szCs w:val="16"/>
        </w:rPr>
      </w:pPr>
    </w:p>
    <w:p w:rsidR="00C34772" w:rsidRDefault="00C34772" w:rsidP="00474319">
      <w:pPr>
        <w:tabs>
          <w:tab w:val="clear" w:pos="794"/>
          <w:tab w:val="clear" w:pos="1191"/>
          <w:tab w:val="clear" w:pos="1588"/>
          <w:tab w:val="clear" w:pos="1985"/>
          <w:tab w:val="left" w:pos="4962"/>
        </w:tabs>
      </w:pPr>
      <w:r>
        <w:tab/>
        <w:t xml:space="preserve">Ginebra, </w:t>
      </w:r>
      <w:r w:rsidR="00474319">
        <w:t>16</w:t>
      </w:r>
      <w:r w:rsidR="00C74FCC" w:rsidRPr="00C74FCC">
        <w:t xml:space="preserve"> de </w:t>
      </w:r>
      <w:r w:rsidR="00474319">
        <w:t>abril</w:t>
      </w:r>
      <w:r w:rsidR="00C74FCC">
        <w:t xml:space="preserve"> de</w:t>
      </w:r>
      <w:r w:rsidR="00C74FCC" w:rsidRPr="00C74FCC">
        <w:t xml:space="preserve"> 201</w:t>
      </w:r>
      <w:r w:rsidR="00474319">
        <w:t>4</w:t>
      </w:r>
    </w:p>
    <w:p w:rsidR="00C34772" w:rsidRPr="00C74FCC" w:rsidRDefault="00C34772" w:rsidP="00C74FCC">
      <w:pPr>
        <w:tabs>
          <w:tab w:val="clear" w:pos="794"/>
          <w:tab w:val="clear" w:pos="1191"/>
          <w:tab w:val="clear" w:pos="1588"/>
          <w:tab w:val="clear" w:pos="1985"/>
          <w:tab w:val="left" w:pos="4962"/>
        </w:tabs>
        <w:spacing w:before="0"/>
        <w:rPr>
          <w:sz w:val="16"/>
          <w:szCs w:val="16"/>
        </w:rPr>
      </w:pPr>
    </w:p>
    <w:tbl>
      <w:tblPr>
        <w:tblW w:w="10206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3884"/>
        <w:gridCol w:w="5329"/>
      </w:tblGrid>
      <w:tr w:rsidR="00C34772" w:rsidTr="00303D62">
        <w:trPr>
          <w:cantSplit/>
          <w:trHeight w:val="340"/>
        </w:trPr>
        <w:tc>
          <w:tcPr>
            <w:tcW w:w="993" w:type="dxa"/>
          </w:tcPr>
          <w:p w:rsidR="00C34772" w:rsidRDefault="00C34772" w:rsidP="00303D62">
            <w:pPr>
              <w:tabs>
                <w:tab w:val="left" w:pos="4111"/>
              </w:tabs>
              <w:spacing w:before="10"/>
              <w:ind w:left="57"/>
              <w:rPr>
                <w:sz w:val="22"/>
              </w:rPr>
            </w:pPr>
            <w:r>
              <w:rPr>
                <w:sz w:val="22"/>
              </w:rPr>
              <w:t>Ref.:</w:t>
            </w:r>
          </w:p>
          <w:p w:rsidR="00C34772" w:rsidRDefault="00C34772" w:rsidP="00303D62">
            <w:pPr>
              <w:tabs>
                <w:tab w:val="left" w:pos="4111"/>
              </w:tabs>
              <w:spacing w:before="10"/>
              <w:ind w:left="57"/>
              <w:rPr>
                <w:sz w:val="22"/>
              </w:rPr>
            </w:pPr>
          </w:p>
          <w:p w:rsidR="00C34772" w:rsidRDefault="00C34772" w:rsidP="00303D62">
            <w:pPr>
              <w:tabs>
                <w:tab w:val="left" w:pos="4111"/>
              </w:tabs>
              <w:spacing w:before="10"/>
              <w:ind w:left="57"/>
              <w:rPr>
                <w:sz w:val="22"/>
              </w:rPr>
            </w:pPr>
          </w:p>
          <w:p w:rsidR="00C34772" w:rsidRDefault="00C34772" w:rsidP="00303D62">
            <w:pPr>
              <w:tabs>
                <w:tab w:val="left" w:pos="4111"/>
              </w:tabs>
              <w:spacing w:before="10"/>
              <w:ind w:left="57"/>
              <w:rPr>
                <w:sz w:val="22"/>
              </w:rPr>
            </w:pPr>
            <w:r>
              <w:rPr>
                <w:sz w:val="22"/>
              </w:rPr>
              <w:t>Tel.:</w:t>
            </w:r>
            <w:r>
              <w:rPr>
                <w:sz w:val="22"/>
              </w:rPr>
              <w:br/>
              <w:t>Fax:</w:t>
            </w:r>
          </w:p>
        </w:tc>
        <w:tc>
          <w:tcPr>
            <w:tcW w:w="3884" w:type="dxa"/>
          </w:tcPr>
          <w:p w:rsidR="00C34772" w:rsidRDefault="00C74FCC" w:rsidP="00474319">
            <w:pPr>
              <w:tabs>
                <w:tab w:val="left" w:pos="4111"/>
              </w:tabs>
              <w:spacing w:before="0"/>
              <w:ind w:left="57"/>
              <w:rPr>
                <w:b/>
              </w:rPr>
            </w:pPr>
            <w:r>
              <w:rPr>
                <w:b/>
              </w:rPr>
              <w:t xml:space="preserve">Circular TSB </w:t>
            </w:r>
            <w:r w:rsidR="00474319">
              <w:rPr>
                <w:b/>
              </w:rPr>
              <w:t>97</w:t>
            </w:r>
          </w:p>
          <w:p w:rsidR="00C34772" w:rsidRDefault="00C34772" w:rsidP="00303D62">
            <w:pPr>
              <w:tabs>
                <w:tab w:val="left" w:pos="4111"/>
              </w:tabs>
              <w:spacing w:before="0"/>
              <w:ind w:left="57"/>
              <w:rPr>
                <w:b/>
              </w:rPr>
            </w:pPr>
            <w:r>
              <w:t xml:space="preserve">COM </w:t>
            </w:r>
            <w:r w:rsidR="00C74FCC" w:rsidRPr="00805E69">
              <w:t>15/GJ</w:t>
            </w:r>
          </w:p>
          <w:p w:rsidR="00C34772" w:rsidRDefault="00C34772" w:rsidP="00303D62">
            <w:pPr>
              <w:tabs>
                <w:tab w:val="left" w:pos="4111"/>
              </w:tabs>
              <w:spacing w:before="0"/>
              <w:ind w:left="57"/>
            </w:pPr>
          </w:p>
          <w:p w:rsidR="00C34772" w:rsidRDefault="00C34772" w:rsidP="00303D62">
            <w:pPr>
              <w:tabs>
                <w:tab w:val="left" w:pos="4111"/>
              </w:tabs>
              <w:spacing w:before="0"/>
              <w:ind w:left="57"/>
            </w:pPr>
            <w:r>
              <w:t>+41 22 730</w:t>
            </w:r>
            <w:r w:rsidR="00C74FCC">
              <w:t xml:space="preserve"> </w:t>
            </w:r>
            <w:r w:rsidR="00C74FCC" w:rsidRPr="00805E69">
              <w:t>5515</w:t>
            </w:r>
            <w:r>
              <w:br/>
              <w:t>+41 22 730 5853</w:t>
            </w:r>
          </w:p>
        </w:tc>
        <w:tc>
          <w:tcPr>
            <w:tcW w:w="5329" w:type="dxa"/>
          </w:tcPr>
          <w:p w:rsidR="00C74FCC" w:rsidRDefault="00C74FCC" w:rsidP="00C74FCC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</w:pPr>
            <w:bookmarkStart w:id="1" w:name="Addressee_S"/>
            <w:bookmarkEnd w:id="1"/>
            <w:r>
              <w:t>-</w:t>
            </w:r>
            <w:r>
              <w:tab/>
              <w:t>A las Administraciones de los Estados Miembros de la Unión;</w:t>
            </w:r>
          </w:p>
          <w:p w:rsidR="00C74FCC" w:rsidRDefault="00C74FCC" w:rsidP="00C74FCC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</w:pPr>
          </w:p>
        </w:tc>
      </w:tr>
      <w:tr w:rsidR="00C34772" w:rsidTr="00303D62">
        <w:trPr>
          <w:cantSplit/>
        </w:trPr>
        <w:tc>
          <w:tcPr>
            <w:tcW w:w="993" w:type="dxa"/>
          </w:tcPr>
          <w:p w:rsidR="00C34772" w:rsidRDefault="00C34772" w:rsidP="00303D62">
            <w:pPr>
              <w:tabs>
                <w:tab w:val="left" w:pos="4111"/>
              </w:tabs>
              <w:spacing w:before="10"/>
              <w:ind w:left="57"/>
              <w:rPr>
                <w:sz w:val="22"/>
              </w:rPr>
            </w:pPr>
            <w:r>
              <w:rPr>
                <w:sz w:val="22"/>
              </w:rPr>
              <w:t>Correo-e:</w:t>
            </w:r>
          </w:p>
        </w:tc>
        <w:tc>
          <w:tcPr>
            <w:tcW w:w="3884" w:type="dxa"/>
          </w:tcPr>
          <w:p w:rsidR="00C34772" w:rsidRDefault="00EF6B80" w:rsidP="00303D62">
            <w:pPr>
              <w:tabs>
                <w:tab w:val="left" w:pos="4111"/>
              </w:tabs>
              <w:spacing w:before="0"/>
              <w:ind w:left="57"/>
            </w:pPr>
            <w:hyperlink r:id="rId10" w:history="1">
              <w:r w:rsidRPr="00DE5C71">
                <w:rPr>
                  <w:rStyle w:val="Hyperlink"/>
                </w:rPr>
                <w:t>tsbsg15</w:t>
              </w:r>
              <w:r w:rsidRPr="00DE5C71">
                <w:rPr>
                  <w:rStyle w:val="Hyperlink"/>
                </w:rPr>
                <w:t>@</w:t>
              </w:r>
              <w:r w:rsidRPr="00DE5C71">
                <w:rPr>
                  <w:rStyle w:val="Hyperlink"/>
                </w:rPr>
                <w:t>itu.int</w:t>
              </w:r>
            </w:hyperlink>
            <w:r>
              <w:t xml:space="preserve"> </w:t>
            </w:r>
            <w:r w:rsidR="00C34772">
              <w:t xml:space="preserve"> </w:t>
            </w:r>
          </w:p>
        </w:tc>
        <w:tc>
          <w:tcPr>
            <w:tcW w:w="5329" w:type="dxa"/>
          </w:tcPr>
          <w:p w:rsidR="00C34772" w:rsidRDefault="00C34772" w:rsidP="00303D62">
            <w:pPr>
              <w:tabs>
                <w:tab w:val="left" w:pos="4111"/>
              </w:tabs>
              <w:spacing w:before="0"/>
            </w:pPr>
            <w:r>
              <w:rPr>
                <w:b/>
              </w:rPr>
              <w:t>Copia</w:t>
            </w:r>
            <w:r>
              <w:t>:</w:t>
            </w:r>
          </w:p>
          <w:p w:rsidR="00474319" w:rsidRDefault="00474319" w:rsidP="00474319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</w:pPr>
            <w:r>
              <w:t>-</w:t>
            </w:r>
            <w:r>
              <w:tab/>
              <w:t>A los Miembros de Sector del UIT-T;</w:t>
            </w:r>
          </w:p>
          <w:p w:rsidR="00474319" w:rsidRDefault="00474319" w:rsidP="00474319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</w:pPr>
            <w:r>
              <w:t>-</w:t>
            </w:r>
            <w:r>
              <w:tab/>
              <w:t>A los Asociados del UIT-T;</w:t>
            </w:r>
          </w:p>
          <w:p w:rsidR="00474319" w:rsidRDefault="00474319" w:rsidP="00474319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</w:pPr>
            <w:r>
              <w:t>-</w:t>
            </w:r>
            <w:r>
              <w:tab/>
              <w:t>A las Instituciones Académicas del UIT-T.</w:t>
            </w:r>
          </w:p>
          <w:p w:rsidR="00C34772" w:rsidRDefault="00C34772" w:rsidP="00474319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</w:pPr>
            <w:r>
              <w:t>-</w:t>
            </w:r>
            <w:r>
              <w:tab/>
              <w:t>Al Presidente y a los Vicepresidentes de la</w:t>
            </w:r>
            <w:r>
              <w:br/>
            </w:r>
            <w:r w:rsidR="00C74FCC">
              <w:t>Comisión de Estudio 15</w:t>
            </w:r>
            <w:r>
              <w:t>;</w:t>
            </w:r>
          </w:p>
          <w:p w:rsidR="00C34772" w:rsidRDefault="00C34772" w:rsidP="00902818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</w:pPr>
            <w:r>
              <w:t>-</w:t>
            </w:r>
            <w:r>
              <w:tab/>
              <w:t>Al Director de la Oficina de Desarrollo de las Telecomunicaciones;</w:t>
            </w:r>
          </w:p>
          <w:p w:rsidR="00C34772" w:rsidRDefault="00C34772" w:rsidP="00902818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</w:pPr>
            <w:r>
              <w:t>-</w:t>
            </w:r>
            <w:r>
              <w:tab/>
              <w:t>Al Director de la Oficina de Radiocomunicaciones</w:t>
            </w:r>
          </w:p>
        </w:tc>
      </w:tr>
    </w:tbl>
    <w:p w:rsidR="00C34772" w:rsidRPr="00C74FCC" w:rsidRDefault="00C34772" w:rsidP="00C74FCC">
      <w:pPr>
        <w:tabs>
          <w:tab w:val="clear" w:pos="794"/>
          <w:tab w:val="clear" w:pos="1191"/>
          <w:tab w:val="clear" w:pos="1588"/>
          <w:tab w:val="clear" w:pos="1985"/>
          <w:tab w:val="left" w:pos="4962"/>
        </w:tabs>
        <w:spacing w:before="0"/>
        <w:rPr>
          <w:sz w:val="16"/>
          <w:szCs w:val="16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2"/>
        <w:gridCol w:w="8526"/>
      </w:tblGrid>
      <w:tr w:rsidR="00C34772" w:rsidRPr="00EF6B80" w:rsidTr="002F26E6">
        <w:trPr>
          <w:cantSplit/>
        </w:trPr>
        <w:tc>
          <w:tcPr>
            <w:tcW w:w="822" w:type="dxa"/>
          </w:tcPr>
          <w:p w:rsidR="00C34772" w:rsidRDefault="00C34772" w:rsidP="00303D62">
            <w:pPr>
              <w:tabs>
                <w:tab w:val="left" w:pos="4111"/>
              </w:tabs>
              <w:spacing w:before="10"/>
              <w:ind w:left="57"/>
              <w:rPr>
                <w:sz w:val="22"/>
              </w:rPr>
            </w:pPr>
            <w:r>
              <w:rPr>
                <w:sz w:val="22"/>
              </w:rPr>
              <w:t>Asunto:</w:t>
            </w:r>
          </w:p>
        </w:tc>
        <w:tc>
          <w:tcPr>
            <w:tcW w:w="8526" w:type="dxa"/>
          </w:tcPr>
          <w:p w:rsidR="00C34772" w:rsidRPr="00936B11" w:rsidRDefault="00C74FCC" w:rsidP="002F26E6">
            <w:pPr>
              <w:tabs>
                <w:tab w:val="left" w:pos="4111"/>
              </w:tabs>
              <w:spacing w:before="0"/>
              <w:rPr>
                <w:b/>
                <w:lang w:val="fr-CH"/>
              </w:rPr>
            </w:pPr>
            <w:proofErr w:type="spellStart"/>
            <w:r w:rsidRPr="0074673E">
              <w:rPr>
                <w:b/>
                <w:lang w:val="fr-CH"/>
              </w:rPr>
              <w:t>Aprobación</w:t>
            </w:r>
            <w:proofErr w:type="spellEnd"/>
            <w:r w:rsidRPr="0074673E">
              <w:rPr>
                <w:b/>
                <w:lang w:val="fr-CH"/>
              </w:rPr>
              <w:t xml:space="preserve"> de las </w:t>
            </w:r>
            <w:proofErr w:type="spellStart"/>
            <w:r w:rsidRPr="0074673E">
              <w:rPr>
                <w:b/>
                <w:lang w:val="fr-CH"/>
              </w:rPr>
              <w:t>Recomendaciones</w:t>
            </w:r>
            <w:proofErr w:type="spellEnd"/>
            <w:r w:rsidRPr="0074673E">
              <w:rPr>
                <w:b/>
                <w:lang w:val="fr-CH"/>
              </w:rPr>
              <w:t xml:space="preserve"> </w:t>
            </w:r>
            <w:proofErr w:type="spellStart"/>
            <w:r w:rsidRPr="0074673E">
              <w:rPr>
                <w:b/>
                <w:lang w:val="fr-CH"/>
              </w:rPr>
              <w:t>revisadas</w:t>
            </w:r>
            <w:proofErr w:type="spellEnd"/>
            <w:r w:rsidRPr="0074673E">
              <w:rPr>
                <w:b/>
                <w:lang w:val="fr-CH"/>
              </w:rPr>
              <w:t xml:space="preserve"> </w:t>
            </w:r>
            <w:r w:rsidR="00474319" w:rsidRPr="0074673E">
              <w:rPr>
                <w:b/>
                <w:lang w:val="fr-CH"/>
              </w:rPr>
              <w:t>UIT-T G.9961, UIT-T G.993.5 (2010) Enm.5, UIT-T G.999.1 (2009) Enm.1, UIT-T G.9961 (2010) Enm.2, UIT</w:t>
            </w:r>
            <w:r w:rsidR="002F26E6">
              <w:rPr>
                <w:b/>
                <w:lang w:val="fr-CH"/>
              </w:rPr>
              <w:noBreakHyphen/>
            </w:r>
            <w:r w:rsidR="00474319" w:rsidRPr="0074673E">
              <w:rPr>
                <w:b/>
                <w:lang w:val="fr-CH"/>
              </w:rPr>
              <w:t>T</w:t>
            </w:r>
            <w:r w:rsidR="002F26E6">
              <w:rPr>
                <w:b/>
                <w:lang w:val="fr-CH"/>
              </w:rPr>
              <w:t> </w:t>
            </w:r>
            <w:r w:rsidR="00474319" w:rsidRPr="0074673E">
              <w:rPr>
                <w:b/>
                <w:lang w:val="fr-CH"/>
              </w:rPr>
              <w:t>G.9963 (2011) Cor.1, y UIT-T G.9972 (2010) Cor.1</w:t>
            </w:r>
          </w:p>
        </w:tc>
      </w:tr>
    </w:tbl>
    <w:p w:rsidR="00C34772" w:rsidRPr="00936B11" w:rsidRDefault="00C34772" w:rsidP="00C74FCC">
      <w:pPr>
        <w:tabs>
          <w:tab w:val="clear" w:pos="794"/>
          <w:tab w:val="clear" w:pos="1191"/>
          <w:tab w:val="clear" w:pos="1588"/>
          <w:tab w:val="clear" w:pos="1985"/>
          <w:tab w:val="left" w:pos="4962"/>
        </w:tabs>
        <w:spacing w:before="0"/>
        <w:rPr>
          <w:sz w:val="16"/>
          <w:szCs w:val="16"/>
          <w:lang w:val="fr-CH"/>
        </w:rPr>
      </w:pPr>
      <w:bookmarkStart w:id="2" w:name="StartTyping_S"/>
      <w:bookmarkStart w:id="3" w:name="suitetext"/>
      <w:bookmarkStart w:id="4" w:name="text"/>
      <w:bookmarkEnd w:id="2"/>
      <w:bookmarkEnd w:id="3"/>
      <w:bookmarkEnd w:id="4"/>
    </w:p>
    <w:p w:rsidR="00C34772" w:rsidRDefault="00C34772" w:rsidP="0074673E">
      <w:r>
        <w:t>Muy Señora mía/Muy Señor mío</w:t>
      </w:r>
      <w:r w:rsidR="0074673E">
        <w:t>,</w:t>
      </w:r>
    </w:p>
    <w:p w:rsidR="00C74FCC" w:rsidRPr="00C74FCC" w:rsidRDefault="00C74FCC" w:rsidP="00474319">
      <w:pPr>
        <w:rPr>
          <w:bCs/>
        </w:rPr>
      </w:pPr>
      <w:r w:rsidRPr="00C74FCC">
        <w:rPr>
          <w:bCs/>
        </w:rPr>
        <w:t>1</w:t>
      </w:r>
      <w:r w:rsidRPr="00C74FCC">
        <w:rPr>
          <w:bCs/>
        </w:rPr>
        <w:tab/>
        <w:t>Tras la Circular TSB AAP-</w:t>
      </w:r>
      <w:r w:rsidR="00474319">
        <w:rPr>
          <w:bCs/>
        </w:rPr>
        <w:t>2</w:t>
      </w:r>
      <w:r w:rsidRPr="00C74FCC">
        <w:rPr>
          <w:bCs/>
        </w:rPr>
        <w:t xml:space="preserve">8 de 16 de </w:t>
      </w:r>
      <w:r w:rsidR="00474319">
        <w:rPr>
          <w:bCs/>
        </w:rPr>
        <w:t>febrero</w:t>
      </w:r>
      <w:r w:rsidRPr="00C74FCC">
        <w:rPr>
          <w:bCs/>
        </w:rPr>
        <w:t xml:space="preserve"> de 201</w:t>
      </w:r>
      <w:r w:rsidR="00474319">
        <w:rPr>
          <w:bCs/>
        </w:rPr>
        <w:t>4</w:t>
      </w:r>
      <w:r w:rsidRPr="00C74FCC">
        <w:rPr>
          <w:bCs/>
        </w:rPr>
        <w:t xml:space="preserve"> y con arreglo al § 6.2 de la Recomendación A.8 (</w:t>
      </w:r>
      <w:r w:rsidR="00474319">
        <w:rPr>
          <w:bCs/>
        </w:rPr>
        <w:t>Dubái, 2012</w:t>
      </w:r>
      <w:r w:rsidRPr="00C74FCC">
        <w:rPr>
          <w:bCs/>
        </w:rPr>
        <w:t>), me complace informarle que la Comisión de Estudio</w:t>
      </w:r>
      <w:r>
        <w:rPr>
          <w:bCs/>
        </w:rPr>
        <w:t> </w:t>
      </w:r>
      <w:r w:rsidRPr="00C74FCC">
        <w:rPr>
          <w:bCs/>
        </w:rPr>
        <w:t>15 aprobó los textos que se enumeran a continuación en su Sesión Plenaria celebrada el</w:t>
      </w:r>
      <w:r>
        <w:rPr>
          <w:bCs/>
        </w:rPr>
        <w:t> </w:t>
      </w:r>
      <w:r w:rsidR="00474319">
        <w:rPr>
          <w:bCs/>
        </w:rPr>
        <w:t>4</w:t>
      </w:r>
      <w:r>
        <w:rPr>
          <w:bCs/>
        </w:rPr>
        <w:t> </w:t>
      </w:r>
      <w:r w:rsidRPr="00C74FCC">
        <w:rPr>
          <w:bCs/>
        </w:rPr>
        <w:t xml:space="preserve">de </w:t>
      </w:r>
      <w:r w:rsidR="00474319">
        <w:rPr>
          <w:bCs/>
        </w:rPr>
        <w:t>abril</w:t>
      </w:r>
      <w:r w:rsidRPr="00C74FCC">
        <w:rPr>
          <w:bCs/>
        </w:rPr>
        <w:t xml:space="preserve"> de 201</w:t>
      </w:r>
      <w:r w:rsidR="00474319">
        <w:rPr>
          <w:bCs/>
        </w:rPr>
        <w:t>4</w:t>
      </w:r>
      <w:r w:rsidRPr="00C74FCC">
        <w:rPr>
          <w:bCs/>
        </w:rPr>
        <w:t xml:space="preserve">. </w:t>
      </w:r>
    </w:p>
    <w:p w:rsidR="00C74FCC" w:rsidRPr="00C74FCC" w:rsidRDefault="00C74FCC" w:rsidP="00C74FCC">
      <w:pPr>
        <w:rPr>
          <w:bCs/>
        </w:rPr>
      </w:pPr>
      <w:r w:rsidRPr="00C74FCC">
        <w:rPr>
          <w:bCs/>
        </w:rPr>
        <w:t>2</w:t>
      </w:r>
      <w:r w:rsidRPr="00C74FCC">
        <w:rPr>
          <w:bCs/>
        </w:rPr>
        <w:tab/>
        <w:t>Los títulos de los textos aprobados son:</w:t>
      </w:r>
    </w:p>
    <w:p w:rsidR="00C74FCC" w:rsidRPr="00C74FCC" w:rsidRDefault="00C74FCC" w:rsidP="002F26E6">
      <w:pPr>
        <w:pStyle w:val="enumlev1"/>
      </w:pPr>
      <w:r>
        <w:t>–</w:t>
      </w:r>
      <w:r w:rsidRPr="00C74FCC">
        <w:tab/>
      </w:r>
      <w:r w:rsidR="00474319">
        <w:t>Enmienda 5 a la R</w:t>
      </w:r>
      <w:r w:rsidRPr="00C74FCC">
        <w:t xml:space="preserve">ecomendación UIT-T </w:t>
      </w:r>
      <w:r w:rsidR="00474319" w:rsidRPr="00474319">
        <w:t>G.993.5</w:t>
      </w:r>
      <w:r w:rsidRPr="00C74FCC">
        <w:t xml:space="preserve"> (201</w:t>
      </w:r>
      <w:r w:rsidR="00474319">
        <w:t>0</w:t>
      </w:r>
      <w:r w:rsidRPr="00C74FCC">
        <w:t xml:space="preserve">), </w:t>
      </w:r>
      <w:r w:rsidR="00474319" w:rsidRPr="00474319">
        <w:rPr>
          <w:i/>
          <w:iCs/>
        </w:rPr>
        <w:t>Anulación del auto FEXT (mediante vectores) para su utilización con transceptores VDSL2: Enmienda 5 – Intercambio de identidades de los transceptores durante la fase de inicialización</w:t>
      </w:r>
      <w:r w:rsidRPr="00C74FCC">
        <w:t>.</w:t>
      </w:r>
    </w:p>
    <w:p w:rsidR="00C74FCC" w:rsidRDefault="00C74FCC" w:rsidP="00474319">
      <w:pPr>
        <w:pStyle w:val="enumlev1"/>
        <w:rPr>
          <w:lang w:val="es-ES"/>
        </w:rPr>
      </w:pPr>
      <w:r>
        <w:t>–</w:t>
      </w:r>
      <w:r w:rsidRPr="00C74FCC">
        <w:tab/>
      </w:r>
      <w:r w:rsidR="00474319">
        <w:t>Enmienda</w:t>
      </w:r>
      <w:r w:rsidRPr="00C74FCC">
        <w:t xml:space="preserve"> 1 a la Recomendación UIT-T </w:t>
      </w:r>
      <w:r w:rsidR="00474319" w:rsidRPr="00474319">
        <w:rPr>
          <w:lang w:val="es-ES"/>
        </w:rPr>
        <w:t>G.999.1 (2009),</w:t>
      </w:r>
      <w:r w:rsidR="00474319" w:rsidRPr="00B67F75">
        <w:rPr>
          <w:lang w:val="es-ES"/>
        </w:rPr>
        <w:t xml:space="preserve"> </w:t>
      </w:r>
      <w:r w:rsidR="00474319" w:rsidRPr="00E74C48">
        <w:rPr>
          <w:i/>
          <w:iCs/>
          <w:lang w:val="es-ES"/>
        </w:rPr>
        <w:t xml:space="preserve">Interfaz entre la capa de enlace </w:t>
      </w:r>
      <w:r w:rsidR="00474319">
        <w:rPr>
          <w:i/>
          <w:iCs/>
          <w:lang w:val="es-ES"/>
        </w:rPr>
        <w:t xml:space="preserve">y la capa física </w:t>
      </w:r>
      <w:r w:rsidR="00474319" w:rsidRPr="00EE62C0">
        <w:rPr>
          <w:i/>
          <w:iCs/>
          <w:lang w:val="es-ES"/>
        </w:rPr>
        <w:t>para transceptores de línea de abonado digital</w:t>
      </w:r>
      <w:r w:rsidR="00474319">
        <w:rPr>
          <w:i/>
          <w:iCs/>
          <w:lang w:val="es-ES"/>
        </w:rPr>
        <w:t xml:space="preserve"> (DSL)</w:t>
      </w:r>
      <w:r w:rsidR="00474319" w:rsidRPr="00B67F75">
        <w:rPr>
          <w:i/>
          <w:iCs/>
          <w:lang w:val="es-ES"/>
        </w:rPr>
        <w:t xml:space="preserve">: </w:t>
      </w:r>
      <w:r w:rsidR="00474319">
        <w:rPr>
          <w:i/>
          <w:iCs/>
          <w:lang w:val="es-ES"/>
        </w:rPr>
        <w:t>Enmienda</w:t>
      </w:r>
      <w:r w:rsidR="00474319" w:rsidRPr="00B67F75">
        <w:rPr>
          <w:i/>
          <w:iCs/>
          <w:lang w:val="es-ES"/>
        </w:rPr>
        <w:t xml:space="preserve"> 1 </w:t>
      </w:r>
      <w:r w:rsidR="00474319">
        <w:rPr>
          <w:i/>
          <w:iCs/>
          <w:lang w:val="es-ES"/>
        </w:rPr>
        <w:t xml:space="preserve">Ampliación para el control del flujo ascendente </w:t>
      </w:r>
      <w:r w:rsidR="00474319" w:rsidRPr="00E74C48">
        <w:rPr>
          <w:i/>
          <w:iCs/>
          <w:lang w:val="es-ES"/>
        </w:rPr>
        <w:t>por el punto de referencia gamma</w:t>
      </w:r>
      <w:r w:rsidR="00474319" w:rsidRPr="00B67F75">
        <w:rPr>
          <w:lang w:val="es-ES"/>
        </w:rPr>
        <w:t>.</w:t>
      </w:r>
    </w:p>
    <w:p w:rsidR="00474319" w:rsidRDefault="00474319" w:rsidP="00474319">
      <w:pPr>
        <w:pStyle w:val="enumlev1"/>
        <w:rPr>
          <w:i/>
          <w:iCs/>
          <w:lang w:val="es-ES"/>
        </w:rPr>
      </w:pPr>
      <w:r>
        <w:t>–</w:t>
      </w:r>
      <w:r w:rsidRPr="00C74FCC">
        <w:tab/>
      </w:r>
      <w:r>
        <w:t>Enmienda</w:t>
      </w:r>
      <w:r w:rsidRPr="00C74FCC">
        <w:t xml:space="preserve"> 1 a la Recomendación UIT-T </w:t>
      </w:r>
      <w:r w:rsidRPr="00474319">
        <w:rPr>
          <w:lang w:val="es-ES"/>
        </w:rPr>
        <w:t>G.9961 (revisada),</w:t>
      </w:r>
      <w:r w:rsidRPr="00B67F75">
        <w:rPr>
          <w:lang w:val="es-ES"/>
        </w:rPr>
        <w:t xml:space="preserve"> </w:t>
      </w:r>
      <w:r w:rsidRPr="00EE62C0">
        <w:rPr>
          <w:i/>
          <w:iCs/>
          <w:lang w:val="es-ES"/>
        </w:rPr>
        <w:t xml:space="preserve">Transceptores de red doméstica alámbricos de alta velocidad unificados </w:t>
      </w:r>
      <w:r>
        <w:rPr>
          <w:i/>
          <w:iCs/>
          <w:lang w:val="es-ES"/>
        </w:rPr>
        <w:t>–</w:t>
      </w:r>
      <w:r w:rsidRPr="00EE62C0">
        <w:rPr>
          <w:i/>
          <w:iCs/>
          <w:lang w:val="es-ES"/>
        </w:rPr>
        <w:t xml:space="preserve"> Especificación de la capa de enlace de datos</w:t>
      </w:r>
      <w:r w:rsidRPr="00B67F75">
        <w:rPr>
          <w:lang w:val="es-ES"/>
        </w:rPr>
        <w:t>.</w:t>
      </w:r>
    </w:p>
    <w:p w:rsidR="00474319" w:rsidRDefault="00474319" w:rsidP="00474319">
      <w:pPr>
        <w:pStyle w:val="enumlev1"/>
        <w:rPr>
          <w:i/>
          <w:iCs/>
          <w:lang w:val="es-ES"/>
        </w:rPr>
      </w:pPr>
      <w:r>
        <w:t>–</w:t>
      </w:r>
      <w:r w:rsidRPr="00C74FCC">
        <w:tab/>
      </w:r>
      <w:r w:rsidRPr="00474319">
        <w:rPr>
          <w:lang w:val="es-ES"/>
        </w:rPr>
        <w:t xml:space="preserve">Enmienda 2 a la Recomendación UIT-T G.9961 (2010), </w:t>
      </w:r>
      <w:r w:rsidRPr="00EE62C0">
        <w:rPr>
          <w:i/>
          <w:iCs/>
          <w:lang w:val="es-ES"/>
        </w:rPr>
        <w:t xml:space="preserve">Transceptores de red doméstica alámbricos de alta velocidad unificados </w:t>
      </w:r>
      <w:r>
        <w:rPr>
          <w:i/>
          <w:iCs/>
          <w:lang w:val="es-ES"/>
        </w:rPr>
        <w:t>–</w:t>
      </w:r>
      <w:r w:rsidRPr="00EE62C0">
        <w:rPr>
          <w:i/>
          <w:iCs/>
          <w:lang w:val="es-ES"/>
        </w:rPr>
        <w:t xml:space="preserve"> Especificación de la capa de enlace de datos</w:t>
      </w:r>
      <w:r w:rsidRPr="00B67F75">
        <w:rPr>
          <w:i/>
          <w:iCs/>
          <w:lang w:val="es-ES"/>
        </w:rPr>
        <w:t xml:space="preserve">: </w:t>
      </w:r>
      <w:r>
        <w:rPr>
          <w:i/>
          <w:iCs/>
          <w:lang w:val="es-ES"/>
        </w:rPr>
        <w:t>Enmienda </w:t>
      </w:r>
      <w:r w:rsidRPr="00B67F75">
        <w:rPr>
          <w:i/>
          <w:iCs/>
          <w:lang w:val="es-ES"/>
        </w:rPr>
        <w:t>2</w:t>
      </w:r>
      <w:r w:rsidRPr="00B67F75">
        <w:rPr>
          <w:lang w:val="es-ES"/>
        </w:rPr>
        <w:t>.</w:t>
      </w:r>
    </w:p>
    <w:p w:rsidR="00474319" w:rsidRPr="00C74FCC" w:rsidRDefault="00474319" w:rsidP="00474319">
      <w:pPr>
        <w:pStyle w:val="enumlev1"/>
      </w:pPr>
      <w:r>
        <w:t>–</w:t>
      </w:r>
      <w:r w:rsidRPr="00C74FCC">
        <w:tab/>
      </w:r>
      <w:proofErr w:type="spellStart"/>
      <w:r w:rsidRPr="00474319">
        <w:rPr>
          <w:lang w:val="es-ES"/>
        </w:rPr>
        <w:t>Corrigéndum</w:t>
      </w:r>
      <w:proofErr w:type="spellEnd"/>
      <w:r w:rsidRPr="00474319">
        <w:rPr>
          <w:lang w:val="es-ES"/>
        </w:rPr>
        <w:t xml:space="preserve"> 1 a la Recomendación UIT-T G.9963 (2011),</w:t>
      </w:r>
      <w:r w:rsidRPr="00B67F75">
        <w:rPr>
          <w:lang w:val="es-ES"/>
        </w:rPr>
        <w:t xml:space="preserve"> </w:t>
      </w:r>
      <w:r w:rsidRPr="00EE62C0">
        <w:rPr>
          <w:i/>
          <w:iCs/>
          <w:lang w:val="es-ES"/>
        </w:rPr>
        <w:t xml:space="preserve">Transceptores de red doméstica alámbricos de alta velocidad unificados </w:t>
      </w:r>
      <w:r>
        <w:rPr>
          <w:i/>
          <w:iCs/>
          <w:lang w:val="es-ES"/>
        </w:rPr>
        <w:t>–</w:t>
      </w:r>
      <w:r w:rsidRPr="00EE62C0">
        <w:rPr>
          <w:i/>
          <w:iCs/>
          <w:lang w:val="es-ES"/>
        </w:rPr>
        <w:t xml:space="preserve"> E</w:t>
      </w:r>
      <w:r>
        <w:rPr>
          <w:i/>
          <w:iCs/>
          <w:lang w:val="es-ES"/>
        </w:rPr>
        <w:t>specificación de e</w:t>
      </w:r>
      <w:r w:rsidRPr="00EE62C0">
        <w:rPr>
          <w:i/>
          <w:iCs/>
          <w:lang w:val="es-ES"/>
        </w:rPr>
        <w:t>ntrada múltiple/salida múltiple</w:t>
      </w:r>
      <w:r w:rsidRPr="00B67F75">
        <w:rPr>
          <w:i/>
          <w:iCs/>
          <w:lang w:val="es-ES"/>
        </w:rPr>
        <w:t xml:space="preserve">: </w:t>
      </w:r>
      <w:proofErr w:type="spellStart"/>
      <w:r w:rsidRPr="00B67F75">
        <w:rPr>
          <w:i/>
          <w:iCs/>
          <w:lang w:val="es-ES"/>
        </w:rPr>
        <w:t>Corrigéndum</w:t>
      </w:r>
      <w:proofErr w:type="spellEnd"/>
      <w:r w:rsidRPr="00B67F75">
        <w:rPr>
          <w:i/>
          <w:iCs/>
          <w:lang w:val="es-ES"/>
        </w:rPr>
        <w:t xml:space="preserve"> 1</w:t>
      </w:r>
      <w:r w:rsidRPr="00B67F75">
        <w:rPr>
          <w:lang w:val="es-ES"/>
        </w:rPr>
        <w:t>.</w:t>
      </w:r>
    </w:p>
    <w:p w:rsidR="00C74FCC" w:rsidRPr="00C74FCC" w:rsidRDefault="00C74FCC" w:rsidP="00474319">
      <w:pPr>
        <w:pStyle w:val="enumlev1"/>
      </w:pPr>
      <w:r>
        <w:t>–</w:t>
      </w:r>
      <w:r w:rsidRPr="00C74FCC">
        <w:tab/>
      </w:r>
      <w:proofErr w:type="spellStart"/>
      <w:r w:rsidR="00474319" w:rsidRPr="00474319">
        <w:rPr>
          <w:lang w:val="es-ES"/>
        </w:rPr>
        <w:t>Corrigéndum</w:t>
      </w:r>
      <w:proofErr w:type="spellEnd"/>
      <w:r w:rsidR="00474319" w:rsidRPr="00474319">
        <w:rPr>
          <w:lang w:val="es-ES"/>
        </w:rPr>
        <w:t xml:space="preserve"> 1 a la Recomendación UIT-T G.9972 (2010),</w:t>
      </w:r>
      <w:r w:rsidR="00474319" w:rsidRPr="00B67F75">
        <w:rPr>
          <w:lang w:val="es-ES"/>
        </w:rPr>
        <w:t xml:space="preserve"> </w:t>
      </w:r>
      <w:r w:rsidR="00474319" w:rsidRPr="00EE62C0">
        <w:rPr>
          <w:i/>
          <w:iCs/>
          <w:lang w:val="es-ES"/>
        </w:rPr>
        <w:t xml:space="preserve">Mecanismo de coexistencia para transceptores inalámbricos de </w:t>
      </w:r>
      <w:proofErr w:type="spellStart"/>
      <w:r w:rsidR="00474319" w:rsidRPr="00EE62C0">
        <w:rPr>
          <w:i/>
          <w:iCs/>
          <w:lang w:val="es-ES"/>
        </w:rPr>
        <w:t>interfuncionamiento</w:t>
      </w:r>
      <w:proofErr w:type="spellEnd"/>
      <w:r w:rsidR="00474319" w:rsidRPr="00EE62C0">
        <w:rPr>
          <w:i/>
          <w:iCs/>
          <w:lang w:val="es-ES"/>
        </w:rPr>
        <w:t xml:space="preserve"> doméstico</w:t>
      </w:r>
      <w:r w:rsidR="00474319" w:rsidRPr="00B67F75">
        <w:rPr>
          <w:i/>
          <w:iCs/>
          <w:lang w:val="es-ES"/>
        </w:rPr>
        <w:t xml:space="preserve">: </w:t>
      </w:r>
      <w:proofErr w:type="spellStart"/>
      <w:r w:rsidR="00474319" w:rsidRPr="00B67F75">
        <w:rPr>
          <w:i/>
          <w:iCs/>
          <w:lang w:val="es-ES"/>
        </w:rPr>
        <w:t>Corrigéndum</w:t>
      </w:r>
      <w:proofErr w:type="spellEnd"/>
      <w:r w:rsidR="00474319" w:rsidRPr="00B67F75">
        <w:rPr>
          <w:i/>
          <w:iCs/>
          <w:lang w:val="es-ES"/>
        </w:rPr>
        <w:t xml:space="preserve"> 1 </w:t>
      </w:r>
      <w:r w:rsidR="00474319">
        <w:rPr>
          <w:i/>
          <w:iCs/>
          <w:lang w:val="es-ES"/>
        </w:rPr>
        <w:t>–</w:t>
      </w:r>
      <w:r w:rsidR="00474319" w:rsidRPr="00B67F75">
        <w:rPr>
          <w:i/>
          <w:iCs/>
          <w:lang w:val="es-ES"/>
        </w:rPr>
        <w:t xml:space="preserve"> </w:t>
      </w:r>
      <w:r w:rsidR="00474319">
        <w:rPr>
          <w:i/>
          <w:iCs/>
          <w:lang w:val="es-ES"/>
        </w:rPr>
        <w:t>Definición revisada de las categorías de sistemas coexistentes</w:t>
      </w:r>
      <w:r w:rsidR="00474319" w:rsidRPr="00B67F75">
        <w:rPr>
          <w:lang w:val="es-ES"/>
        </w:rPr>
        <w:t>.</w:t>
      </w:r>
    </w:p>
    <w:p w:rsidR="00C74FCC" w:rsidRPr="00C74FCC" w:rsidRDefault="00C74FCC" w:rsidP="00AA064E">
      <w:pPr>
        <w:keepNext/>
        <w:keepLines/>
        <w:rPr>
          <w:bCs/>
        </w:rPr>
      </w:pPr>
      <w:r w:rsidRPr="00C74FCC">
        <w:rPr>
          <w:bCs/>
        </w:rPr>
        <w:lastRenderedPageBreak/>
        <w:t>3</w:t>
      </w:r>
      <w:r w:rsidRPr="00C74FCC">
        <w:rPr>
          <w:bCs/>
        </w:rPr>
        <w:tab/>
        <w:t>Puede accederse en línea a la información disponible sobre patentes a través del sitio web del UIT</w:t>
      </w:r>
      <w:r>
        <w:rPr>
          <w:bCs/>
        </w:rPr>
        <w:t>-</w:t>
      </w:r>
      <w:r w:rsidRPr="00C74FCC">
        <w:rPr>
          <w:bCs/>
        </w:rPr>
        <w:t>T.</w:t>
      </w:r>
    </w:p>
    <w:p w:rsidR="00C74FCC" w:rsidRPr="00C74FCC" w:rsidRDefault="00C74FCC" w:rsidP="00C74FCC">
      <w:pPr>
        <w:rPr>
          <w:bCs/>
        </w:rPr>
      </w:pPr>
      <w:r w:rsidRPr="00C74FCC">
        <w:rPr>
          <w:bCs/>
        </w:rPr>
        <w:t>4</w:t>
      </w:r>
      <w:r w:rsidRPr="00C74FCC">
        <w:rPr>
          <w:bCs/>
        </w:rPr>
        <w:tab/>
        <w:t xml:space="preserve">Los textos de las Recomendaciones </w:t>
      </w:r>
      <w:proofErr w:type="spellStart"/>
      <w:r w:rsidRPr="00C74FCC">
        <w:rPr>
          <w:bCs/>
        </w:rPr>
        <w:t>prepublicadas</w:t>
      </w:r>
      <w:proofErr w:type="spellEnd"/>
      <w:r w:rsidRPr="00C74FCC">
        <w:rPr>
          <w:bCs/>
        </w:rPr>
        <w:t xml:space="preserve"> pronto estarán disponibles en el sitio web del UIT-T.</w:t>
      </w:r>
    </w:p>
    <w:p w:rsidR="00C34772" w:rsidRDefault="00C74FCC" w:rsidP="00C74FCC">
      <w:r w:rsidRPr="00C74FCC">
        <w:rPr>
          <w:bCs/>
        </w:rPr>
        <w:t>5</w:t>
      </w:r>
      <w:r w:rsidRPr="00C74FCC">
        <w:rPr>
          <w:bCs/>
        </w:rPr>
        <w:tab/>
        <w:t>La UIT publicará lo antes posible los textos de estas Recomendaciones.</w:t>
      </w:r>
    </w:p>
    <w:p w:rsidR="00C34772" w:rsidRDefault="00C34772" w:rsidP="002F26E6">
      <w:pPr>
        <w:ind w:right="92"/>
      </w:pPr>
      <w:r>
        <w:t>Le saluda muy atentamente</w:t>
      </w:r>
      <w:r w:rsidR="002F26E6">
        <w:t>,</w:t>
      </w:r>
    </w:p>
    <w:p w:rsidR="00C34772" w:rsidRDefault="00C34772" w:rsidP="00C74FCC">
      <w:pPr>
        <w:spacing w:before="1080"/>
        <w:ind w:right="91"/>
      </w:pPr>
      <w:r w:rsidRPr="00B422BC">
        <w:t>Malcolm Johnson</w:t>
      </w:r>
      <w:r>
        <w:br/>
        <w:t>Director de la Oficina de</w:t>
      </w:r>
      <w:r>
        <w:br/>
        <w:t>Normalización de las Telecomunicaciones</w:t>
      </w:r>
    </w:p>
    <w:sectPr w:rsidR="00C34772" w:rsidSect="00035F07">
      <w:headerReference w:type="default" r:id="rId11"/>
      <w:footerReference w:type="default" r:id="rId12"/>
      <w:footerReference w:type="first" r:id="rId13"/>
      <w:pgSz w:w="11907" w:h="16840" w:code="9"/>
      <w:pgMar w:top="1134" w:right="1134" w:bottom="1134" w:left="1134" w:header="567" w:footer="472" w:gutter="0"/>
      <w:paperSrc w:first="261" w:other="26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3663" w:rsidRDefault="00ED3663">
      <w:r>
        <w:separator/>
      </w:r>
    </w:p>
  </w:endnote>
  <w:endnote w:type="continuationSeparator" w:id="0">
    <w:p w:rsidR="00ED3663" w:rsidRDefault="00ED3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utura Lt BT">
    <w:altName w:val="Century Gothic"/>
    <w:charset w:val="00"/>
    <w:family w:val="swiss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26E6" w:rsidRPr="00035F07" w:rsidRDefault="00035F07" w:rsidP="00035F07">
    <w:pPr>
      <w:pStyle w:val="Footer"/>
      <w:rPr>
        <w:lang w:val="fr-CH"/>
      </w:rPr>
    </w:pPr>
    <w:r w:rsidRPr="008A69AE">
      <w:rPr>
        <w:lang w:val="fr-CH"/>
      </w:rPr>
      <w:t>ITU-T\BUREAU\CIRC\097</w:t>
    </w:r>
    <w:r>
      <w:rPr>
        <w:lang w:val="fr-CH"/>
      </w:rPr>
      <w:t>S</w:t>
    </w:r>
    <w:r w:rsidRPr="008A69AE">
      <w:rPr>
        <w:lang w:val="fr-CH"/>
      </w:rPr>
      <w:t>.DOC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107" w:type="dxa"/>
        <w:right w:w="107" w:type="dxa"/>
      </w:tblCellMar>
      <w:tblLook w:val="0000" w:firstRow="0" w:lastRow="0" w:firstColumn="0" w:lastColumn="0" w:noHBand="0" w:noVBand="0"/>
    </w:tblPr>
    <w:tblGrid>
      <w:gridCol w:w="1985"/>
      <w:gridCol w:w="3119"/>
      <w:gridCol w:w="2374"/>
      <w:gridCol w:w="2304"/>
    </w:tblGrid>
    <w:tr w:rsidR="00ED3663" w:rsidRPr="003D673B">
      <w:tc>
        <w:tcPr>
          <w:tcW w:w="1985" w:type="dxa"/>
          <w:tcBorders>
            <w:top w:val="single" w:sz="6" w:space="0" w:color="auto"/>
            <w:left w:val="nil"/>
            <w:bottom w:val="nil"/>
            <w:right w:val="nil"/>
          </w:tcBorders>
        </w:tcPr>
        <w:p w:rsidR="00ED3663" w:rsidRDefault="00ED3663">
          <w:pPr>
            <w:pStyle w:val="FirstFooter"/>
            <w:spacing w:before="40"/>
            <w:rPr>
              <w:rFonts w:ascii="Futura Lt BT" w:hAnsi="Futura Lt BT"/>
            </w:rPr>
          </w:pPr>
          <w:r>
            <w:rPr>
              <w:rFonts w:ascii="Futura Lt BT" w:hAnsi="Futura Lt BT"/>
            </w:rPr>
            <w:t xml:space="preserve">Place des </w:t>
          </w:r>
          <w:proofErr w:type="spellStart"/>
          <w:r>
            <w:rPr>
              <w:rFonts w:ascii="Futura Lt BT" w:hAnsi="Futura Lt BT"/>
            </w:rPr>
            <w:t>Nations</w:t>
          </w:r>
          <w:proofErr w:type="spellEnd"/>
        </w:p>
      </w:tc>
      <w:tc>
        <w:tcPr>
          <w:tcW w:w="3119" w:type="dxa"/>
          <w:tcBorders>
            <w:top w:val="single" w:sz="6" w:space="0" w:color="auto"/>
            <w:left w:val="nil"/>
            <w:bottom w:val="nil"/>
            <w:right w:val="nil"/>
          </w:tcBorders>
        </w:tcPr>
        <w:p w:rsidR="00ED3663" w:rsidRDefault="00ED3663" w:rsidP="00C74FCC">
          <w:pPr>
            <w:pStyle w:val="FirstFooter"/>
            <w:tabs>
              <w:tab w:val="left" w:pos="709"/>
              <w:tab w:val="left" w:pos="1134"/>
            </w:tabs>
            <w:spacing w:before="40"/>
            <w:rPr>
              <w:rFonts w:ascii="Futura Lt BT" w:hAnsi="Futura Lt BT"/>
            </w:rPr>
          </w:pPr>
          <w:r>
            <w:rPr>
              <w:rFonts w:ascii="Futura Lt BT" w:hAnsi="Futura Lt BT"/>
            </w:rPr>
            <w:t xml:space="preserve">Teléfono </w:t>
          </w:r>
          <w:r>
            <w:rPr>
              <w:rFonts w:ascii="Futura Lt BT" w:hAnsi="Futura Lt BT"/>
            </w:rPr>
            <w:tab/>
            <w:t>+41 22 730 51 11</w:t>
          </w:r>
        </w:p>
      </w:tc>
      <w:tc>
        <w:tcPr>
          <w:tcW w:w="2374" w:type="dxa"/>
          <w:tcBorders>
            <w:top w:val="single" w:sz="6" w:space="0" w:color="auto"/>
            <w:left w:val="nil"/>
            <w:bottom w:val="nil"/>
            <w:right w:val="nil"/>
          </w:tcBorders>
        </w:tcPr>
        <w:p w:rsidR="00ED3663" w:rsidRDefault="00ED3663">
          <w:pPr>
            <w:pStyle w:val="FirstFooter"/>
            <w:spacing w:before="40"/>
            <w:rPr>
              <w:rFonts w:ascii="Futura Lt BT" w:hAnsi="Futura Lt BT"/>
            </w:rPr>
          </w:pPr>
          <w:r>
            <w:rPr>
              <w:rFonts w:ascii="Futura Lt BT" w:hAnsi="Futura Lt BT"/>
            </w:rPr>
            <w:t xml:space="preserve">Télex 421 000 </w:t>
          </w:r>
          <w:proofErr w:type="spellStart"/>
          <w:r>
            <w:rPr>
              <w:rFonts w:ascii="Futura Lt BT" w:hAnsi="Futura Lt BT"/>
            </w:rPr>
            <w:t>uit</w:t>
          </w:r>
          <w:proofErr w:type="spellEnd"/>
          <w:r>
            <w:rPr>
              <w:rFonts w:ascii="Futura Lt BT" w:hAnsi="Futura Lt BT"/>
            </w:rPr>
            <w:t xml:space="preserve"> ch</w:t>
          </w:r>
        </w:p>
      </w:tc>
      <w:tc>
        <w:tcPr>
          <w:tcW w:w="2304" w:type="dxa"/>
          <w:tcBorders>
            <w:top w:val="single" w:sz="6" w:space="0" w:color="auto"/>
            <w:left w:val="nil"/>
            <w:bottom w:val="nil"/>
            <w:right w:val="nil"/>
          </w:tcBorders>
        </w:tcPr>
        <w:p w:rsidR="00ED3663" w:rsidRDefault="00ED3663" w:rsidP="008505BD">
          <w:pPr>
            <w:pStyle w:val="FirstFooter"/>
            <w:tabs>
              <w:tab w:val="left" w:pos="886"/>
            </w:tabs>
            <w:spacing w:before="40"/>
            <w:rPr>
              <w:rFonts w:ascii="Futura Lt BT" w:hAnsi="Futura Lt BT"/>
            </w:rPr>
          </w:pPr>
          <w:r>
            <w:rPr>
              <w:rFonts w:ascii="Futura Lt BT" w:hAnsi="Futura Lt BT"/>
            </w:rPr>
            <w:t>Correo-e:</w:t>
          </w:r>
          <w:r>
            <w:rPr>
              <w:rFonts w:ascii="Futura Lt BT" w:hAnsi="Futura Lt BT"/>
            </w:rPr>
            <w:tab/>
            <w:t>itumail@itu.int</w:t>
          </w:r>
        </w:p>
      </w:tc>
    </w:tr>
    <w:tr w:rsidR="00ED3663">
      <w:tc>
        <w:tcPr>
          <w:tcW w:w="1985" w:type="dxa"/>
        </w:tcPr>
        <w:p w:rsidR="00ED3663" w:rsidRDefault="00ED3663">
          <w:pPr>
            <w:pStyle w:val="FirstFooter"/>
            <w:rPr>
              <w:rFonts w:ascii="Futura Lt BT" w:hAnsi="Futura Lt BT"/>
            </w:rPr>
          </w:pPr>
          <w:r>
            <w:rPr>
              <w:rFonts w:ascii="Futura Lt BT" w:hAnsi="Futura Lt BT"/>
            </w:rPr>
            <w:t>CH-1211 Ginebra 20</w:t>
          </w:r>
        </w:p>
      </w:tc>
      <w:tc>
        <w:tcPr>
          <w:tcW w:w="3119" w:type="dxa"/>
        </w:tcPr>
        <w:p w:rsidR="00ED3663" w:rsidRDefault="00ED3663">
          <w:pPr>
            <w:pStyle w:val="FirstFooter"/>
            <w:tabs>
              <w:tab w:val="left" w:pos="709"/>
              <w:tab w:val="left" w:pos="1134"/>
            </w:tabs>
            <w:rPr>
              <w:rFonts w:ascii="Futura Lt BT" w:hAnsi="Futura Lt BT"/>
            </w:rPr>
          </w:pPr>
          <w:r>
            <w:rPr>
              <w:rFonts w:ascii="Futura Lt BT" w:hAnsi="Futura Lt BT"/>
            </w:rPr>
            <w:t>Telefax</w:t>
          </w:r>
          <w:r>
            <w:rPr>
              <w:rFonts w:ascii="Futura Lt BT" w:hAnsi="Futura Lt BT"/>
            </w:rPr>
            <w:tab/>
            <w:t>Gr3:</w:t>
          </w:r>
          <w:r>
            <w:rPr>
              <w:rFonts w:ascii="Futura Lt BT" w:hAnsi="Futura Lt BT"/>
            </w:rPr>
            <w:tab/>
            <w:t>+41 22 733 72 56</w:t>
          </w:r>
        </w:p>
      </w:tc>
      <w:tc>
        <w:tcPr>
          <w:tcW w:w="2374" w:type="dxa"/>
        </w:tcPr>
        <w:p w:rsidR="00ED3663" w:rsidRDefault="00ED3663">
          <w:pPr>
            <w:pStyle w:val="FirstFooter"/>
            <w:rPr>
              <w:rFonts w:ascii="Futura Lt BT" w:hAnsi="Futura Lt BT"/>
            </w:rPr>
          </w:pPr>
          <w:r>
            <w:rPr>
              <w:rFonts w:ascii="Futura Lt BT" w:hAnsi="Futura Lt BT"/>
            </w:rPr>
            <w:t>Telegrama ITU GENEVE</w:t>
          </w:r>
        </w:p>
      </w:tc>
      <w:tc>
        <w:tcPr>
          <w:tcW w:w="2304" w:type="dxa"/>
        </w:tcPr>
        <w:p w:rsidR="00ED3663" w:rsidRDefault="00ED3663" w:rsidP="00C74FCC">
          <w:pPr>
            <w:pStyle w:val="FirstFooter"/>
            <w:tabs>
              <w:tab w:val="right" w:pos="2090"/>
            </w:tabs>
            <w:ind w:right="70"/>
            <w:rPr>
              <w:rFonts w:ascii="Futura Lt BT" w:hAnsi="Futura Lt BT"/>
            </w:rPr>
          </w:pPr>
          <w:r>
            <w:rPr>
              <w:rFonts w:ascii="Futura Lt BT" w:hAnsi="Futura Lt BT"/>
            </w:rPr>
            <w:tab/>
            <w:t>www.itu.int</w:t>
          </w:r>
        </w:p>
      </w:tc>
    </w:tr>
    <w:tr w:rsidR="00ED3663">
      <w:tc>
        <w:tcPr>
          <w:tcW w:w="1985" w:type="dxa"/>
        </w:tcPr>
        <w:p w:rsidR="00ED3663" w:rsidRDefault="00ED3663">
          <w:pPr>
            <w:pStyle w:val="FirstFooter"/>
            <w:rPr>
              <w:rFonts w:ascii="Futura Lt BT" w:hAnsi="Futura Lt BT"/>
            </w:rPr>
          </w:pPr>
          <w:r>
            <w:rPr>
              <w:rFonts w:ascii="Futura Lt BT" w:hAnsi="Futura Lt BT"/>
            </w:rPr>
            <w:t>Suiza</w:t>
          </w:r>
        </w:p>
      </w:tc>
      <w:tc>
        <w:tcPr>
          <w:tcW w:w="3119" w:type="dxa"/>
        </w:tcPr>
        <w:p w:rsidR="00ED3663" w:rsidRDefault="00ED3663">
          <w:pPr>
            <w:pStyle w:val="FirstFooter"/>
            <w:tabs>
              <w:tab w:val="left" w:pos="709"/>
              <w:tab w:val="left" w:pos="1134"/>
            </w:tabs>
            <w:rPr>
              <w:rFonts w:ascii="Futura Lt BT" w:hAnsi="Futura Lt BT"/>
            </w:rPr>
          </w:pPr>
          <w:r>
            <w:rPr>
              <w:rFonts w:ascii="Futura Lt BT" w:hAnsi="Futura Lt BT"/>
            </w:rPr>
            <w:tab/>
            <w:t>Gr4:</w:t>
          </w:r>
          <w:r>
            <w:rPr>
              <w:rFonts w:ascii="Futura Lt BT" w:hAnsi="Futura Lt BT"/>
            </w:rPr>
            <w:tab/>
            <w:t>+41 22 730 65 00</w:t>
          </w:r>
        </w:p>
      </w:tc>
      <w:tc>
        <w:tcPr>
          <w:tcW w:w="2374" w:type="dxa"/>
        </w:tcPr>
        <w:p w:rsidR="00ED3663" w:rsidRDefault="00ED3663">
          <w:pPr>
            <w:pStyle w:val="FirstFooter"/>
            <w:rPr>
              <w:rFonts w:ascii="Futura Lt BT" w:hAnsi="Futura Lt BT"/>
            </w:rPr>
          </w:pPr>
        </w:p>
      </w:tc>
      <w:tc>
        <w:tcPr>
          <w:tcW w:w="2304" w:type="dxa"/>
        </w:tcPr>
        <w:p w:rsidR="00ED3663" w:rsidRDefault="00ED3663">
          <w:pPr>
            <w:pStyle w:val="FirstFooter"/>
            <w:rPr>
              <w:rFonts w:ascii="Futura Lt BT" w:hAnsi="Futura Lt BT"/>
            </w:rPr>
          </w:pPr>
        </w:p>
      </w:tc>
    </w:tr>
  </w:tbl>
  <w:p w:rsidR="00ED3663" w:rsidRPr="00ED3663" w:rsidRDefault="00ED3663" w:rsidP="00ED3663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3663" w:rsidRDefault="00ED3663">
      <w:r>
        <w:t>____________________</w:t>
      </w:r>
    </w:p>
  </w:footnote>
  <w:footnote w:type="continuationSeparator" w:id="0">
    <w:p w:rsidR="00ED3663" w:rsidRDefault="00ED36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3663" w:rsidRPr="00303D62" w:rsidRDefault="00ED3663">
    <w:pPr>
      <w:pStyle w:val="Header"/>
      <w:rPr>
        <w:sz w:val="18"/>
        <w:szCs w:val="18"/>
      </w:rPr>
    </w:pPr>
    <w:r w:rsidRPr="00303D62">
      <w:rPr>
        <w:sz w:val="18"/>
        <w:szCs w:val="18"/>
      </w:rPr>
      <w:t xml:space="preserve">- </w:t>
    </w:r>
    <w:r w:rsidRPr="00303D62">
      <w:rPr>
        <w:rStyle w:val="PageNumber"/>
        <w:sz w:val="18"/>
        <w:szCs w:val="18"/>
      </w:rPr>
      <w:fldChar w:fldCharType="begin"/>
    </w:r>
    <w:r w:rsidRPr="00303D62">
      <w:rPr>
        <w:rStyle w:val="PageNumber"/>
        <w:sz w:val="18"/>
        <w:szCs w:val="18"/>
      </w:rPr>
      <w:instrText xml:space="preserve"> PAGE </w:instrText>
    </w:r>
    <w:r w:rsidRPr="00303D62">
      <w:rPr>
        <w:rStyle w:val="PageNumber"/>
        <w:sz w:val="18"/>
        <w:szCs w:val="18"/>
      </w:rPr>
      <w:fldChar w:fldCharType="separate"/>
    </w:r>
    <w:r w:rsidR="00EF6B80">
      <w:rPr>
        <w:rStyle w:val="PageNumber"/>
        <w:noProof/>
        <w:sz w:val="18"/>
        <w:szCs w:val="18"/>
      </w:rPr>
      <w:t>2</w:t>
    </w:r>
    <w:r w:rsidRPr="00303D62">
      <w:rPr>
        <w:rStyle w:val="PageNumber"/>
        <w:sz w:val="18"/>
        <w:szCs w:val="18"/>
      </w:rPr>
      <w:fldChar w:fldCharType="end"/>
    </w:r>
    <w:r w:rsidRPr="00303D62">
      <w:rPr>
        <w:rStyle w:val="PageNumber"/>
        <w:sz w:val="18"/>
        <w:szCs w:val="18"/>
      </w:rPr>
      <w:t xml:space="preserve"> -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345EBD"/>
    <w:multiLevelType w:val="singleLevel"/>
    <w:tmpl w:val="7E4A53F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">
    <w:nsid w:val="55781CBA"/>
    <w:multiLevelType w:val="singleLevel"/>
    <w:tmpl w:val="A9E8A21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">
    <w:nsid w:val="68ED2616"/>
    <w:multiLevelType w:val="hybridMultilevel"/>
    <w:tmpl w:val="1B5E38B0"/>
    <w:lvl w:ilvl="0" w:tplc="361C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F497AEF"/>
    <w:multiLevelType w:val="hybridMultilevel"/>
    <w:tmpl w:val="6CECF91E"/>
    <w:lvl w:ilvl="0" w:tplc="755A9736"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C76"/>
    <w:rsid w:val="00002529"/>
    <w:rsid w:val="00035F07"/>
    <w:rsid w:val="000C382F"/>
    <w:rsid w:val="001173CC"/>
    <w:rsid w:val="001A54CC"/>
    <w:rsid w:val="001B18BC"/>
    <w:rsid w:val="00257FB4"/>
    <w:rsid w:val="002F26E6"/>
    <w:rsid w:val="00303D62"/>
    <w:rsid w:val="00335367"/>
    <w:rsid w:val="00370C2D"/>
    <w:rsid w:val="003D1E8D"/>
    <w:rsid w:val="003D673B"/>
    <w:rsid w:val="003F2855"/>
    <w:rsid w:val="00401C20"/>
    <w:rsid w:val="00474319"/>
    <w:rsid w:val="004C4144"/>
    <w:rsid w:val="006969B4"/>
    <w:rsid w:val="00716588"/>
    <w:rsid w:val="0074673E"/>
    <w:rsid w:val="00781E2A"/>
    <w:rsid w:val="008258C2"/>
    <w:rsid w:val="008505BD"/>
    <w:rsid w:val="00850C78"/>
    <w:rsid w:val="008B1367"/>
    <w:rsid w:val="008C17AD"/>
    <w:rsid w:val="008D02CD"/>
    <w:rsid w:val="00902818"/>
    <w:rsid w:val="00936B11"/>
    <w:rsid w:val="0095172A"/>
    <w:rsid w:val="009A0BA0"/>
    <w:rsid w:val="00A54E47"/>
    <w:rsid w:val="00A675F6"/>
    <w:rsid w:val="00A77C76"/>
    <w:rsid w:val="00AA064E"/>
    <w:rsid w:val="00AE7093"/>
    <w:rsid w:val="00B422BC"/>
    <w:rsid w:val="00B43F77"/>
    <w:rsid w:val="00B55A3E"/>
    <w:rsid w:val="00B741C9"/>
    <w:rsid w:val="00B95F0A"/>
    <w:rsid w:val="00B96180"/>
    <w:rsid w:val="00BB2B27"/>
    <w:rsid w:val="00C17AC0"/>
    <w:rsid w:val="00C34772"/>
    <w:rsid w:val="00C5465A"/>
    <w:rsid w:val="00C74FCC"/>
    <w:rsid w:val="00D12894"/>
    <w:rsid w:val="00D54642"/>
    <w:rsid w:val="00DD77C9"/>
    <w:rsid w:val="00E839B0"/>
    <w:rsid w:val="00E92C09"/>
    <w:rsid w:val="00ED3663"/>
    <w:rsid w:val="00EF6B80"/>
    <w:rsid w:val="00F6461F"/>
    <w:rsid w:val="00FD2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pPr>
      <w:keepNext/>
      <w:keepLines/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48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320"/>
      <w:outlineLvl w:val="1"/>
    </w:pPr>
  </w:style>
  <w:style w:type="paragraph" w:styleId="Heading3">
    <w:name w:val="heading 3"/>
    <w:basedOn w:val="Heading1"/>
    <w:next w:val="Normal"/>
    <w:qFormat/>
    <w:pPr>
      <w:spacing w:before="20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191"/>
      </w:tabs>
      <w:ind w:left="993" w:hanging="993"/>
      <w:outlineLvl w:val="3"/>
    </w:pPr>
  </w:style>
  <w:style w:type="paragraph" w:styleId="Heading5">
    <w:name w:val="heading 5"/>
    <w:basedOn w:val="Heading3"/>
    <w:next w:val="Normal"/>
    <w:qFormat/>
    <w:pPr>
      <w:tabs>
        <w:tab w:val="clear" w:pos="794"/>
        <w:tab w:val="left" w:pos="1191"/>
      </w:tabs>
      <w:outlineLvl w:val="4"/>
    </w:pPr>
  </w:style>
  <w:style w:type="paragraph" w:styleId="Heading6">
    <w:name w:val="heading 6"/>
    <w:basedOn w:val="Heading3"/>
    <w:next w:val="Normal"/>
    <w:qFormat/>
    <w:pPr>
      <w:tabs>
        <w:tab w:val="clear" w:pos="794"/>
        <w:tab w:val="left" w:pos="1191"/>
      </w:tabs>
      <w:outlineLvl w:val="5"/>
    </w:pPr>
  </w:style>
  <w:style w:type="paragraph" w:styleId="Heading7">
    <w:name w:val="heading 7"/>
    <w:basedOn w:val="Heading3"/>
    <w:next w:val="Normal"/>
    <w:qFormat/>
    <w:pPr>
      <w:tabs>
        <w:tab w:val="clear" w:pos="794"/>
        <w:tab w:val="left" w:pos="1191"/>
      </w:tabs>
      <w:outlineLvl w:val="6"/>
    </w:pPr>
  </w:style>
  <w:style w:type="paragraph" w:styleId="Heading8">
    <w:name w:val="heading 8"/>
    <w:basedOn w:val="Heading3"/>
    <w:next w:val="Normal"/>
    <w:qFormat/>
    <w:pPr>
      <w:tabs>
        <w:tab w:val="clear" w:pos="794"/>
        <w:tab w:val="left" w:pos="1191"/>
      </w:tabs>
      <w:outlineLvl w:val="7"/>
    </w:pPr>
  </w:style>
  <w:style w:type="paragraph" w:styleId="Heading9">
    <w:name w:val="heading 9"/>
    <w:basedOn w:val="Heading3"/>
    <w:next w:val="Normal"/>
    <w:qFormat/>
    <w:pPr>
      <w:tabs>
        <w:tab w:val="clear" w:pos="794"/>
        <w:tab w:val="left" w:pos="1191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ndnoteReference">
    <w:name w:val="endnote reference"/>
    <w:basedOn w:val="DefaultParagraphFont"/>
    <w:rPr>
      <w:vertAlign w:val="superscript"/>
    </w:rPr>
  </w:style>
  <w:style w:type="paragraph" w:styleId="TOC8">
    <w:name w:val="toc 8"/>
    <w:basedOn w:val="TOC3"/>
  </w:style>
  <w:style w:type="paragraph" w:styleId="TOC7">
    <w:name w:val="toc 7"/>
    <w:basedOn w:val="TOC3"/>
  </w:style>
  <w:style w:type="paragraph" w:styleId="TOC6">
    <w:name w:val="toc 6"/>
    <w:basedOn w:val="TOC3"/>
  </w:style>
  <w:style w:type="paragraph" w:styleId="TOC5">
    <w:name w:val="toc 5"/>
    <w:basedOn w:val="TOC3"/>
  </w:style>
  <w:style w:type="paragraph" w:styleId="TOC4">
    <w:name w:val="toc 4"/>
    <w:basedOn w:val="TOC3"/>
  </w:style>
  <w:style w:type="paragraph" w:styleId="TOC3">
    <w:name w:val="toc 3"/>
    <w:basedOn w:val="TOC2"/>
    <w:pPr>
      <w:spacing w:before="80"/>
    </w:pPr>
  </w:style>
  <w:style w:type="paragraph" w:styleId="TOC2">
    <w:name w:val="toc 2"/>
    <w:basedOn w:val="TOC1"/>
    <w:pPr>
      <w:spacing w:before="120"/>
    </w:pPr>
  </w:style>
  <w:style w:type="paragraph" w:styleId="TOC1">
    <w:name w:val="toc 1"/>
    <w:basedOn w:val="Normal"/>
    <w:pPr>
      <w:tabs>
        <w:tab w:val="clear" w:pos="794"/>
        <w:tab w:val="clear" w:pos="1191"/>
        <w:tab w:val="clear" w:pos="1588"/>
        <w:tab w:val="clear" w:pos="1985"/>
        <w:tab w:val="left" w:leader="dot" w:pos="8789"/>
        <w:tab w:val="right" w:pos="9555"/>
      </w:tabs>
      <w:spacing w:before="200"/>
      <w:ind w:left="794" w:hanging="794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3">
    <w:name w:val="index 3"/>
    <w:basedOn w:val="Normal"/>
    <w:next w:val="Normal"/>
    <w:pPr>
      <w:ind w:left="566"/>
    </w:pPr>
  </w:style>
  <w:style w:type="paragraph" w:styleId="Index2">
    <w:name w:val="index 2"/>
    <w:basedOn w:val="Normal"/>
    <w:next w:val="Normal"/>
    <w:pPr>
      <w:ind w:left="283"/>
    </w:pPr>
  </w:style>
  <w:style w:type="paragraph" w:styleId="Index1">
    <w:name w:val="index 1"/>
    <w:basedOn w:val="Normal"/>
    <w:next w:val="Normal"/>
  </w:style>
  <w:style w:type="character" w:styleId="LineNumber">
    <w:name w:val="line number"/>
    <w:basedOn w:val="DefaultParagraphFont"/>
  </w:style>
  <w:style w:type="paragraph" w:styleId="IndexHeading">
    <w:name w:val="index heading"/>
    <w:basedOn w:val="Normal"/>
    <w:next w:val="Index1"/>
    <w:semiHidden/>
  </w:style>
  <w:style w:type="paragraph" w:styleId="Footer">
    <w:name w:val="footer"/>
    <w:basedOn w:val="Normal"/>
    <w:link w:val="FooterChar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sz w:val="18"/>
    </w:rPr>
  </w:style>
  <w:style w:type="paragraph" w:styleId="Header">
    <w:name w:val="header"/>
    <w:aliases w:val="encabezado,Page No"/>
    <w:basedOn w:val="Normal"/>
    <w:link w:val="HeaderChar"/>
    <w:uiPriority w:val="99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22"/>
    </w:rPr>
  </w:style>
  <w:style w:type="character" w:styleId="FootnoteReference">
    <w:name w:val="footnote reference"/>
    <w:basedOn w:val="DefaultParagraphFont"/>
    <w:rPr>
      <w:position w:val="6"/>
      <w:sz w:val="16"/>
    </w:rPr>
  </w:style>
  <w:style w:type="paragraph" w:styleId="FootnoteText">
    <w:name w:val="footnote text"/>
    <w:basedOn w:val="Normal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pPr>
      <w:ind w:left="794"/>
    </w:pPr>
  </w:style>
  <w:style w:type="paragraph" w:customStyle="1" w:styleId="TableLegend">
    <w:name w:val="Table_Legend"/>
    <w:basedOn w:val="TableText"/>
    <w:pPr>
      <w:spacing w:before="120"/>
    </w:p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">
    <w:name w:val="Table_Title"/>
    <w:basedOn w:val="Table"/>
    <w:next w:val="TableText"/>
    <w:pPr>
      <w:keepLines/>
      <w:spacing w:before="0"/>
    </w:pPr>
    <w:rPr>
      <w:b/>
      <w:caps w:val="0"/>
    </w:rPr>
  </w:style>
  <w:style w:type="paragraph" w:customStyle="1" w:styleId="Table">
    <w:name w:val="Table_#"/>
    <w:basedOn w:val="Normal"/>
    <w:next w:val="TableTitle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TableHead">
    <w:name w:val="Table_Head"/>
    <w:basedOn w:val="TableText"/>
    <w:pPr>
      <w:keepNext/>
      <w:spacing w:before="80" w:after="80"/>
      <w:jc w:val="center"/>
    </w:pPr>
    <w:rPr>
      <w:b/>
    </w:r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_#"/>
    <w:basedOn w:val="Table"/>
    <w:next w:val="FigureTitle"/>
    <w:pPr>
      <w:spacing w:before="480"/>
    </w:pPr>
  </w:style>
  <w:style w:type="paragraph" w:customStyle="1" w:styleId="FigureTitle">
    <w:name w:val="Figure_Title"/>
    <w:basedOn w:val="TableTitle"/>
    <w:next w:val="Normal"/>
    <w:pPr>
      <w:keepNext w:val="0"/>
      <w:spacing w:after="480"/>
    </w:pPr>
  </w:style>
  <w:style w:type="paragraph" w:customStyle="1" w:styleId="Annex">
    <w:name w:val="Annex_#"/>
    <w:basedOn w:val="Normal"/>
    <w:next w:val="AnnexRef"/>
    <w:pPr>
      <w:keepNext/>
      <w:keepLines/>
      <w:spacing w:before="480" w:after="80"/>
      <w:jc w:val="center"/>
    </w:pPr>
    <w:rPr>
      <w:caps/>
    </w:rPr>
  </w:style>
  <w:style w:type="paragraph" w:customStyle="1" w:styleId="AnnexRef">
    <w:name w:val="Annex_Ref"/>
    <w:basedOn w:val="Normal"/>
    <w:next w:val="AnnexTitle"/>
    <w:pPr>
      <w:keepNext/>
      <w:keepLines/>
      <w:jc w:val="center"/>
    </w:pPr>
  </w:style>
  <w:style w:type="paragraph" w:customStyle="1" w:styleId="AnnexTitle">
    <w:name w:val="Annex_Title"/>
    <w:basedOn w:val="Normal"/>
    <w:next w:val="Normal"/>
    <w:pPr>
      <w:keepNext/>
      <w:keepLines/>
      <w:spacing w:before="240" w:after="280"/>
      <w:jc w:val="center"/>
    </w:pPr>
    <w:rPr>
      <w:b/>
    </w:rPr>
  </w:style>
  <w:style w:type="paragraph" w:customStyle="1" w:styleId="Appendix">
    <w:name w:val="Appendix_#"/>
    <w:basedOn w:val="Annex"/>
    <w:next w:val="AppendixRef"/>
  </w:style>
  <w:style w:type="paragraph" w:customStyle="1" w:styleId="AppendixRef">
    <w:name w:val="Appendix_Ref"/>
    <w:basedOn w:val="AnnexRef"/>
    <w:next w:val="AppendixTitle"/>
  </w:style>
  <w:style w:type="paragraph" w:customStyle="1" w:styleId="AppendixTitle">
    <w:name w:val="Appendix_Title"/>
    <w:basedOn w:val="AnnexTitle"/>
    <w:next w:val="Normal"/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76"/>
        <w:tab w:val="right" w:pos="9752"/>
      </w:tabs>
    </w:pPr>
  </w:style>
  <w:style w:type="paragraph" w:customStyle="1" w:styleId="Head">
    <w:name w:val="Head"/>
    <w:basedOn w:val="Normal"/>
    <w:pPr>
      <w:tabs>
        <w:tab w:val="clear" w:pos="794"/>
        <w:tab w:val="clear" w:pos="1191"/>
        <w:tab w:val="clear" w:pos="1588"/>
        <w:tab w:val="clear" w:pos="1985"/>
        <w:tab w:val="left" w:pos="6663"/>
      </w:tabs>
      <w:spacing w:before="0"/>
    </w:pPr>
  </w:style>
  <w:style w:type="paragraph" w:customStyle="1" w:styleId="RecTitle">
    <w:name w:val="Rec_Title"/>
    <w:basedOn w:val="Normal"/>
    <w:next w:val="Heading1"/>
    <w:pPr>
      <w:keepNext/>
      <w:keepLines/>
      <w:spacing w:before="240"/>
      <w:jc w:val="center"/>
    </w:pPr>
    <w:rPr>
      <w:b/>
      <w:caps/>
    </w:rPr>
  </w:style>
  <w:style w:type="paragraph" w:customStyle="1" w:styleId="Normalaftertitle">
    <w:name w:val="Normal after title"/>
    <w:basedOn w:val="Normal"/>
    <w:next w:val="Normal"/>
    <w:pPr>
      <w:spacing w:before="320"/>
    </w:pPr>
  </w:style>
  <w:style w:type="paragraph" w:customStyle="1" w:styleId="call">
    <w:name w:val="call"/>
    <w:basedOn w:val="Normal"/>
    <w:next w:val="Normal"/>
    <w:pPr>
      <w:keepNext/>
      <w:keepLines/>
      <w:spacing w:before="160"/>
      <w:ind w:left="794"/>
    </w:pPr>
    <w:rPr>
      <w:i/>
    </w:rPr>
  </w:style>
  <w:style w:type="paragraph" w:customStyle="1" w:styleId="Rec">
    <w:name w:val="Rec_#"/>
    <w:basedOn w:val="Normal"/>
    <w:next w:val="RecTitle"/>
    <w:pPr>
      <w:keepNext/>
      <w:keepLines/>
      <w:spacing w:before="480"/>
      <w:jc w:val="center"/>
    </w:pPr>
    <w:rPr>
      <w:caps/>
    </w:r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styleId="List">
    <w:name w:val="List"/>
    <w:basedOn w:val="Normal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Infodoc">
    <w:name w:val="Infodoc"/>
    <w:basedOn w:val="Normal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Part">
    <w:name w:val="Part"/>
    <w:basedOn w:val="Normal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200"/>
      <w:ind w:left="1701" w:hanging="1701"/>
    </w:pPr>
    <w:rPr>
      <w:caps/>
    </w:rPr>
  </w:style>
  <w:style w:type="paragraph" w:customStyle="1" w:styleId="Address">
    <w:name w:val="Address"/>
    <w:basedOn w:val="Normal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paragraph" w:customStyle="1" w:styleId="headingb">
    <w:name w:val="heading_b"/>
    <w:basedOn w:val="Heading3"/>
    <w:next w:val="Normal"/>
    <w:pPr>
      <w:spacing w:before="160"/>
      <w:ind w:left="0" w:firstLine="0"/>
      <w:outlineLvl w:val="9"/>
    </w:pPr>
  </w:style>
  <w:style w:type="paragraph" w:customStyle="1" w:styleId="Keywords">
    <w:name w:val="Keywords"/>
    <w:basedOn w:val="Normal"/>
    <w:pPr>
      <w:tabs>
        <w:tab w:val="clear" w:pos="1191"/>
        <w:tab w:val="clear" w:pos="1588"/>
      </w:tabs>
      <w:ind w:left="794" w:hanging="794"/>
    </w:pPr>
  </w:style>
  <w:style w:type="paragraph" w:customStyle="1" w:styleId="ASN1">
    <w:name w:val="ASN.1"/>
    <w:basedOn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b/>
      <w:noProof/>
      <w:sz w:val="20"/>
    </w:r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styleId="Signature">
    <w:name w:val="Signature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480"/>
      <w:ind w:left="4961"/>
    </w:pPr>
    <w:rPr>
      <w:rFonts w:ascii="Arial" w:hAnsi="Arial"/>
      <w:sz w:val="22"/>
    </w:rPr>
  </w:style>
  <w:style w:type="paragraph" w:customStyle="1" w:styleId="meeting">
    <w:name w:val="meeting"/>
    <w:basedOn w:val="Head"/>
    <w:next w:val="Head"/>
    <w:pPr>
      <w:tabs>
        <w:tab w:val="left" w:pos="7371"/>
      </w:tabs>
      <w:spacing w:after="560"/>
    </w:pPr>
  </w:style>
  <w:style w:type="paragraph" w:customStyle="1" w:styleId="BodyText">
    <w:name w:val="BodyText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240"/>
    </w:pPr>
    <w:rPr>
      <w:rFonts w:ascii="Arial" w:hAnsi="Arial"/>
      <w:sz w:val="22"/>
    </w:rPr>
  </w:style>
  <w:style w:type="paragraph" w:customStyle="1" w:styleId="ITUadres">
    <w:name w:val="ITU_adres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/>
    </w:pPr>
    <w:rPr>
      <w:rFonts w:ascii="Univers" w:hAnsi="Univers"/>
      <w:sz w:val="16"/>
    </w:rPr>
  </w:style>
  <w:style w:type="paragraph" w:customStyle="1" w:styleId="ITUheader">
    <w:name w:val="ITU_header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397"/>
    </w:pPr>
    <w:rPr>
      <w:rFonts w:ascii="Univers" w:hAnsi="Univers"/>
      <w:b/>
      <w:sz w:val="28"/>
    </w:rPr>
  </w:style>
  <w:style w:type="paragraph" w:customStyle="1" w:styleId="Body">
    <w:name w:val="Body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227"/>
      <w:ind w:right="851"/>
      <w:jc w:val="both"/>
    </w:pPr>
    <w:rPr>
      <w:rFonts w:ascii="CG Times" w:hAnsi="CG Times"/>
      <w:sz w:val="20"/>
    </w:rPr>
  </w:style>
  <w:style w:type="paragraph" w:customStyle="1" w:styleId="ITUsignet">
    <w:name w:val="ITU_signet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170"/>
      <w:ind w:left="-1134"/>
    </w:pPr>
    <w:rPr>
      <w:rFonts w:ascii="CG Times" w:hAnsi="CG Times"/>
      <w:b/>
      <w:sz w:val="20"/>
    </w:rPr>
  </w:style>
  <w:style w:type="paragraph" w:customStyle="1" w:styleId="ITUref">
    <w:name w:val="ITU_ref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  <w:tab w:val="left" w:pos="5529"/>
      </w:tabs>
      <w:spacing w:before="0"/>
    </w:pPr>
    <w:rPr>
      <w:rFonts w:ascii="Univers" w:hAnsi="Univers"/>
      <w:sz w:val="18"/>
    </w:rPr>
  </w:style>
  <w:style w:type="paragraph" w:customStyle="1" w:styleId="ITUfillin">
    <w:name w:val="ITU_fillin"/>
    <w:basedOn w:val="ITUref"/>
    <w:rPr>
      <w:rFonts w:ascii="CG Times" w:hAnsi="CG Times"/>
      <w:sz w:val="20"/>
    </w:rPr>
  </w:style>
  <w:style w:type="paragraph" w:customStyle="1" w:styleId="ITUbureau">
    <w:name w:val="ITU_bureau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after="851"/>
    </w:pPr>
    <w:rPr>
      <w:rFonts w:ascii="Univers" w:hAnsi="Univers"/>
      <w:b/>
      <w:sz w:val="20"/>
    </w:rPr>
  </w:style>
  <w:style w:type="paragraph" w:customStyle="1" w:styleId="duties">
    <w:name w:val="duties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line="199" w:lineRule="exact"/>
    </w:pPr>
    <w:rPr>
      <w:rFonts w:ascii="CG Times" w:hAnsi="CG Times"/>
      <w:b/>
      <w:sz w:val="8"/>
    </w:rPr>
  </w:style>
  <w:style w:type="paragraph" w:customStyle="1" w:styleId="ITUintr">
    <w:name w:val="ITU_intr"/>
    <w:basedOn w:val="Normal"/>
    <w:next w:val="Body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567" w:after="57"/>
    </w:pPr>
    <w:rPr>
      <w:rFonts w:ascii="CG Times" w:hAnsi="CG Times"/>
      <w:sz w:val="20"/>
    </w:rPr>
  </w:style>
  <w:style w:type="paragraph" w:customStyle="1" w:styleId="Tiret">
    <w:name w:val="Tiret"/>
    <w:basedOn w:val="Normal"/>
    <w:pPr>
      <w:tabs>
        <w:tab w:val="clear" w:pos="794"/>
        <w:tab w:val="clear" w:pos="1191"/>
        <w:tab w:val="clear" w:pos="1588"/>
        <w:tab w:val="clear" w:pos="1985"/>
      </w:tabs>
      <w:ind w:left="-680"/>
    </w:pPr>
    <w:rPr>
      <w:rFonts w:ascii="Univers" w:hAnsi="Univers"/>
      <w:sz w:val="22"/>
    </w:rPr>
  </w:style>
  <w:style w:type="paragraph" w:customStyle="1" w:styleId="details">
    <w:name w:val="details"/>
    <w:basedOn w:val="Normal"/>
    <w:next w:val="Tiret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0"/>
    </w:pPr>
    <w:rPr>
      <w:rFonts w:ascii="Univers" w:hAnsi="Univers"/>
      <w:sz w:val="22"/>
    </w:rPr>
  </w:style>
  <w:style w:type="paragraph" w:customStyle="1" w:styleId="LetterStart">
    <w:name w:val="Letter_Start"/>
    <w:basedOn w:val="Normal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/>
    </w:pPr>
    <w:rPr>
      <w:rFonts w:ascii="Univers" w:hAnsi="Univers"/>
      <w:sz w:val="22"/>
    </w:rPr>
  </w:style>
  <w:style w:type="paragraph" w:customStyle="1" w:styleId="LetterText">
    <w:name w:val="Letter_Text"/>
    <w:basedOn w:val="LetterStart"/>
    <w:pPr>
      <w:tabs>
        <w:tab w:val="left" w:pos="1418"/>
        <w:tab w:val="left" w:pos="1985"/>
        <w:tab w:val="left" w:pos="2268"/>
      </w:tabs>
      <w:ind w:firstLine="1304"/>
    </w:pPr>
  </w:style>
  <w:style w:type="paragraph" w:customStyle="1" w:styleId="LetterEnd">
    <w:name w:val="Letter_End"/>
    <w:basedOn w:val="LetterText"/>
    <w:pPr>
      <w:tabs>
        <w:tab w:val="clear" w:pos="1418"/>
        <w:tab w:val="clear" w:pos="1985"/>
        <w:tab w:val="clear" w:pos="2268"/>
      </w:tabs>
      <w:ind w:firstLine="851"/>
    </w:pPr>
  </w:style>
  <w:style w:type="paragraph" w:customStyle="1" w:styleId="NormFoot">
    <w:name w:val="Norm_Foot"/>
    <w:basedOn w:val="Normal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ind w:left="567"/>
    </w:pPr>
    <w:rPr>
      <w:rFonts w:ascii="Univers" w:hAnsi="Univers"/>
      <w:sz w:val="22"/>
    </w:rPr>
  </w:style>
  <w:style w:type="character" w:styleId="PageNumber">
    <w:name w:val="page number"/>
    <w:basedOn w:val="DefaultParagraphFont"/>
  </w:style>
  <w:style w:type="paragraph" w:customStyle="1" w:styleId="listitem">
    <w:name w:val="listitem"/>
    <w:basedOn w:val="Normal"/>
    <w:pPr>
      <w:keepLines/>
      <w:tabs>
        <w:tab w:val="left" w:pos="1361"/>
        <w:tab w:val="left" w:pos="1758"/>
        <w:tab w:val="left" w:pos="2155"/>
        <w:tab w:val="left" w:pos="2552"/>
      </w:tabs>
      <w:ind w:left="567"/>
    </w:pPr>
    <w:rPr>
      <w:rFonts w:ascii="Univers" w:hAnsi="Univers"/>
      <w:sz w:val="22"/>
    </w:rPr>
  </w:style>
  <w:style w:type="paragraph" w:customStyle="1" w:styleId="headingi">
    <w:name w:val="heading_i"/>
    <w:basedOn w:val="Heading3"/>
    <w:next w:val="Normal"/>
    <w:pPr>
      <w:spacing w:before="160"/>
      <w:ind w:left="0" w:firstLine="0"/>
      <w:outlineLvl w:val="9"/>
    </w:pPr>
    <w:rPr>
      <w:b w:val="0"/>
      <w:i/>
    </w:rPr>
  </w:style>
  <w:style w:type="paragraph" w:customStyle="1" w:styleId="Qlist">
    <w:name w:val="Qlist"/>
    <w:basedOn w:val="Normal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ind w:left="2268" w:hanging="2268"/>
    </w:pPr>
    <w:rPr>
      <w:b/>
    </w:rPr>
  </w:style>
  <w:style w:type="paragraph" w:customStyle="1" w:styleId="Note">
    <w:name w:val="Note"/>
    <w:basedOn w:val="Normal"/>
    <w:pPr>
      <w:tabs>
        <w:tab w:val="left" w:pos="397"/>
      </w:tabs>
    </w:p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</w:pPr>
    <w:rPr>
      <w:caps w:val="0"/>
    </w:rPr>
  </w:style>
  <w:style w:type="paragraph" w:styleId="TOC9">
    <w:name w:val="toc 9"/>
    <w:basedOn w:val="TOC3"/>
    <w:semiHidden/>
  </w:style>
  <w:style w:type="character" w:styleId="Hyperlink">
    <w:name w:val="Hyperlink"/>
    <w:basedOn w:val="DefaultParagraphFont"/>
    <w:rsid w:val="00B43F77"/>
    <w:rPr>
      <w:color w:val="0000FF"/>
      <w:u w:val="single"/>
    </w:rPr>
  </w:style>
  <w:style w:type="character" w:styleId="FollowedHyperlink">
    <w:name w:val="FollowedHyperlink"/>
    <w:basedOn w:val="DefaultParagraphFont"/>
    <w:rsid w:val="00B43F77"/>
    <w:rPr>
      <w:color w:val="800080"/>
      <w:u w:val="single"/>
    </w:rPr>
  </w:style>
  <w:style w:type="paragraph" w:customStyle="1" w:styleId="AnnexNotitle">
    <w:name w:val="Annex_No &amp; title"/>
    <w:basedOn w:val="Normal"/>
    <w:next w:val="Normalaftertitle0"/>
    <w:rsid w:val="00C34772"/>
    <w:pPr>
      <w:keepNext/>
      <w:keepLines/>
      <w:spacing w:before="480"/>
      <w:jc w:val="center"/>
    </w:pPr>
    <w:rPr>
      <w:b/>
      <w:sz w:val="28"/>
    </w:rPr>
  </w:style>
  <w:style w:type="character" w:customStyle="1" w:styleId="Appdef">
    <w:name w:val="App_def"/>
    <w:rsid w:val="00C34772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C34772"/>
  </w:style>
  <w:style w:type="paragraph" w:customStyle="1" w:styleId="AppendixNotitle">
    <w:name w:val="Appendix_No &amp; title"/>
    <w:basedOn w:val="AnnexNotitle"/>
    <w:next w:val="Normalaftertitle0"/>
    <w:rsid w:val="00C34772"/>
  </w:style>
  <w:style w:type="character" w:customStyle="1" w:styleId="Artdef">
    <w:name w:val="Art_def"/>
    <w:rsid w:val="00C34772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aftertitle0"/>
    <w:rsid w:val="00C34772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C34772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C34772"/>
  </w:style>
  <w:style w:type="paragraph" w:customStyle="1" w:styleId="Arttitle">
    <w:name w:val="Art_title"/>
    <w:basedOn w:val="Normal"/>
    <w:next w:val="Normalaftertitle0"/>
    <w:rsid w:val="00C34772"/>
    <w:pPr>
      <w:keepNext/>
      <w:keepLines/>
      <w:spacing w:before="240"/>
      <w:jc w:val="center"/>
    </w:pPr>
    <w:rPr>
      <w:b/>
      <w:sz w:val="28"/>
    </w:rPr>
  </w:style>
  <w:style w:type="paragraph" w:customStyle="1" w:styleId="Call0">
    <w:name w:val="Call"/>
    <w:basedOn w:val="Normal"/>
    <w:next w:val="Normal"/>
    <w:rsid w:val="00C34772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rsid w:val="00C34772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0"/>
    <w:rsid w:val="00C34772"/>
    <w:pPr>
      <w:keepNext/>
      <w:keepLines/>
      <w:spacing w:before="240"/>
      <w:jc w:val="center"/>
    </w:pPr>
    <w:rPr>
      <w:b/>
      <w:sz w:val="28"/>
    </w:rPr>
  </w:style>
  <w:style w:type="paragraph" w:customStyle="1" w:styleId="Equationlegend0">
    <w:name w:val="Equation_legend"/>
    <w:basedOn w:val="Normal"/>
    <w:rsid w:val="00C34772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0">
    <w:name w:val="Figure"/>
    <w:basedOn w:val="Normal"/>
    <w:next w:val="FigureNotitle"/>
    <w:rsid w:val="00C34772"/>
    <w:pPr>
      <w:keepNext/>
      <w:keepLines/>
      <w:spacing w:before="240" w:after="120"/>
      <w:jc w:val="center"/>
    </w:pPr>
  </w:style>
  <w:style w:type="paragraph" w:customStyle="1" w:styleId="Figurelegend0">
    <w:name w:val="Figure_legend"/>
    <w:basedOn w:val="Normal"/>
    <w:rsid w:val="00C34772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title">
    <w:name w:val="Figure_No &amp; title"/>
    <w:basedOn w:val="Normal"/>
    <w:next w:val="Normalaftertitle0"/>
    <w:rsid w:val="00C34772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0"/>
    <w:rsid w:val="00C34772"/>
    <w:pPr>
      <w:keepLines/>
      <w:spacing w:before="240" w:after="120"/>
      <w:jc w:val="center"/>
    </w:pPr>
  </w:style>
  <w:style w:type="paragraph" w:customStyle="1" w:styleId="FooterQP">
    <w:name w:val="Footer_QP"/>
    <w:basedOn w:val="Normal"/>
    <w:rsid w:val="00C34772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paragraph" w:customStyle="1" w:styleId="Formal">
    <w:name w:val="Formal"/>
    <w:basedOn w:val="ASN1"/>
    <w:rsid w:val="00C34772"/>
    <w:pPr>
      <w:tabs>
        <w:tab w:val="left" w:pos="794"/>
        <w:tab w:val="left" w:pos="1191"/>
        <w:tab w:val="left" w:pos="1588"/>
        <w:tab w:val="left" w:pos="1985"/>
      </w:tabs>
    </w:pPr>
    <w:rPr>
      <w:rFonts w:ascii="Courier New" w:hAnsi="Courier New"/>
      <w:b w:val="0"/>
    </w:rPr>
  </w:style>
  <w:style w:type="paragraph" w:customStyle="1" w:styleId="Headingb0">
    <w:name w:val="Heading_b"/>
    <w:basedOn w:val="Normal"/>
    <w:next w:val="Normal"/>
    <w:rsid w:val="00C34772"/>
    <w:pPr>
      <w:keepNext/>
      <w:spacing w:before="160"/>
    </w:pPr>
    <w:rPr>
      <w:b/>
    </w:rPr>
  </w:style>
  <w:style w:type="paragraph" w:customStyle="1" w:styleId="Headingi0">
    <w:name w:val="Heading_i"/>
    <w:basedOn w:val="Normal"/>
    <w:next w:val="Normal"/>
    <w:rsid w:val="00C34772"/>
    <w:pPr>
      <w:keepNext/>
      <w:spacing w:before="160"/>
    </w:pPr>
    <w:rPr>
      <w:i/>
    </w:rPr>
  </w:style>
  <w:style w:type="paragraph" w:customStyle="1" w:styleId="Normalaftertitle0">
    <w:name w:val="Normal_after_title"/>
    <w:basedOn w:val="Normal"/>
    <w:next w:val="Normal"/>
    <w:rsid w:val="00C34772"/>
    <w:pPr>
      <w:spacing w:before="360"/>
    </w:pPr>
  </w:style>
  <w:style w:type="paragraph" w:customStyle="1" w:styleId="PartNo">
    <w:name w:val="Part_No"/>
    <w:basedOn w:val="Normal"/>
    <w:next w:val="Partref"/>
    <w:rsid w:val="00C34772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rsid w:val="00C34772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0"/>
    <w:rsid w:val="00C34772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date">
    <w:name w:val="Rec_date"/>
    <w:basedOn w:val="Normal"/>
    <w:next w:val="Normalaftertitle0"/>
    <w:rsid w:val="00C34772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  <w:sz w:val="22"/>
    </w:rPr>
  </w:style>
  <w:style w:type="paragraph" w:customStyle="1" w:styleId="Questiondate">
    <w:name w:val="Question_date"/>
    <w:basedOn w:val="Recdate"/>
    <w:next w:val="Normalaftertitle0"/>
    <w:rsid w:val="00C34772"/>
  </w:style>
  <w:style w:type="paragraph" w:customStyle="1" w:styleId="RecNo">
    <w:name w:val="Rec_No"/>
    <w:basedOn w:val="Normal"/>
    <w:next w:val="Rectitle0"/>
    <w:rsid w:val="00C34772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C34772"/>
  </w:style>
  <w:style w:type="paragraph" w:customStyle="1" w:styleId="RecNoBR">
    <w:name w:val="Rec_No_BR"/>
    <w:basedOn w:val="Normal"/>
    <w:next w:val="Rectitle0"/>
    <w:rsid w:val="00C34772"/>
    <w:pPr>
      <w:keepNext/>
      <w:keepLines/>
      <w:spacing w:before="480"/>
      <w:jc w:val="center"/>
    </w:pPr>
    <w:rPr>
      <w:caps/>
      <w:sz w:val="28"/>
    </w:rPr>
  </w:style>
  <w:style w:type="paragraph" w:customStyle="1" w:styleId="QuestionNoBR">
    <w:name w:val="Question_No_BR"/>
    <w:basedOn w:val="RecNoBR"/>
    <w:next w:val="Questiontitle"/>
    <w:rsid w:val="00C34772"/>
  </w:style>
  <w:style w:type="paragraph" w:customStyle="1" w:styleId="Recref">
    <w:name w:val="Rec_ref"/>
    <w:basedOn w:val="Normal"/>
    <w:next w:val="Recdate"/>
    <w:rsid w:val="00C34772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Questionref">
    <w:name w:val="Question_ref"/>
    <w:basedOn w:val="Recref"/>
    <w:next w:val="Questiondate"/>
    <w:rsid w:val="00C34772"/>
  </w:style>
  <w:style w:type="paragraph" w:customStyle="1" w:styleId="Rectitle0">
    <w:name w:val="Rec_title"/>
    <w:basedOn w:val="Normal"/>
    <w:next w:val="Normalaftertitle0"/>
    <w:rsid w:val="00C34772"/>
    <w:pPr>
      <w:keepNext/>
      <w:keepLines/>
      <w:spacing w:before="360"/>
      <w:jc w:val="center"/>
    </w:pPr>
    <w:rPr>
      <w:b/>
      <w:sz w:val="28"/>
    </w:rPr>
  </w:style>
  <w:style w:type="paragraph" w:customStyle="1" w:styleId="Questiontitle">
    <w:name w:val="Question_title"/>
    <w:basedOn w:val="Rectitle0"/>
    <w:next w:val="Questionref"/>
    <w:rsid w:val="00C34772"/>
  </w:style>
  <w:style w:type="character" w:customStyle="1" w:styleId="Recdef">
    <w:name w:val="Rec_def"/>
    <w:rsid w:val="00C34772"/>
    <w:rPr>
      <w:b/>
    </w:rPr>
  </w:style>
  <w:style w:type="paragraph" w:customStyle="1" w:styleId="Reftext0">
    <w:name w:val="Ref_text"/>
    <w:basedOn w:val="Normal"/>
    <w:rsid w:val="00C34772"/>
    <w:pPr>
      <w:ind w:left="794" w:hanging="794"/>
    </w:pPr>
  </w:style>
  <w:style w:type="paragraph" w:customStyle="1" w:styleId="Reftitle0">
    <w:name w:val="Ref_title"/>
    <w:basedOn w:val="Normal"/>
    <w:next w:val="Reftext0"/>
    <w:rsid w:val="00C34772"/>
    <w:pPr>
      <w:spacing w:before="480"/>
      <w:jc w:val="center"/>
    </w:pPr>
    <w:rPr>
      <w:b/>
    </w:rPr>
  </w:style>
  <w:style w:type="paragraph" w:customStyle="1" w:styleId="Repdate">
    <w:name w:val="Rep_date"/>
    <w:basedOn w:val="Recdate"/>
    <w:next w:val="Normalaftertitle0"/>
    <w:rsid w:val="00C34772"/>
  </w:style>
  <w:style w:type="paragraph" w:customStyle="1" w:styleId="RepNo">
    <w:name w:val="Rep_No"/>
    <w:basedOn w:val="RecNo"/>
    <w:next w:val="Reptitle"/>
    <w:rsid w:val="00C34772"/>
  </w:style>
  <w:style w:type="paragraph" w:customStyle="1" w:styleId="RepNoBR">
    <w:name w:val="Rep_No_BR"/>
    <w:basedOn w:val="RecNoBR"/>
    <w:next w:val="Reptitle"/>
    <w:rsid w:val="00C34772"/>
  </w:style>
  <w:style w:type="paragraph" w:customStyle="1" w:styleId="Repref">
    <w:name w:val="Rep_ref"/>
    <w:basedOn w:val="Recref"/>
    <w:next w:val="Repdate"/>
    <w:rsid w:val="00C34772"/>
  </w:style>
  <w:style w:type="paragraph" w:customStyle="1" w:styleId="Reptitle">
    <w:name w:val="Rep_title"/>
    <w:basedOn w:val="Rectitle0"/>
    <w:next w:val="Repref"/>
    <w:rsid w:val="00C34772"/>
  </w:style>
  <w:style w:type="paragraph" w:customStyle="1" w:styleId="Resdate">
    <w:name w:val="Res_date"/>
    <w:basedOn w:val="Recdate"/>
    <w:next w:val="Normalaftertitle0"/>
    <w:rsid w:val="00C34772"/>
  </w:style>
  <w:style w:type="character" w:customStyle="1" w:styleId="Resdef">
    <w:name w:val="Res_def"/>
    <w:rsid w:val="00C34772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  <w:rsid w:val="00C34772"/>
  </w:style>
  <w:style w:type="paragraph" w:customStyle="1" w:styleId="ResNoBR">
    <w:name w:val="Res_No_BR"/>
    <w:basedOn w:val="RecNoBR"/>
    <w:next w:val="Restitle"/>
    <w:rsid w:val="00C34772"/>
  </w:style>
  <w:style w:type="paragraph" w:customStyle="1" w:styleId="Resref">
    <w:name w:val="Res_ref"/>
    <w:basedOn w:val="Recref"/>
    <w:next w:val="Resdate"/>
    <w:rsid w:val="00C34772"/>
  </w:style>
  <w:style w:type="paragraph" w:customStyle="1" w:styleId="Restitle">
    <w:name w:val="Res_title"/>
    <w:basedOn w:val="Rectitle0"/>
    <w:next w:val="Resref"/>
    <w:rsid w:val="00C34772"/>
  </w:style>
  <w:style w:type="paragraph" w:customStyle="1" w:styleId="Section1">
    <w:name w:val="Section_1"/>
    <w:basedOn w:val="Normal"/>
    <w:next w:val="Normal"/>
    <w:rsid w:val="00C34772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C34772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SectionNo">
    <w:name w:val="Section_No"/>
    <w:basedOn w:val="Normal"/>
    <w:next w:val="Sectiontitle"/>
    <w:rsid w:val="00C34772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0"/>
    <w:rsid w:val="00C34772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0"/>
    <w:rsid w:val="00C34772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C34772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sz w:val="16"/>
    </w:rPr>
  </w:style>
  <w:style w:type="character" w:customStyle="1" w:styleId="Tablefreq">
    <w:name w:val="Table_freq"/>
    <w:rsid w:val="00C34772"/>
    <w:rPr>
      <w:b/>
      <w:color w:val="auto"/>
    </w:rPr>
  </w:style>
  <w:style w:type="paragraph" w:customStyle="1" w:styleId="Tablehead0">
    <w:name w:val="Table_head"/>
    <w:basedOn w:val="Normal"/>
    <w:next w:val="Tabletext0"/>
    <w:rsid w:val="00C34772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legend0">
    <w:name w:val="Table_legend"/>
    <w:basedOn w:val="Normal"/>
    <w:rsid w:val="00C34772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Notitle">
    <w:name w:val="Table_No &amp; title"/>
    <w:basedOn w:val="Normal"/>
    <w:next w:val="Tablehead0"/>
    <w:rsid w:val="00C34772"/>
    <w:pPr>
      <w:keepNext/>
      <w:keepLines/>
      <w:spacing w:before="360" w:after="120"/>
      <w:jc w:val="center"/>
    </w:pPr>
    <w:rPr>
      <w:b/>
    </w:rPr>
  </w:style>
  <w:style w:type="paragraph" w:customStyle="1" w:styleId="TableNoBR">
    <w:name w:val="Table_No_BR"/>
    <w:basedOn w:val="Normal"/>
    <w:next w:val="TabletitleBR"/>
    <w:rsid w:val="00C34772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BR"/>
    <w:rsid w:val="00C34772"/>
    <w:pPr>
      <w:keepNext/>
      <w:spacing w:before="0" w:after="120"/>
      <w:jc w:val="center"/>
    </w:pPr>
  </w:style>
  <w:style w:type="paragraph" w:customStyle="1" w:styleId="Tabletext0">
    <w:name w:val="Table_text"/>
    <w:basedOn w:val="Normal"/>
    <w:rsid w:val="00C34772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BR">
    <w:name w:val="Table_title_BR"/>
    <w:basedOn w:val="Normal"/>
    <w:next w:val="Tablehead0"/>
    <w:rsid w:val="00C34772"/>
    <w:pPr>
      <w:keepNext/>
      <w:keepLines/>
      <w:spacing w:before="0" w:after="120"/>
      <w:jc w:val="center"/>
    </w:pPr>
    <w:rPr>
      <w:b/>
    </w:rPr>
  </w:style>
  <w:style w:type="paragraph" w:customStyle="1" w:styleId="Title1">
    <w:name w:val="Title 1"/>
    <w:basedOn w:val="Source"/>
    <w:next w:val="Title2"/>
    <w:rsid w:val="00C34772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C34772"/>
  </w:style>
  <w:style w:type="paragraph" w:customStyle="1" w:styleId="Title3">
    <w:name w:val="Title 3"/>
    <w:basedOn w:val="Title2"/>
    <w:next w:val="Title4"/>
    <w:rsid w:val="00C34772"/>
    <w:rPr>
      <w:caps w:val="0"/>
    </w:rPr>
  </w:style>
  <w:style w:type="paragraph" w:customStyle="1" w:styleId="Title4">
    <w:name w:val="Title 4"/>
    <w:basedOn w:val="Title3"/>
    <w:next w:val="Heading1"/>
    <w:rsid w:val="00C34772"/>
    <w:rPr>
      <w:b/>
    </w:rPr>
  </w:style>
  <w:style w:type="paragraph" w:customStyle="1" w:styleId="FiguretitleBR">
    <w:name w:val="Figure_title_BR"/>
    <w:basedOn w:val="TabletitleBR"/>
    <w:next w:val="Figurewithouttitle"/>
    <w:rsid w:val="00C34772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C34772"/>
    <w:pPr>
      <w:keepNext/>
      <w:keepLines/>
      <w:spacing w:before="480" w:after="120"/>
      <w:jc w:val="center"/>
    </w:pPr>
    <w:rPr>
      <w:caps/>
    </w:rPr>
  </w:style>
  <w:style w:type="character" w:customStyle="1" w:styleId="FooterChar">
    <w:name w:val="Footer Char"/>
    <w:link w:val="Footer"/>
    <w:rsid w:val="00C34772"/>
    <w:rPr>
      <w:rFonts w:ascii="Times New Roman" w:hAnsi="Times New Roman"/>
      <w:caps/>
      <w:sz w:val="18"/>
      <w:lang w:val="es-ES_tradnl" w:eastAsia="en-US"/>
    </w:rPr>
  </w:style>
  <w:style w:type="character" w:customStyle="1" w:styleId="HeaderChar">
    <w:name w:val="Header Char"/>
    <w:aliases w:val="encabezado Char,Page No Char"/>
    <w:link w:val="Header"/>
    <w:uiPriority w:val="99"/>
    <w:rsid w:val="00C34772"/>
    <w:rPr>
      <w:rFonts w:ascii="Times New Roman" w:hAnsi="Times New Roman"/>
      <w:sz w:val="22"/>
      <w:lang w:val="es-ES_tradnl" w:eastAsia="en-US"/>
    </w:rPr>
  </w:style>
  <w:style w:type="paragraph" w:customStyle="1" w:styleId="itu">
    <w:name w:val="itu"/>
    <w:basedOn w:val="Normal"/>
    <w:rsid w:val="00C34772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overflowPunct/>
      <w:autoSpaceDE/>
      <w:autoSpaceDN/>
      <w:adjustRightInd/>
      <w:spacing w:before="0"/>
      <w:textAlignment w:val="auto"/>
    </w:pPr>
    <w:rPr>
      <w:rFonts w:ascii="Futura Lt BT" w:hAnsi="Futura Lt BT"/>
      <w:sz w:val="18"/>
      <w:lang w:val="en-GB"/>
    </w:rPr>
  </w:style>
  <w:style w:type="paragraph" w:styleId="BodyText2">
    <w:name w:val="Body Text 2"/>
    <w:basedOn w:val="Normal"/>
    <w:link w:val="BodyText2Char"/>
    <w:rsid w:val="00C34772"/>
    <w:pPr>
      <w:overflowPunct/>
      <w:autoSpaceDE/>
      <w:autoSpaceDN/>
      <w:adjustRightInd/>
      <w:spacing w:before="1701"/>
      <w:ind w:right="91"/>
      <w:textAlignment w:val="auto"/>
    </w:pPr>
  </w:style>
  <w:style w:type="character" w:customStyle="1" w:styleId="BodyText2Char">
    <w:name w:val="Body Text 2 Char"/>
    <w:basedOn w:val="DefaultParagraphFont"/>
    <w:link w:val="BodyText2"/>
    <w:rsid w:val="00C34772"/>
    <w:rPr>
      <w:rFonts w:ascii="Times New Roman" w:hAnsi="Times New Roman"/>
      <w:sz w:val="24"/>
      <w:lang w:val="es-ES_tradnl" w:eastAsia="en-US"/>
    </w:rPr>
  </w:style>
  <w:style w:type="paragraph" w:styleId="BalloonText">
    <w:name w:val="Balloon Text"/>
    <w:basedOn w:val="Normal"/>
    <w:link w:val="BalloonTextChar"/>
    <w:rsid w:val="00B741C9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741C9"/>
    <w:rPr>
      <w:rFonts w:ascii="Tahoma" w:hAnsi="Tahoma" w:cs="Tahoma"/>
      <w:sz w:val="16"/>
      <w:szCs w:val="16"/>
      <w:lang w:val="es-ES_tradnl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pPr>
      <w:keepNext/>
      <w:keepLines/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48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320"/>
      <w:outlineLvl w:val="1"/>
    </w:pPr>
  </w:style>
  <w:style w:type="paragraph" w:styleId="Heading3">
    <w:name w:val="heading 3"/>
    <w:basedOn w:val="Heading1"/>
    <w:next w:val="Normal"/>
    <w:qFormat/>
    <w:pPr>
      <w:spacing w:before="20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191"/>
      </w:tabs>
      <w:ind w:left="993" w:hanging="993"/>
      <w:outlineLvl w:val="3"/>
    </w:pPr>
  </w:style>
  <w:style w:type="paragraph" w:styleId="Heading5">
    <w:name w:val="heading 5"/>
    <w:basedOn w:val="Heading3"/>
    <w:next w:val="Normal"/>
    <w:qFormat/>
    <w:pPr>
      <w:tabs>
        <w:tab w:val="clear" w:pos="794"/>
        <w:tab w:val="left" w:pos="1191"/>
      </w:tabs>
      <w:outlineLvl w:val="4"/>
    </w:pPr>
  </w:style>
  <w:style w:type="paragraph" w:styleId="Heading6">
    <w:name w:val="heading 6"/>
    <w:basedOn w:val="Heading3"/>
    <w:next w:val="Normal"/>
    <w:qFormat/>
    <w:pPr>
      <w:tabs>
        <w:tab w:val="clear" w:pos="794"/>
        <w:tab w:val="left" w:pos="1191"/>
      </w:tabs>
      <w:outlineLvl w:val="5"/>
    </w:pPr>
  </w:style>
  <w:style w:type="paragraph" w:styleId="Heading7">
    <w:name w:val="heading 7"/>
    <w:basedOn w:val="Heading3"/>
    <w:next w:val="Normal"/>
    <w:qFormat/>
    <w:pPr>
      <w:tabs>
        <w:tab w:val="clear" w:pos="794"/>
        <w:tab w:val="left" w:pos="1191"/>
      </w:tabs>
      <w:outlineLvl w:val="6"/>
    </w:pPr>
  </w:style>
  <w:style w:type="paragraph" w:styleId="Heading8">
    <w:name w:val="heading 8"/>
    <w:basedOn w:val="Heading3"/>
    <w:next w:val="Normal"/>
    <w:qFormat/>
    <w:pPr>
      <w:tabs>
        <w:tab w:val="clear" w:pos="794"/>
        <w:tab w:val="left" w:pos="1191"/>
      </w:tabs>
      <w:outlineLvl w:val="7"/>
    </w:pPr>
  </w:style>
  <w:style w:type="paragraph" w:styleId="Heading9">
    <w:name w:val="heading 9"/>
    <w:basedOn w:val="Heading3"/>
    <w:next w:val="Normal"/>
    <w:qFormat/>
    <w:pPr>
      <w:tabs>
        <w:tab w:val="clear" w:pos="794"/>
        <w:tab w:val="left" w:pos="1191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ndnoteReference">
    <w:name w:val="endnote reference"/>
    <w:basedOn w:val="DefaultParagraphFont"/>
    <w:rPr>
      <w:vertAlign w:val="superscript"/>
    </w:rPr>
  </w:style>
  <w:style w:type="paragraph" w:styleId="TOC8">
    <w:name w:val="toc 8"/>
    <w:basedOn w:val="TOC3"/>
  </w:style>
  <w:style w:type="paragraph" w:styleId="TOC7">
    <w:name w:val="toc 7"/>
    <w:basedOn w:val="TOC3"/>
  </w:style>
  <w:style w:type="paragraph" w:styleId="TOC6">
    <w:name w:val="toc 6"/>
    <w:basedOn w:val="TOC3"/>
  </w:style>
  <w:style w:type="paragraph" w:styleId="TOC5">
    <w:name w:val="toc 5"/>
    <w:basedOn w:val="TOC3"/>
  </w:style>
  <w:style w:type="paragraph" w:styleId="TOC4">
    <w:name w:val="toc 4"/>
    <w:basedOn w:val="TOC3"/>
  </w:style>
  <w:style w:type="paragraph" w:styleId="TOC3">
    <w:name w:val="toc 3"/>
    <w:basedOn w:val="TOC2"/>
    <w:pPr>
      <w:spacing w:before="80"/>
    </w:pPr>
  </w:style>
  <w:style w:type="paragraph" w:styleId="TOC2">
    <w:name w:val="toc 2"/>
    <w:basedOn w:val="TOC1"/>
    <w:pPr>
      <w:spacing w:before="120"/>
    </w:pPr>
  </w:style>
  <w:style w:type="paragraph" w:styleId="TOC1">
    <w:name w:val="toc 1"/>
    <w:basedOn w:val="Normal"/>
    <w:pPr>
      <w:tabs>
        <w:tab w:val="clear" w:pos="794"/>
        <w:tab w:val="clear" w:pos="1191"/>
        <w:tab w:val="clear" w:pos="1588"/>
        <w:tab w:val="clear" w:pos="1985"/>
        <w:tab w:val="left" w:leader="dot" w:pos="8789"/>
        <w:tab w:val="right" w:pos="9555"/>
      </w:tabs>
      <w:spacing w:before="200"/>
      <w:ind w:left="794" w:hanging="794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3">
    <w:name w:val="index 3"/>
    <w:basedOn w:val="Normal"/>
    <w:next w:val="Normal"/>
    <w:pPr>
      <w:ind w:left="566"/>
    </w:pPr>
  </w:style>
  <w:style w:type="paragraph" w:styleId="Index2">
    <w:name w:val="index 2"/>
    <w:basedOn w:val="Normal"/>
    <w:next w:val="Normal"/>
    <w:pPr>
      <w:ind w:left="283"/>
    </w:pPr>
  </w:style>
  <w:style w:type="paragraph" w:styleId="Index1">
    <w:name w:val="index 1"/>
    <w:basedOn w:val="Normal"/>
    <w:next w:val="Normal"/>
  </w:style>
  <w:style w:type="character" w:styleId="LineNumber">
    <w:name w:val="line number"/>
    <w:basedOn w:val="DefaultParagraphFont"/>
  </w:style>
  <w:style w:type="paragraph" w:styleId="IndexHeading">
    <w:name w:val="index heading"/>
    <w:basedOn w:val="Normal"/>
    <w:next w:val="Index1"/>
    <w:semiHidden/>
  </w:style>
  <w:style w:type="paragraph" w:styleId="Footer">
    <w:name w:val="footer"/>
    <w:basedOn w:val="Normal"/>
    <w:link w:val="FooterChar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sz w:val="18"/>
    </w:rPr>
  </w:style>
  <w:style w:type="paragraph" w:styleId="Header">
    <w:name w:val="header"/>
    <w:aliases w:val="encabezado,Page No"/>
    <w:basedOn w:val="Normal"/>
    <w:link w:val="HeaderChar"/>
    <w:uiPriority w:val="99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22"/>
    </w:rPr>
  </w:style>
  <w:style w:type="character" w:styleId="FootnoteReference">
    <w:name w:val="footnote reference"/>
    <w:basedOn w:val="DefaultParagraphFont"/>
    <w:rPr>
      <w:position w:val="6"/>
      <w:sz w:val="16"/>
    </w:rPr>
  </w:style>
  <w:style w:type="paragraph" w:styleId="FootnoteText">
    <w:name w:val="footnote text"/>
    <w:basedOn w:val="Normal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pPr>
      <w:ind w:left="794"/>
    </w:pPr>
  </w:style>
  <w:style w:type="paragraph" w:customStyle="1" w:styleId="TableLegend">
    <w:name w:val="Table_Legend"/>
    <w:basedOn w:val="TableText"/>
    <w:pPr>
      <w:spacing w:before="120"/>
    </w:p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">
    <w:name w:val="Table_Title"/>
    <w:basedOn w:val="Table"/>
    <w:next w:val="TableText"/>
    <w:pPr>
      <w:keepLines/>
      <w:spacing w:before="0"/>
    </w:pPr>
    <w:rPr>
      <w:b/>
      <w:caps w:val="0"/>
    </w:rPr>
  </w:style>
  <w:style w:type="paragraph" w:customStyle="1" w:styleId="Table">
    <w:name w:val="Table_#"/>
    <w:basedOn w:val="Normal"/>
    <w:next w:val="TableTitle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TableHead">
    <w:name w:val="Table_Head"/>
    <w:basedOn w:val="TableText"/>
    <w:pPr>
      <w:keepNext/>
      <w:spacing w:before="80" w:after="80"/>
      <w:jc w:val="center"/>
    </w:pPr>
    <w:rPr>
      <w:b/>
    </w:r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_#"/>
    <w:basedOn w:val="Table"/>
    <w:next w:val="FigureTitle"/>
    <w:pPr>
      <w:spacing w:before="480"/>
    </w:pPr>
  </w:style>
  <w:style w:type="paragraph" w:customStyle="1" w:styleId="FigureTitle">
    <w:name w:val="Figure_Title"/>
    <w:basedOn w:val="TableTitle"/>
    <w:next w:val="Normal"/>
    <w:pPr>
      <w:keepNext w:val="0"/>
      <w:spacing w:after="480"/>
    </w:pPr>
  </w:style>
  <w:style w:type="paragraph" w:customStyle="1" w:styleId="Annex">
    <w:name w:val="Annex_#"/>
    <w:basedOn w:val="Normal"/>
    <w:next w:val="AnnexRef"/>
    <w:pPr>
      <w:keepNext/>
      <w:keepLines/>
      <w:spacing w:before="480" w:after="80"/>
      <w:jc w:val="center"/>
    </w:pPr>
    <w:rPr>
      <w:caps/>
    </w:rPr>
  </w:style>
  <w:style w:type="paragraph" w:customStyle="1" w:styleId="AnnexRef">
    <w:name w:val="Annex_Ref"/>
    <w:basedOn w:val="Normal"/>
    <w:next w:val="AnnexTitle"/>
    <w:pPr>
      <w:keepNext/>
      <w:keepLines/>
      <w:jc w:val="center"/>
    </w:pPr>
  </w:style>
  <w:style w:type="paragraph" w:customStyle="1" w:styleId="AnnexTitle">
    <w:name w:val="Annex_Title"/>
    <w:basedOn w:val="Normal"/>
    <w:next w:val="Normal"/>
    <w:pPr>
      <w:keepNext/>
      <w:keepLines/>
      <w:spacing w:before="240" w:after="280"/>
      <w:jc w:val="center"/>
    </w:pPr>
    <w:rPr>
      <w:b/>
    </w:rPr>
  </w:style>
  <w:style w:type="paragraph" w:customStyle="1" w:styleId="Appendix">
    <w:name w:val="Appendix_#"/>
    <w:basedOn w:val="Annex"/>
    <w:next w:val="AppendixRef"/>
  </w:style>
  <w:style w:type="paragraph" w:customStyle="1" w:styleId="AppendixRef">
    <w:name w:val="Appendix_Ref"/>
    <w:basedOn w:val="AnnexRef"/>
    <w:next w:val="AppendixTitle"/>
  </w:style>
  <w:style w:type="paragraph" w:customStyle="1" w:styleId="AppendixTitle">
    <w:name w:val="Appendix_Title"/>
    <w:basedOn w:val="AnnexTitle"/>
    <w:next w:val="Normal"/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76"/>
        <w:tab w:val="right" w:pos="9752"/>
      </w:tabs>
    </w:pPr>
  </w:style>
  <w:style w:type="paragraph" w:customStyle="1" w:styleId="Head">
    <w:name w:val="Head"/>
    <w:basedOn w:val="Normal"/>
    <w:pPr>
      <w:tabs>
        <w:tab w:val="clear" w:pos="794"/>
        <w:tab w:val="clear" w:pos="1191"/>
        <w:tab w:val="clear" w:pos="1588"/>
        <w:tab w:val="clear" w:pos="1985"/>
        <w:tab w:val="left" w:pos="6663"/>
      </w:tabs>
      <w:spacing w:before="0"/>
    </w:pPr>
  </w:style>
  <w:style w:type="paragraph" w:customStyle="1" w:styleId="RecTitle">
    <w:name w:val="Rec_Title"/>
    <w:basedOn w:val="Normal"/>
    <w:next w:val="Heading1"/>
    <w:pPr>
      <w:keepNext/>
      <w:keepLines/>
      <w:spacing w:before="240"/>
      <w:jc w:val="center"/>
    </w:pPr>
    <w:rPr>
      <w:b/>
      <w:caps/>
    </w:rPr>
  </w:style>
  <w:style w:type="paragraph" w:customStyle="1" w:styleId="Normalaftertitle">
    <w:name w:val="Normal after title"/>
    <w:basedOn w:val="Normal"/>
    <w:next w:val="Normal"/>
    <w:pPr>
      <w:spacing w:before="320"/>
    </w:pPr>
  </w:style>
  <w:style w:type="paragraph" w:customStyle="1" w:styleId="call">
    <w:name w:val="call"/>
    <w:basedOn w:val="Normal"/>
    <w:next w:val="Normal"/>
    <w:pPr>
      <w:keepNext/>
      <w:keepLines/>
      <w:spacing w:before="160"/>
      <w:ind w:left="794"/>
    </w:pPr>
    <w:rPr>
      <w:i/>
    </w:rPr>
  </w:style>
  <w:style w:type="paragraph" w:customStyle="1" w:styleId="Rec">
    <w:name w:val="Rec_#"/>
    <w:basedOn w:val="Normal"/>
    <w:next w:val="RecTitle"/>
    <w:pPr>
      <w:keepNext/>
      <w:keepLines/>
      <w:spacing w:before="480"/>
      <w:jc w:val="center"/>
    </w:pPr>
    <w:rPr>
      <w:caps/>
    </w:r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styleId="List">
    <w:name w:val="List"/>
    <w:basedOn w:val="Normal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Infodoc">
    <w:name w:val="Infodoc"/>
    <w:basedOn w:val="Normal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Part">
    <w:name w:val="Part"/>
    <w:basedOn w:val="Normal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200"/>
      <w:ind w:left="1701" w:hanging="1701"/>
    </w:pPr>
    <w:rPr>
      <w:caps/>
    </w:rPr>
  </w:style>
  <w:style w:type="paragraph" w:customStyle="1" w:styleId="Address">
    <w:name w:val="Address"/>
    <w:basedOn w:val="Normal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paragraph" w:customStyle="1" w:styleId="headingb">
    <w:name w:val="heading_b"/>
    <w:basedOn w:val="Heading3"/>
    <w:next w:val="Normal"/>
    <w:pPr>
      <w:spacing w:before="160"/>
      <w:ind w:left="0" w:firstLine="0"/>
      <w:outlineLvl w:val="9"/>
    </w:pPr>
  </w:style>
  <w:style w:type="paragraph" w:customStyle="1" w:styleId="Keywords">
    <w:name w:val="Keywords"/>
    <w:basedOn w:val="Normal"/>
    <w:pPr>
      <w:tabs>
        <w:tab w:val="clear" w:pos="1191"/>
        <w:tab w:val="clear" w:pos="1588"/>
      </w:tabs>
      <w:ind w:left="794" w:hanging="794"/>
    </w:pPr>
  </w:style>
  <w:style w:type="paragraph" w:customStyle="1" w:styleId="ASN1">
    <w:name w:val="ASN.1"/>
    <w:basedOn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b/>
      <w:noProof/>
      <w:sz w:val="20"/>
    </w:r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styleId="Signature">
    <w:name w:val="Signature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480"/>
      <w:ind w:left="4961"/>
    </w:pPr>
    <w:rPr>
      <w:rFonts w:ascii="Arial" w:hAnsi="Arial"/>
      <w:sz w:val="22"/>
    </w:rPr>
  </w:style>
  <w:style w:type="paragraph" w:customStyle="1" w:styleId="meeting">
    <w:name w:val="meeting"/>
    <w:basedOn w:val="Head"/>
    <w:next w:val="Head"/>
    <w:pPr>
      <w:tabs>
        <w:tab w:val="left" w:pos="7371"/>
      </w:tabs>
      <w:spacing w:after="560"/>
    </w:pPr>
  </w:style>
  <w:style w:type="paragraph" w:customStyle="1" w:styleId="BodyText">
    <w:name w:val="BodyText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240"/>
    </w:pPr>
    <w:rPr>
      <w:rFonts w:ascii="Arial" w:hAnsi="Arial"/>
      <w:sz w:val="22"/>
    </w:rPr>
  </w:style>
  <w:style w:type="paragraph" w:customStyle="1" w:styleId="ITUadres">
    <w:name w:val="ITU_adres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/>
    </w:pPr>
    <w:rPr>
      <w:rFonts w:ascii="Univers" w:hAnsi="Univers"/>
      <w:sz w:val="16"/>
    </w:rPr>
  </w:style>
  <w:style w:type="paragraph" w:customStyle="1" w:styleId="ITUheader">
    <w:name w:val="ITU_header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397"/>
    </w:pPr>
    <w:rPr>
      <w:rFonts w:ascii="Univers" w:hAnsi="Univers"/>
      <w:b/>
      <w:sz w:val="28"/>
    </w:rPr>
  </w:style>
  <w:style w:type="paragraph" w:customStyle="1" w:styleId="Body">
    <w:name w:val="Body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227"/>
      <w:ind w:right="851"/>
      <w:jc w:val="both"/>
    </w:pPr>
    <w:rPr>
      <w:rFonts w:ascii="CG Times" w:hAnsi="CG Times"/>
      <w:sz w:val="20"/>
    </w:rPr>
  </w:style>
  <w:style w:type="paragraph" w:customStyle="1" w:styleId="ITUsignet">
    <w:name w:val="ITU_signet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170"/>
      <w:ind w:left="-1134"/>
    </w:pPr>
    <w:rPr>
      <w:rFonts w:ascii="CG Times" w:hAnsi="CG Times"/>
      <w:b/>
      <w:sz w:val="20"/>
    </w:rPr>
  </w:style>
  <w:style w:type="paragraph" w:customStyle="1" w:styleId="ITUref">
    <w:name w:val="ITU_ref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  <w:tab w:val="left" w:pos="5529"/>
      </w:tabs>
      <w:spacing w:before="0"/>
    </w:pPr>
    <w:rPr>
      <w:rFonts w:ascii="Univers" w:hAnsi="Univers"/>
      <w:sz w:val="18"/>
    </w:rPr>
  </w:style>
  <w:style w:type="paragraph" w:customStyle="1" w:styleId="ITUfillin">
    <w:name w:val="ITU_fillin"/>
    <w:basedOn w:val="ITUref"/>
    <w:rPr>
      <w:rFonts w:ascii="CG Times" w:hAnsi="CG Times"/>
      <w:sz w:val="20"/>
    </w:rPr>
  </w:style>
  <w:style w:type="paragraph" w:customStyle="1" w:styleId="ITUbureau">
    <w:name w:val="ITU_bureau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after="851"/>
    </w:pPr>
    <w:rPr>
      <w:rFonts w:ascii="Univers" w:hAnsi="Univers"/>
      <w:b/>
      <w:sz w:val="20"/>
    </w:rPr>
  </w:style>
  <w:style w:type="paragraph" w:customStyle="1" w:styleId="duties">
    <w:name w:val="duties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line="199" w:lineRule="exact"/>
    </w:pPr>
    <w:rPr>
      <w:rFonts w:ascii="CG Times" w:hAnsi="CG Times"/>
      <w:b/>
      <w:sz w:val="8"/>
    </w:rPr>
  </w:style>
  <w:style w:type="paragraph" w:customStyle="1" w:styleId="ITUintr">
    <w:name w:val="ITU_intr"/>
    <w:basedOn w:val="Normal"/>
    <w:next w:val="Body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567" w:after="57"/>
    </w:pPr>
    <w:rPr>
      <w:rFonts w:ascii="CG Times" w:hAnsi="CG Times"/>
      <w:sz w:val="20"/>
    </w:rPr>
  </w:style>
  <w:style w:type="paragraph" w:customStyle="1" w:styleId="Tiret">
    <w:name w:val="Tiret"/>
    <w:basedOn w:val="Normal"/>
    <w:pPr>
      <w:tabs>
        <w:tab w:val="clear" w:pos="794"/>
        <w:tab w:val="clear" w:pos="1191"/>
        <w:tab w:val="clear" w:pos="1588"/>
        <w:tab w:val="clear" w:pos="1985"/>
      </w:tabs>
      <w:ind w:left="-680"/>
    </w:pPr>
    <w:rPr>
      <w:rFonts w:ascii="Univers" w:hAnsi="Univers"/>
      <w:sz w:val="22"/>
    </w:rPr>
  </w:style>
  <w:style w:type="paragraph" w:customStyle="1" w:styleId="details">
    <w:name w:val="details"/>
    <w:basedOn w:val="Normal"/>
    <w:next w:val="Tiret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0"/>
    </w:pPr>
    <w:rPr>
      <w:rFonts w:ascii="Univers" w:hAnsi="Univers"/>
      <w:sz w:val="22"/>
    </w:rPr>
  </w:style>
  <w:style w:type="paragraph" w:customStyle="1" w:styleId="LetterStart">
    <w:name w:val="Letter_Start"/>
    <w:basedOn w:val="Normal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/>
    </w:pPr>
    <w:rPr>
      <w:rFonts w:ascii="Univers" w:hAnsi="Univers"/>
      <w:sz w:val="22"/>
    </w:rPr>
  </w:style>
  <w:style w:type="paragraph" w:customStyle="1" w:styleId="LetterText">
    <w:name w:val="Letter_Text"/>
    <w:basedOn w:val="LetterStart"/>
    <w:pPr>
      <w:tabs>
        <w:tab w:val="left" w:pos="1418"/>
        <w:tab w:val="left" w:pos="1985"/>
        <w:tab w:val="left" w:pos="2268"/>
      </w:tabs>
      <w:ind w:firstLine="1304"/>
    </w:pPr>
  </w:style>
  <w:style w:type="paragraph" w:customStyle="1" w:styleId="LetterEnd">
    <w:name w:val="Letter_End"/>
    <w:basedOn w:val="LetterText"/>
    <w:pPr>
      <w:tabs>
        <w:tab w:val="clear" w:pos="1418"/>
        <w:tab w:val="clear" w:pos="1985"/>
        <w:tab w:val="clear" w:pos="2268"/>
      </w:tabs>
      <w:ind w:firstLine="851"/>
    </w:pPr>
  </w:style>
  <w:style w:type="paragraph" w:customStyle="1" w:styleId="NormFoot">
    <w:name w:val="Norm_Foot"/>
    <w:basedOn w:val="Normal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ind w:left="567"/>
    </w:pPr>
    <w:rPr>
      <w:rFonts w:ascii="Univers" w:hAnsi="Univers"/>
      <w:sz w:val="22"/>
    </w:rPr>
  </w:style>
  <w:style w:type="character" w:styleId="PageNumber">
    <w:name w:val="page number"/>
    <w:basedOn w:val="DefaultParagraphFont"/>
  </w:style>
  <w:style w:type="paragraph" w:customStyle="1" w:styleId="listitem">
    <w:name w:val="listitem"/>
    <w:basedOn w:val="Normal"/>
    <w:pPr>
      <w:keepLines/>
      <w:tabs>
        <w:tab w:val="left" w:pos="1361"/>
        <w:tab w:val="left" w:pos="1758"/>
        <w:tab w:val="left" w:pos="2155"/>
        <w:tab w:val="left" w:pos="2552"/>
      </w:tabs>
      <w:ind w:left="567"/>
    </w:pPr>
    <w:rPr>
      <w:rFonts w:ascii="Univers" w:hAnsi="Univers"/>
      <w:sz w:val="22"/>
    </w:rPr>
  </w:style>
  <w:style w:type="paragraph" w:customStyle="1" w:styleId="headingi">
    <w:name w:val="heading_i"/>
    <w:basedOn w:val="Heading3"/>
    <w:next w:val="Normal"/>
    <w:pPr>
      <w:spacing w:before="160"/>
      <w:ind w:left="0" w:firstLine="0"/>
      <w:outlineLvl w:val="9"/>
    </w:pPr>
    <w:rPr>
      <w:b w:val="0"/>
      <w:i/>
    </w:rPr>
  </w:style>
  <w:style w:type="paragraph" w:customStyle="1" w:styleId="Qlist">
    <w:name w:val="Qlist"/>
    <w:basedOn w:val="Normal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ind w:left="2268" w:hanging="2268"/>
    </w:pPr>
    <w:rPr>
      <w:b/>
    </w:rPr>
  </w:style>
  <w:style w:type="paragraph" w:customStyle="1" w:styleId="Note">
    <w:name w:val="Note"/>
    <w:basedOn w:val="Normal"/>
    <w:pPr>
      <w:tabs>
        <w:tab w:val="left" w:pos="397"/>
      </w:tabs>
    </w:p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</w:pPr>
    <w:rPr>
      <w:caps w:val="0"/>
    </w:rPr>
  </w:style>
  <w:style w:type="paragraph" w:styleId="TOC9">
    <w:name w:val="toc 9"/>
    <w:basedOn w:val="TOC3"/>
    <w:semiHidden/>
  </w:style>
  <w:style w:type="character" w:styleId="Hyperlink">
    <w:name w:val="Hyperlink"/>
    <w:basedOn w:val="DefaultParagraphFont"/>
    <w:rsid w:val="00B43F77"/>
    <w:rPr>
      <w:color w:val="0000FF"/>
      <w:u w:val="single"/>
    </w:rPr>
  </w:style>
  <w:style w:type="character" w:styleId="FollowedHyperlink">
    <w:name w:val="FollowedHyperlink"/>
    <w:basedOn w:val="DefaultParagraphFont"/>
    <w:rsid w:val="00B43F77"/>
    <w:rPr>
      <w:color w:val="800080"/>
      <w:u w:val="single"/>
    </w:rPr>
  </w:style>
  <w:style w:type="paragraph" w:customStyle="1" w:styleId="AnnexNotitle">
    <w:name w:val="Annex_No &amp; title"/>
    <w:basedOn w:val="Normal"/>
    <w:next w:val="Normalaftertitle0"/>
    <w:rsid w:val="00C34772"/>
    <w:pPr>
      <w:keepNext/>
      <w:keepLines/>
      <w:spacing w:before="480"/>
      <w:jc w:val="center"/>
    </w:pPr>
    <w:rPr>
      <w:b/>
      <w:sz w:val="28"/>
    </w:rPr>
  </w:style>
  <w:style w:type="character" w:customStyle="1" w:styleId="Appdef">
    <w:name w:val="App_def"/>
    <w:rsid w:val="00C34772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C34772"/>
  </w:style>
  <w:style w:type="paragraph" w:customStyle="1" w:styleId="AppendixNotitle">
    <w:name w:val="Appendix_No &amp; title"/>
    <w:basedOn w:val="AnnexNotitle"/>
    <w:next w:val="Normalaftertitle0"/>
    <w:rsid w:val="00C34772"/>
  </w:style>
  <w:style w:type="character" w:customStyle="1" w:styleId="Artdef">
    <w:name w:val="Art_def"/>
    <w:rsid w:val="00C34772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aftertitle0"/>
    <w:rsid w:val="00C34772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C34772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C34772"/>
  </w:style>
  <w:style w:type="paragraph" w:customStyle="1" w:styleId="Arttitle">
    <w:name w:val="Art_title"/>
    <w:basedOn w:val="Normal"/>
    <w:next w:val="Normalaftertitle0"/>
    <w:rsid w:val="00C34772"/>
    <w:pPr>
      <w:keepNext/>
      <w:keepLines/>
      <w:spacing w:before="240"/>
      <w:jc w:val="center"/>
    </w:pPr>
    <w:rPr>
      <w:b/>
      <w:sz w:val="28"/>
    </w:rPr>
  </w:style>
  <w:style w:type="paragraph" w:customStyle="1" w:styleId="Call0">
    <w:name w:val="Call"/>
    <w:basedOn w:val="Normal"/>
    <w:next w:val="Normal"/>
    <w:rsid w:val="00C34772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rsid w:val="00C34772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0"/>
    <w:rsid w:val="00C34772"/>
    <w:pPr>
      <w:keepNext/>
      <w:keepLines/>
      <w:spacing w:before="240"/>
      <w:jc w:val="center"/>
    </w:pPr>
    <w:rPr>
      <w:b/>
      <w:sz w:val="28"/>
    </w:rPr>
  </w:style>
  <w:style w:type="paragraph" w:customStyle="1" w:styleId="Equationlegend0">
    <w:name w:val="Equation_legend"/>
    <w:basedOn w:val="Normal"/>
    <w:rsid w:val="00C34772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0">
    <w:name w:val="Figure"/>
    <w:basedOn w:val="Normal"/>
    <w:next w:val="FigureNotitle"/>
    <w:rsid w:val="00C34772"/>
    <w:pPr>
      <w:keepNext/>
      <w:keepLines/>
      <w:spacing w:before="240" w:after="120"/>
      <w:jc w:val="center"/>
    </w:pPr>
  </w:style>
  <w:style w:type="paragraph" w:customStyle="1" w:styleId="Figurelegend0">
    <w:name w:val="Figure_legend"/>
    <w:basedOn w:val="Normal"/>
    <w:rsid w:val="00C34772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title">
    <w:name w:val="Figure_No &amp; title"/>
    <w:basedOn w:val="Normal"/>
    <w:next w:val="Normalaftertitle0"/>
    <w:rsid w:val="00C34772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0"/>
    <w:rsid w:val="00C34772"/>
    <w:pPr>
      <w:keepLines/>
      <w:spacing w:before="240" w:after="120"/>
      <w:jc w:val="center"/>
    </w:pPr>
  </w:style>
  <w:style w:type="paragraph" w:customStyle="1" w:styleId="FooterQP">
    <w:name w:val="Footer_QP"/>
    <w:basedOn w:val="Normal"/>
    <w:rsid w:val="00C34772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paragraph" w:customStyle="1" w:styleId="Formal">
    <w:name w:val="Formal"/>
    <w:basedOn w:val="ASN1"/>
    <w:rsid w:val="00C34772"/>
    <w:pPr>
      <w:tabs>
        <w:tab w:val="left" w:pos="794"/>
        <w:tab w:val="left" w:pos="1191"/>
        <w:tab w:val="left" w:pos="1588"/>
        <w:tab w:val="left" w:pos="1985"/>
      </w:tabs>
    </w:pPr>
    <w:rPr>
      <w:rFonts w:ascii="Courier New" w:hAnsi="Courier New"/>
      <w:b w:val="0"/>
    </w:rPr>
  </w:style>
  <w:style w:type="paragraph" w:customStyle="1" w:styleId="Headingb0">
    <w:name w:val="Heading_b"/>
    <w:basedOn w:val="Normal"/>
    <w:next w:val="Normal"/>
    <w:rsid w:val="00C34772"/>
    <w:pPr>
      <w:keepNext/>
      <w:spacing w:before="160"/>
    </w:pPr>
    <w:rPr>
      <w:b/>
    </w:rPr>
  </w:style>
  <w:style w:type="paragraph" w:customStyle="1" w:styleId="Headingi0">
    <w:name w:val="Heading_i"/>
    <w:basedOn w:val="Normal"/>
    <w:next w:val="Normal"/>
    <w:rsid w:val="00C34772"/>
    <w:pPr>
      <w:keepNext/>
      <w:spacing w:before="160"/>
    </w:pPr>
    <w:rPr>
      <w:i/>
    </w:rPr>
  </w:style>
  <w:style w:type="paragraph" w:customStyle="1" w:styleId="Normalaftertitle0">
    <w:name w:val="Normal_after_title"/>
    <w:basedOn w:val="Normal"/>
    <w:next w:val="Normal"/>
    <w:rsid w:val="00C34772"/>
    <w:pPr>
      <w:spacing w:before="360"/>
    </w:pPr>
  </w:style>
  <w:style w:type="paragraph" w:customStyle="1" w:styleId="PartNo">
    <w:name w:val="Part_No"/>
    <w:basedOn w:val="Normal"/>
    <w:next w:val="Partref"/>
    <w:rsid w:val="00C34772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rsid w:val="00C34772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0"/>
    <w:rsid w:val="00C34772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date">
    <w:name w:val="Rec_date"/>
    <w:basedOn w:val="Normal"/>
    <w:next w:val="Normalaftertitle0"/>
    <w:rsid w:val="00C34772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  <w:sz w:val="22"/>
    </w:rPr>
  </w:style>
  <w:style w:type="paragraph" w:customStyle="1" w:styleId="Questiondate">
    <w:name w:val="Question_date"/>
    <w:basedOn w:val="Recdate"/>
    <w:next w:val="Normalaftertitle0"/>
    <w:rsid w:val="00C34772"/>
  </w:style>
  <w:style w:type="paragraph" w:customStyle="1" w:styleId="RecNo">
    <w:name w:val="Rec_No"/>
    <w:basedOn w:val="Normal"/>
    <w:next w:val="Rectitle0"/>
    <w:rsid w:val="00C34772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C34772"/>
  </w:style>
  <w:style w:type="paragraph" w:customStyle="1" w:styleId="RecNoBR">
    <w:name w:val="Rec_No_BR"/>
    <w:basedOn w:val="Normal"/>
    <w:next w:val="Rectitle0"/>
    <w:rsid w:val="00C34772"/>
    <w:pPr>
      <w:keepNext/>
      <w:keepLines/>
      <w:spacing w:before="480"/>
      <w:jc w:val="center"/>
    </w:pPr>
    <w:rPr>
      <w:caps/>
      <w:sz w:val="28"/>
    </w:rPr>
  </w:style>
  <w:style w:type="paragraph" w:customStyle="1" w:styleId="QuestionNoBR">
    <w:name w:val="Question_No_BR"/>
    <w:basedOn w:val="RecNoBR"/>
    <w:next w:val="Questiontitle"/>
    <w:rsid w:val="00C34772"/>
  </w:style>
  <w:style w:type="paragraph" w:customStyle="1" w:styleId="Recref">
    <w:name w:val="Rec_ref"/>
    <w:basedOn w:val="Normal"/>
    <w:next w:val="Recdate"/>
    <w:rsid w:val="00C34772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Questionref">
    <w:name w:val="Question_ref"/>
    <w:basedOn w:val="Recref"/>
    <w:next w:val="Questiondate"/>
    <w:rsid w:val="00C34772"/>
  </w:style>
  <w:style w:type="paragraph" w:customStyle="1" w:styleId="Rectitle0">
    <w:name w:val="Rec_title"/>
    <w:basedOn w:val="Normal"/>
    <w:next w:val="Normalaftertitle0"/>
    <w:rsid w:val="00C34772"/>
    <w:pPr>
      <w:keepNext/>
      <w:keepLines/>
      <w:spacing w:before="360"/>
      <w:jc w:val="center"/>
    </w:pPr>
    <w:rPr>
      <w:b/>
      <w:sz w:val="28"/>
    </w:rPr>
  </w:style>
  <w:style w:type="paragraph" w:customStyle="1" w:styleId="Questiontitle">
    <w:name w:val="Question_title"/>
    <w:basedOn w:val="Rectitle0"/>
    <w:next w:val="Questionref"/>
    <w:rsid w:val="00C34772"/>
  </w:style>
  <w:style w:type="character" w:customStyle="1" w:styleId="Recdef">
    <w:name w:val="Rec_def"/>
    <w:rsid w:val="00C34772"/>
    <w:rPr>
      <w:b/>
    </w:rPr>
  </w:style>
  <w:style w:type="paragraph" w:customStyle="1" w:styleId="Reftext0">
    <w:name w:val="Ref_text"/>
    <w:basedOn w:val="Normal"/>
    <w:rsid w:val="00C34772"/>
    <w:pPr>
      <w:ind w:left="794" w:hanging="794"/>
    </w:pPr>
  </w:style>
  <w:style w:type="paragraph" w:customStyle="1" w:styleId="Reftitle0">
    <w:name w:val="Ref_title"/>
    <w:basedOn w:val="Normal"/>
    <w:next w:val="Reftext0"/>
    <w:rsid w:val="00C34772"/>
    <w:pPr>
      <w:spacing w:before="480"/>
      <w:jc w:val="center"/>
    </w:pPr>
    <w:rPr>
      <w:b/>
    </w:rPr>
  </w:style>
  <w:style w:type="paragraph" w:customStyle="1" w:styleId="Repdate">
    <w:name w:val="Rep_date"/>
    <w:basedOn w:val="Recdate"/>
    <w:next w:val="Normalaftertitle0"/>
    <w:rsid w:val="00C34772"/>
  </w:style>
  <w:style w:type="paragraph" w:customStyle="1" w:styleId="RepNo">
    <w:name w:val="Rep_No"/>
    <w:basedOn w:val="RecNo"/>
    <w:next w:val="Reptitle"/>
    <w:rsid w:val="00C34772"/>
  </w:style>
  <w:style w:type="paragraph" w:customStyle="1" w:styleId="RepNoBR">
    <w:name w:val="Rep_No_BR"/>
    <w:basedOn w:val="RecNoBR"/>
    <w:next w:val="Reptitle"/>
    <w:rsid w:val="00C34772"/>
  </w:style>
  <w:style w:type="paragraph" w:customStyle="1" w:styleId="Repref">
    <w:name w:val="Rep_ref"/>
    <w:basedOn w:val="Recref"/>
    <w:next w:val="Repdate"/>
    <w:rsid w:val="00C34772"/>
  </w:style>
  <w:style w:type="paragraph" w:customStyle="1" w:styleId="Reptitle">
    <w:name w:val="Rep_title"/>
    <w:basedOn w:val="Rectitle0"/>
    <w:next w:val="Repref"/>
    <w:rsid w:val="00C34772"/>
  </w:style>
  <w:style w:type="paragraph" w:customStyle="1" w:styleId="Resdate">
    <w:name w:val="Res_date"/>
    <w:basedOn w:val="Recdate"/>
    <w:next w:val="Normalaftertitle0"/>
    <w:rsid w:val="00C34772"/>
  </w:style>
  <w:style w:type="character" w:customStyle="1" w:styleId="Resdef">
    <w:name w:val="Res_def"/>
    <w:rsid w:val="00C34772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  <w:rsid w:val="00C34772"/>
  </w:style>
  <w:style w:type="paragraph" w:customStyle="1" w:styleId="ResNoBR">
    <w:name w:val="Res_No_BR"/>
    <w:basedOn w:val="RecNoBR"/>
    <w:next w:val="Restitle"/>
    <w:rsid w:val="00C34772"/>
  </w:style>
  <w:style w:type="paragraph" w:customStyle="1" w:styleId="Resref">
    <w:name w:val="Res_ref"/>
    <w:basedOn w:val="Recref"/>
    <w:next w:val="Resdate"/>
    <w:rsid w:val="00C34772"/>
  </w:style>
  <w:style w:type="paragraph" w:customStyle="1" w:styleId="Restitle">
    <w:name w:val="Res_title"/>
    <w:basedOn w:val="Rectitle0"/>
    <w:next w:val="Resref"/>
    <w:rsid w:val="00C34772"/>
  </w:style>
  <w:style w:type="paragraph" w:customStyle="1" w:styleId="Section1">
    <w:name w:val="Section_1"/>
    <w:basedOn w:val="Normal"/>
    <w:next w:val="Normal"/>
    <w:rsid w:val="00C34772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C34772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SectionNo">
    <w:name w:val="Section_No"/>
    <w:basedOn w:val="Normal"/>
    <w:next w:val="Sectiontitle"/>
    <w:rsid w:val="00C34772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0"/>
    <w:rsid w:val="00C34772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0"/>
    <w:rsid w:val="00C34772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C34772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sz w:val="16"/>
    </w:rPr>
  </w:style>
  <w:style w:type="character" w:customStyle="1" w:styleId="Tablefreq">
    <w:name w:val="Table_freq"/>
    <w:rsid w:val="00C34772"/>
    <w:rPr>
      <w:b/>
      <w:color w:val="auto"/>
    </w:rPr>
  </w:style>
  <w:style w:type="paragraph" w:customStyle="1" w:styleId="Tablehead0">
    <w:name w:val="Table_head"/>
    <w:basedOn w:val="Normal"/>
    <w:next w:val="Tabletext0"/>
    <w:rsid w:val="00C34772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legend0">
    <w:name w:val="Table_legend"/>
    <w:basedOn w:val="Normal"/>
    <w:rsid w:val="00C34772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Notitle">
    <w:name w:val="Table_No &amp; title"/>
    <w:basedOn w:val="Normal"/>
    <w:next w:val="Tablehead0"/>
    <w:rsid w:val="00C34772"/>
    <w:pPr>
      <w:keepNext/>
      <w:keepLines/>
      <w:spacing w:before="360" w:after="120"/>
      <w:jc w:val="center"/>
    </w:pPr>
    <w:rPr>
      <w:b/>
    </w:rPr>
  </w:style>
  <w:style w:type="paragraph" w:customStyle="1" w:styleId="TableNoBR">
    <w:name w:val="Table_No_BR"/>
    <w:basedOn w:val="Normal"/>
    <w:next w:val="TabletitleBR"/>
    <w:rsid w:val="00C34772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BR"/>
    <w:rsid w:val="00C34772"/>
    <w:pPr>
      <w:keepNext/>
      <w:spacing w:before="0" w:after="120"/>
      <w:jc w:val="center"/>
    </w:pPr>
  </w:style>
  <w:style w:type="paragraph" w:customStyle="1" w:styleId="Tabletext0">
    <w:name w:val="Table_text"/>
    <w:basedOn w:val="Normal"/>
    <w:rsid w:val="00C34772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BR">
    <w:name w:val="Table_title_BR"/>
    <w:basedOn w:val="Normal"/>
    <w:next w:val="Tablehead0"/>
    <w:rsid w:val="00C34772"/>
    <w:pPr>
      <w:keepNext/>
      <w:keepLines/>
      <w:spacing w:before="0" w:after="120"/>
      <w:jc w:val="center"/>
    </w:pPr>
    <w:rPr>
      <w:b/>
    </w:rPr>
  </w:style>
  <w:style w:type="paragraph" w:customStyle="1" w:styleId="Title1">
    <w:name w:val="Title 1"/>
    <w:basedOn w:val="Source"/>
    <w:next w:val="Title2"/>
    <w:rsid w:val="00C34772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C34772"/>
  </w:style>
  <w:style w:type="paragraph" w:customStyle="1" w:styleId="Title3">
    <w:name w:val="Title 3"/>
    <w:basedOn w:val="Title2"/>
    <w:next w:val="Title4"/>
    <w:rsid w:val="00C34772"/>
    <w:rPr>
      <w:caps w:val="0"/>
    </w:rPr>
  </w:style>
  <w:style w:type="paragraph" w:customStyle="1" w:styleId="Title4">
    <w:name w:val="Title 4"/>
    <w:basedOn w:val="Title3"/>
    <w:next w:val="Heading1"/>
    <w:rsid w:val="00C34772"/>
    <w:rPr>
      <w:b/>
    </w:rPr>
  </w:style>
  <w:style w:type="paragraph" w:customStyle="1" w:styleId="FiguretitleBR">
    <w:name w:val="Figure_title_BR"/>
    <w:basedOn w:val="TabletitleBR"/>
    <w:next w:val="Figurewithouttitle"/>
    <w:rsid w:val="00C34772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C34772"/>
    <w:pPr>
      <w:keepNext/>
      <w:keepLines/>
      <w:spacing w:before="480" w:after="120"/>
      <w:jc w:val="center"/>
    </w:pPr>
    <w:rPr>
      <w:caps/>
    </w:rPr>
  </w:style>
  <w:style w:type="character" w:customStyle="1" w:styleId="FooterChar">
    <w:name w:val="Footer Char"/>
    <w:link w:val="Footer"/>
    <w:rsid w:val="00C34772"/>
    <w:rPr>
      <w:rFonts w:ascii="Times New Roman" w:hAnsi="Times New Roman"/>
      <w:caps/>
      <w:sz w:val="18"/>
      <w:lang w:val="es-ES_tradnl" w:eastAsia="en-US"/>
    </w:rPr>
  </w:style>
  <w:style w:type="character" w:customStyle="1" w:styleId="HeaderChar">
    <w:name w:val="Header Char"/>
    <w:aliases w:val="encabezado Char,Page No Char"/>
    <w:link w:val="Header"/>
    <w:uiPriority w:val="99"/>
    <w:rsid w:val="00C34772"/>
    <w:rPr>
      <w:rFonts w:ascii="Times New Roman" w:hAnsi="Times New Roman"/>
      <w:sz w:val="22"/>
      <w:lang w:val="es-ES_tradnl" w:eastAsia="en-US"/>
    </w:rPr>
  </w:style>
  <w:style w:type="paragraph" w:customStyle="1" w:styleId="itu">
    <w:name w:val="itu"/>
    <w:basedOn w:val="Normal"/>
    <w:rsid w:val="00C34772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overflowPunct/>
      <w:autoSpaceDE/>
      <w:autoSpaceDN/>
      <w:adjustRightInd/>
      <w:spacing w:before="0"/>
      <w:textAlignment w:val="auto"/>
    </w:pPr>
    <w:rPr>
      <w:rFonts w:ascii="Futura Lt BT" w:hAnsi="Futura Lt BT"/>
      <w:sz w:val="18"/>
      <w:lang w:val="en-GB"/>
    </w:rPr>
  </w:style>
  <w:style w:type="paragraph" w:styleId="BodyText2">
    <w:name w:val="Body Text 2"/>
    <w:basedOn w:val="Normal"/>
    <w:link w:val="BodyText2Char"/>
    <w:rsid w:val="00C34772"/>
    <w:pPr>
      <w:overflowPunct/>
      <w:autoSpaceDE/>
      <w:autoSpaceDN/>
      <w:adjustRightInd/>
      <w:spacing w:before="1701"/>
      <w:ind w:right="91"/>
      <w:textAlignment w:val="auto"/>
    </w:pPr>
  </w:style>
  <w:style w:type="character" w:customStyle="1" w:styleId="BodyText2Char">
    <w:name w:val="Body Text 2 Char"/>
    <w:basedOn w:val="DefaultParagraphFont"/>
    <w:link w:val="BodyText2"/>
    <w:rsid w:val="00C34772"/>
    <w:rPr>
      <w:rFonts w:ascii="Times New Roman" w:hAnsi="Times New Roman"/>
      <w:sz w:val="24"/>
      <w:lang w:val="es-ES_tradnl" w:eastAsia="en-US"/>
    </w:rPr>
  </w:style>
  <w:style w:type="paragraph" w:styleId="BalloonText">
    <w:name w:val="Balloon Text"/>
    <w:basedOn w:val="Normal"/>
    <w:link w:val="BalloonTextChar"/>
    <w:rsid w:val="00B741C9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741C9"/>
    <w:rPr>
      <w:rFonts w:ascii="Tahoma" w:hAnsi="Tahoma" w:cs="Tahoma"/>
      <w:sz w:val="16"/>
      <w:szCs w:val="16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15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tsbsg15@itu.in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rivino\Application%20Data\Microsoft\Templates\POOL%20S%20-%20ITU\PS_TSBCIRC1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BA0A06-E5B5-4E5F-A084-2DED99426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PS_TSBCIRC1.dotm</Template>
  <TotalTime>0</TotalTime>
  <Pages>2</Pages>
  <Words>427</Words>
  <Characters>2399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UNIÓN INTERNACIONAL DE TELECOMUNICACIONES</vt:lpstr>
    </vt:vector>
  </TitlesOfParts>
  <Company>ITU</Company>
  <LinksUpToDate>false</LinksUpToDate>
  <CharactersWithSpaces>2821</CharactersWithSpaces>
  <SharedDoc>false</SharedDoc>
  <HLinks>
    <vt:vector size="12" baseType="variant">
      <vt:variant>
        <vt:i4>5832781</vt:i4>
      </vt:variant>
      <vt:variant>
        <vt:i4>3</vt:i4>
      </vt:variant>
      <vt:variant>
        <vt:i4>0</vt:i4>
      </vt:variant>
      <vt:variant>
        <vt:i4>5</vt:i4>
      </vt:variant>
      <vt:variant>
        <vt:lpwstr>http://www.itu.int/ITU-T/ipr/</vt:lpwstr>
      </vt:variant>
      <vt:variant>
        <vt:lpwstr/>
      </vt:variant>
      <vt:variant>
        <vt:i4>3932176</vt:i4>
      </vt:variant>
      <vt:variant>
        <vt:i4>0</vt:i4>
      </vt:variant>
      <vt:variant>
        <vt:i4>0</vt:i4>
      </vt:variant>
      <vt:variant>
        <vt:i4>5</vt:i4>
      </vt:variant>
      <vt:variant>
        <vt:lpwstr>mailto:tsbsg..@itu.int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UNIÓN INTERNACIONAL DE TELECOMUNICACIONES</dc:title>
  <dc:creator>De La Rosa Trivino, Maria Dolores</dc:creator>
  <cp:lastModifiedBy>Bettini, Nadine</cp:lastModifiedBy>
  <cp:revision>2</cp:revision>
  <cp:lastPrinted>2014-04-25T09:18:00Z</cp:lastPrinted>
  <dcterms:created xsi:type="dcterms:W3CDTF">2014-04-28T14:02:00Z</dcterms:created>
  <dcterms:modified xsi:type="dcterms:W3CDTF">2014-04-28T14:02:00Z</dcterms:modified>
</cp:coreProperties>
</file>