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A94E6C">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A94E6C">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7612A539" wp14:editId="44597B7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A94E6C">
            <w:pPr>
              <w:tabs>
                <w:tab w:val="right" w:pos="8732"/>
              </w:tabs>
              <w:spacing w:before="0"/>
              <w:rPr>
                <w:rFonts w:ascii="Verdana" w:hAnsi="Verdana"/>
                <w:b/>
                <w:bCs/>
                <w:iCs/>
                <w:sz w:val="18"/>
                <w:szCs w:val="18"/>
              </w:rPr>
            </w:pPr>
          </w:p>
        </w:tc>
        <w:tc>
          <w:tcPr>
            <w:tcW w:w="3261" w:type="dxa"/>
            <w:vAlign w:val="center"/>
          </w:tcPr>
          <w:p w:rsidR="00F346AB" w:rsidRPr="00F50108" w:rsidRDefault="00F346AB" w:rsidP="00A94E6C">
            <w:pPr>
              <w:spacing w:before="0"/>
              <w:ind w:left="993" w:hanging="993"/>
              <w:jc w:val="right"/>
              <w:rPr>
                <w:rFonts w:ascii="Verdana" w:hAnsi="Verdana"/>
                <w:sz w:val="18"/>
                <w:szCs w:val="18"/>
                <w:lang w:val="en-US"/>
              </w:rPr>
            </w:pPr>
          </w:p>
        </w:tc>
      </w:tr>
    </w:tbl>
    <w:p w:rsidR="0063445E" w:rsidRDefault="0063445E" w:rsidP="00A94E6C">
      <w:pPr>
        <w:pStyle w:val="Index1"/>
        <w:tabs>
          <w:tab w:val="clear" w:pos="794"/>
          <w:tab w:val="clear" w:pos="1191"/>
          <w:tab w:val="clear" w:pos="1588"/>
          <w:tab w:val="clear" w:pos="1985"/>
          <w:tab w:val="left" w:pos="5387"/>
        </w:tabs>
        <w:rPr>
          <w:lang w:eastAsia="zh-CN"/>
        </w:rPr>
      </w:pPr>
    </w:p>
    <w:p w:rsidR="0063445E" w:rsidRDefault="0063445E" w:rsidP="00913630">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w:t>
      </w:r>
      <w:r w:rsidR="00A94E6C">
        <w:rPr>
          <w:sz w:val="23"/>
          <w:szCs w:val="23"/>
          <w:lang w:eastAsia="zh-CN"/>
        </w:rPr>
        <w:t>4</w:t>
      </w:r>
      <w:r w:rsidR="0025696A" w:rsidRPr="0033229B">
        <w:rPr>
          <w:rFonts w:hint="eastAsia"/>
          <w:szCs w:val="24"/>
          <w:lang w:eastAsia="zh-CN"/>
        </w:rPr>
        <w:t>年</w:t>
      </w:r>
      <w:r w:rsidR="00A94E6C">
        <w:rPr>
          <w:rFonts w:hint="eastAsia"/>
          <w:szCs w:val="24"/>
          <w:lang w:eastAsia="zh-CN"/>
        </w:rPr>
        <w:t>4</w:t>
      </w:r>
      <w:r w:rsidR="0025696A" w:rsidRPr="0033229B">
        <w:rPr>
          <w:rFonts w:hint="eastAsia"/>
          <w:szCs w:val="24"/>
          <w:lang w:eastAsia="zh-CN"/>
        </w:rPr>
        <w:t>月</w:t>
      </w:r>
      <w:r w:rsidR="00913630">
        <w:rPr>
          <w:rFonts w:hint="eastAsia"/>
          <w:szCs w:val="24"/>
          <w:lang w:eastAsia="zh-CN"/>
        </w:rPr>
        <w:t>9</w:t>
      </w:r>
      <w:r w:rsidR="0025696A" w:rsidRPr="0033229B">
        <w:rPr>
          <w:rFonts w:hint="eastAsia"/>
          <w:szCs w:val="24"/>
          <w:lang w:eastAsia="zh-CN"/>
        </w:rPr>
        <w:t>日，日内瓦</w:t>
      </w:r>
    </w:p>
    <w:p w:rsidR="0063445E" w:rsidRDefault="0063445E" w:rsidP="00A94E6C"/>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87D6A" w:rsidTr="00287D6A">
        <w:trPr>
          <w:cantSplit/>
        </w:trPr>
        <w:tc>
          <w:tcPr>
            <w:tcW w:w="993" w:type="dxa"/>
            <w:shd w:val="clear" w:color="auto" w:fill="auto"/>
          </w:tcPr>
          <w:p w:rsidR="00287D6A" w:rsidRPr="00841612" w:rsidRDefault="00287D6A" w:rsidP="00A94E6C">
            <w:pPr>
              <w:tabs>
                <w:tab w:val="left" w:pos="4111"/>
              </w:tabs>
              <w:spacing w:before="10"/>
              <w:rPr>
                <w:szCs w:val="24"/>
                <w:lang w:eastAsia="zh-CN"/>
              </w:rPr>
            </w:pPr>
            <w:r w:rsidRPr="00841612">
              <w:rPr>
                <w:rFonts w:hint="eastAsia"/>
                <w:szCs w:val="24"/>
                <w:lang w:eastAsia="zh-CN"/>
              </w:rPr>
              <w:t>文号：</w:t>
            </w:r>
          </w:p>
          <w:p w:rsidR="00287D6A" w:rsidRPr="00841612" w:rsidRDefault="00287D6A" w:rsidP="00A94E6C">
            <w:pPr>
              <w:tabs>
                <w:tab w:val="left" w:pos="4111"/>
              </w:tabs>
              <w:spacing w:before="10"/>
              <w:rPr>
                <w:szCs w:val="24"/>
              </w:rPr>
            </w:pPr>
          </w:p>
          <w:p w:rsidR="00287D6A" w:rsidRPr="00841612" w:rsidRDefault="00287D6A" w:rsidP="00A94E6C">
            <w:pPr>
              <w:tabs>
                <w:tab w:val="left" w:pos="4111"/>
              </w:tabs>
              <w:spacing w:before="10"/>
              <w:rPr>
                <w:szCs w:val="24"/>
                <w:lang w:eastAsia="zh-CN"/>
              </w:rPr>
            </w:pPr>
            <w:r w:rsidRPr="00841612">
              <w:rPr>
                <w:szCs w:val="24"/>
              </w:rPr>
              <w:br/>
            </w:r>
            <w:r w:rsidRPr="00841612">
              <w:rPr>
                <w:rFonts w:hint="eastAsia"/>
                <w:szCs w:val="24"/>
                <w:lang w:eastAsia="zh-CN"/>
              </w:rPr>
              <w:t>电话：</w:t>
            </w:r>
          </w:p>
          <w:p w:rsidR="00287D6A" w:rsidRPr="00841612" w:rsidRDefault="00287D6A" w:rsidP="00A94E6C">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shd w:val="clear" w:color="auto" w:fill="auto"/>
          </w:tcPr>
          <w:p w:rsidR="00287D6A" w:rsidRPr="00772A8E" w:rsidRDefault="00287D6A" w:rsidP="00913630">
            <w:pPr>
              <w:tabs>
                <w:tab w:val="left" w:pos="4111"/>
              </w:tabs>
              <w:spacing w:before="0"/>
              <w:ind w:left="57"/>
              <w:rPr>
                <w:b/>
                <w:szCs w:val="24"/>
                <w:lang w:eastAsia="zh-CN"/>
              </w:rPr>
            </w:pPr>
            <w:r w:rsidRPr="00772A8E">
              <w:rPr>
                <w:rFonts w:ascii="Futura Lt BT" w:hAnsi="Futura Lt BT" w:hint="eastAsia"/>
                <w:b/>
                <w:bCs/>
                <w:iCs/>
                <w:szCs w:val="24"/>
                <w:lang w:eastAsia="zh-CN"/>
              </w:rPr>
              <w:t>电信标准化局第</w:t>
            </w:r>
            <w:r>
              <w:rPr>
                <w:b/>
                <w:lang w:eastAsia="zh-CN"/>
              </w:rPr>
              <w:t>9</w:t>
            </w:r>
            <w:r w:rsidR="00913630">
              <w:rPr>
                <w:rFonts w:hint="eastAsia"/>
                <w:b/>
                <w:lang w:eastAsia="zh-CN"/>
              </w:rPr>
              <w:t>5</w:t>
            </w:r>
            <w:r w:rsidRPr="00772A8E">
              <w:rPr>
                <w:rFonts w:ascii="Futura Lt BT" w:hAnsi="Futura Lt BT" w:hint="eastAsia"/>
                <w:b/>
                <w:bCs/>
                <w:iCs/>
                <w:szCs w:val="24"/>
                <w:lang w:val="fr-CH" w:eastAsia="zh-CN"/>
              </w:rPr>
              <w:t>号</w:t>
            </w:r>
            <w:r w:rsidRPr="00772A8E">
              <w:rPr>
                <w:rFonts w:hint="eastAsia"/>
                <w:b/>
                <w:szCs w:val="24"/>
                <w:lang w:eastAsia="zh-CN"/>
              </w:rPr>
              <w:t>通函</w:t>
            </w:r>
          </w:p>
          <w:p w:rsidR="00287D6A" w:rsidRPr="00772A8E" w:rsidRDefault="00774B99" w:rsidP="00A94E6C">
            <w:pPr>
              <w:tabs>
                <w:tab w:val="left" w:pos="4111"/>
              </w:tabs>
              <w:spacing w:before="0"/>
              <w:ind w:left="57"/>
              <w:rPr>
                <w:b/>
                <w:szCs w:val="24"/>
                <w:lang w:eastAsia="zh-CN"/>
              </w:rPr>
            </w:pPr>
            <w:r>
              <w:rPr>
                <w:lang w:eastAsia="zh-CN"/>
              </w:rPr>
              <w:t>TSB</w:t>
            </w:r>
            <w:r w:rsidR="006D5BC1">
              <w:rPr>
                <w:rFonts w:hint="eastAsia"/>
                <w:lang w:eastAsia="zh-CN"/>
              </w:rPr>
              <w:t xml:space="preserve"> </w:t>
            </w:r>
            <w:r>
              <w:rPr>
                <w:rFonts w:hint="eastAsia"/>
                <w:lang w:eastAsia="zh-CN"/>
              </w:rPr>
              <w:t>讲习班</w:t>
            </w:r>
            <w:r w:rsidR="00913630">
              <w:rPr>
                <w:lang w:eastAsia="zh-CN"/>
              </w:rPr>
              <w:t>/CB</w:t>
            </w:r>
          </w:p>
          <w:p w:rsidR="00287D6A" w:rsidRPr="00772A8E" w:rsidRDefault="00287D6A" w:rsidP="002A1357">
            <w:pPr>
              <w:tabs>
                <w:tab w:val="left" w:pos="4111"/>
              </w:tabs>
              <w:spacing w:before="0"/>
              <w:ind w:left="57"/>
              <w:contextualSpacing/>
              <w:rPr>
                <w:szCs w:val="24"/>
                <w:lang w:val="en-US" w:eastAsia="zh-CN"/>
              </w:rPr>
            </w:pPr>
            <w:r w:rsidRPr="00772A8E">
              <w:rPr>
                <w:szCs w:val="24"/>
                <w:lang w:eastAsia="zh-CN"/>
              </w:rPr>
              <w:br/>
            </w:r>
            <w:r>
              <w:t>+41 22 730 6301</w:t>
            </w:r>
          </w:p>
          <w:p w:rsidR="00287D6A" w:rsidRPr="00841612" w:rsidRDefault="00287D6A" w:rsidP="00A94E6C">
            <w:pPr>
              <w:tabs>
                <w:tab w:val="left" w:pos="4111"/>
              </w:tabs>
              <w:spacing w:before="40"/>
              <w:ind w:left="57"/>
              <w:rPr>
                <w:szCs w:val="24"/>
                <w:lang w:eastAsia="zh-CN"/>
              </w:rPr>
            </w:pPr>
            <w:r>
              <w:t>+41 22 730 5853</w:t>
            </w:r>
          </w:p>
        </w:tc>
        <w:tc>
          <w:tcPr>
            <w:tcW w:w="4436" w:type="dxa"/>
          </w:tcPr>
          <w:p w:rsidR="00287D6A" w:rsidRPr="00011AD3" w:rsidRDefault="00287D6A" w:rsidP="00A94E6C">
            <w:pPr>
              <w:tabs>
                <w:tab w:val="clear" w:pos="794"/>
                <w:tab w:val="left" w:pos="284"/>
                <w:tab w:val="left" w:pos="4111"/>
              </w:tabs>
              <w:spacing w:before="0"/>
              <w:ind w:left="9"/>
              <w:rPr>
                <w:szCs w:val="24"/>
                <w:lang w:eastAsia="zh-CN"/>
              </w:rPr>
            </w:pPr>
            <w:bookmarkStart w:id="1" w:name="Addressee_E"/>
            <w:bookmarkEnd w:id="1"/>
            <w:r w:rsidRPr="00011AD3">
              <w:rPr>
                <w:rFonts w:hint="eastAsia"/>
                <w:szCs w:val="24"/>
                <w:lang w:eastAsia="zh-CN"/>
              </w:rPr>
              <w:t>-</w:t>
            </w:r>
            <w:r w:rsidRPr="00011AD3">
              <w:rPr>
                <w:rFonts w:hint="eastAsia"/>
                <w:szCs w:val="24"/>
                <w:lang w:eastAsia="zh-CN"/>
              </w:rPr>
              <w:tab/>
            </w:r>
            <w:r w:rsidRPr="00011AD3">
              <w:rPr>
                <w:rFonts w:hint="eastAsia"/>
                <w:szCs w:val="24"/>
                <w:lang w:eastAsia="zh-CN"/>
              </w:rPr>
              <w:t>致国际电联各成员国主管部门；</w:t>
            </w:r>
          </w:p>
          <w:p w:rsidR="00287D6A" w:rsidRPr="00011AD3" w:rsidRDefault="00287D6A" w:rsidP="00A94E6C">
            <w:pPr>
              <w:tabs>
                <w:tab w:val="clear" w:pos="794"/>
                <w:tab w:val="left" w:pos="284"/>
                <w:tab w:val="left" w:pos="4111"/>
              </w:tabs>
              <w:spacing w:before="0"/>
              <w:ind w:left="23"/>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部门成员；</w:t>
            </w:r>
          </w:p>
          <w:p w:rsidR="00287D6A" w:rsidRPr="00011AD3" w:rsidRDefault="00287D6A" w:rsidP="00A94E6C">
            <w:pPr>
              <w:tabs>
                <w:tab w:val="clear" w:pos="794"/>
                <w:tab w:val="clear" w:pos="1191"/>
                <w:tab w:val="clear" w:pos="1588"/>
                <w:tab w:val="clear" w:pos="1985"/>
                <w:tab w:val="left" w:pos="274"/>
              </w:tabs>
              <w:spacing w:before="0"/>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部门准成员；</w:t>
            </w:r>
            <w:r w:rsidRPr="00011AD3">
              <w:rPr>
                <w:szCs w:val="24"/>
                <w:lang w:eastAsia="zh-CN"/>
              </w:rPr>
              <w:b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学术成员</w:t>
            </w:r>
          </w:p>
        </w:tc>
      </w:tr>
      <w:tr w:rsidR="00287D6A" w:rsidTr="00287D6A">
        <w:trPr>
          <w:cantSplit/>
        </w:trPr>
        <w:tc>
          <w:tcPr>
            <w:tcW w:w="993" w:type="dxa"/>
          </w:tcPr>
          <w:p w:rsidR="00287D6A" w:rsidRPr="00841612" w:rsidRDefault="00287D6A" w:rsidP="00A94E6C">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287D6A" w:rsidRPr="00093226" w:rsidRDefault="00287D6A" w:rsidP="00A94E6C">
            <w:pPr>
              <w:spacing w:before="40" w:after="40"/>
              <w:rPr>
                <w:szCs w:val="24"/>
                <w:lang w:eastAsia="zh-CN"/>
              </w:rPr>
            </w:pPr>
          </w:p>
          <w:p w:rsidR="00287D6A" w:rsidRDefault="002A1357" w:rsidP="00A94E6C">
            <w:pPr>
              <w:tabs>
                <w:tab w:val="left" w:pos="4111"/>
              </w:tabs>
              <w:spacing w:before="0"/>
              <w:ind w:left="57"/>
              <w:rPr>
                <w:lang w:eastAsia="zh-CN"/>
              </w:rPr>
            </w:pPr>
            <w:hyperlink r:id="rId9" w:history="1">
              <w:r w:rsidR="00287D6A" w:rsidRPr="00443F86">
                <w:rPr>
                  <w:rStyle w:val="Hyperlink"/>
                </w:rPr>
                <w:t>cristina.bueti@itu.int</w:t>
              </w:r>
            </w:hyperlink>
          </w:p>
          <w:p w:rsidR="00287D6A" w:rsidRPr="00841612" w:rsidRDefault="00287D6A" w:rsidP="00A94E6C">
            <w:pPr>
              <w:tabs>
                <w:tab w:val="left" w:pos="4111"/>
              </w:tabs>
              <w:spacing w:before="40" w:after="20"/>
              <w:ind w:left="57"/>
              <w:rPr>
                <w:szCs w:val="24"/>
                <w:lang w:eastAsia="zh-CN"/>
              </w:rPr>
            </w:pPr>
          </w:p>
        </w:tc>
        <w:tc>
          <w:tcPr>
            <w:tcW w:w="4436" w:type="dxa"/>
          </w:tcPr>
          <w:p w:rsidR="00287D6A" w:rsidRPr="00011AD3" w:rsidRDefault="00287D6A" w:rsidP="00A94E6C">
            <w:pPr>
              <w:tabs>
                <w:tab w:val="clear" w:pos="794"/>
                <w:tab w:val="left" w:pos="284"/>
                <w:tab w:val="left" w:pos="4111"/>
              </w:tabs>
              <w:spacing w:before="0"/>
              <w:ind w:left="57"/>
              <w:rPr>
                <w:b/>
                <w:bCs/>
                <w:szCs w:val="24"/>
                <w:lang w:eastAsia="zh-CN"/>
              </w:rPr>
            </w:pPr>
            <w:r w:rsidRPr="00011AD3">
              <w:rPr>
                <w:rFonts w:hint="eastAsia"/>
                <w:b/>
                <w:bCs/>
                <w:szCs w:val="24"/>
                <w:lang w:eastAsia="zh-CN"/>
              </w:rPr>
              <w:t>抄送：</w:t>
            </w:r>
          </w:p>
          <w:p w:rsidR="00287D6A" w:rsidRDefault="00287D6A" w:rsidP="00A94E6C">
            <w:pPr>
              <w:tabs>
                <w:tab w:val="clear" w:pos="794"/>
                <w:tab w:val="left" w:pos="284"/>
                <w:tab w:val="left" w:pos="4111"/>
              </w:tabs>
              <w:spacing w:before="0"/>
              <w:ind w:left="302" w:hanging="279"/>
              <w:rPr>
                <w:szCs w:val="24"/>
                <w:lang w:eastAsia="zh-CN"/>
              </w:rPr>
            </w:pPr>
            <w:r w:rsidRPr="00011AD3">
              <w:rPr>
                <w:rFonts w:hint="eastAsia"/>
                <w:szCs w:val="24"/>
                <w:lang w:eastAsia="zh-CN"/>
              </w:rPr>
              <w:t>-</w:t>
            </w:r>
            <w:r w:rsidRPr="00011AD3">
              <w:rPr>
                <w:rFonts w:hint="eastAsia"/>
                <w:szCs w:val="24"/>
                <w:lang w:eastAsia="zh-CN"/>
              </w:rPr>
              <w:tab/>
              <w:t>ITU-T</w:t>
            </w:r>
            <w:r w:rsidRPr="00011AD3">
              <w:rPr>
                <w:rFonts w:hint="eastAsia"/>
                <w:szCs w:val="24"/>
                <w:lang w:eastAsia="zh-CN"/>
              </w:rPr>
              <w:t>各研究组正副主席；</w:t>
            </w:r>
          </w:p>
          <w:p w:rsidR="00A94E6C" w:rsidRPr="00011AD3" w:rsidRDefault="00A94E6C" w:rsidP="00A94E6C">
            <w:pPr>
              <w:tabs>
                <w:tab w:val="clear" w:pos="794"/>
                <w:tab w:val="left" w:pos="284"/>
                <w:tab w:val="left" w:pos="4111"/>
              </w:tabs>
              <w:spacing w:before="0"/>
              <w:ind w:left="302" w:hanging="279"/>
              <w:rPr>
                <w:b/>
                <w:bCs/>
                <w:szCs w:val="24"/>
                <w:lang w:eastAsia="zh-CN"/>
              </w:rPr>
            </w:pPr>
            <w:r w:rsidRPr="00011AD3">
              <w:rPr>
                <w:rFonts w:hint="eastAsia"/>
                <w:szCs w:val="24"/>
                <w:lang w:eastAsia="zh-CN"/>
              </w:rPr>
              <w:t>-</w:t>
            </w:r>
            <w:r w:rsidRPr="00011AD3">
              <w:rPr>
                <w:rFonts w:hint="eastAsia"/>
                <w:szCs w:val="24"/>
                <w:lang w:eastAsia="zh-CN"/>
              </w:rPr>
              <w:tab/>
            </w:r>
            <w:r>
              <w:rPr>
                <w:rFonts w:hint="eastAsia"/>
                <w:szCs w:val="24"/>
                <w:lang w:eastAsia="zh-CN"/>
              </w:rPr>
              <w:t>电信发展局主任</w:t>
            </w:r>
          </w:p>
          <w:p w:rsidR="00287D6A" w:rsidRPr="00011AD3" w:rsidRDefault="00287D6A" w:rsidP="00A94E6C">
            <w:pPr>
              <w:tabs>
                <w:tab w:val="clear" w:pos="794"/>
                <w:tab w:val="clear" w:pos="1191"/>
                <w:tab w:val="clear" w:pos="1588"/>
                <w:tab w:val="clear" w:pos="1985"/>
                <w:tab w:val="left" w:pos="284"/>
              </w:tabs>
              <w:spacing w:before="0"/>
              <w:ind w:left="302" w:hanging="279"/>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无线电通信局主任；</w:t>
            </w:r>
          </w:p>
          <w:p w:rsidR="00287D6A" w:rsidRDefault="00287D6A" w:rsidP="00A94E6C">
            <w:pPr>
              <w:tabs>
                <w:tab w:val="clear" w:pos="794"/>
                <w:tab w:val="clear" w:pos="1191"/>
                <w:tab w:val="clear" w:pos="1588"/>
                <w:tab w:val="clear" w:pos="1985"/>
                <w:tab w:val="left" w:pos="284"/>
              </w:tabs>
              <w:spacing w:before="0"/>
              <w:ind w:left="302" w:hanging="279"/>
              <w:rPr>
                <w:szCs w:val="24"/>
                <w:lang w:eastAsia="zh-CN"/>
              </w:rPr>
            </w:pPr>
            <w:r w:rsidRPr="00011AD3">
              <w:rPr>
                <w:szCs w:val="24"/>
                <w:lang w:eastAsia="zh-CN"/>
              </w:rPr>
              <w:t>-</w:t>
            </w:r>
            <w:r w:rsidRPr="00011AD3">
              <w:rPr>
                <w:szCs w:val="24"/>
                <w:lang w:eastAsia="zh-CN"/>
              </w:rPr>
              <w:tab/>
            </w:r>
            <w:r w:rsidR="00A6391C" w:rsidRPr="00A6391C">
              <w:rPr>
                <w:rFonts w:hint="eastAsia"/>
                <w:szCs w:val="24"/>
                <w:lang w:eastAsia="zh-CN"/>
              </w:rPr>
              <w:t>国际电联巴西利亚美洲区域代表处</w:t>
            </w:r>
            <w:r w:rsidR="00A6391C">
              <w:rPr>
                <w:rFonts w:hint="eastAsia"/>
                <w:szCs w:val="24"/>
                <w:lang w:eastAsia="zh-CN"/>
              </w:rPr>
              <w:t>主任</w:t>
            </w:r>
          </w:p>
          <w:p w:rsidR="00A6391C" w:rsidRDefault="00A6391C" w:rsidP="00A94E6C">
            <w:pPr>
              <w:tabs>
                <w:tab w:val="clear" w:pos="794"/>
                <w:tab w:val="clear" w:pos="1191"/>
                <w:tab w:val="clear" w:pos="1588"/>
                <w:tab w:val="clear" w:pos="1985"/>
                <w:tab w:val="left" w:pos="284"/>
              </w:tabs>
              <w:spacing w:before="0"/>
              <w:ind w:left="302" w:hanging="279"/>
              <w:rPr>
                <w:szCs w:val="24"/>
                <w:lang w:eastAsia="zh-CN"/>
              </w:rPr>
            </w:pPr>
            <w:r>
              <w:rPr>
                <w:rFonts w:hint="eastAsia"/>
                <w:szCs w:val="24"/>
                <w:lang w:eastAsia="zh-CN"/>
              </w:rPr>
              <w:t>-</w:t>
            </w:r>
            <w:r w:rsidRPr="00011AD3">
              <w:rPr>
                <w:szCs w:val="24"/>
                <w:lang w:eastAsia="zh-CN"/>
              </w:rPr>
              <w:tab/>
            </w:r>
            <w:r w:rsidRPr="00A6391C">
              <w:rPr>
                <w:rFonts w:hint="eastAsia"/>
                <w:szCs w:val="24"/>
                <w:lang w:eastAsia="zh-CN"/>
              </w:rPr>
              <w:t>国际电联洪都拉斯特古西加尔巴地区办事处</w:t>
            </w:r>
            <w:r>
              <w:rPr>
                <w:rFonts w:hint="eastAsia"/>
                <w:szCs w:val="24"/>
                <w:lang w:eastAsia="zh-CN"/>
              </w:rPr>
              <w:t>负责人</w:t>
            </w:r>
          </w:p>
          <w:p w:rsidR="00A6391C" w:rsidRDefault="00A6391C" w:rsidP="00A6391C">
            <w:pPr>
              <w:tabs>
                <w:tab w:val="clear" w:pos="794"/>
                <w:tab w:val="clear" w:pos="1191"/>
                <w:tab w:val="clear" w:pos="1588"/>
                <w:tab w:val="clear" w:pos="1985"/>
                <w:tab w:val="left" w:pos="284"/>
              </w:tabs>
              <w:spacing w:before="0"/>
              <w:ind w:left="302" w:hanging="279"/>
              <w:rPr>
                <w:szCs w:val="24"/>
                <w:lang w:eastAsia="zh-CN"/>
              </w:rPr>
            </w:pPr>
            <w:r>
              <w:rPr>
                <w:rFonts w:hint="eastAsia"/>
                <w:szCs w:val="24"/>
                <w:lang w:eastAsia="zh-CN"/>
              </w:rPr>
              <w:t>-</w:t>
            </w:r>
            <w:r w:rsidRPr="00011AD3">
              <w:rPr>
                <w:szCs w:val="24"/>
                <w:lang w:eastAsia="zh-CN"/>
              </w:rPr>
              <w:tab/>
            </w:r>
            <w:r w:rsidRPr="00A6391C">
              <w:rPr>
                <w:rFonts w:hint="eastAsia"/>
                <w:szCs w:val="24"/>
                <w:lang w:eastAsia="zh-CN"/>
              </w:rPr>
              <w:t>多米尼加常驻瑞士代表团</w:t>
            </w:r>
          </w:p>
          <w:p w:rsidR="00A6391C" w:rsidRPr="00A6391C" w:rsidRDefault="00A6391C" w:rsidP="00A94E6C">
            <w:pPr>
              <w:tabs>
                <w:tab w:val="clear" w:pos="794"/>
                <w:tab w:val="clear" w:pos="1191"/>
                <w:tab w:val="clear" w:pos="1588"/>
                <w:tab w:val="clear" w:pos="1985"/>
                <w:tab w:val="left" w:pos="284"/>
              </w:tabs>
              <w:spacing w:before="0"/>
              <w:ind w:left="302" w:hanging="279"/>
              <w:rPr>
                <w:szCs w:val="24"/>
                <w:lang w:eastAsia="zh-CN"/>
              </w:rPr>
            </w:pPr>
          </w:p>
        </w:tc>
      </w:tr>
    </w:tbl>
    <w:p w:rsidR="0063445E" w:rsidRDefault="0063445E" w:rsidP="00A94E6C">
      <w:pPr>
        <w:spacing w:before="0"/>
        <w:rPr>
          <w:lang w:eastAsia="zh-CN"/>
        </w:rPr>
      </w:pPr>
    </w:p>
    <w:tbl>
      <w:tblPr>
        <w:tblW w:w="9883" w:type="dxa"/>
        <w:tblInd w:w="107" w:type="dxa"/>
        <w:tblLayout w:type="fixed"/>
        <w:tblCellMar>
          <w:left w:w="107" w:type="dxa"/>
          <w:right w:w="107" w:type="dxa"/>
        </w:tblCellMar>
        <w:tblLook w:val="0000" w:firstRow="0" w:lastRow="0" w:firstColumn="0" w:lastColumn="0" w:noHBand="0" w:noVBand="0"/>
      </w:tblPr>
      <w:tblGrid>
        <w:gridCol w:w="993"/>
        <w:gridCol w:w="8890"/>
      </w:tblGrid>
      <w:tr w:rsidR="0063445E" w:rsidTr="000116E9">
        <w:trPr>
          <w:cantSplit/>
        </w:trPr>
        <w:tc>
          <w:tcPr>
            <w:tcW w:w="993" w:type="dxa"/>
          </w:tcPr>
          <w:p w:rsidR="0063445E" w:rsidRPr="00141CA9" w:rsidRDefault="0063445E" w:rsidP="00A94E6C">
            <w:pPr>
              <w:tabs>
                <w:tab w:val="left" w:pos="4111"/>
              </w:tabs>
              <w:spacing w:before="10"/>
              <w:ind w:left="57"/>
              <w:rPr>
                <w:szCs w:val="24"/>
                <w:lang w:eastAsia="zh-CN"/>
              </w:rPr>
            </w:pPr>
            <w:r w:rsidRPr="00141CA9">
              <w:rPr>
                <w:rFonts w:hint="eastAsia"/>
                <w:szCs w:val="24"/>
                <w:lang w:eastAsia="zh-CN"/>
              </w:rPr>
              <w:t>事由：</w:t>
            </w:r>
          </w:p>
        </w:tc>
        <w:tc>
          <w:tcPr>
            <w:tcW w:w="8890" w:type="dxa"/>
          </w:tcPr>
          <w:p w:rsidR="0063445E" w:rsidRDefault="00A6391C" w:rsidP="00A94E6C">
            <w:pPr>
              <w:tabs>
                <w:tab w:val="left" w:pos="4111"/>
              </w:tabs>
              <w:spacing w:before="0"/>
              <w:ind w:left="57" w:right="28"/>
              <w:rPr>
                <w:lang w:eastAsia="zh-CN"/>
              </w:rPr>
            </w:pPr>
            <w:r w:rsidRPr="00A6391C">
              <w:rPr>
                <w:rFonts w:hint="eastAsia"/>
                <w:b/>
                <w:szCs w:val="24"/>
                <w:lang w:eastAsia="zh-CN"/>
              </w:rPr>
              <w:t>国际电联“电磁场（</w:t>
            </w:r>
            <w:r w:rsidRPr="00A6391C">
              <w:rPr>
                <w:rFonts w:hint="eastAsia"/>
                <w:b/>
                <w:szCs w:val="24"/>
                <w:lang w:eastAsia="zh-CN"/>
              </w:rPr>
              <w:t>EMF</w:t>
            </w:r>
            <w:r>
              <w:rPr>
                <w:rFonts w:hint="eastAsia"/>
                <w:b/>
                <w:szCs w:val="24"/>
                <w:lang w:eastAsia="zh-CN"/>
              </w:rPr>
              <w:t>）</w:t>
            </w:r>
            <w:r>
              <w:rPr>
                <w:rFonts w:hint="eastAsia"/>
                <w:b/>
                <w:szCs w:val="24"/>
                <w:lang w:eastAsia="zh-CN"/>
              </w:rPr>
              <w:t xml:space="preserve"> </w:t>
            </w:r>
            <w:r w:rsidRPr="00A6391C">
              <w:rPr>
                <w:b/>
                <w:szCs w:val="24"/>
                <w:lang w:eastAsia="zh-CN"/>
              </w:rPr>
              <w:t>–</w:t>
            </w:r>
            <w:r>
              <w:rPr>
                <w:rFonts w:hint="eastAsia"/>
                <w:b/>
                <w:szCs w:val="24"/>
                <w:lang w:eastAsia="zh-CN"/>
              </w:rPr>
              <w:t xml:space="preserve"> </w:t>
            </w:r>
            <w:r>
              <w:rPr>
                <w:rFonts w:hint="eastAsia"/>
                <w:b/>
                <w:szCs w:val="24"/>
                <w:lang w:eastAsia="zh-CN"/>
              </w:rPr>
              <w:t>到底是</w:t>
            </w:r>
            <w:r w:rsidRPr="00A6391C">
              <w:rPr>
                <w:rFonts w:hint="eastAsia"/>
                <w:b/>
                <w:szCs w:val="24"/>
                <w:lang w:eastAsia="zh-CN"/>
              </w:rPr>
              <w:t>什么？”讲习班</w:t>
            </w:r>
            <w:r w:rsidR="006D5BC1">
              <w:rPr>
                <w:b/>
                <w:szCs w:val="24"/>
                <w:lang w:eastAsia="zh-CN"/>
              </w:rPr>
              <w:br/>
            </w:r>
            <w:r w:rsidRPr="00A6391C">
              <w:rPr>
                <w:rFonts w:hint="eastAsia"/>
                <w:b/>
                <w:szCs w:val="24"/>
                <w:lang w:eastAsia="zh-CN"/>
              </w:rPr>
              <w:t>（</w:t>
            </w:r>
            <w:r w:rsidRPr="00A6391C">
              <w:rPr>
                <w:rFonts w:hint="eastAsia"/>
                <w:b/>
                <w:szCs w:val="24"/>
                <w:lang w:eastAsia="zh-CN"/>
              </w:rPr>
              <w:t>2014</w:t>
            </w:r>
            <w:r w:rsidRPr="00A6391C">
              <w:rPr>
                <w:rFonts w:hint="eastAsia"/>
                <w:b/>
                <w:szCs w:val="24"/>
                <w:lang w:eastAsia="zh-CN"/>
              </w:rPr>
              <w:t>年</w:t>
            </w:r>
            <w:r w:rsidRPr="00A6391C">
              <w:rPr>
                <w:rFonts w:hint="eastAsia"/>
                <w:b/>
                <w:szCs w:val="24"/>
                <w:lang w:eastAsia="zh-CN"/>
              </w:rPr>
              <w:t>7</w:t>
            </w:r>
            <w:r w:rsidRPr="00A6391C">
              <w:rPr>
                <w:rFonts w:hint="eastAsia"/>
                <w:b/>
                <w:szCs w:val="24"/>
                <w:lang w:eastAsia="zh-CN"/>
              </w:rPr>
              <w:t>月</w:t>
            </w:r>
            <w:r w:rsidRPr="00A6391C">
              <w:rPr>
                <w:rFonts w:hint="eastAsia"/>
                <w:b/>
                <w:szCs w:val="24"/>
                <w:lang w:eastAsia="zh-CN"/>
              </w:rPr>
              <w:t>3</w:t>
            </w:r>
            <w:r w:rsidRPr="00A6391C">
              <w:rPr>
                <w:rFonts w:hint="eastAsia"/>
                <w:b/>
                <w:szCs w:val="24"/>
                <w:lang w:eastAsia="zh-CN"/>
              </w:rPr>
              <w:t>日，多米尼加共和国圣地亚哥）</w:t>
            </w:r>
          </w:p>
        </w:tc>
      </w:tr>
    </w:tbl>
    <w:p w:rsidR="00141CA9" w:rsidRDefault="00141CA9" w:rsidP="00A94E6C">
      <w:pPr>
        <w:spacing w:before="100" w:after="20"/>
        <w:rPr>
          <w:lang w:eastAsia="zh-CN"/>
        </w:rPr>
      </w:pPr>
      <w:bookmarkStart w:id="2" w:name="StartTyping_E"/>
      <w:bookmarkEnd w:id="2"/>
    </w:p>
    <w:p w:rsidR="00A6391C" w:rsidRDefault="00A6391C" w:rsidP="00A6391C">
      <w:pPr>
        <w:tabs>
          <w:tab w:val="left" w:pos="1418"/>
          <w:tab w:val="left" w:pos="1702"/>
          <w:tab w:val="left" w:pos="2160"/>
        </w:tabs>
        <w:ind w:right="92"/>
        <w:rPr>
          <w:lang w:eastAsia="zh-CN"/>
        </w:rPr>
      </w:pPr>
      <w:r>
        <w:rPr>
          <w:rFonts w:hint="eastAsia"/>
          <w:lang w:eastAsia="zh-CN"/>
        </w:rPr>
        <w:t>尊敬的先生</w:t>
      </w:r>
      <w:r>
        <w:rPr>
          <w:rFonts w:hint="eastAsia"/>
          <w:lang w:eastAsia="zh-CN"/>
        </w:rPr>
        <w:t>/</w:t>
      </w:r>
      <w:r>
        <w:rPr>
          <w:rFonts w:hint="eastAsia"/>
          <w:lang w:eastAsia="zh-CN"/>
        </w:rPr>
        <w:t>女士：</w:t>
      </w:r>
    </w:p>
    <w:p w:rsidR="00A6391C" w:rsidRDefault="00A6391C" w:rsidP="00A6391C">
      <w:pPr>
        <w:tabs>
          <w:tab w:val="left" w:pos="1418"/>
          <w:tab w:val="left" w:pos="1702"/>
          <w:tab w:val="left" w:pos="2160"/>
        </w:tabs>
        <w:ind w:right="92"/>
        <w:rPr>
          <w:lang w:eastAsia="zh-CN"/>
        </w:rPr>
      </w:pPr>
      <w:r>
        <w:rPr>
          <w:rFonts w:hint="eastAsia"/>
          <w:lang w:eastAsia="zh-CN"/>
        </w:rPr>
        <w:t>1</w:t>
      </w:r>
      <w:r>
        <w:rPr>
          <w:rFonts w:hint="eastAsia"/>
          <w:lang w:eastAsia="zh-CN"/>
        </w:rPr>
        <w:tab/>
      </w:r>
      <w:r>
        <w:rPr>
          <w:rFonts w:hint="eastAsia"/>
          <w:lang w:eastAsia="zh-CN"/>
        </w:rPr>
        <w:t>应多米尼加电信研究所（</w:t>
      </w:r>
      <w:r>
        <w:rPr>
          <w:rFonts w:hint="eastAsia"/>
          <w:lang w:eastAsia="zh-CN"/>
        </w:rPr>
        <w:t>INDOTEL</w:t>
      </w:r>
      <w:r>
        <w:rPr>
          <w:rFonts w:hint="eastAsia"/>
          <w:lang w:eastAsia="zh-CN"/>
        </w:rPr>
        <w:t>）的盛情邀请，国际电信联盟（</w:t>
      </w:r>
      <w:r>
        <w:rPr>
          <w:rFonts w:hint="eastAsia"/>
          <w:lang w:eastAsia="zh-CN"/>
        </w:rPr>
        <w:t>ITU</w:t>
      </w:r>
      <w:r>
        <w:rPr>
          <w:rFonts w:hint="eastAsia"/>
          <w:lang w:eastAsia="zh-CN"/>
        </w:rPr>
        <w:t>）将于</w:t>
      </w:r>
      <w:r>
        <w:rPr>
          <w:rFonts w:hint="eastAsia"/>
          <w:lang w:eastAsia="zh-CN"/>
        </w:rPr>
        <w:t>2014</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日在多米尼加共和国圣地亚哥举办</w:t>
      </w:r>
      <w:r w:rsidRPr="00913630">
        <w:rPr>
          <w:rFonts w:hint="eastAsia"/>
          <w:b/>
          <w:bCs/>
          <w:lang w:eastAsia="zh-CN"/>
        </w:rPr>
        <w:t>“电磁场（</w:t>
      </w:r>
      <w:r w:rsidRPr="00913630">
        <w:rPr>
          <w:rFonts w:hint="eastAsia"/>
          <w:b/>
          <w:bCs/>
          <w:lang w:eastAsia="zh-CN"/>
        </w:rPr>
        <w:t>EMF</w:t>
      </w:r>
      <w:r w:rsidRPr="00913630">
        <w:rPr>
          <w:rFonts w:hint="eastAsia"/>
          <w:b/>
          <w:bCs/>
          <w:lang w:eastAsia="zh-CN"/>
        </w:rPr>
        <w:t>）</w:t>
      </w:r>
      <w:r w:rsidRPr="00913630">
        <w:rPr>
          <w:rFonts w:hint="eastAsia"/>
          <w:b/>
          <w:bCs/>
          <w:lang w:eastAsia="zh-CN"/>
        </w:rPr>
        <w:t xml:space="preserve"> </w:t>
      </w:r>
      <w:r w:rsidRPr="00913630">
        <w:rPr>
          <w:b/>
          <w:bCs/>
          <w:lang w:eastAsia="zh-CN"/>
        </w:rPr>
        <w:t>–</w:t>
      </w:r>
      <w:r w:rsidRPr="00913630">
        <w:rPr>
          <w:rFonts w:hint="eastAsia"/>
          <w:b/>
          <w:bCs/>
          <w:lang w:eastAsia="zh-CN"/>
        </w:rPr>
        <w:t xml:space="preserve"> </w:t>
      </w:r>
      <w:r w:rsidRPr="00913630">
        <w:rPr>
          <w:rFonts w:hint="eastAsia"/>
          <w:b/>
          <w:bCs/>
          <w:lang w:eastAsia="zh-CN"/>
        </w:rPr>
        <w:t>到底是什么？”</w:t>
      </w:r>
      <w:r>
        <w:rPr>
          <w:rFonts w:hint="eastAsia"/>
          <w:lang w:eastAsia="zh-CN"/>
        </w:rPr>
        <w:t>讲习班。</w:t>
      </w:r>
    </w:p>
    <w:p w:rsidR="00A6391C" w:rsidRDefault="00A6391C" w:rsidP="00A6391C">
      <w:pPr>
        <w:tabs>
          <w:tab w:val="left" w:pos="1418"/>
          <w:tab w:val="left" w:pos="1702"/>
          <w:tab w:val="left" w:pos="2160"/>
        </w:tabs>
        <w:ind w:right="92"/>
        <w:rPr>
          <w:lang w:eastAsia="zh-CN"/>
        </w:rPr>
      </w:pPr>
      <w:r>
        <w:rPr>
          <w:rFonts w:hint="eastAsia"/>
          <w:lang w:eastAsia="zh-CN"/>
        </w:rPr>
        <w:t>2</w:t>
      </w:r>
      <w:r>
        <w:rPr>
          <w:rFonts w:hint="eastAsia"/>
          <w:lang w:eastAsia="zh-CN"/>
        </w:rPr>
        <w:tab/>
      </w:r>
      <w:r>
        <w:rPr>
          <w:rFonts w:hint="eastAsia"/>
          <w:lang w:eastAsia="zh-CN"/>
        </w:rPr>
        <w:t>讨论将仅用西班牙文进行。</w:t>
      </w:r>
    </w:p>
    <w:p w:rsidR="00A6391C" w:rsidRDefault="00A6391C" w:rsidP="00A6391C">
      <w:pPr>
        <w:tabs>
          <w:tab w:val="left" w:pos="1418"/>
          <w:tab w:val="left" w:pos="1702"/>
          <w:tab w:val="left" w:pos="2160"/>
        </w:tabs>
        <w:ind w:right="92"/>
        <w:rPr>
          <w:lang w:eastAsia="zh-CN"/>
        </w:rPr>
      </w:pPr>
      <w:r>
        <w:rPr>
          <w:rFonts w:hint="eastAsia"/>
          <w:lang w:eastAsia="zh-CN"/>
        </w:rPr>
        <w:t>3</w:t>
      </w:r>
      <w:r>
        <w:rPr>
          <w:rFonts w:hint="eastAsia"/>
          <w:lang w:eastAsia="zh-CN"/>
        </w:rPr>
        <w:tab/>
      </w:r>
      <w:r>
        <w:rPr>
          <w:rFonts w:hint="eastAsia"/>
          <w:lang w:eastAsia="zh-CN"/>
        </w:rPr>
        <w:t>国际电联成员国、部门成员、部门准成员和学术机构以及愿参加此工作的来自国际电联成员国的任何个人均可参加此讲习班。这里所指的“个人”亦包括作为国际、区域性和国家组织成员的个人。讲习班不收取任何费用。</w:t>
      </w:r>
    </w:p>
    <w:p w:rsidR="00A6391C" w:rsidRDefault="00A6391C" w:rsidP="00A6391C">
      <w:pPr>
        <w:tabs>
          <w:tab w:val="left" w:pos="1418"/>
          <w:tab w:val="left" w:pos="1702"/>
          <w:tab w:val="left" w:pos="2160"/>
        </w:tabs>
        <w:ind w:right="92"/>
        <w:rPr>
          <w:lang w:eastAsia="zh-CN"/>
        </w:rPr>
      </w:pPr>
      <w:r>
        <w:rPr>
          <w:rFonts w:hint="eastAsia"/>
          <w:lang w:eastAsia="zh-CN"/>
        </w:rPr>
        <w:t>4</w:t>
      </w:r>
      <w:r>
        <w:rPr>
          <w:rFonts w:hint="eastAsia"/>
          <w:lang w:eastAsia="zh-CN"/>
        </w:rPr>
        <w:tab/>
      </w:r>
      <w:r>
        <w:rPr>
          <w:rFonts w:hint="eastAsia"/>
          <w:lang w:eastAsia="zh-CN"/>
        </w:rPr>
        <w:t>讲习班侧重于向政策制定者及其它利益攸关方介绍</w:t>
      </w:r>
      <w:r>
        <w:rPr>
          <w:rFonts w:hint="eastAsia"/>
          <w:lang w:eastAsia="zh-CN"/>
        </w:rPr>
        <w:t>EMF</w:t>
      </w:r>
      <w:r>
        <w:rPr>
          <w:rFonts w:hint="eastAsia"/>
          <w:lang w:eastAsia="zh-CN"/>
        </w:rPr>
        <w:t>相关问题，以回应有关人体暴露于电磁场（</w:t>
      </w:r>
      <w:r>
        <w:rPr>
          <w:rFonts w:hint="eastAsia"/>
          <w:lang w:eastAsia="zh-CN"/>
        </w:rPr>
        <w:t>EMF</w:t>
      </w:r>
      <w:r>
        <w:rPr>
          <w:rFonts w:hint="eastAsia"/>
          <w:lang w:eastAsia="zh-CN"/>
        </w:rPr>
        <w:t>）测量问题的</w:t>
      </w:r>
      <w:r>
        <w:rPr>
          <w:rFonts w:hint="eastAsia"/>
          <w:lang w:eastAsia="zh-CN"/>
        </w:rPr>
        <w:t>WTSA-12</w:t>
      </w:r>
      <w:r>
        <w:rPr>
          <w:rFonts w:hint="eastAsia"/>
          <w:lang w:eastAsia="zh-CN"/>
        </w:rPr>
        <w:t>第</w:t>
      </w:r>
      <w:r>
        <w:rPr>
          <w:rFonts w:hint="eastAsia"/>
          <w:lang w:eastAsia="zh-CN"/>
        </w:rPr>
        <w:t>72</w:t>
      </w:r>
      <w:r>
        <w:rPr>
          <w:rFonts w:hint="eastAsia"/>
          <w:lang w:eastAsia="zh-CN"/>
        </w:rPr>
        <w:t>号决议，并明确由第</w:t>
      </w:r>
      <w:r>
        <w:rPr>
          <w:rFonts w:hint="eastAsia"/>
          <w:lang w:eastAsia="zh-CN"/>
        </w:rPr>
        <w:t>5</w:t>
      </w:r>
      <w:r>
        <w:rPr>
          <w:rFonts w:hint="eastAsia"/>
          <w:lang w:eastAsia="zh-CN"/>
        </w:rPr>
        <w:t>研究组第</w:t>
      </w:r>
      <w:r>
        <w:rPr>
          <w:rFonts w:hint="eastAsia"/>
          <w:lang w:eastAsia="zh-CN"/>
        </w:rPr>
        <w:t>2</w:t>
      </w:r>
      <w:r>
        <w:rPr>
          <w:rFonts w:hint="eastAsia"/>
          <w:lang w:eastAsia="zh-CN"/>
        </w:rPr>
        <w:t>工作组开展的活动。</w:t>
      </w:r>
    </w:p>
    <w:p w:rsidR="00A6391C" w:rsidRDefault="00A6391C" w:rsidP="00A6391C">
      <w:pPr>
        <w:tabs>
          <w:tab w:val="left" w:pos="1418"/>
          <w:tab w:val="left" w:pos="1702"/>
          <w:tab w:val="left" w:pos="2160"/>
        </w:tabs>
        <w:ind w:right="92"/>
        <w:rPr>
          <w:lang w:eastAsia="zh-CN"/>
        </w:rPr>
      </w:pPr>
      <w:r>
        <w:rPr>
          <w:rFonts w:hint="eastAsia"/>
          <w:lang w:eastAsia="zh-CN"/>
        </w:rPr>
        <w:t>5</w:t>
      </w:r>
      <w:r>
        <w:rPr>
          <w:rFonts w:hint="eastAsia"/>
          <w:lang w:eastAsia="zh-CN"/>
        </w:rPr>
        <w:tab/>
      </w:r>
      <w:r>
        <w:rPr>
          <w:rFonts w:hint="eastAsia"/>
          <w:lang w:eastAsia="zh-CN"/>
        </w:rPr>
        <w:t>讲习班将汇集相关领域的知名专家，其中包括高层决策者、工程师、设计人员、规划人员、政府官员、监管者、标准专家及其他利益攸关方。</w:t>
      </w:r>
    </w:p>
    <w:p w:rsidR="00A6391C" w:rsidRPr="00286CCF" w:rsidRDefault="00A6391C" w:rsidP="002A1357">
      <w:pPr>
        <w:tabs>
          <w:tab w:val="left" w:pos="1418"/>
          <w:tab w:val="left" w:pos="1702"/>
          <w:tab w:val="left" w:pos="2160"/>
        </w:tabs>
        <w:ind w:right="92"/>
        <w:rPr>
          <w:lang w:val="es-ES_tradnl" w:eastAsia="zh-CN"/>
        </w:rPr>
      </w:pPr>
      <w:r w:rsidRPr="002A1357">
        <w:rPr>
          <w:lang w:eastAsia="zh-CN"/>
        </w:rPr>
        <w:t>6</w:t>
      </w:r>
      <w:r w:rsidRPr="002A1357">
        <w:rPr>
          <w:lang w:eastAsia="zh-CN"/>
        </w:rPr>
        <w:tab/>
      </w:r>
      <w:r w:rsidRPr="00A670F1">
        <w:rPr>
          <w:lang w:val="zh-CN" w:eastAsia="zh-CN"/>
        </w:rPr>
        <w:t>讲习班</w:t>
      </w:r>
      <w:r>
        <w:rPr>
          <w:rFonts w:hint="eastAsia"/>
          <w:lang w:val="zh-CN" w:eastAsia="zh-CN"/>
        </w:rPr>
        <w:t>的日程</w:t>
      </w:r>
      <w:r>
        <w:rPr>
          <w:lang w:val="zh-CN" w:eastAsia="zh-CN"/>
        </w:rPr>
        <w:t>草案</w:t>
      </w:r>
      <w:r>
        <w:rPr>
          <w:rFonts w:hint="eastAsia"/>
          <w:lang w:val="zh-CN" w:eastAsia="zh-CN"/>
        </w:rPr>
        <w:t>见网站</w:t>
      </w:r>
      <w:r w:rsidRPr="002A1357">
        <w:rPr>
          <w:rFonts w:hint="eastAsia"/>
          <w:lang w:eastAsia="zh-CN"/>
        </w:rPr>
        <w:t>：</w:t>
      </w:r>
      <w:hyperlink r:id="rId10" w:history="1">
        <w:r w:rsidR="002A1357" w:rsidRPr="009A1A09">
          <w:rPr>
            <w:rStyle w:val="Hyperlink"/>
          </w:rPr>
          <w:t>http://www.itu.int/en/ITU-T/Wo</w:t>
        </w:r>
        <w:r w:rsidR="002A1357" w:rsidRPr="009A1A09">
          <w:rPr>
            <w:rStyle w:val="Hyperlink"/>
          </w:rPr>
          <w:t>r</w:t>
        </w:r>
        <w:r w:rsidR="002A1357" w:rsidRPr="009A1A09">
          <w:rPr>
            <w:rStyle w:val="Hyperlink"/>
          </w:rPr>
          <w:t>kshops-and-Seminars/emf/201407/Pages/Programme.aspx</w:t>
        </w:r>
      </w:hyperlink>
      <w:r w:rsidRPr="00A670F1">
        <w:rPr>
          <w:lang w:val="zh-CN" w:eastAsia="zh-CN"/>
        </w:rPr>
        <w:t>。如需更多</w:t>
      </w:r>
      <w:r>
        <w:rPr>
          <w:rFonts w:hint="eastAsia"/>
          <w:lang w:val="zh-CN" w:eastAsia="zh-CN"/>
        </w:rPr>
        <w:t>日程方面的</w:t>
      </w:r>
      <w:r w:rsidRPr="00A670F1">
        <w:rPr>
          <w:lang w:val="zh-CN" w:eastAsia="zh-CN"/>
        </w:rPr>
        <w:t>信息</w:t>
      </w:r>
      <w:r w:rsidRPr="00286CCF">
        <w:rPr>
          <w:rFonts w:hint="eastAsia"/>
          <w:lang w:val="es-ES_tradnl" w:eastAsia="zh-CN"/>
        </w:rPr>
        <w:t>，</w:t>
      </w:r>
      <w:r>
        <w:rPr>
          <w:rFonts w:hint="eastAsia"/>
          <w:lang w:val="zh-CN" w:eastAsia="zh-CN"/>
        </w:rPr>
        <w:t>请</w:t>
      </w:r>
      <w:r w:rsidRPr="00A670F1">
        <w:rPr>
          <w:lang w:val="zh-CN" w:eastAsia="zh-CN"/>
        </w:rPr>
        <w:t>联系</w:t>
      </w:r>
      <w:r w:rsidRPr="00286CCF">
        <w:rPr>
          <w:lang w:val="es-ES_tradnl" w:eastAsia="zh-CN"/>
        </w:rPr>
        <w:t xml:space="preserve">Cristina </w:t>
      </w:r>
      <w:proofErr w:type="spellStart"/>
      <w:r w:rsidRPr="00286CCF">
        <w:rPr>
          <w:lang w:val="es-ES_tradnl" w:eastAsia="zh-CN"/>
        </w:rPr>
        <w:t>Bueti</w:t>
      </w:r>
      <w:proofErr w:type="spellEnd"/>
      <w:r>
        <w:rPr>
          <w:rFonts w:hint="eastAsia"/>
          <w:lang w:eastAsia="zh-CN"/>
        </w:rPr>
        <w:t>和</w:t>
      </w:r>
      <w:r w:rsidR="00940A15" w:rsidRPr="00286CCF">
        <w:rPr>
          <w:rFonts w:asciiTheme="majorBidi" w:hAnsiTheme="majorBidi" w:cstheme="majorBidi"/>
          <w:szCs w:val="24"/>
          <w:lang w:val="es-ES_tradnl" w:eastAsia="zh-CN"/>
        </w:rPr>
        <w:t>Rodrigo Robles Flores (</w:t>
      </w:r>
      <w:hyperlink r:id="rId11" w:history="1">
        <w:r w:rsidR="00940A15" w:rsidRPr="00286CCF">
          <w:rPr>
            <w:rStyle w:val="Hyperlink"/>
            <w:rFonts w:asciiTheme="majorBidi" w:hAnsiTheme="majorBidi" w:cstheme="majorBidi"/>
            <w:szCs w:val="24"/>
            <w:lang w:val="es-ES_tradnl" w:eastAsia="zh-CN"/>
          </w:rPr>
          <w:t>greenstandard@itu.i</w:t>
        </w:r>
        <w:r w:rsidR="00940A15" w:rsidRPr="00286CCF">
          <w:rPr>
            <w:rStyle w:val="Hyperlink"/>
            <w:rFonts w:asciiTheme="majorBidi" w:hAnsiTheme="majorBidi" w:cstheme="majorBidi"/>
            <w:szCs w:val="24"/>
            <w:lang w:val="es-ES_tradnl" w:eastAsia="zh-CN"/>
          </w:rPr>
          <w:t>n</w:t>
        </w:r>
        <w:r w:rsidR="00940A15" w:rsidRPr="00286CCF">
          <w:rPr>
            <w:rStyle w:val="Hyperlink"/>
            <w:rFonts w:asciiTheme="majorBidi" w:hAnsiTheme="majorBidi" w:cstheme="majorBidi"/>
            <w:szCs w:val="24"/>
            <w:lang w:val="es-ES_tradnl" w:eastAsia="zh-CN"/>
          </w:rPr>
          <w:t>t</w:t>
        </w:r>
      </w:hyperlink>
      <w:r w:rsidR="00940A15" w:rsidRPr="00286CCF">
        <w:rPr>
          <w:rFonts w:asciiTheme="majorBidi" w:hAnsiTheme="majorBidi" w:cstheme="majorBidi"/>
          <w:szCs w:val="24"/>
          <w:lang w:val="es-ES_tradnl" w:eastAsia="zh-CN"/>
        </w:rPr>
        <w:t>)</w:t>
      </w:r>
      <w:r w:rsidRPr="00A670F1">
        <w:rPr>
          <w:lang w:val="zh-CN" w:eastAsia="zh-CN"/>
        </w:rPr>
        <w:t>。</w:t>
      </w:r>
    </w:p>
    <w:p w:rsidR="00A6391C" w:rsidRPr="00A6391C" w:rsidRDefault="00A6391C" w:rsidP="00A6391C">
      <w:pPr>
        <w:overflowPunct/>
        <w:autoSpaceDE/>
        <w:autoSpaceDN/>
        <w:adjustRightInd/>
        <w:textAlignment w:val="auto"/>
        <w:rPr>
          <w:lang w:eastAsia="zh-CN"/>
        </w:rPr>
      </w:pPr>
      <w:r w:rsidRPr="002A1357">
        <w:rPr>
          <w:lang w:val="es-ES_tradnl" w:eastAsia="zh-CN"/>
        </w:rPr>
        <w:t>7</w:t>
      </w:r>
      <w:r w:rsidRPr="002A1357">
        <w:rPr>
          <w:lang w:val="es-ES_tradnl" w:eastAsia="zh-CN"/>
        </w:rPr>
        <w:tab/>
      </w:r>
      <w:r w:rsidRPr="00A6391C">
        <w:rPr>
          <w:b/>
          <w:lang w:eastAsia="zh-CN"/>
        </w:rPr>
        <w:t>住宿</w:t>
      </w:r>
      <w:r w:rsidRPr="002A1357">
        <w:rPr>
          <w:bCs/>
          <w:lang w:val="es-ES_tradnl" w:eastAsia="zh-CN"/>
        </w:rPr>
        <w:t>：</w:t>
      </w:r>
      <w:r w:rsidRPr="00A6391C">
        <w:rPr>
          <w:bCs/>
          <w:lang w:eastAsia="zh-CN"/>
        </w:rPr>
        <w:t>有关</w:t>
      </w:r>
      <w:r w:rsidRPr="00A6391C">
        <w:rPr>
          <w:lang w:eastAsia="zh-CN"/>
        </w:rPr>
        <w:t>酒店住宿、交通、签证和健康要求的详细信息</w:t>
      </w:r>
      <w:r w:rsidRPr="00A6391C">
        <w:rPr>
          <w:lang w:val="zh-CN" w:eastAsia="zh-CN"/>
        </w:rPr>
        <w:t>将</w:t>
      </w:r>
      <w:r w:rsidRPr="00A6391C">
        <w:rPr>
          <w:rFonts w:hint="eastAsia"/>
          <w:lang w:val="zh-CN" w:eastAsia="zh-CN"/>
        </w:rPr>
        <w:t>发布在相关活动</w:t>
      </w:r>
      <w:r w:rsidRPr="00A6391C">
        <w:rPr>
          <w:lang w:val="zh-CN" w:eastAsia="zh-CN"/>
        </w:rPr>
        <w:t>网站</w:t>
      </w:r>
      <w:r w:rsidRPr="00A6391C">
        <w:rPr>
          <w:rFonts w:hint="eastAsia"/>
          <w:lang w:val="zh-CN" w:eastAsia="zh-CN"/>
        </w:rPr>
        <w:t>上</w:t>
      </w:r>
      <w:r w:rsidRPr="002A1357">
        <w:rPr>
          <w:lang w:val="es-ES_tradnl" w:eastAsia="zh-CN"/>
        </w:rPr>
        <w:t>：</w:t>
      </w:r>
      <w:hyperlink r:id="rId12" w:history="1">
        <w:r w:rsidRPr="002A1357">
          <w:rPr>
            <w:color w:val="0000FF"/>
            <w:u w:val="single"/>
            <w:lang w:val="es-ES_tradnl" w:eastAsia="zh-CN"/>
          </w:rPr>
          <w:t>http://www.itu.int/e</w:t>
        </w:r>
        <w:r w:rsidRPr="002A1357">
          <w:rPr>
            <w:color w:val="0000FF"/>
            <w:u w:val="single"/>
            <w:lang w:val="es-ES_tradnl" w:eastAsia="zh-CN"/>
          </w:rPr>
          <w:t>n</w:t>
        </w:r>
        <w:r w:rsidRPr="002A1357">
          <w:rPr>
            <w:color w:val="0000FF"/>
            <w:u w:val="single"/>
            <w:lang w:val="es-ES_tradnl" w:eastAsia="zh-CN"/>
          </w:rPr>
          <w:t>/ITU-T/Workshops-and-</w:t>
        </w:r>
        <w:r w:rsidRPr="002A1357">
          <w:rPr>
            <w:color w:val="0000FF"/>
            <w:u w:val="single"/>
            <w:lang w:val="es-ES_tradnl" w:eastAsia="zh-CN"/>
          </w:rPr>
          <w:t>S</w:t>
        </w:r>
        <w:r w:rsidRPr="002A1357">
          <w:rPr>
            <w:color w:val="0000FF"/>
            <w:u w:val="single"/>
            <w:lang w:val="es-ES_tradnl" w:eastAsia="zh-CN"/>
          </w:rPr>
          <w:t>eminars/emf/201407/Pages/default.aspx</w:t>
        </w:r>
      </w:hyperlink>
      <w:r w:rsidRPr="00A6391C">
        <w:rPr>
          <w:rFonts w:hint="eastAsia"/>
          <w:lang w:eastAsia="zh-CN"/>
        </w:rPr>
        <w:t>。</w:t>
      </w:r>
      <w:r w:rsidRPr="00A6391C">
        <w:rPr>
          <w:rFonts w:hint="eastAsia"/>
          <w:lang w:val="zh-CN" w:eastAsia="zh-CN"/>
        </w:rPr>
        <w:t>上述</w:t>
      </w:r>
      <w:r w:rsidRPr="00A6391C">
        <w:rPr>
          <w:lang w:val="zh-CN" w:eastAsia="zh-CN"/>
        </w:rPr>
        <w:t>网站</w:t>
      </w:r>
      <w:r w:rsidRPr="00A6391C">
        <w:rPr>
          <w:rFonts w:hint="eastAsia"/>
          <w:lang w:eastAsia="zh-CN"/>
        </w:rPr>
        <w:t>将随</w:t>
      </w:r>
      <w:r w:rsidRPr="00A6391C">
        <w:rPr>
          <w:lang w:val="zh-CN" w:eastAsia="zh-CN"/>
        </w:rPr>
        <w:t>新</w:t>
      </w:r>
      <w:r w:rsidRPr="00A6391C">
        <w:rPr>
          <w:rFonts w:hint="eastAsia"/>
          <w:lang w:val="zh-CN" w:eastAsia="zh-CN"/>
        </w:rPr>
        <w:t>信息的出现</w:t>
      </w:r>
      <w:r w:rsidRPr="00A6391C">
        <w:rPr>
          <w:lang w:val="zh-CN" w:eastAsia="zh-CN"/>
        </w:rPr>
        <w:t>或</w:t>
      </w:r>
      <w:r w:rsidRPr="00A6391C">
        <w:rPr>
          <w:rFonts w:hint="eastAsia"/>
          <w:lang w:val="zh-CN" w:eastAsia="zh-CN"/>
        </w:rPr>
        <w:t>修改做相应</w:t>
      </w:r>
      <w:r w:rsidRPr="00A6391C">
        <w:rPr>
          <w:lang w:val="zh-CN" w:eastAsia="zh-CN"/>
        </w:rPr>
        <w:t>更新。</w:t>
      </w:r>
    </w:p>
    <w:p w:rsidR="00A6391C" w:rsidRPr="00A6391C" w:rsidRDefault="00A6391C" w:rsidP="00A6391C">
      <w:pPr>
        <w:overflowPunct/>
        <w:autoSpaceDE/>
        <w:autoSpaceDN/>
        <w:adjustRightInd/>
        <w:textAlignment w:val="auto"/>
        <w:rPr>
          <w:lang w:eastAsia="zh-CN"/>
        </w:rPr>
      </w:pPr>
      <w:r w:rsidRPr="00A6391C">
        <w:rPr>
          <w:lang w:eastAsia="zh-CN"/>
        </w:rPr>
        <w:t>8</w:t>
      </w:r>
      <w:r w:rsidRPr="00A6391C">
        <w:rPr>
          <w:lang w:eastAsia="zh-CN"/>
        </w:rPr>
        <w:tab/>
      </w:r>
      <w:r w:rsidRPr="00A6391C">
        <w:rPr>
          <w:b/>
          <w:lang w:eastAsia="zh-CN"/>
        </w:rPr>
        <w:t>与会补贴：</w:t>
      </w:r>
      <w:r w:rsidRPr="00A6391C">
        <w:rPr>
          <w:bCs/>
          <w:lang w:eastAsia="zh-CN"/>
        </w:rPr>
        <w:t>遗憾的是，由于预算限制，国际电联不能提供与会补贴。</w:t>
      </w:r>
    </w:p>
    <w:p w:rsidR="00A6391C" w:rsidRDefault="00A6391C" w:rsidP="00A6391C">
      <w:pPr>
        <w:tabs>
          <w:tab w:val="left" w:pos="1418"/>
          <w:tab w:val="left" w:pos="1702"/>
          <w:tab w:val="left" w:pos="2160"/>
        </w:tabs>
        <w:ind w:right="92"/>
        <w:rPr>
          <w:lang w:eastAsia="zh-CN"/>
        </w:rPr>
      </w:pPr>
      <w:r w:rsidRPr="00A6391C">
        <w:rPr>
          <w:lang w:eastAsia="zh-CN"/>
        </w:rPr>
        <w:lastRenderedPageBreak/>
        <w:t>9</w:t>
      </w:r>
      <w:r w:rsidRPr="00A6391C">
        <w:rPr>
          <w:lang w:eastAsia="zh-CN"/>
        </w:rPr>
        <w:tab/>
      </w:r>
      <w:r w:rsidRPr="00A6391C">
        <w:rPr>
          <w:b/>
          <w:spacing w:val="-2"/>
          <w:lang w:eastAsia="zh-CN"/>
        </w:rPr>
        <w:t>注册：</w:t>
      </w:r>
      <w:r w:rsidRPr="00A6391C">
        <w:rPr>
          <w:bCs/>
          <w:spacing w:val="-2"/>
          <w:lang w:eastAsia="zh-CN"/>
        </w:rPr>
        <w:t>为便于电信标准化局就讲习班的组织做出必要安排，</w:t>
      </w:r>
      <w:r w:rsidRPr="00A6391C">
        <w:rPr>
          <w:spacing w:val="-2"/>
          <w:lang w:val="zh-CN" w:eastAsia="zh-CN"/>
        </w:rPr>
        <w:t>请</w:t>
      </w:r>
      <w:r w:rsidRPr="00A6391C">
        <w:rPr>
          <w:b/>
          <w:bCs/>
          <w:spacing w:val="-2"/>
          <w:lang w:val="zh-CN" w:eastAsia="zh-CN"/>
        </w:rPr>
        <w:t>尽快但不得迟于</w:t>
      </w:r>
      <w:r w:rsidRPr="00A6391C">
        <w:rPr>
          <w:b/>
          <w:bCs/>
          <w:spacing w:val="-2"/>
          <w:lang w:eastAsia="zh-CN"/>
        </w:rPr>
        <w:t>201</w:t>
      </w:r>
      <w:r w:rsidRPr="00A6391C">
        <w:rPr>
          <w:rFonts w:hint="eastAsia"/>
          <w:b/>
          <w:bCs/>
          <w:spacing w:val="-2"/>
          <w:lang w:eastAsia="zh-CN"/>
        </w:rPr>
        <w:t>4</w:t>
      </w:r>
      <w:r w:rsidRPr="00A6391C">
        <w:rPr>
          <w:b/>
          <w:bCs/>
          <w:lang w:val="zh-CN" w:eastAsia="zh-CN"/>
        </w:rPr>
        <w:t>年</w:t>
      </w:r>
      <w:r w:rsidRPr="00A6391C">
        <w:rPr>
          <w:rFonts w:hint="eastAsia"/>
          <w:b/>
          <w:bCs/>
          <w:lang w:val="en-US" w:eastAsia="zh-CN"/>
        </w:rPr>
        <w:t>6</w:t>
      </w:r>
      <w:r w:rsidRPr="00A6391C">
        <w:rPr>
          <w:b/>
          <w:bCs/>
          <w:lang w:val="zh-CN" w:eastAsia="zh-CN"/>
        </w:rPr>
        <w:t>月</w:t>
      </w:r>
      <w:r w:rsidRPr="00A6391C">
        <w:rPr>
          <w:b/>
          <w:bCs/>
          <w:lang w:eastAsia="zh-CN"/>
        </w:rPr>
        <w:t>2</w:t>
      </w:r>
      <w:r w:rsidRPr="00A6391C">
        <w:rPr>
          <w:rFonts w:hint="eastAsia"/>
          <w:b/>
          <w:bCs/>
          <w:lang w:eastAsia="zh-CN"/>
        </w:rPr>
        <w:t>7</w:t>
      </w:r>
      <w:r w:rsidRPr="00A6391C">
        <w:rPr>
          <w:b/>
          <w:bCs/>
          <w:lang w:val="zh-CN" w:eastAsia="zh-CN"/>
        </w:rPr>
        <w:t>日</w:t>
      </w:r>
      <w:r w:rsidRPr="00A6391C">
        <w:rPr>
          <w:lang w:val="zh-CN" w:eastAsia="zh-CN"/>
        </w:rPr>
        <w:t>在</w:t>
      </w:r>
      <w:r w:rsidRPr="00A6391C">
        <w:rPr>
          <w:rFonts w:hint="eastAsia"/>
          <w:lang w:val="zh-CN" w:eastAsia="zh-CN"/>
        </w:rPr>
        <w:t>以下网址进行</w:t>
      </w:r>
      <w:r w:rsidRPr="00A6391C">
        <w:rPr>
          <w:lang w:val="zh-CN" w:eastAsia="zh-CN"/>
        </w:rPr>
        <w:t>讲习班</w:t>
      </w:r>
      <w:r w:rsidRPr="00A6391C">
        <w:rPr>
          <w:rFonts w:hint="eastAsia"/>
          <w:lang w:val="zh-CN" w:eastAsia="zh-CN"/>
        </w:rPr>
        <w:t>的在线注册</w:t>
      </w:r>
      <w:r w:rsidRPr="00A6391C">
        <w:rPr>
          <w:lang w:val="en-US" w:eastAsia="zh-CN"/>
        </w:rPr>
        <w:t>：</w:t>
      </w:r>
      <w:hyperlink r:id="rId13" w:history="1">
        <w:r w:rsidRPr="00A6391C">
          <w:rPr>
            <w:color w:val="0000FF"/>
            <w:u w:val="single"/>
            <w:lang w:eastAsia="zh-CN"/>
          </w:rPr>
          <w:t>ht</w:t>
        </w:r>
        <w:r w:rsidRPr="00A6391C">
          <w:rPr>
            <w:color w:val="0000FF"/>
            <w:u w:val="single"/>
            <w:lang w:eastAsia="zh-CN"/>
          </w:rPr>
          <w:t>t</w:t>
        </w:r>
        <w:r w:rsidRPr="00A6391C">
          <w:rPr>
            <w:color w:val="0000FF"/>
            <w:u w:val="single"/>
            <w:lang w:eastAsia="zh-CN"/>
          </w:rPr>
          <w:t>p://www.itu.int/online/regsys/ITU-T/misc/edrs.registration.form?_</w:t>
        </w:r>
        <w:r w:rsidRPr="00A6391C">
          <w:rPr>
            <w:color w:val="0000FF"/>
            <w:u w:val="single"/>
            <w:lang w:eastAsia="zh-CN"/>
          </w:rPr>
          <w:t>e</w:t>
        </w:r>
        <w:r w:rsidRPr="00A6391C">
          <w:rPr>
            <w:color w:val="0000FF"/>
            <w:u w:val="single"/>
            <w:lang w:eastAsia="zh-CN"/>
          </w:rPr>
          <w:t>ventid=3000661</w:t>
        </w:r>
      </w:hyperlink>
      <w:r w:rsidRPr="00A6391C">
        <w:rPr>
          <w:rFonts w:hint="eastAsia"/>
          <w:lang w:eastAsia="zh-CN"/>
        </w:rPr>
        <w:t>。</w:t>
      </w:r>
      <w:r w:rsidRPr="00A6391C">
        <w:rPr>
          <w:b/>
          <w:bCs/>
          <w:lang w:val="zh-CN" w:eastAsia="zh-CN"/>
        </w:rPr>
        <w:t>请注意</w:t>
      </w:r>
      <w:r w:rsidRPr="00A6391C">
        <w:rPr>
          <w:b/>
          <w:bCs/>
          <w:lang w:eastAsia="zh-CN"/>
        </w:rPr>
        <w:t>，</w:t>
      </w:r>
      <w:r w:rsidRPr="00A6391C">
        <w:rPr>
          <w:b/>
          <w:bCs/>
          <w:lang w:val="zh-CN" w:eastAsia="zh-CN"/>
        </w:rPr>
        <w:t>讲习班</w:t>
      </w:r>
      <w:r w:rsidRPr="00A6391C">
        <w:rPr>
          <w:rFonts w:hint="eastAsia"/>
          <w:b/>
          <w:bCs/>
          <w:lang w:val="zh-CN" w:eastAsia="zh-CN"/>
        </w:rPr>
        <w:t>与会</w:t>
      </w:r>
      <w:r w:rsidRPr="00A6391C">
        <w:rPr>
          <w:b/>
          <w:bCs/>
          <w:lang w:val="zh-CN" w:eastAsia="zh-CN"/>
        </w:rPr>
        <w:t>者</w:t>
      </w:r>
      <w:r w:rsidRPr="00A6391C">
        <w:rPr>
          <w:rFonts w:hint="eastAsia"/>
          <w:b/>
          <w:bCs/>
          <w:lang w:val="zh-CN" w:eastAsia="zh-CN"/>
        </w:rPr>
        <w:t>仅可</w:t>
      </w:r>
      <w:r w:rsidRPr="00913630">
        <w:rPr>
          <w:rFonts w:ascii="SimSun" w:hAnsi="SimSun" w:hint="eastAsia"/>
          <w:b/>
          <w:bCs/>
          <w:lang w:val="zh-CN" w:eastAsia="zh-CN"/>
        </w:rPr>
        <w:t>通过</w:t>
      </w:r>
      <w:r w:rsidRPr="00913630">
        <w:rPr>
          <w:rFonts w:ascii="STKaiti" w:eastAsia="STKaiti" w:hAnsi="STKaiti"/>
          <w:b/>
          <w:bCs/>
          <w:lang w:val="zh-CN" w:eastAsia="zh-CN"/>
        </w:rPr>
        <w:t>在线</w:t>
      </w:r>
      <w:r w:rsidRPr="00913630">
        <w:rPr>
          <w:rFonts w:ascii="SimSun" w:hAnsi="SimSun" w:hint="eastAsia"/>
          <w:b/>
          <w:bCs/>
          <w:lang w:val="zh-CN" w:eastAsia="zh-CN"/>
        </w:rPr>
        <w:t>方式</w:t>
      </w:r>
      <w:r w:rsidRPr="00A6391C">
        <w:rPr>
          <w:rFonts w:hint="eastAsia"/>
          <w:b/>
          <w:bCs/>
          <w:lang w:val="zh-CN" w:eastAsia="zh-CN"/>
        </w:rPr>
        <w:t>进行预注册</w:t>
      </w:r>
      <w:r w:rsidRPr="00A6391C">
        <w:rPr>
          <w:b/>
          <w:bCs/>
          <w:lang w:val="zh-CN" w:eastAsia="zh-CN"/>
        </w:rPr>
        <w:t>。</w:t>
      </w:r>
      <w:r w:rsidRPr="00A6391C">
        <w:rPr>
          <w:rFonts w:hint="eastAsia"/>
          <w:lang w:eastAsia="zh-CN"/>
        </w:rPr>
        <w:t>自</w:t>
      </w:r>
      <w:r w:rsidRPr="00A6391C">
        <w:rPr>
          <w:lang w:eastAsia="zh-CN"/>
        </w:rPr>
        <w:t>201</w:t>
      </w:r>
      <w:r w:rsidRPr="00A6391C">
        <w:rPr>
          <w:rFonts w:hint="eastAsia"/>
          <w:lang w:eastAsia="zh-CN"/>
        </w:rPr>
        <w:t>4</w:t>
      </w:r>
      <w:r w:rsidRPr="00A6391C">
        <w:rPr>
          <w:lang w:val="zh-CN" w:eastAsia="zh-CN"/>
        </w:rPr>
        <w:t>年</w:t>
      </w:r>
      <w:r w:rsidRPr="00A6391C">
        <w:rPr>
          <w:rFonts w:hint="eastAsia"/>
          <w:lang w:eastAsia="zh-CN"/>
        </w:rPr>
        <w:t>7</w:t>
      </w:r>
      <w:r w:rsidRPr="00A6391C">
        <w:rPr>
          <w:lang w:val="zh-CN" w:eastAsia="zh-CN"/>
        </w:rPr>
        <w:t>月</w:t>
      </w:r>
      <w:r w:rsidRPr="00A6391C">
        <w:rPr>
          <w:rFonts w:hint="eastAsia"/>
          <w:lang w:eastAsia="zh-CN"/>
        </w:rPr>
        <w:t>3</w:t>
      </w:r>
      <w:r w:rsidRPr="00A6391C">
        <w:rPr>
          <w:lang w:val="zh-CN" w:eastAsia="zh-CN"/>
        </w:rPr>
        <w:t>日</w:t>
      </w:r>
      <w:r w:rsidRPr="00A6391C">
        <w:rPr>
          <w:rFonts w:hint="eastAsia"/>
          <w:lang w:val="zh-CN" w:eastAsia="zh-CN"/>
        </w:rPr>
        <w:t>以后，</w:t>
      </w:r>
      <w:r w:rsidRPr="00A6391C">
        <w:rPr>
          <w:lang w:val="zh-CN" w:eastAsia="zh-CN"/>
        </w:rPr>
        <w:t>与会者将</w:t>
      </w:r>
      <w:r w:rsidRPr="00A6391C">
        <w:rPr>
          <w:rFonts w:hint="eastAsia"/>
          <w:lang w:val="zh-CN" w:eastAsia="zh-CN"/>
        </w:rPr>
        <w:t>可在</w:t>
      </w:r>
      <w:r w:rsidRPr="00A6391C">
        <w:rPr>
          <w:lang w:val="zh-CN" w:eastAsia="zh-CN"/>
        </w:rPr>
        <w:t>现场</w:t>
      </w:r>
      <w:r w:rsidRPr="00A6391C">
        <w:rPr>
          <w:rFonts w:hint="eastAsia"/>
          <w:lang w:val="zh-CN" w:eastAsia="zh-CN"/>
        </w:rPr>
        <w:t>进行注册</w:t>
      </w:r>
      <w:r w:rsidRPr="00A6391C">
        <w:rPr>
          <w:lang w:val="zh-CN" w:eastAsia="zh-CN"/>
        </w:rPr>
        <w:t>。</w:t>
      </w:r>
    </w:p>
    <w:p w:rsidR="00A6391C" w:rsidRDefault="00A6391C" w:rsidP="00A6391C">
      <w:pPr>
        <w:tabs>
          <w:tab w:val="left" w:pos="1418"/>
          <w:tab w:val="left" w:pos="1702"/>
          <w:tab w:val="left" w:pos="2160"/>
        </w:tabs>
        <w:ind w:right="92"/>
        <w:rPr>
          <w:lang w:eastAsia="zh-CN"/>
        </w:rPr>
      </w:pPr>
      <w:r>
        <w:rPr>
          <w:rFonts w:hint="eastAsia"/>
          <w:lang w:eastAsia="zh-CN"/>
        </w:rPr>
        <w:t>10</w:t>
      </w:r>
      <w:r>
        <w:rPr>
          <w:rFonts w:hint="eastAsia"/>
          <w:lang w:eastAsia="zh-CN"/>
        </w:rPr>
        <w:tab/>
      </w:r>
      <w:r>
        <w:rPr>
          <w:rFonts w:hint="eastAsia"/>
          <w:lang w:eastAsia="zh-CN"/>
        </w:rPr>
        <w:t>我们谨在此提醒您，一些国家的公民需要获得签证才能入境多米尼加共和国并逗留。签证必须向驻贵国的多米尼加共和国使馆申请，并随后领取。如贵国没有此类机构，则请向驻离出发国最近的国家的此类机构申请并领取。如需获得更多信息，请参考论坛网站。</w:t>
      </w:r>
    </w:p>
    <w:p w:rsidR="00AA474E" w:rsidRPr="00A6391C" w:rsidRDefault="00AA474E" w:rsidP="00A6391C">
      <w:pPr>
        <w:tabs>
          <w:tab w:val="left" w:pos="1418"/>
          <w:tab w:val="left" w:pos="1702"/>
          <w:tab w:val="left" w:pos="2160"/>
        </w:tabs>
        <w:ind w:right="92"/>
        <w:rPr>
          <w:lang w:eastAsia="zh-CN"/>
        </w:rPr>
      </w:pPr>
    </w:p>
    <w:p w:rsidR="00AA474E" w:rsidRDefault="00AA474E" w:rsidP="00A94E6C">
      <w:pPr>
        <w:tabs>
          <w:tab w:val="left" w:pos="1418"/>
          <w:tab w:val="left" w:pos="1702"/>
          <w:tab w:val="left" w:pos="2160"/>
        </w:tabs>
        <w:rPr>
          <w:lang w:eastAsia="zh-CN"/>
        </w:rPr>
      </w:pPr>
      <w:bookmarkStart w:id="3" w:name="_GoBack"/>
      <w:bookmarkEnd w:id="3"/>
    </w:p>
    <w:p w:rsidR="00AA474E" w:rsidRDefault="00AA474E" w:rsidP="00A94E6C">
      <w:pPr>
        <w:tabs>
          <w:tab w:val="left" w:pos="1418"/>
          <w:tab w:val="left" w:pos="1702"/>
          <w:tab w:val="left" w:pos="2160"/>
        </w:tabs>
        <w:rPr>
          <w:lang w:val="en-US" w:eastAsia="zh-CN"/>
        </w:rPr>
      </w:pPr>
      <w:r>
        <w:rPr>
          <w:rFonts w:hint="eastAsia"/>
          <w:lang w:eastAsia="zh-CN"/>
        </w:rPr>
        <w:t>顺致敬意！</w:t>
      </w:r>
    </w:p>
    <w:p w:rsidR="0044655A" w:rsidRDefault="0044655A" w:rsidP="00A94E6C">
      <w:pPr>
        <w:tabs>
          <w:tab w:val="left" w:pos="1418"/>
          <w:tab w:val="left" w:pos="1702"/>
          <w:tab w:val="left" w:pos="2160"/>
        </w:tabs>
        <w:rPr>
          <w:lang w:val="en-US" w:eastAsia="zh-CN"/>
        </w:rPr>
      </w:pPr>
    </w:p>
    <w:p w:rsidR="0044655A" w:rsidRPr="0044655A" w:rsidRDefault="0044655A" w:rsidP="00A94E6C">
      <w:pPr>
        <w:tabs>
          <w:tab w:val="left" w:pos="1418"/>
          <w:tab w:val="left" w:pos="1702"/>
          <w:tab w:val="left" w:pos="2160"/>
        </w:tabs>
        <w:rPr>
          <w:lang w:val="en-US" w:eastAsia="zh-CN"/>
        </w:rPr>
      </w:pPr>
    </w:p>
    <w:tbl>
      <w:tblPr>
        <w:tblW w:w="0" w:type="auto"/>
        <w:tblLayout w:type="fixed"/>
        <w:tblLook w:val="0000" w:firstRow="0" w:lastRow="0" w:firstColumn="0" w:lastColumn="0" w:noHBand="0" w:noVBand="0"/>
      </w:tblPr>
      <w:tblGrid>
        <w:gridCol w:w="4927"/>
        <w:gridCol w:w="4927"/>
      </w:tblGrid>
      <w:tr w:rsidR="00AA474E" w:rsidRPr="00BB5ACF" w:rsidTr="00287D6A">
        <w:tc>
          <w:tcPr>
            <w:tcW w:w="4927" w:type="dxa"/>
          </w:tcPr>
          <w:p w:rsidR="00AA474E" w:rsidRPr="00E2379D" w:rsidRDefault="00AA474E" w:rsidP="00A94E6C">
            <w:pPr>
              <w:tabs>
                <w:tab w:val="left" w:pos="1418"/>
                <w:tab w:val="left" w:pos="1702"/>
                <w:tab w:val="left" w:pos="2160"/>
              </w:tabs>
              <w:spacing w:after="20"/>
              <w:ind w:right="92"/>
              <w:rPr>
                <w:szCs w:val="24"/>
                <w:lang w:eastAsia="zh-CN"/>
              </w:rPr>
            </w:pPr>
            <w:r w:rsidRPr="00E2379D">
              <w:rPr>
                <w:szCs w:val="24"/>
                <w:lang w:eastAsia="zh-CN"/>
              </w:rPr>
              <w:t>电信标准化局主任</w:t>
            </w:r>
            <w:r w:rsidRPr="00E2379D">
              <w:rPr>
                <w:szCs w:val="24"/>
                <w:lang w:eastAsia="zh-CN"/>
              </w:rPr>
              <w:br/>
            </w:r>
            <w:r w:rsidRPr="00E2379D">
              <w:rPr>
                <w:szCs w:val="24"/>
                <w:lang w:eastAsia="zh-CN"/>
              </w:rPr>
              <w:t>马尔科姆</w:t>
            </w:r>
            <w:r w:rsidRPr="00E2379D">
              <w:rPr>
                <w:sz w:val="20"/>
                <w:lang w:eastAsia="zh-CN"/>
              </w:rPr>
              <w:t>•</w:t>
            </w:r>
            <w:r w:rsidRPr="00E2379D">
              <w:rPr>
                <w:szCs w:val="24"/>
                <w:lang w:eastAsia="zh-CN"/>
              </w:rPr>
              <w:t>琼森</w:t>
            </w:r>
          </w:p>
          <w:p w:rsidR="00AA474E" w:rsidRPr="00E2379D" w:rsidRDefault="00AA474E" w:rsidP="00A94E6C">
            <w:pPr>
              <w:pStyle w:val="BodyText2"/>
              <w:jc w:val="center"/>
              <w:rPr>
                <w:rFonts w:eastAsia="SimSun"/>
                <w:szCs w:val="24"/>
                <w:lang w:eastAsia="zh-CN"/>
              </w:rPr>
            </w:pPr>
          </w:p>
        </w:tc>
        <w:tc>
          <w:tcPr>
            <w:tcW w:w="4927" w:type="dxa"/>
          </w:tcPr>
          <w:p w:rsidR="00AA474E" w:rsidRPr="00E2379D" w:rsidRDefault="00AA474E" w:rsidP="00A94E6C">
            <w:pPr>
              <w:pStyle w:val="BodyText2"/>
              <w:jc w:val="center"/>
              <w:rPr>
                <w:rFonts w:eastAsia="SimSun"/>
                <w:szCs w:val="24"/>
                <w:lang w:eastAsia="zh-CN"/>
              </w:rPr>
            </w:pPr>
            <w:r w:rsidRPr="00E2379D">
              <w:rPr>
                <w:rFonts w:eastAsia="SimSun"/>
                <w:szCs w:val="24"/>
                <w:lang w:eastAsia="zh-CN"/>
              </w:rPr>
              <w:br/>
            </w:r>
          </w:p>
        </w:tc>
      </w:tr>
    </w:tbl>
    <w:p w:rsidR="0033019B" w:rsidRPr="001978A9" w:rsidRDefault="0033019B" w:rsidP="0028174C">
      <w:pPr>
        <w:pStyle w:val="Reasons"/>
        <w:rPr>
          <w:rFonts w:eastAsiaTheme="minorEastAsia"/>
          <w:lang w:val="en-GB" w:eastAsia="zh-CN"/>
        </w:rPr>
      </w:pPr>
    </w:p>
    <w:sectPr w:rsidR="0033019B" w:rsidRPr="001978A9" w:rsidSect="00ED712B">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A6" w:rsidRDefault="009707A6">
      <w:r>
        <w:separator/>
      </w:r>
    </w:p>
  </w:endnote>
  <w:endnote w:type="continuationSeparator" w:id="0">
    <w:p w:rsidR="009707A6" w:rsidRDefault="0097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F2" w:rsidRPr="002A1357" w:rsidRDefault="00EC1A2A" w:rsidP="00EC1A2A">
    <w:pPr>
      <w:pStyle w:val="Footer"/>
      <w:rPr>
        <w:lang w:val="fr-CH"/>
      </w:rPr>
    </w:pPr>
    <w:r w:rsidRPr="002A1357">
      <w:rPr>
        <w:sz w:val="16"/>
        <w:szCs w:val="16"/>
        <w:lang w:val="fr-CH"/>
      </w:rPr>
      <w:t>ITU-T\BUREAU\CIRC\95C.DOC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F2" w:rsidRDefault="00C80BF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2A1357" w:rsidRPr="009A1A09">
        <w:rPr>
          <w:rStyle w:val="Hyperlink"/>
        </w:rPr>
        <w:t>itumail</w:t>
      </w:r>
      <w:r w:rsidR="002A1357" w:rsidRPr="009A1A09">
        <w:rPr>
          <w:rStyle w:val="Hyperlink"/>
        </w:rPr>
        <w:t>@</w:t>
      </w:r>
      <w:r w:rsidR="002A1357" w:rsidRPr="009A1A09">
        <w:rPr>
          <w:rStyle w:val="Hyperlink"/>
        </w:rPr>
        <w:t>itu.int</w:t>
      </w:r>
    </w:hyperlink>
    <w:r w:rsidR="002A1357">
      <w:t xml:space="preserve"> </w:t>
    </w:r>
  </w:p>
  <w:p w:rsidR="00C80BF2" w:rsidRDefault="00C80BF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2" w:history="1">
      <w:r>
        <w:rPr>
          <w:rStyle w:val="Hyperlink"/>
          <w:rFonts w:ascii="Futura Lt BT" w:hAnsi="Futura Lt BT"/>
          <w:sz w:val="18"/>
        </w:rPr>
        <w:t>www.itu</w:t>
      </w:r>
      <w:r>
        <w:rPr>
          <w:rStyle w:val="Hyperlink"/>
          <w:rFonts w:ascii="Futura Lt BT" w:hAnsi="Futura Lt BT"/>
          <w:sz w:val="18"/>
        </w:rPr>
        <w:t>.</w:t>
      </w:r>
      <w:r>
        <w:rPr>
          <w:rStyle w:val="Hyperlink"/>
          <w:rFonts w:ascii="Futura Lt BT" w:hAnsi="Futura Lt BT"/>
          <w:sz w:val="18"/>
        </w:rPr>
        <w:t>int</w:t>
      </w:r>
    </w:hyperlink>
  </w:p>
  <w:p w:rsidR="00C80BF2" w:rsidRPr="006B5E95" w:rsidRDefault="00C80BF2">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6B5E95">
          <w:rPr>
            <w:rFonts w:ascii="Futura Lt BT" w:hAnsi="Futura Lt BT"/>
            <w:sz w:val="18"/>
          </w:rPr>
          <w:t>Switzerland</w:t>
        </w:r>
      </w:smartTag>
    </w:smartTag>
    <w:r w:rsidRPr="006B5E95">
      <w:rPr>
        <w:rFonts w:ascii="Futura Lt BT" w:hAnsi="Futura Lt BT"/>
        <w:sz w:val="18"/>
      </w:rPr>
      <w:tab/>
    </w:r>
    <w:r w:rsidRPr="006B5E95">
      <w:rPr>
        <w:rFonts w:ascii="Futura Lt BT" w:hAnsi="Futura Lt BT"/>
        <w:sz w:val="18"/>
      </w:rPr>
      <w:tab/>
    </w:r>
    <w:r>
      <w:rPr>
        <w:rFonts w:ascii="Futura Lt BT" w:hAnsi="Futura Lt BT" w:hint="eastAsia"/>
        <w:sz w:val="18"/>
        <w:lang w:eastAsia="zh-CN"/>
      </w:rPr>
      <w:tab/>
    </w:r>
    <w:r>
      <w:rPr>
        <w:rFonts w:ascii="Futura Lt BT" w:hAnsi="Futura Lt BT" w:hint="eastAsia"/>
        <w:sz w:val="18"/>
        <w:lang w:eastAsia="zh-CN"/>
      </w:rPr>
      <w:tab/>
    </w:r>
    <w:r w:rsidRPr="006B5E95">
      <w:rPr>
        <w:rFonts w:ascii="Futura Lt BT" w:hAnsi="Futura Lt BT"/>
        <w:sz w:val="18"/>
      </w:rPr>
      <w:t>Gr4:</w:t>
    </w:r>
    <w:r w:rsidRPr="006B5E95">
      <w:rPr>
        <w:rFonts w:ascii="Futura Lt BT" w:hAnsi="Futura Lt BT"/>
        <w:sz w:val="18"/>
      </w:rPr>
      <w:tab/>
    </w:r>
    <w:r w:rsidRPr="006B5E95">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A6" w:rsidRDefault="009707A6">
      <w:r>
        <w:separator/>
      </w:r>
    </w:p>
  </w:footnote>
  <w:footnote w:type="continuationSeparator" w:id="0">
    <w:p w:rsidR="009707A6" w:rsidRDefault="0097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F2" w:rsidRPr="00E2379D" w:rsidRDefault="00C80BF2">
    <w:pPr>
      <w:pStyle w:val="Header"/>
      <w:rPr>
        <w:sz w:val="18"/>
        <w:szCs w:val="18"/>
      </w:rPr>
    </w:pPr>
    <w:r w:rsidRPr="00E2379D">
      <w:rPr>
        <w:sz w:val="18"/>
        <w:szCs w:val="18"/>
      </w:rPr>
      <w:t xml:space="preserve">- </w:t>
    </w:r>
    <w:r w:rsidRPr="00E2379D">
      <w:rPr>
        <w:sz w:val="18"/>
        <w:szCs w:val="18"/>
      </w:rPr>
      <w:fldChar w:fldCharType="begin"/>
    </w:r>
    <w:r w:rsidRPr="00E2379D">
      <w:rPr>
        <w:sz w:val="18"/>
        <w:szCs w:val="18"/>
      </w:rPr>
      <w:instrText>PAGE</w:instrText>
    </w:r>
    <w:r w:rsidRPr="00E2379D">
      <w:rPr>
        <w:sz w:val="18"/>
        <w:szCs w:val="18"/>
      </w:rPr>
      <w:fldChar w:fldCharType="separate"/>
    </w:r>
    <w:r w:rsidR="002A1357">
      <w:rPr>
        <w:noProof/>
        <w:sz w:val="18"/>
        <w:szCs w:val="18"/>
      </w:rPr>
      <w:t>2</w:t>
    </w:r>
    <w:r w:rsidRPr="00E2379D">
      <w:rPr>
        <w:sz w:val="18"/>
        <w:szCs w:val="18"/>
      </w:rPr>
      <w:fldChar w:fldCharType="end"/>
    </w:r>
    <w:r w:rsidRPr="00E2379D">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0">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0"/>
  </w:num>
  <w:num w:numId="5">
    <w:abstractNumId w:val="7"/>
  </w:num>
  <w:num w:numId="6">
    <w:abstractNumId w:val="1"/>
  </w:num>
  <w:num w:numId="7">
    <w:abstractNumId w:val="0"/>
  </w:num>
  <w:num w:numId="8">
    <w:abstractNumId w:val="3"/>
  </w:num>
  <w:num w:numId="9">
    <w:abstractNumId w:val="8"/>
  </w:num>
  <w:num w:numId="10">
    <w:abstractNumId w:val="9"/>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A"/>
    <w:rsid w:val="00000E74"/>
    <w:rsid w:val="00010F8A"/>
    <w:rsid w:val="000116E9"/>
    <w:rsid w:val="00011AD3"/>
    <w:rsid w:val="00027EE3"/>
    <w:rsid w:val="00032FD3"/>
    <w:rsid w:val="00037461"/>
    <w:rsid w:val="00045B33"/>
    <w:rsid w:val="00055CC9"/>
    <w:rsid w:val="0005726B"/>
    <w:rsid w:val="00057980"/>
    <w:rsid w:val="00063DC7"/>
    <w:rsid w:val="000675B4"/>
    <w:rsid w:val="00081BA5"/>
    <w:rsid w:val="000907DD"/>
    <w:rsid w:val="00090E72"/>
    <w:rsid w:val="00094C0B"/>
    <w:rsid w:val="000B6001"/>
    <w:rsid w:val="000C02E1"/>
    <w:rsid w:val="000C3E87"/>
    <w:rsid w:val="000D5DE9"/>
    <w:rsid w:val="000D61D5"/>
    <w:rsid w:val="000F7609"/>
    <w:rsid w:val="001075C7"/>
    <w:rsid w:val="0011437B"/>
    <w:rsid w:val="00116420"/>
    <w:rsid w:val="00117471"/>
    <w:rsid w:val="001219E7"/>
    <w:rsid w:val="001342EB"/>
    <w:rsid w:val="00137C3F"/>
    <w:rsid w:val="00141CA9"/>
    <w:rsid w:val="00144B57"/>
    <w:rsid w:val="001525EA"/>
    <w:rsid w:val="00155FBA"/>
    <w:rsid w:val="00160A43"/>
    <w:rsid w:val="00172229"/>
    <w:rsid w:val="00176356"/>
    <w:rsid w:val="001878ED"/>
    <w:rsid w:val="00187F85"/>
    <w:rsid w:val="00191DBB"/>
    <w:rsid w:val="001978A9"/>
    <w:rsid w:val="001C27ED"/>
    <w:rsid w:val="001C3FA0"/>
    <w:rsid w:val="001E1467"/>
    <w:rsid w:val="001E2BCD"/>
    <w:rsid w:val="001E31DF"/>
    <w:rsid w:val="001F01D1"/>
    <w:rsid w:val="001F4E4A"/>
    <w:rsid w:val="00202E3F"/>
    <w:rsid w:val="00215041"/>
    <w:rsid w:val="00220EB1"/>
    <w:rsid w:val="00234A9B"/>
    <w:rsid w:val="0024173A"/>
    <w:rsid w:val="00243312"/>
    <w:rsid w:val="0024744C"/>
    <w:rsid w:val="00250E0B"/>
    <w:rsid w:val="0025373C"/>
    <w:rsid w:val="00254085"/>
    <w:rsid w:val="0025696A"/>
    <w:rsid w:val="0028174C"/>
    <w:rsid w:val="00282732"/>
    <w:rsid w:val="00284869"/>
    <w:rsid w:val="00286CCF"/>
    <w:rsid w:val="00287D6A"/>
    <w:rsid w:val="00292A16"/>
    <w:rsid w:val="0029391D"/>
    <w:rsid w:val="002A1357"/>
    <w:rsid w:val="002E05E3"/>
    <w:rsid w:val="002E6E42"/>
    <w:rsid w:val="00303A2A"/>
    <w:rsid w:val="003064AD"/>
    <w:rsid w:val="0030662F"/>
    <w:rsid w:val="00311443"/>
    <w:rsid w:val="00322AA7"/>
    <w:rsid w:val="0033019B"/>
    <w:rsid w:val="00332273"/>
    <w:rsid w:val="00334A24"/>
    <w:rsid w:val="003359F8"/>
    <w:rsid w:val="0034150A"/>
    <w:rsid w:val="00343BDC"/>
    <w:rsid w:val="003522DF"/>
    <w:rsid w:val="0035311E"/>
    <w:rsid w:val="0035674D"/>
    <w:rsid w:val="00365A84"/>
    <w:rsid w:val="00390045"/>
    <w:rsid w:val="003936B7"/>
    <w:rsid w:val="00397EFB"/>
    <w:rsid w:val="003B0368"/>
    <w:rsid w:val="003B17C5"/>
    <w:rsid w:val="003B6783"/>
    <w:rsid w:val="003D0721"/>
    <w:rsid w:val="003D1465"/>
    <w:rsid w:val="003D56F0"/>
    <w:rsid w:val="003E1300"/>
    <w:rsid w:val="003F1CCA"/>
    <w:rsid w:val="003F297C"/>
    <w:rsid w:val="0040315B"/>
    <w:rsid w:val="00426477"/>
    <w:rsid w:val="0044655A"/>
    <w:rsid w:val="00462340"/>
    <w:rsid w:val="00464015"/>
    <w:rsid w:val="00471AA3"/>
    <w:rsid w:val="00472240"/>
    <w:rsid w:val="004807F8"/>
    <w:rsid w:val="00496A29"/>
    <w:rsid w:val="004A0CC9"/>
    <w:rsid w:val="004C2EBC"/>
    <w:rsid w:val="004C3412"/>
    <w:rsid w:val="004D4FB3"/>
    <w:rsid w:val="004D6FE9"/>
    <w:rsid w:val="004E5A84"/>
    <w:rsid w:val="004F2E89"/>
    <w:rsid w:val="004F472D"/>
    <w:rsid w:val="00501388"/>
    <w:rsid w:val="00524956"/>
    <w:rsid w:val="00525112"/>
    <w:rsid w:val="00530DAF"/>
    <w:rsid w:val="00537378"/>
    <w:rsid w:val="00541357"/>
    <w:rsid w:val="0054354F"/>
    <w:rsid w:val="005467A2"/>
    <w:rsid w:val="00550D65"/>
    <w:rsid w:val="00556259"/>
    <w:rsid w:val="00557515"/>
    <w:rsid w:val="005575AE"/>
    <w:rsid w:val="005633F5"/>
    <w:rsid w:val="00571136"/>
    <w:rsid w:val="00590B2A"/>
    <w:rsid w:val="0059430E"/>
    <w:rsid w:val="005A7B1D"/>
    <w:rsid w:val="005B1751"/>
    <w:rsid w:val="005C26FD"/>
    <w:rsid w:val="005C7306"/>
    <w:rsid w:val="005D0131"/>
    <w:rsid w:val="005D0E22"/>
    <w:rsid w:val="005E1FFC"/>
    <w:rsid w:val="00617E99"/>
    <w:rsid w:val="00620B2A"/>
    <w:rsid w:val="00621677"/>
    <w:rsid w:val="00627AE8"/>
    <w:rsid w:val="0063445E"/>
    <w:rsid w:val="00655D9A"/>
    <w:rsid w:val="006563EA"/>
    <w:rsid w:val="006629CC"/>
    <w:rsid w:val="00676384"/>
    <w:rsid w:val="00680293"/>
    <w:rsid w:val="00682625"/>
    <w:rsid w:val="00692CD9"/>
    <w:rsid w:val="00696743"/>
    <w:rsid w:val="006974DE"/>
    <w:rsid w:val="006976CC"/>
    <w:rsid w:val="006A5F55"/>
    <w:rsid w:val="006A66C9"/>
    <w:rsid w:val="006B4BB0"/>
    <w:rsid w:val="006B5E95"/>
    <w:rsid w:val="006C274C"/>
    <w:rsid w:val="006C3B49"/>
    <w:rsid w:val="006D22B1"/>
    <w:rsid w:val="006D41BB"/>
    <w:rsid w:val="006D42C6"/>
    <w:rsid w:val="006D4D77"/>
    <w:rsid w:val="006D5BC1"/>
    <w:rsid w:val="006E723B"/>
    <w:rsid w:val="006F637E"/>
    <w:rsid w:val="006F6FBB"/>
    <w:rsid w:val="00701F94"/>
    <w:rsid w:val="00707F33"/>
    <w:rsid w:val="00713BF3"/>
    <w:rsid w:val="00730C4D"/>
    <w:rsid w:val="00740FEF"/>
    <w:rsid w:val="0074511F"/>
    <w:rsid w:val="00745C1E"/>
    <w:rsid w:val="00752154"/>
    <w:rsid w:val="007568DA"/>
    <w:rsid w:val="00762861"/>
    <w:rsid w:val="00767C46"/>
    <w:rsid w:val="007713DA"/>
    <w:rsid w:val="00774B99"/>
    <w:rsid w:val="00784004"/>
    <w:rsid w:val="00796429"/>
    <w:rsid w:val="007B25ED"/>
    <w:rsid w:val="007C05E6"/>
    <w:rsid w:val="007C2DEC"/>
    <w:rsid w:val="007E3E50"/>
    <w:rsid w:val="008057DD"/>
    <w:rsid w:val="00805814"/>
    <w:rsid w:val="008078A5"/>
    <w:rsid w:val="008106CD"/>
    <w:rsid w:val="0083084A"/>
    <w:rsid w:val="00841612"/>
    <w:rsid w:val="00844348"/>
    <w:rsid w:val="0084436D"/>
    <w:rsid w:val="00844970"/>
    <w:rsid w:val="008B2BDA"/>
    <w:rsid w:val="008B4D3F"/>
    <w:rsid w:val="008C6623"/>
    <w:rsid w:val="008D0D79"/>
    <w:rsid w:val="008E460C"/>
    <w:rsid w:val="008E5F3A"/>
    <w:rsid w:val="008F002F"/>
    <w:rsid w:val="00904491"/>
    <w:rsid w:val="009128F1"/>
    <w:rsid w:val="00913630"/>
    <w:rsid w:val="00917560"/>
    <w:rsid w:val="00923F14"/>
    <w:rsid w:val="00927EEC"/>
    <w:rsid w:val="00935AA0"/>
    <w:rsid w:val="009378C0"/>
    <w:rsid w:val="00940A15"/>
    <w:rsid w:val="009424FC"/>
    <w:rsid w:val="00956D38"/>
    <w:rsid w:val="00960535"/>
    <w:rsid w:val="00965904"/>
    <w:rsid w:val="00967FBB"/>
    <w:rsid w:val="009707A6"/>
    <w:rsid w:val="009727EA"/>
    <w:rsid w:val="0098562F"/>
    <w:rsid w:val="009870EA"/>
    <w:rsid w:val="009A5C4C"/>
    <w:rsid w:val="009B2534"/>
    <w:rsid w:val="009B27DD"/>
    <w:rsid w:val="009B5F17"/>
    <w:rsid w:val="009C053F"/>
    <w:rsid w:val="009C2C86"/>
    <w:rsid w:val="009C2FF6"/>
    <w:rsid w:val="009E60B9"/>
    <w:rsid w:val="00A042FD"/>
    <w:rsid w:val="00A044B2"/>
    <w:rsid w:val="00A1090D"/>
    <w:rsid w:val="00A16AB0"/>
    <w:rsid w:val="00A3035F"/>
    <w:rsid w:val="00A34D1F"/>
    <w:rsid w:val="00A3675E"/>
    <w:rsid w:val="00A439D3"/>
    <w:rsid w:val="00A5321A"/>
    <w:rsid w:val="00A6391C"/>
    <w:rsid w:val="00A672FA"/>
    <w:rsid w:val="00A71499"/>
    <w:rsid w:val="00A73B72"/>
    <w:rsid w:val="00A750EC"/>
    <w:rsid w:val="00A80416"/>
    <w:rsid w:val="00A94E6C"/>
    <w:rsid w:val="00A968CD"/>
    <w:rsid w:val="00AA474E"/>
    <w:rsid w:val="00AB1412"/>
    <w:rsid w:val="00AB5A7A"/>
    <w:rsid w:val="00AC1EEF"/>
    <w:rsid w:val="00AE1C34"/>
    <w:rsid w:val="00B0737D"/>
    <w:rsid w:val="00B158EC"/>
    <w:rsid w:val="00B23D1B"/>
    <w:rsid w:val="00B27495"/>
    <w:rsid w:val="00B4067B"/>
    <w:rsid w:val="00B43F3A"/>
    <w:rsid w:val="00B506FC"/>
    <w:rsid w:val="00B56780"/>
    <w:rsid w:val="00B56B75"/>
    <w:rsid w:val="00B56EF2"/>
    <w:rsid w:val="00B605FB"/>
    <w:rsid w:val="00B70ABB"/>
    <w:rsid w:val="00B86EC5"/>
    <w:rsid w:val="00BA6B85"/>
    <w:rsid w:val="00BA7314"/>
    <w:rsid w:val="00BB3DBE"/>
    <w:rsid w:val="00BB5392"/>
    <w:rsid w:val="00BC7AEE"/>
    <w:rsid w:val="00BE339D"/>
    <w:rsid w:val="00BF1278"/>
    <w:rsid w:val="00BF524B"/>
    <w:rsid w:val="00C03E87"/>
    <w:rsid w:val="00C14FDB"/>
    <w:rsid w:val="00C21D64"/>
    <w:rsid w:val="00C22F0C"/>
    <w:rsid w:val="00C23145"/>
    <w:rsid w:val="00C26A9B"/>
    <w:rsid w:val="00C32682"/>
    <w:rsid w:val="00C362DA"/>
    <w:rsid w:val="00C36FD4"/>
    <w:rsid w:val="00C412B2"/>
    <w:rsid w:val="00C41CCF"/>
    <w:rsid w:val="00C4462F"/>
    <w:rsid w:val="00C6016A"/>
    <w:rsid w:val="00C615C1"/>
    <w:rsid w:val="00C7008A"/>
    <w:rsid w:val="00C80BF2"/>
    <w:rsid w:val="00C83C9C"/>
    <w:rsid w:val="00C854F6"/>
    <w:rsid w:val="00C916ED"/>
    <w:rsid w:val="00C969B4"/>
    <w:rsid w:val="00CA032E"/>
    <w:rsid w:val="00CA71C1"/>
    <w:rsid w:val="00CB7D59"/>
    <w:rsid w:val="00CC4B5C"/>
    <w:rsid w:val="00CD78C6"/>
    <w:rsid w:val="00CE2E9F"/>
    <w:rsid w:val="00CE583C"/>
    <w:rsid w:val="00D05E01"/>
    <w:rsid w:val="00D11132"/>
    <w:rsid w:val="00D22D70"/>
    <w:rsid w:val="00D27C30"/>
    <w:rsid w:val="00D32934"/>
    <w:rsid w:val="00D33EF7"/>
    <w:rsid w:val="00D34F86"/>
    <w:rsid w:val="00D36147"/>
    <w:rsid w:val="00D5507D"/>
    <w:rsid w:val="00D55A40"/>
    <w:rsid w:val="00D7484B"/>
    <w:rsid w:val="00D93AE8"/>
    <w:rsid w:val="00DA62CE"/>
    <w:rsid w:val="00DB4B8E"/>
    <w:rsid w:val="00DC408E"/>
    <w:rsid w:val="00DC7C15"/>
    <w:rsid w:val="00DD5F08"/>
    <w:rsid w:val="00DE6F64"/>
    <w:rsid w:val="00DF541D"/>
    <w:rsid w:val="00E00098"/>
    <w:rsid w:val="00E21238"/>
    <w:rsid w:val="00E22435"/>
    <w:rsid w:val="00E2379D"/>
    <w:rsid w:val="00E3301E"/>
    <w:rsid w:val="00E33098"/>
    <w:rsid w:val="00E35907"/>
    <w:rsid w:val="00E43449"/>
    <w:rsid w:val="00E47AFF"/>
    <w:rsid w:val="00E62097"/>
    <w:rsid w:val="00E72784"/>
    <w:rsid w:val="00E841DB"/>
    <w:rsid w:val="00EA261D"/>
    <w:rsid w:val="00EA484C"/>
    <w:rsid w:val="00EB0A0D"/>
    <w:rsid w:val="00EB7AC0"/>
    <w:rsid w:val="00EC04DD"/>
    <w:rsid w:val="00EC1A2A"/>
    <w:rsid w:val="00ED4FF9"/>
    <w:rsid w:val="00ED712B"/>
    <w:rsid w:val="00EE1103"/>
    <w:rsid w:val="00EE6AB4"/>
    <w:rsid w:val="00EF1424"/>
    <w:rsid w:val="00F07A3C"/>
    <w:rsid w:val="00F161E2"/>
    <w:rsid w:val="00F24752"/>
    <w:rsid w:val="00F27FC2"/>
    <w:rsid w:val="00F346AB"/>
    <w:rsid w:val="00F44473"/>
    <w:rsid w:val="00F46937"/>
    <w:rsid w:val="00F61182"/>
    <w:rsid w:val="00F8640D"/>
    <w:rsid w:val="00F904D4"/>
    <w:rsid w:val="00F9383A"/>
    <w:rsid w:val="00FA779C"/>
    <w:rsid w:val="00FB0042"/>
    <w:rsid w:val="00FD5D2E"/>
    <w:rsid w:val="00FD62E1"/>
    <w:rsid w:val="00FF2666"/>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186D6094-154D-4F35-8E03-47F34B05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Strong">
    <w:name w:val="Strong"/>
    <w:uiPriority w:val="22"/>
    <w:qFormat/>
    <w:rsid w:val="00AA474E"/>
    <w:rPr>
      <w:b/>
      <w:bCs/>
    </w:rPr>
  </w:style>
  <w:style w:type="paragraph" w:customStyle="1" w:styleId="ms-rtethemefontface-1">
    <w:name w:val="ms-rtethemefontface-1"/>
    <w:basedOn w:val="Normal"/>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paragraph" w:styleId="NormalWeb">
    <w:name w:val="Normal (Web)"/>
    <w:basedOn w:val="Normal"/>
    <w:uiPriority w:val="99"/>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 w:id="17110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nline/regsys/ITU-T/misc/edrs.registration.form?_eventid=30006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emf/201407/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standar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emf/201407/Pages/Programme.aspx" TargetMode="Externa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CE1D-FD71-4C8C-BEBD-9E318E35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TotalTime>
  <Pages>2</Pages>
  <Words>269</Words>
  <Characters>1537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Aveline, Marion</cp:lastModifiedBy>
  <cp:revision>2</cp:revision>
  <cp:lastPrinted>2014-04-25T07:37:00Z</cp:lastPrinted>
  <dcterms:created xsi:type="dcterms:W3CDTF">2014-04-25T12:38:00Z</dcterms:created>
  <dcterms:modified xsi:type="dcterms:W3CDTF">2014-04-25T12:38:00Z</dcterms:modified>
</cp:coreProperties>
</file>