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642ECF" w:rsidRPr="00A35953" w:rsidTr="00B43610">
        <w:trPr>
          <w:cantSplit/>
        </w:trPr>
        <w:tc>
          <w:tcPr>
            <w:tcW w:w="7044" w:type="dxa"/>
            <w:vAlign w:val="center"/>
          </w:tcPr>
          <w:p w:rsidR="00642ECF" w:rsidRPr="00A35953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A3595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A3595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642ECF" w:rsidRPr="00A35953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A35953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678B6F38" wp14:editId="6B3697ED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ECF" w:rsidRPr="00A35953" w:rsidTr="00B43610">
        <w:trPr>
          <w:cantSplit/>
        </w:trPr>
        <w:tc>
          <w:tcPr>
            <w:tcW w:w="7044" w:type="dxa"/>
            <w:vAlign w:val="center"/>
          </w:tcPr>
          <w:p w:rsidR="00642ECF" w:rsidRPr="00A35953" w:rsidRDefault="00642ECF" w:rsidP="00B43610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642ECF" w:rsidRPr="00A35953" w:rsidRDefault="00642ECF" w:rsidP="00B43610">
            <w:pPr>
              <w:rPr>
                <w:lang w:val="ru-RU"/>
              </w:rPr>
            </w:pPr>
          </w:p>
        </w:tc>
      </w:tr>
    </w:tbl>
    <w:p w:rsidR="00701561" w:rsidRPr="00A35953" w:rsidRDefault="00701561" w:rsidP="006E3BE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480"/>
        <w:rPr>
          <w:lang w:val="ru-RU"/>
        </w:rPr>
      </w:pPr>
      <w:r w:rsidRPr="00A35953">
        <w:rPr>
          <w:lang w:val="ru-RU"/>
        </w:rPr>
        <w:tab/>
        <w:t>Женева,</w:t>
      </w:r>
      <w:r w:rsidR="00047184" w:rsidRPr="00A35953">
        <w:rPr>
          <w:lang w:val="ru-RU"/>
        </w:rPr>
        <w:t xml:space="preserve"> </w:t>
      </w:r>
      <w:r w:rsidR="000D001C">
        <w:t>7</w:t>
      </w:r>
      <w:r w:rsidR="006E3BE1">
        <w:rPr>
          <w:lang w:val="ru-RU"/>
        </w:rPr>
        <w:t xml:space="preserve"> октября</w:t>
      </w:r>
      <w:r w:rsidR="00047184" w:rsidRPr="00A35953">
        <w:rPr>
          <w:lang w:val="ru-RU"/>
        </w:rPr>
        <w:t xml:space="preserve"> 2013 года</w:t>
      </w:r>
    </w:p>
    <w:tbl>
      <w:tblPr>
        <w:tblW w:w="987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89"/>
        <w:gridCol w:w="4322"/>
      </w:tblGrid>
      <w:tr w:rsidR="000D001C" w:rsidRPr="0026470E" w:rsidTr="007A0920">
        <w:trPr>
          <w:cantSplit/>
        </w:trPr>
        <w:tc>
          <w:tcPr>
            <w:tcW w:w="1560" w:type="dxa"/>
          </w:tcPr>
          <w:p w:rsidR="000D001C" w:rsidRPr="000D001C" w:rsidRDefault="000D001C" w:rsidP="0045761C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0D001C">
              <w:rPr>
                <w:szCs w:val="22"/>
                <w:lang w:val="ru-RU"/>
              </w:rPr>
              <w:t>:</w:t>
            </w:r>
          </w:p>
          <w:p w:rsidR="000D001C" w:rsidRPr="000D001C" w:rsidRDefault="000D001C" w:rsidP="0045761C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</w:p>
          <w:p w:rsidR="000D001C" w:rsidRPr="006F714E" w:rsidRDefault="000D001C" w:rsidP="000D001C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  <w:r w:rsidRPr="000D001C">
              <w:rPr>
                <w:szCs w:val="22"/>
                <w:lang w:val="ru-RU"/>
              </w:rPr>
              <w:br/>
            </w:r>
            <w:r>
              <w:rPr>
                <w:szCs w:val="22"/>
                <w:lang w:val="ru-RU"/>
              </w:rPr>
              <w:t>Для контактов</w:t>
            </w:r>
            <w:r w:rsidR="006F714E">
              <w:rPr>
                <w:szCs w:val="22"/>
                <w:lang w:val="ru-RU"/>
              </w:rPr>
              <w:t>:</w:t>
            </w:r>
          </w:p>
          <w:p w:rsidR="000D001C" w:rsidRDefault="000D001C" w:rsidP="0045761C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</w:p>
          <w:p w:rsidR="00EB3BF7" w:rsidRPr="000D001C" w:rsidRDefault="00EB3BF7" w:rsidP="0045761C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</w:p>
          <w:p w:rsidR="000D001C" w:rsidRPr="000D001C" w:rsidRDefault="000D001C" w:rsidP="000D001C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0D001C">
              <w:rPr>
                <w:szCs w:val="22"/>
                <w:lang w:val="ru-RU"/>
              </w:rPr>
              <w:t>:</w:t>
            </w:r>
            <w:r w:rsidRPr="000D001C">
              <w:rPr>
                <w:szCs w:val="22"/>
                <w:lang w:val="ru-RU"/>
              </w:rPr>
              <w:br/>
            </w:r>
            <w:r>
              <w:rPr>
                <w:szCs w:val="22"/>
                <w:lang w:val="ru-RU"/>
              </w:rPr>
              <w:t>Факс</w:t>
            </w:r>
            <w:r w:rsidRPr="000D001C">
              <w:rPr>
                <w:szCs w:val="22"/>
                <w:lang w:val="ru-RU"/>
              </w:rPr>
              <w:t>:</w:t>
            </w:r>
            <w:r w:rsidRPr="000D001C">
              <w:rPr>
                <w:szCs w:val="22"/>
                <w:lang w:val="ru-RU"/>
              </w:rPr>
              <w:br/>
            </w:r>
            <w:r>
              <w:rPr>
                <w:szCs w:val="22"/>
                <w:lang w:val="ru-RU"/>
              </w:rPr>
              <w:t>Эл. почта</w:t>
            </w:r>
            <w:r w:rsidRPr="000D001C">
              <w:rPr>
                <w:szCs w:val="22"/>
                <w:lang w:val="ru-RU"/>
              </w:rPr>
              <w:t>:</w:t>
            </w:r>
          </w:p>
        </w:tc>
        <w:tc>
          <w:tcPr>
            <w:tcW w:w="3989" w:type="dxa"/>
          </w:tcPr>
          <w:p w:rsidR="000D001C" w:rsidRPr="00436347" w:rsidRDefault="000D001C" w:rsidP="0045761C">
            <w:pPr>
              <w:tabs>
                <w:tab w:val="left" w:pos="4111"/>
              </w:tabs>
              <w:spacing w:before="0"/>
              <w:rPr>
                <w:bCs/>
                <w:szCs w:val="22"/>
              </w:rPr>
            </w:pPr>
            <w:r w:rsidRPr="000D001C">
              <w:rPr>
                <w:b/>
                <w:szCs w:val="22"/>
                <w:lang w:val="ru-RU"/>
              </w:rPr>
              <w:t>Циркуляр</w:t>
            </w:r>
            <w:r w:rsidRPr="000D001C">
              <w:rPr>
                <w:b/>
                <w:szCs w:val="22"/>
              </w:rPr>
              <w:t xml:space="preserve"> 58 </w:t>
            </w:r>
            <w:r w:rsidRPr="000D001C">
              <w:rPr>
                <w:b/>
                <w:szCs w:val="22"/>
                <w:lang w:val="ru-RU"/>
              </w:rPr>
              <w:t>БСЭ</w:t>
            </w:r>
            <w:r w:rsidRPr="00436347">
              <w:rPr>
                <w:bCs/>
                <w:szCs w:val="22"/>
              </w:rPr>
              <w:br/>
              <w:t>TSB Workshops/A.N.</w:t>
            </w:r>
          </w:p>
          <w:p w:rsidR="000D001C" w:rsidRPr="00436347" w:rsidRDefault="000D001C" w:rsidP="0045761C">
            <w:pPr>
              <w:tabs>
                <w:tab w:val="left" w:pos="4111"/>
              </w:tabs>
              <w:spacing w:before="0"/>
              <w:rPr>
                <w:bCs/>
                <w:szCs w:val="22"/>
              </w:rPr>
            </w:pPr>
          </w:p>
          <w:p w:rsidR="000D001C" w:rsidRPr="007A0920" w:rsidRDefault="000D001C" w:rsidP="0045761C">
            <w:pPr>
              <w:tabs>
                <w:tab w:val="left" w:pos="4111"/>
              </w:tabs>
              <w:spacing w:before="10"/>
              <w:rPr>
                <w:bCs/>
                <w:szCs w:val="22"/>
                <w:lang w:val="ru-RU"/>
              </w:rPr>
            </w:pPr>
            <w:r w:rsidRPr="000D001C">
              <w:rPr>
                <w:rFonts w:asciiTheme="majorBidi" w:hAnsiTheme="majorBidi" w:cstheme="majorBidi"/>
                <w:szCs w:val="22"/>
                <w:lang w:val="ru-RU"/>
              </w:rPr>
              <w:t>Сяоя</w:t>
            </w:r>
            <w:r w:rsidRPr="000D001C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0D001C">
              <w:rPr>
                <w:rFonts w:asciiTheme="majorBidi" w:hAnsiTheme="majorBidi" w:cstheme="majorBidi"/>
                <w:szCs w:val="22"/>
                <w:lang w:val="ru-RU"/>
              </w:rPr>
              <w:t>Ян</w:t>
            </w:r>
            <w:r w:rsidRPr="00436347">
              <w:rPr>
                <w:bCs/>
                <w:szCs w:val="22"/>
              </w:rPr>
              <w:t xml:space="preserve"> </w:t>
            </w:r>
            <w:r w:rsidRPr="000D001C">
              <w:rPr>
                <w:bCs/>
                <w:szCs w:val="22"/>
              </w:rPr>
              <w:t>(</w:t>
            </w:r>
            <w:r w:rsidRPr="00436347">
              <w:rPr>
                <w:bCs/>
                <w:szCs w:val="22"/>
              </w:rPr>
              <w:t>Xiaoya Yang</w:t>
            </w:r>
            <w:r w:rsidRPr="000D001C">
              <w:rPr>
                <w:bCs/>
                <w:szCs w:val="22"/>
              </w:rPr>
              <w:t>)</w:t>
            </w:r>
            <w:r w:rsidR="007A0920">
              <w:rPr>
                <w:bCs/>
                <w:szCs w:val="22"/>
                <w:lang w:val="ru-RU"/>
              </w:rPr>
              <w:t>,</w:t>
            </w:r>
          </w:p>
          <w:p w:rsidR="000D001C" w:rsidRPr="00EB3BF7" w:rsidRDefault="000D001C" w:rsidP="000D001C">
            <w:pPr>
              <w:tabs>
                <w:tab w:val="left" w:pos="4111"/>
              </w:tabs>
              <w:spacing w:before="10"/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руководитель</w:t>
            </w:r>
            <w:r w:rsidRPr="00EB3BF7">
              <w:rPr>
                <w:bCs/>
                <w:szCs w:val="22"/>
                <w:lang w:val="ru-RU"/>
              </w:rPr>
              <w:t xml:space="preserve"> </w:t>
            </w:r>
            <w:r w:rsidR="00EB3BF7">
              <w:rPr>
                <w:bCs/>
                <w:szCs w:val="22"/>
                <w:lang w:val="ru-RU"/>
              </w:rPr>
              <w:t xml:space="preserve">Отдела программ </w:t>
            </w:r>
            <w:r>
              <w:rPr>
                <w:bCs/>
                <w:szCs w:val="22"/>
                <w:lang w:val="ru-RU"/>
              </w:rPr>
              <w:t>ВАСЭ</w:t>
            </w:r>
            <w:r w:rsidRPr="00EB3BF7">
              <w:rPr>
                <w:bCs/>
                <w:szCs w:val="22"/>
                <w:lang w:val="ru-RU"/>
              </w:rPr>
              <w:t xml:space="preserve">, </w:t>
            </w:r>
            <w:r w:rsidR="00EB3BF7">
              <w:rPr>
                <w:bCs/>
                <w:szCs w:val="22"/>
                <w:lang w:val="ru-RU"/>
              </w:rPr>
              <w:br/>
            </w:r>
            <w:r>
              <w:rPr>
                <w:bCs/>
                <w:szCs w:val="22"/>
                <w:lang w:val="ru-RU"/>
              </w:rPr>
              <w:t>БСЭ</w:t>
            </w:r>
            <w:r w:rsidRPr="00EB3BF7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МСЭ</w:t>
            </w:r>
          </w:p>
          <w:p w:rsidR="000D001C" w:rsidRPr="00EB3BF7" w:rsidRDefault="000D001C" w:rsidP="0045761C">
            <w:pPr>
              <w:tabs>
                <w:tab w:val="left" w:pos="4111"/>
              </w:tabs>
              <w:spacing w:before="10"/>
              <w:rPr>
                <w:bCs/>
                <w:szCs w:val="22"/>
                <w:lang w:val="ru-RU"/>
              </w:rPr>
            </w:pPr>
          </w:p>
          <w:p w:rsidR="000D001C" w:rsidRDefault="000D001C" w:rsidP="0045761C">
            <w:pPr>
              <w:tabs>
                <w:tab w:val="left" w:pos="4111"/>
              </w:tabs>
              <w:spacing w:before="10"/>
              <w:rPr>
                <w:bCs/>
                <w:szCs w:val="22"/>
                <w:lang w:val="ru-RU"/>
              </w:rPr>
            </w:pPr>
            <w:r w:rsidRPr="00EB3BF7">
              <w:rPr>
                <w:bCs/>
                <w:szCs w:val="22"/>
                <w:lang w:val="ru-RU"/>
              </w:rPr>
              <w:t>+41 22 730 6206</w:t>
            </w:r>
            <w:r w:rsidRPr="00EB3BF7">
              <w:rPr>
                <w:bCs/>
                <w:szCs w:val="22"/>
                <w:lang w:val="ru-RU"/>
              </w:rPr>
              <w:br/>
              <w:t>+41 22 730 5853</w:t>
            </w:r>
            <w:r w:rsidRPr="00EB3BF7">
              <w:rPr>
                <w:bCs/>
                <w:szCs w:val="22"/>
                <w:lang w:val="ru-RU"/>
              </w:rPr>
              <w:br/>
            </w:r>
            <w:hyperlink r:id="rId10" w:history="1"/>
            <w:hyperlink r:id="rId11" w:history="1">
              <w:r w:rsidRPr="00436347">
                <w:rPr>
                  <w:rStyle w:val="Hyperlink"/>
                  <w:bCs/>
                  <w:szCs w:val="22"/>
                </w:rPr>
                <w:t>Xiaoya</w:t>
              </w:r>
              <w:r w:rsidRPr="00EB3BF7">
                <w:rPr>
                  <w:rStyle w:val="Hyperlink"/>
                  <w:bCs/>
                  <w:szCs w:val="22"/>
                  <w:lang w:val="ru-RU"/>
                </w:rPr>
                <w:t>.</w:t>
              </w:r>
              <w:r w:rsidRPr="00436347">
                <w:rPr>
                  <w:rStyle w:val="Hyperlink"/>
                  <w:bCs/>
                  <w:szCs w:val="22"/>
                </w:rPr>
                <w:t>yang</w:t>
              </w:r>
              <w:r w:rsidRPr="00EB3BF7">
                <w:rPr>
                  <w:rStyle w:val="Hyperlink"/>
                  <w:bCs/>
                  <w:szCs w:val="22"/>
                  <w:lang w:val="ru-RU"/>
                </w:rPr>
                <w:t>@</w:t>
              </w:r>
              <w:proofErr w:type="spellStart"/>
              <w:r w:rsidRPr="00436347">
                <w:rPr>
                  <w:rStyle w:val="Hyperlink"/>
                  <w:bCs/>
                  <w:szCs w:val="22"/>
                </w:rPr>
                <w:t>itu</w:t>
              </w:r>
              <w:proofErr w:type="spellEnd"/>
              <w:r w:rsidRPr="00EB3BF7">
                <w:rPr>
                  <w:rStyle w:val="Hyperlink"/>
                  <w:bCs/>
                  <w:szCs w:val="22"/>
                  <w:lang w:val="ru-RU"/>
                </w:rPr>
                <w:t>.</w:t>
              </w:r>
              <w:proofErr w:type="spellStart"/>
              <w:r w:rsidRPr="00436347">
                <w:rPr>
                  <w:rStyle w:val="Hyperlink"/>
                  <w:bCs/>
                  <w:szCs w:val="22"/>
                </w:rPr>
                <w:t>int</w:t>
              </w:r>
              <w:proofErr w:type="spellEnd"/>
            </w:hyperlink>
            <w:r w:rsidRPr="00EB3BF7">
              <w:rPr>
                <w:bCs/>
                <w:szCs w:val="22"/>
                <w:lang w:val="ru-RU"/>
              </w:rPr>
              <w:t xml:space="preserve"> </w:t>
            </w:r>
          </w:p>
          <w:p w:rsidR="007A0920" w:rsidRPr="00EB3BF7" w:rsidRDefault="007A0920" w:rsidP="0045761C">
            <w:pPr>
              <w:tabs>
                <w:tab w:val="left" w:pos="4111"/>
              </w:tabs>
              <w:spacing w:before="10"/>
              <w:rPr>
                <w:bCs/>
                <w:szCs w:val="22"/>
                <w:lang w:val="ru-RU"/>
              </w:rPr>
            </w:pPr>
          </w:p>
        </w:tc>
        <w:tc>
          <w:tcPr>
            <w:tcW w:w="4322" w:type="dxa"/>
          </w:tcPr>
          <w:p w:rsidR="0026470E" w:rsidRPr="00C15AF2" w:rsidRDefault="0026470E" w:rsidP="002647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>Администрациям Государств – Членов Союза</w:t>
            </w:r>
          </w:p>
          <w:p w:rsidR="0026470E" w:rsidRPr="00C15AF2" w:rsidRDefault="0026470E" w:rsidP="00FE67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>Членам Сектор</w:t>
            </w:r>
            <w:r w:rsidR="00FE6711">
              <w:rPr>
                <w:lang w:val="ru-RU"/>
              </w:rPr>
              <w:t>ов</w:t>
            </w:r>
            <w:r w:rsidRPr="00C15AF2">
              <w:rPr>
                <w:lang w:val="ru-RU"/>
              </w:rPr>
              <w:t xml:space="preserve"> МСЭ</w:t>
            </w:r>
          </w:p>
          <w:p w:rsidR="0026470E" w:rsidRPr="00C15AF2" w:rsidRDefault="0026470E" w:rsidP="00FE67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>Ассоциированным членам МСЭ</w:t>
            </w:r>
          </w:p>
          <w:p w:rsidR="000D001C" w:rsidRPr="00A35953" w:rsidRDefault="0026470E" w:rsidP="00FE67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>Акад</w:t>
            </w:r>
            <w:r w:rsidR="00FE6711">
              <w:rPr>
                <w:lang w:val="ru-RU"/>
              </w:rPr>
              <w:t>емическим организациям − Членам </w:t>
            </w:r>
            <w:r w:rsidRPr="00C15AF2">
              <w:rPr>
                <w:lang w:val="ru-RU"/>
              </w:rPr>
              <w:t>МСЭ</w:t>
            </w:r>
          </w:p>
        </w:tc>
      </w:tr>
      <w:tr w:rsidR="000D001C" w:rsidRPr="000D001C" w:rsidTr="007A0920">
        <w:trPr>
          <w:cantSplit/>
        </w:trPr>
        <w:tc>
          <w:tcPr>
            <w:tcW w:w="1560" w:type="dxa"/>
          </w:tcPr>
          <w:p w:rsidR="000D001C" w:rsidRPr="000D001C" w:rsidRDefault="000D001C" w:rsidP="0045761C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Для контактов</w:t>
            </w:r>
            <w:r w:rsidR="006F714E">
              <w:rPr>
                <w:szCs w:val="22"/>
                <w:lang w:val="ru-RU"/>
              </w:rPr>
              <w:t>:</w:t>
            </w:r>
          </w:p>
          <w:p w:rsidR="000D001C" w:rsidRDefault="000D001C" w:rsidP="0045761C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</w:p>
          <w:p w:rsidR="007D3D07" w:rsidRDefault="007D3D07" w:rsidP="0045761C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</w:p>
          <w:p w:rsidR="007D3D07" w:rsidRPr="000D001C" w:rsidRDefault="007D3D07" w:rsidP="0045761C">
            <w:pPr>
              <w:tabs>
                <w:tab w:val="left" w:pos="4111"/>
              </w:tabs>
              <w:spacing w:before="10"/>
              <w:rPr>
                <w:szCs w:val="22"/>
                <w:lang w:val="ru-RU"/>
              </w:rPr>
            </w:pPr>
          </w:p>
          <w:p w:rsidR="000D001C" w:rsidRPr="000D001C" w:rsidRDefault="000D001C" w:rsidP="000D001C">
            <w:pPr>
              <w:spacing w:before="10"/>
            </w:pPr>
            <w:r>
              <w:rPr>
                <w:szCs w:val="22"/>
                <w:lang w:val="ru-RU"/>
              </w:rPr>
              <w:t>Тел</w:t>
            </w:r>
            <w:r w:rsidRPr="000D001C">
              <w:rPr>
                <w:szCs w:val="22"/>
              </w:rPr>
              <w:t>.:</w:t>
            </w:r>
            <w:r w:rsidRPr="000D001C">
              <w:rPr>
                <w:szCs w:val="22"/>
              </w:rPr>
              <w:br/>
            </w:r>
            <w:r>
              <w:rPr>
                <w:szCs w:val="22"/>
                <w:lang w:val="ru-RU"/>
              </w:rPr>
              <w:t>Факс</w:t>
            </w:r>
            <w:r w:rsidRPr="000D001C">
              <w:rPr>
                <w:szCs w:val="22"/>
              </w:rPr>
              <w:t>:</w:t>
            </w:r>
            <w:r w:rsidRPr="000D001C">
              <w:rPr>
                <w:szCs w:val="22"/>
              </w:rPr>
              <w:br/>
            </w:r>
            <w:r>
              <w:rPr>
                <w:szCs w:val="22"/>
                <w:lang w:val="ru-RU"/>
              </w:rPr>
              <w:t>Эл</w:t>
            </w:r>
            <w:r w:rsidRPr="000D001C">
              <w:rPr>
                <w:szCs w:val="22"/>
              </w:rPr>
              <w:t xml:space="preserve">. </w:t>
            </w:r>
            <w:r>
              <w:rPr>
                <w:szCs w:val="22"/>
                <w:lang w:val="ru-RU"/>
              </w:rPr>
              <w:t>почта</w:t>
            </w:r>
            <w:r w:rsidRPr="000D001C">
              <w:rPr>
                <w:szCs w:val="22"/>
              </w:rPr>
              <w:t>:</w:t>
            </w:r>
          </w:p>
        </w:tc>
        <w:tc>
          <w:tcPr>
            <w:tcW w:w="3989" w:type="dxa"/>
          </w:tcPr>
          <w:p w:rsidR="000D001C" w:rsidRPr="007A0920" w:rsidRDefault="000D001C" w:rsidP="0045761C">
            <w:pPr>
              <w:tabs>
                <w:tab w:val="left" w:pos="4111"/>
              </w:tabs>
              <w:spacing w:before="10"/>
              <w:rPr>
                <w:bCs/>
                <w:szCs w:val="22"/>
                <w:lang w:val="ru-RU"/>
              </w:rPr>
            </w:pPr>
            <w:proofErr w:type="spellStart"/>
            <w:r>
              <w:rPr>
                <w:bCs/>
                <w:szCs w:val="22"/>
                <w:lang w:val="ru-RU"/>
              </w:rPr>
              <w:t>Виджай</w:t>
            </w:r>
            <w:proofErr w:type="spellEnd"/>
            <w:r w:rsidRPr="000D001C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  <w:lang w:val="ru-RU"/>
              </w:rPr>
              <w:t>Мори</w:t>
            </w:r>
            <w:r w:rsidRPr="000D001C">
              <w:rPr>
                <w:bCs/>
                <w:szCs w:val="22"/>
              </w:rPr>
              <w:t xml:space="preserve"> (</w:t>
            </w:r>
            <w:r w:rsidRPr="00436347">
              <w:rPr>
                <w:bCs/>
                <w:szCs w:val="22"/>
              </w:rPr>
              <w:t>Vijay Mauree</w:t>
            </w:r>
            <w:r w:rsidRPr="000D001C">
              <w:rPr>
                <w:bCs/>
                <w:szCs w:val="22"/>
              </w:rPr>
              <w:t>)</w:t>
            </w:r>
            <w:r w:rsidR="007A0920">
              <w:rPr>
                <w:bCs/>
                <w:szCs w:val="22"/>
                <w:lang w:val="ru-RU"/>
              </w:rPr>
              <w:t>,</w:t>
            </w:r>
          </w:p>
          <w:p w:rsidR="000D001C" w:rsidRPr="000D001C" w:rsidRDefault="000D001C" w:rsidP="000D001C">
            <w:pPr>
              <w:tabs>
                <w:tab w:val="left" w:pos="4111"/>
              </w:tabs>
              <w:spacing w:before="10"/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координатор</w:t>
            </w:r>
            <w:r w:rsidRPr="000D001C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 программам</w:t>
            </w:r>
            <w:r w:rsidRPr="00436347">
              <w:rPr>
                <w:bCs/>
                <w:szCs w:val="22"/>
              </w:rPr>
              <w:t xml:space="preserve">, </w:t>
            </w:r>
            <w:r w:rsidR="007D3D07">
              <w:rPr>
                <w:bCs/>
                <w:szCs w:val="22"/>
                <w:lang w:val="ru-RU"/>
              </w:rPr>
              <w:br/>
            </w:r>
            <w:r>
              <w:rPr>
                <w:bCs/>
                <w:szCs w:val="22"/>
                <w:lang w:val="ru-RU"/>
              </w:rPr>
              <w:t>БСЭ МСЭ</w:t>
            </w:r>
          </w:p>
          <w:p w:rsidR="000D001C" w:rsidRPr="00436347" w:rsidRDefault="000D001C" w:rsidP="0045761C">
            <w:pPr>
              <w:tabs>
                <w:tab w:val="left" w:pos="4111"/>
              </w:tabs>
              <w:spacing w:before="10"/>
              <w:rPr>
                <w:bCs/>
                <w:szCs w:val="22"/>
              </w:rPr>
            </w:pPr>
          </w:p>
          <w:p w:rsidR="000D001C" w:rsidRPr="00436347" w:rsidRDefault="000D001C" w:rsidP="0045761C">
            <w:pPr>
              <w:tabs>
                <w:tab w:val="left" w:pos="4111"/>
              </w:tabs>
              <w:spacing w:before="10"/>
              <w:rPr>
                <w:bCs/>
              </w:rPr>
            </w:pPr>
            <w:r w:rsidRPr="00436347">
              <w:rPr>
                <w:bCs/>
                <w:szCs w:val="22"/>
              </w:rPr>
              <w:t>+41 22 730 5591</w:t>
            </w:r>
            <w:r w:rsidRPr="00436347">
              <w:rPr>
                <w:bCs/>
                <w:szCs w:val="22"/>
              </w:rPr>
              <w:br/>
              <w:t>+41 22 730 5853</w:t>
            </w:r>
            <w:r w:rsidRPr="00436347">
              <w:rPr>
                <w:bCs/>
                <w:szCs w:val="22"/>
              </w:rPr>
              <w:br/>
            </w:r>
            <w:hyperlink r:id="rId12" w:history="1"/>
            <w:hyperlink r:id="rId13" w:history="1">
              <w:r w:rsidRPr="00436347">
                <w:rPr>
                  <w:rStyle w:val="Hyperlink"/>
                  <w:bCs/>
                  <w:szCs w:val="22"/>
                </w:rPr>
                <w:t>vijay.mauree@itu.int</w:t>
              </w:r>
            </w:hyperlink>
            <w:r w:rsidRPr="00436347">
              <w:rPr>
                <w:bCs/>
                <w:szCs w:val="22"/>
              </w:rPr>
              <w:t xml:space="preserve"> </w:t>
            </w:r>
          </w:p>
        </w:tc>
        <w:tc>
          <w:tcPr>
            <w:tcW w:w="4322" w:type="dxa"/>
          </w:tcPr>
          <w:p w:rsidR="000D001C" w:rsidRDefault="000D001C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5953">
              <w:rPr>
                <w:b/>
                <w:bCs/>
                <w:lang w:val="ru-RU"/>
              </w:rPr>
              <w:t>Копии</w:t>
            </w:r>
            <w:r w:rsidRPr="00A35953">
              <w:rPr>
                <w:lang w:val="ru-RU"/>
              </w:rPr>
              <w:t>:</w:t>
            </w:r>
          </w:p>
          <w:p w:rsidR="0026470E" w:rsidRDefault="0026470E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</w:r>
            <w:r w:rsidR="00272F38">
              <w:rPr>
                <w:lang w:val="ru-RU"/>
              </w:rPr>
              <w:t>Генеральному секретарю</w:t>
            </w:r>
            <w:r>
              <w:rPr>
                <w:lang w:val="ru-RU"/>
              </w:rPr>
              <w:t xml:space="preserve"> ЮНИДО</w:t>
            </w:r>
          </w:p>
          <w:p w:rsidR="0026470E" w:rsidRPr="00A35953" w:rsidRDefault="0026470E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</w:r>
            <w:r w:rsidR="00272F38">
              <w:rPr>
                <w:lang w:val="ru-RU"/>
              </w:rPr>
              <w:t>Генеральному секретарю</w:t>
            </w:r>
            <w:r>
              <w:rPr>
                <w:lang w:val="ru-RU"/>
              </w:rPr>
              <w:t xml:space="preserve"> АТСЭ</w:t>
            </w:r>
          </w:p>
          <w:p w:rsidR="0026470E" w:rsidRPr="00C15AF2" w:rsidRDefault="0026470E" w:rsidP="002647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 xml:space="preserve">Председателям и заместителям председателей </w:t>
            </w:r>
            <w:r>
              <w:rPr>
                <w:lang w:val="ru-RU"/>
              </w:rPr>
              <w:t xml:space="preserve">всех </w:t>
            </w:r>
            <w:r w:rsidRPr="00C15AF2">
              <w:rPr>
                <w:lang w:val="ru-RU"/>
              </w:rPr>
              <w:t>исследовательских комиссий МСЭ-Т</w:t>
            </w:r>
          </w:p>
          <w:p w:rsidR="0026470E" w:rsidRPr="00C15AF2" w:rsidRDefault="0026470E" w:rsidP="002647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>Директору Бюро развития электросвязи</w:t>
            </w:r>
          </w:p>
          <w:p w:rsidR="0026470E" w:rsidRPr="00C15AF2" w:rsidRDefault="0026470E" w:rsidP="002647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>Директору Бюро радиосвязи</w:t>
            </w:r>
          </w:p>
          <w:p w:rsidR="0026470E" w:rsidRPr="00C15AF2" w:rsidRDefault="0026470E" w:rsidP="002647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 xml:space="preserve">Директору Регионального отделения МСЭ в Бангкоке </w:t>
            </w:r>
          </w:p>
          <w:p w:rsidR="000D001C" w:rsidRDefault="0026470E" w:rsidP="002647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 xml:space="preserve">Постоянному представительству </w:t>
            </w:r>
            <w:r>
              <w:rPr>
                <w:lang w:val="ru-RU"/>
              </w:rPr>
              <w:t>Республики Союза Мьянма</w:t>
            </w:r>
          </w:p>
          <w:p w:rsidR="0039621A" w:rsidRPr="0039621A" w:rsidRDefault="0039621A" w:rsidP="002647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  <w:tr w:rsidR="00324556" w:rsidRPr="000D001C" w:rsidTr="007A0920">
        <w:trPr>
          <w:cantSplit/>
        </w:trPr>
        <w:tc>
          <w:tcPr>
            <w:tcW w:w="1560" w:type="dxa"/>
          </w:tcPr>
          <w:p w:rsidR="00324556" w:rsidRPr="0014501D" w:rsidRDefault="00324556" w:rsidP="00C30142">
            <w:pPr>
              <w:tabs>
                <w:tab w:val="left" w:pos="4111"/>
              </w:tabs>
              <w:spacing w:after="240"/>
              <w:ind w:left="57"/>
            </w:pPr>
            <w:r>
              <w:rPr>
                <w:lang w:val="ru-RU"/>
              </w:rPr>
              <w:t>Предмет</w:t>
            </w:r>
            <w:r w:rsidRPr="0014501D">
              <w:t>:</w:t>
            </w:r>
          </w:p>
        </w:tc>
        <w:tc>
          <w:tcPr>
            <w:tcW w:w="8311" w:type="dxa"/>
            <w:gridSpan w:val="2"/>
          </w:tcPr>
          <w:p w:rsidR="00324556" w:rsidRPr="00FE6711" w:rsidRDefault="00324556" w:rsidP="00FE6711">
            <w:pPr>
              <w:rPr>
                <w:b/>
                <w:bCs/>
              </w:rPr>
            </w:pPr>
            <w:r w:rsidRPr="00FE6711">
              <w:rPr>
                <w:b/>
                <w:bCs/>
              </w:rPr>
              <w:t xml:space="preserve">Совместный форум МСЭ-ЮНИДО "Оценка устойчивого соответствия для Азиатско-Тихоокеанского региона" (25–27 ноября 2013 г.) и региональный семинар-практикум </w:t>
            </w:r>
            <w:r w:rsidRPr="00FE6711">
              <w:rPr>
                <w:b/>
                <w:bCs/>
                <w:lang w:val="ru-RU"/>
              </w:rPr>
              <w:t>МСЭ</w:t>
            </w:r>
            <w:r w:rsidRPr="00FE6711">
              <w:rPr>
                <w:b/>
                <w:bCs/>
              </w:rPr>
              <w:t xml:space="preserve"> на тему "Преодоление разрыва в стандартизации" (28</w:t>
            </w:r>
            <w:r w:rsidR="00FE6711">
              <w:rPr>
                <w:b/>
                <w:bCs/>
                <w:lang w:val="ru-RU"/>
              </w:rPr>
              <w:noBreakHyphen/>
            </w:r>
            <w:r w:rsidRPr="00FE6711">
              <w:rPr>
                <w:b/>
                <w:bCs/>
              </w:rPr>
              <w:t xml:space="preserve">29 ноября 2013 г.) </w:t>
            </w:r>
            <w:r w:rsidRPr="00FE6711">
              <w:rPr>
                <w:b/>
                <w:bCs/>
              </w:rPr>
              <w:br/>
              <w:t>Янгон, Республика Союза Мьянма</w:t>
            </w:r>
          </w:p>
        </w:tc>
      </w:tr>
    </w:tbl>
    <w:p w:rsidR="0026470E" w:rsidRPr="004A3E78" w:rsidRDefault="0026470E" w:rsidP="0026470E">
      <w:pPr>
        <w:pStyle w:val="Normalaftertitle"/>
        <w:spacing w:before="480"/>
        <w:rPr>
          <w:lang w:val="ru-RU"/>
        </w:rPr>
      </w:pPr>
      <w:bookmarkStart w:id="1" w:name="StartTyping_E"/>
      <w:bookmarkEnd w:id="1"/>
      <w:r w:rsidRPr="00C15AF2">
        <w:rPr>
          <w:lang w:val="ru-RU"/>
        </w:rPr>
        <w:t>Уважаемая</w:t>
      </w:r>
      <w:r w:rsidRPr="004A3E78">
        <w:rPr>
          <w:lang w:val="ru-RU"/>
        </w:rPr>
        <w:t xml:space="preserve"> </w:t>
      </w:r>
      <w:r w:rsidRPr="00C15AF2">
        <w:rPr>
          <w:lang w:val="ru-RU"/>
        </w:rPr>
        <w:t>госпожа</w:t>
      </w:r>
      <w:r w:rsidRPr="004A3E78">
        <w:rPr>
          <w:lang w:val="ru-RU"/>
        </w:rPr>
        <w:t>,</w:t>
      </w:r>
      <w:r w:rsidRPr="004A3E78">
        <w:rPr>
          <w:lang w:val="ru-RU"/>
        </w:rPr>
        <w:br/>
      </w:r>
      <w:r w:rsidRPr="00C15AF2">
        <w:rPr>
          <w:lang w:val="ru-RU"/>
        </w:rPr>
        <w:t>уважаемый</w:t>
      </w:r>
      <w:r w:rsidRPr="004A3E78">
        <w:rPr>
          <w:lang w:val="ru-RU"/>
        </w:rPr>
        <w:t xml:space="preserve"> </w:t>
      </w:r>
      <w:r w:rsidRPr="00C15AF2">
        <w:rPr>
          <w:lang w:val="ru-RU"/>
        </w:rPr>
        <w:t>господин</w:t>
      </w:r>
      <w:r w:rsidRPr="004A3E78">
        <w:rPr>
          <w:lang w:val="ru-RU"/>
        </w:rPr>
        <w:t>,</w:t>
      </w:r>
    </w:p>
    <w:p w:rsidR="0026470E" w:rsidRPr="004A3E78" w:rsidRDefault="0026470E" w:rsidP="0039621A">
      <w:pPr>
        <w:rPr>
          <w:color w:val="000000"/>
          <w:lang w:val="ru-RU"/>
        </w:rPr>
      </w:pPr>
      <w:r w:rsidRPr="004A3E78">
        <w:rPr>
          <w:bCs/>
          <w:lang w:val="ru-RU"/>
        </w:rPr>
        <w:t>1</w:t>
      </w:r>
      <w:r w:rsidRPr="004A3E78">
        <w:rPr>
          <w:lang w:val="ru-RU"/>
        </w:rPr>
        <w:tab/>
      </w:r>
      <w:r w:rsidRPr="0039621A">
        <w:t xml:space="preserve">Хотел бы сообщить вам, что </w:t>
      </w:r>
      <w:r w:rsidR="004A3E78" w:rsidRPr="0039621A">
        <w:t>совместный</w:t>
      </w:r>
      <w:r w:rsidR="004A3E78" w:rsidRPr="004A3E78">
        <w:rPr>
          <w:rStyle w:val="Strong"/>
          <w:lang w:val="ru-RU"/>
        </w:rPr>
        <w:t xml:space="preserve"> </w:t>
      </w:r>
      <w:r w:rsidR="004A3E78" w:rsidRPr="0039621A">
        <w:rPr>
          <w:b/>
          <w:bCs/>
        </w:rPr>
        <w:t xml:space="preserve">форум МСЭ-ЮНИДО "Оценка устойчивого соответствия для Азиатско-Тихоокеанского региона" (25–27 ноября 2013 г.) и региональный семинар-практикум МСЭ на тему "Преодоление разрыва в стандартизации" (28–29 ноября 2013 г.) </w:t>
      </w:r>
      <w:r w:rsidR="004A3E78">
        <w:rPr>
          <w:lang w:val="ru-RU"/>
        </w:rPr>
        <w:t>состоя</w:t>
      </w:r>
      <w:r w:rsidRPr="00C15AF2">
        <w:rPr>
          <w:lang w:val="ru-RU"/>
        </w:rPr>
        <w:t xml:space="preserve">тся в гостинице </w:t>
      </w:r>
      <w:r w:rsidRPr="0039621A">
        <w:rPr>
          <w:lang w:val="ru-RU"/>
        </w:rPr>
        <w:t>MiCasa</w:t>
      </w:r>
      <w:r w:rsidRPr="0039621A">
        <w:t xml:space="preserve"> </w:t>
      </w:r>
      <w:r w:rsidRPr="0039621A">
        <w:rPr>
          <w:lang w:val="ru-RU"/>
        </w:rPr>
        <w:t>Hotel</w:t>
      </w:r>
      <w:r w:rsidRPr="0039621A">
        <w:t xml:space="preserve">, </w:t>
      </w:r>
      <w:r w:rsidR="004A3E78" w:rsidRPr="0039621A">
        <w:t>Янгон</w:t>
      </w:r>
      <w:r w:rsidRPr="0039621A">
        <w:t xml:space="preserve">, </w:t>
      </w:r>
      <w:r w:rsidR="004A3E78">
        <w:rPr>
          <w:lang w:val="ru-RU"/>
        </w:rPr>
        <w:t>по любезному приглашению Министерства</w:t>
      </w:r>
      <w:r w:rsidR="004A3E78" w:rsidRPr="004A3E78">
        <w:rPr>
          <w:lang w:val="ru-RU"/>
        </w:rPr>
        <w:t xml:space="preserve"> </w:t>
      </w:r>
      <w:r w:rsidR="004A3E78">
        <w:rPr>
          <w:lang w:val="ru-RU"/>
        </w:rPr>
        <w:t>связи</w:t>
      </w:r>
      <w:r w:rsidR="004A3E78" w:rsidRPr="004A3E78">
        <w:rPr>
          <w:lang w:val="ru-RU"/>
        </w:rPr>
        <w:t xml:space="preserve"> </w:t>
      </w:r>
      <w:r w:rsidR="004A3E78">
        <w:rPr>
          <w:lang w:val="ru-RU"/>
        </w:rPr>
        <w:t>и</w:t>
      </w:r>
      <w:r w:rsidR="004A3E78" w:rsidRPr="004A3E78">
        <w:rPr>
          <w:lang w:val="ru-RU"/>
        </w:rPr>
        <w:t xml:space="preserve"> </w:t>
      </w:r>
      <w:r w:rsidR="004A3E78">
        <w:rPr>
          <w:lang w:val="ru-RU"/>
        </w:rPr>
        <w:t>информационных</w:t>
      </w:r>
      <w:r w:rsidR="004A3E78" w:rsidRPr="004A3E78">
        <w:rPr>
          <w:lang w:val="ru-RU"/>
        </w:rPr>
        <w:t xml:space="preserve"> </w:t>
      </w:r>
      <w:r w:rsidR="004A3E78">
        <w:rPr>
          <w:lang w:val="ru-RU"/>
        </w:rPr>
        <w:t>технологий</w:t>
      </w:r>
      <w:r w:rsidR="004A3E78" w:rsidRPr="004A3E78">
        <w:rPr>
          <w:lang w:val="ru-RU"/>
        </w:rPr>
        <w:t xml:space="preserve"> </w:t>
      </w:r>
      <w:r w:rsidR="004A3E78">
        <w:rPr>
          <w:lang w:val="ru-RU"/>
        </w:rPr>
        <w:t>Республики</w:t>
      </w:r>
      <w:r w:rsidR="004A3E78" w:rsidRPr="004A3E78">
        <w:rPr>
          <w:lang w:val="ru-RU"/>
        </w:rPr>
        <w:t xml:space="preserve"> </w:t>
      </w:r>
      <w:r w:rsidR="004A3E78">
        <w:rPr>
          <w:lang w:val="ru-RU"/>
        </w:rPr>
        <w:t>Союза</w:t>
      </w:r>
      <w:r w:rsidR="004A3E78" w:rsidRPr="004A3E78">
        <w:rPr>
          <w:lang w:val="ru-RU"/>
        </w:rPr>
        <w:t xml:space="preserve"> </w:t>
      </w:r>
      <w:r w:rsidR="004A3E78">
        <w:rPr>
          <w:lang w:val="ru-RU"/>
        </w:rPr>
        <w:t>Мьянма</w:t>
      </w:r>
      <w:r w:rsidR="004A3E78" w:rsidRPr="004A3E78">
        <w:rPr>
          <w:lang w:val="ru-RU"/>
        </w:rPr>
        <w:t>.</w:t>
      </w:r>
      <w:r w:rsidR="004A3E78">
        <w:rPr>
          <w:lang w:val="ru-RU"/>
        </w:rPr>
        <w:t xml:space="preserve"> Совместный форум </w:t>
      </w:r>
      <w:r w:rsidR="004A3E78" w:rsidRPr="0039621A">
        <w:t xml:space="preserve">МСЭ-ЮНИДО "Оценка </w:t>
      </w:r>
      <w:r w:rsidR="004A3E78" w:rsidRPr="0039621A">
        <w:rPr>
          <w:lang w:val="ru-RU"/>
        </w:rPr>
        <w:t>устойчивого</w:t>
      </w:r>
      <w:r w:rsidR="004A3E78" w:rsidRPr="0039621A">
        <w:t xml:space="preserve"> соответствия для Азиатско-Тихоокеанского региона" проводится при поддержке </w:t>
      </w:r>
      <w:r w:rsidR="00EB3BF7" w:rsidRPr="0039621A">
        <w:t xml:space="preserve">также </w:t>
      </w:r>
      <w:r w:rsidR="004A3E78" w:rsidRPr="0039621A">
        <w:t xml:space="preserve">Департамента научно-технических исследований Мьянмы. Региональный семинар-практикум МСЭ на тему "Преодоление разрыва в стандартизации" организуется совместно с Ассоциацией технологий электросвязи Республики Кореи </w:t>
      </w:r>
      <w:r w:rsidRPr="004A3E78">
        <w:rPr>
          <w:lang w:val="ru-RU"/>
        </w:rPr>
        <w:t>(</w:t>
      </w:r>
      <w:r w:rsidRPr="0039621A">
        <w:rPr>
          <w:lang w:val="ru-RU"/>
        </w:rPr>
        <w:t>TTA</w:t>
      </w:r>
      <w:r w:rsidRPr="004A3E78">
        <w:rPr>
          <w:lang w:val="ru-RU"/>
        </w:rPr>
        <w:t xml:space="preserve">) </w:t>
      </w:r>
      <w:r w:rsidR="004A3E78">
        <w:rPr>
          <w:lang w:val="ru-RU"/>
        </w:rPr>
        <w:t xml:space="preserve">и при щедрой помощи Министерства науки, ИКТ и будущего планирования </w:t>
      </w:r>
      <w:r w:rsidRPr="0039621A">
        <w:rPr>
          <w:rFonts w:hint="eastAsia"/>
          <w:lang w:val="ru-RU"/>
        </w:rPr>
        <w:t>(</w:t>
      </w:r>
      <w:r w:rsidRPr="0039621A">
        <w:rPr>
          <w:lang w:val="ru-RU"/>
        </w:rPr>
        <w:t>MSIP</w:t>
      </w:r>
      <w:r w:rsidRPr="0039621A">
        <w:rPr>
          <w:rFonts w:hint="eastAsia"/>
          <w:lang w:val="ru-RU"/>
        </w:rPr>
        <w:t>)</w:t>
      </w:r>
      <w:r w:rsidR="004A3E78">
        <w:rPr>
          <w:lang w:val="ru-RU"/>
        </w:rPr>
        <w:t xml:space="preserve"> Республики Кореи. </w:t>
      </w:r>
    </w:p>
    <w:p w:rsidR="0026470E" w:rsidRPr="00926FC4" w:rsidRDefault="0026470E" w:rsidP="0039621A">
      <w:r w:rsidRPr="00C15AF2">
        <w:rPr>
          <w:lang w:val="ru-RU"/>
        </w:rPr>
        <w:t>Открытие семинара-практикума состоится в первый день его работы в 09 час. 30 мин. Регистрация участников начнется в 08 час. 00 мин. Подробная информация о зале заседаний будет размещена при входе в место проведения собрания</w:t>
      </w:r>
      <w:r w:rsidR="004A3E78">
        <w:rPr>
          <w:lang w:val="ru-RU"/>
        </w:rPr>
        <w:t xml:space="preserve">. </w:t>
      </w:r>
    </w:p>
    <w:p w:rsidR="0026470E" w:rsidRPr="00D03C82" w:rsidRDefault="0026470E" w:rsidP="00D03C82">
      <w:pPr>
        <w:rPr>
          <w:lang w:val="ru-RU"/>
        </w:rPr>
      </w:pPr>
      <w:r w:rsidRPr="00D03C82">
        <w:rPr>
          <w:bCs/>
          <w:lang w:val="ru-RU"/>
        </w:rPr>
        <w:br w:type="page"/>
      </w:r>
      <w:r w:rsidRPr="00D03C82">
        <w:rPr>
          <w:bCs/>
          <w:lang w:val="ru-RU"/>
        </w:rPr>
        <w:lastRenderedPageBreak/>
        <w:t>2</w:t>
      </w:r>
      <w:r w:rsidRPr="00D03C82">
        <w:rPr>
          <w:lang w:val="ru-RU"/>
        </w:rPr>
        <w:tab/>
      </w:r>
      <w:r w:rsidR="00D03C82" w:rsidRPr="00C15AF2">
        <w:rPr>
          <w:lang w:val="ru-RU"/>
        </w:rPr>
        <w:t>Обсуждения будут проходить на английском языке</w:t>
      </w:r>
      <w:r w:rsidRPr="00D03C82">
        <w:rPr>
          <w:lang w:val="ru-RU"/>
        </w:rPr>
        <w:t>.</w:t>
      </w:r>
    </w:p>
    <w:p w:rsidR="0026470E" w:rsidRDefault="0026470E" w:rsidP="0039621A">
      <w:r w:rsidRPr="00D03C82">
        <w:rPr>
          <w:lang w:val="ru-RU"/>
        </w:rPr>
        <w:t>3</w:t>
      </w:r>
      <w:r w:rsidRPr="00D03C82">
        <w:rPr>
          <w:lang w:val="ru-RU"/>
        </w:rPr>
        <w:tab/>
      </w:r>
      <w:r w:rsidR="00D03C82" w:rsidRPr="00C15AF2">
        <w:rPr>
          <w:lang w:val="ru-RU"/>
        </w:rPr>
        <w:t xml:space="preserve">В </w:t>
      </w:r>
      <w:r w:rsidR="00D03C82">
        <w:rPr>
          <w:lang w:val="ru-RU"/>
        </w:rPr>
        <w:t>этих мероприятиях</w:t>
      </w:r>
      <w:r w:rsidR="00D03C82" w:rsidRPr="00C15AF2">
        <w:rPr>
          <w:lang w:val="ru-RU"/>
        </w:rPr>
        <w:t xml:space="preserve"> могут принять участие Государства – Члены МСЭ, Члены Сектора, Ассоциированные члены и </w:t>
      </w:r>
      <w:r w:rsidR="00D03C82" w:rsidRPr="00C15AF2">
        <w:rPr>
          <w:lang w:val="ru-RU" w:eastAsia="zh-CN"/>
        </w:rPr>
        <w:t>академические организации</w:t>
      </w:r>
      <w:r w:rsidR="00D03C82" w:rsidRPr="00C15AF2">
        <w:rPr>
          <w:lang w:val="ru-RU"/>
        </w:rPr>
        <w:t>, а также любое лицо из страны, являющейся Членом МСЭ, которое пожелает внести свой вклад в работу</w:t>
      </w:r>
      <w:r w:rsidR="002320CA">
        <w:rPr>
          <w:lang w:val="ru-RU"/>
        </w:rPr>
        <w:t xml:space="preserve"> этих мероприятий</w:t>
      </w:r>
      <w:r w:rsidR="00D03C82" w:rsidRPr="00C15AF2">
        <w:rPr>
          <w:lang w:val="ru-RU"/>
        </w:rPr>
        <w:t>. К таким лицам относятся также члены международных, региональных и национальных организаций. Участие</w:t>
      </w:r>
      <w:r w:rsidR="00D03C82" w:rsidRPr="00D03C82">
        <w:t xml:space="preserve"> </w:t>
      </w:r>
      <w:r w:rsidR="00D03C82" w:rsidRPr="00C15AF2">
        <w:rPr>
          <w:lang w:val="ru-RU"/>
        </w:rPr>
        <w:t>в</w:t>
      </w:r>
      <w:r w:rsidR="00D03C82" w:rsidRPr="00D03C82">
        <w:t xml:space="preserve"> </w:t>
      </w:r>
      <w:r w:rsidR="002320CA">
        <w:rPr>
          <w:lang w:val="ru-RU"/>
        </w:rPr>
        <w:t>обоих</w:t>
      </w:r>
      <w:r w:rsidR="002320CA" w:rsidRPr="002320CA">
        <w:t xml:space="preserve"> </w:t>
      </w:r>
      <w:r w:rsidR="00D03C82" w:rsidRPr="00C15AF2">
        <w:rPr>
          <w:lang w:val="ru-RU"/>
        </w:rPr>
        <w:t>семинар</w:t>
      </w:r>
      <w:r w:rsidR="002320CA">
        <w:rPr>
          <w:lang w:val="ru-RU"/>
        </w:rPr>
        <w:t>ах</w:t>
      </w:r>
      <w:r w:rsidR="00D03C82" w:rsidRPr="00D03C82">
        <w:t>-</w:t>
      </w:r>
      <w:r w:rsidR="00D03C82" w:rsidRPr="00C15AF2">
        <w:rPr>
          <w:lang w:val="ru-RU"/>
        </w:rPr>
        <w:t>практикум</w:t>
      </w:r>
      <w:r w:rsidR="002320CA">
        <w:rPr>
          <w:lang w:val="ru-RU"/>
        </w:rPr>
        <w:t>ах</w:t>
      </w:r>
      <w:r w:rsidR="00D03C82" w:rsidRPr="00D03C82">
        <w:t xml:space="preserve"> </w:t>
      </w:r>
      <w:r w:rsidR="00D03C82" w:rsidRPr="00C15AF2">
        <w:rPr>
          <w:lang w:val="ru-RU"/>
        </w:rPr>
        <w:t>является</w:t>
      </w:r>
      <w:r w:rsidR="00D03C82" w:rsidRPr="00D03C82">
        <w:t xml:space="preserve"> </w:t>
      </w:r>
      <w:r w:rsidR="00D03C82" w:rsidRPr="00C15AF2">
        <w:rPr>
          <w:lang w:val="ru-RU"/>
        </w:rPr>
        <w:t>бесплатным</w:t>
      </w:r>
      <w:r w:rsidR="002320CA" w:rsidRPr="002320CA">
        <w:t xml:space="preserve">. </w:t>
      </w:r>
    </w:p>
    <w:p w:rsidR="0026470E" w:rsidRPr="00B41391" w:rsidRDefault="0026470E" w:rsidP="0039621A">
      <w:pPr>
        <w:rPr>
          <w:color w:val="1F497D"/>
          <w:lang w:val="ru-RU"/>
        </w:rPr>
      </w:pPr>
      <w:r w:rsidRPr="002320CA">
        <w:rPr>
          <w:lang w:val="ru-RU"/>
        </w:rPr>
        <w:t xml:space="preserve">4 </w:t>
      </w:r>
      <w:r w:rsidRPr="002320CA">
        <w:rPr>
          <w:lang w:val="ru-RU"/>
        </w:rPr>
        <w:tab/>
      </w:r>
      <w:r w:rsidR="002320CA">
        <w:rPr>
          <w:color w:val="000000"/>
          <w:lang w:val="ru-RU"/>
        </w:rPr>
        <w:t>На</w:t>
      </w:r>
      <w:r w:rsidR="002320CA" w:rsidRPr="002320CA">
        <w:rPr>
          <w:color w:val="000000"/>
          <w:lang w:val="ru-RU"/>
        </w:rPr>
        <w:t xml:space="preserve"> </w:t>
      </w:r>
      <w:r w:rsidR="002320CA" w:rsidRPr="002320CA">
        <w:rPr>
          <w:rStyle w:val="Strong"/>
          <w:lang w:val="ru-RU"/>
        </w:rPr>
        <w:t>совместн</w:t>
      </w:r>
      <w:r w:rsidR="002320CA">
        <w:rPr>
          <w:rStyle w:val="Strong"/>
          <w:lang w:val="ru-RU"/>
        </w:rPr>
        <w:t>ом</w:t>
      </w:r>
      <w:r w:rsidR="002320CA" w:rsidRPr="002320CA">
        <w:rPr>
          <w:rStyle w:val="Strong"/>
          <w:lang w:val="ru-RU"/>
        </w:rPr>
        <w:t xml:space="preserve"> </w:t>
      </w:r>
      <w:r w:rsidR="002320CA">
        <w:rPr>
          <w:rStyle w:val="Strong"/>
          <w:lang w:val="ru-RU"/>
        </w:rPr>
        <w:t>форуме</w:t>
      </w:r>
      <w:r w:rsidR="002320CA" w:rsidRPr="002320CA">
        <w:rPr>
          <w:rStyle w:val="Strong"/>
          <w:lang w:val="ru-RU"/>
        </w:rPr>
        <w:t xml:space="preserve"> </w:t>
      </w:r>
      <w:r w:rsidR="002320CA">
        <w:rPr>
          <w:rStyle w:val="Strong"/>
          <w:lang w:val="ru-RU"/>
        </w:rPr>
        <w:t>МСЭ</w:t>
      </w:r>
      <w:r w:rsidR="002320CA" w:rsidRPr="002320CA">
        <w:rPr>
          <w:rStyle w:val="Strong"/>
          <w:lang w:val="ru-RU"/>
        </w:rPr>
        <w:t>-</w:t>
      </w:r>
      <w:r w:rsidR="002320CA">
        <w:rPr>
          <w:rStyle w:val="Strong"/>
          <w:lang w:val="ru-RU"/>
        </w:rPr>
        <w:t>ЮНИДО</w:t>
      </w:r>
      <w:r w:rsidR="002320CA" w:rsidRPr="002320CA">
        <w:rPr>
          <w:rStyle w:val="Strong"/>
          <w:lang w:val="ru-RU"/>
        </w:rPr>
        <w:t xml:space="preserve"> "</w:t>
      </w:r>
      <w:r w:rsidR="002320CA">
        <w:rPr>
          <w:rStyle w:val="Strong"/>
          <w:lang w:val="ru-RU"/>
        </w:rPr>
        <w:t>Оценка</w:t>
      </w:r>
      <w:r w:rsidR="002320CA" w:rsidRPr="002320CA">
        <w:rPr>
          <w:rStyle w:val="Strong"/>
          <w:lang w:val="ru-RU"/>
        </w:rPr>
        <w:t xml:space="preserve"> </w:t>
      </w:r>
      <w:r w:rsidR="002320CA">
        <w:rPr>
          <w:rStyle w:val="Strong"/>
          <w:lang w:val="ru-RU"/>
        </w:rPr>
        <w:t>устойчивого</w:t>
      </w:r>
      <w:r w:rsidR="002320CA" w:rsidRPr="002320CA">
        <w:rPr>
          <w:rStyle w:val="Strong"/>
          <w:lang w:val="ru-RU"/>
        </w:rPr>
        <w:t xml:space="preserve"> </w:t>
      </w:r>
      <w:r w:rsidR="002320CA">
        <w:rPr>
          <w:rStyle w:val="Strong"/>
          <w:lang w:val="ru-RU"/>
        </w:rPr>
        <w:t>соответствия</w:t>
      </w:r>
      <w:r w:rsidR="002320CA" w:rsidRPr="002320CA">
        <w:rPr>
          <w:rStyle w:val="Strong"/>
          <w:lang w:val="ru-RU"/>
        </w:rPr>
        <w:t xml:space="preserve"> </w:t>
      </w:r>
      <w:r w:rsidR="002320CA">
        <w:rPr>
          <w:rStyle w:val="Strong"/>
          <w:lang w:val="ru-RU"/>
        </w:rPr>
        <w:t>для</w:t>
      </w:r>
      <w:r w:rsidR="002320CA" w:rsidRPr="002320CA">
        <w:rPr>
          <w:rStyle w:val="Strong"/>
          <w:lang w:val="ru-RU"/>
        </w:rPr>
        <w:t xml:space="preserve"> </w:t>
      </w:r>
      <w:r w:rsidR="002320CA">
        <w:rPr>
          <w:rStyle w:val="Strong"/>
          <w:lang w:val="ru-RU"/>
        </w:rPr>
        <w:t>Азиатско</w:t>
      </w:r>
      <w:r w:rsidR="002320CA" w:rsidRPr="002320CA">
        <w:rPr>
          <w:rStyle w:val="Strong"/>
          <w:lang w:val="ru-RU"/>
        </w:rPr>
        <w:t>-</w:t>
      </w:r>
      <w:r w:rsidR="002320CA">
        <w:rPr>
          <w:rStyle w:val="Strong"/>
          <w:lang w:val="ru-RU"/>
        </w:rPr>
        <w:t>Тихоокеанского</w:t>
      </w:r>
      <w:r w:rsidR="002320CA" w:rsidRPr="002320CA">
        <w:rPr>
          <w:rStyle w:val="Strong"/>
          <w:lang w:val="ru-RU"/>
        </w:rPr>
        <w:t xml:space="preserve"> </w:t>
      </w:r>
      <w:r w:rsidR="002320CA">
        <w:rPr>
          <w:rStyle w:val="Strong"/>
          <w:lang w:val="ru-RU"/>
        </w:rPr>
        <w:t>региона</w:t>
      </w:r>
      <w:r w:rsidR="002320CA" w:rsidRPr="002320CA">
        <w:rPr>
          <w:rStyle w:val="Strong"/>
          <w:lang w:val="ru-RU"/>
        </w:rPr>
        <w:t xml:space="preserve">" </w:t>
      </w:r>
      <w:r w:rsidR="002320CA">
        <w:rPr>
          <w:lang w:val="ru-RU"/>
        </w:rPr>
        <w:t>будут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обсуждаться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политика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и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стратегии</w:t>
      </w:r>
      <w:r w:rsidR="002320CA" w:rsidRPr="002320CA">
        <w:rPr>
          <w:lang w:val="ru-RU"/>
        </w:rPr>
        <w:t xml:space="preserve"> </w:t>
      </w:r>
      <w:r w:rsidR="00EB3BF7">
        <w:rPr>
          <w:lang w:val="ru-RU"/>
        </w:rPr>
        <w:t xml:space="preserve">реализации в аспекте </w:t>
      </w:r>
      <w:r w:rsidR="002320CA">
        <w:rPr>
          <w:lang w:val="ru-RU"/>
        </w:rPr>
        <w:t>создания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инфраструктуры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по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оценке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стандартизации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и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соответствия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в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развивающихся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экономиках</w:t>
      </w:r>
      <w:r w:rsidR="002320CA" w:rsidRPr="002320CA">
        <w:rPr>
          <w:lang w:val="ru-RU"/>
        </w:rPr>
        <w:t xml:space="preserve">, </w:t>
      </w:r>
      <w:r w:rsidR="002320CA">
        <w:rPr>
          <w:lang w:val="ru-RU"/>
        </w:rPr>
        <w:t>особенно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в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таких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секторах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промышленности</w:t>
      </w:r>
      <w:r w:rsidR="002320CA" w:rsidRPr="002320CA">
        <w:rPr>
          <w:lang w:val="ru-RU"/>
        </w:rPr>
        <w:t xml:space="preserve">, </w:t>
      </w:r>
      <w:r w:rsidR="002320CA">
        <w:rPr>
          <w:lang w:val="ru-RU"/>
        </w:rPr>
        <w:t>как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электросвязь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и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информационные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технологии</w:t>
      </w:r>
      <w:r w:rsidR="002320CA" w:rsidRPr="002320CA">
        <w:rPr>
          <w:lang w:val="ru-RU"/>
        </w:rPr>
        <w:t>.</w:t>
      </w:r>
      <w:r w:rsidR="002320CA">
        <w:rPr>
          <w:lang w:val="ru-RU"/>
        </w:rPr>
        <w:t xml:space="preserve"> На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этом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семинаре</w:t>
      </w:r>
      <w:r w:rsidR="002320CA" w:rsidRPr="002320CA">
        <w:rPr>
          <w:lang w:val="ru-RU"/>
        </w:rPr>
        <w:t>-</w:t>
      </w:r>
      <w:r w:rsidR="002320CA">
        <w:rPr>
          <w:lang w:val="ru-RU"/>
        </w:rPr>
        <w:t>практикуме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будут рассматриваться направления политики в области стандартизации на глобальном, региональном и национальном уровнях, нынешняя мировая тенденция согласования и взаимного признания практики проведения оценки соответствия. Основное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внимание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на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этом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семинаре</w:t>
      </w:r>
      <w:r w:rsidR="002320CA" w:rsidRPr="002320CA">
        <w:rPr>
          <w:lang w:val="ru-RU"/>
        </w:rPr>
        <w:t>-</w:t>
      </w:r>
      <w:r w:rsidR="002320CA">
        <w:rPr>
          <w:lang w:val="ru-RU"/>
        </w:rPr>
        <w:t>практикуме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будет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уделено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обсуждению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путей</w:t>
      </w:r>
      <w:r w:rsidR="002320CA" w:rsidRPr="002320CA">
        <w:rPr>
          <w:lang w:val="ru-RU"/>
        </w:rPr>
        <w:t xml:space="preserve"> </w:t>
      </w:r>
      <w:r w:rsidR="002320CA">
        <w:rPr>
          <w:lang w:val="ru-RU"/>
        </w:rPr>
        <w:t>применения</w:t>
      </w:r>
      <w:r w:rsidRPr="002320CA">
        <w:rPr>
          <w:lang w:val="ru-RU"/>
        </w:rPr>
        <w:t xml:space="preserve"> </w:t>
      </w:r>
      <w:r w:rsidR="002320CA">
        <w:rPr>
          <w:lang w:val="ru-RU"/>
        </w:rPr>
        <w:t xml:space="preserve">лежащего в основе взаимодействия с использованием </w:t>
      </w:r>
      <w:r w:rsidR="00BB1C92">
        <w:rPr>
          <w:lang w:val="ru-RU"/>
        </w:rPr>
        <w:t>устоявшейся</w:t>
      </w:r>
      <w:r w:rsidR="00B41391">
        <w:rPr>
          <w:lang w:val="ru-RU"/>
        </w:rPr>
        <w:t xml:space="preserve"> стандартизации, </w:t>
      </w:r>
      <w:r w:rsidR="00BB1C92">
        <w:rPr>
          <w:lang w:val="ru-RU"/>
        </w:rPr>
        <w:t xml:space="preserve">надежного </w:t>
      </w:r>
      <w:r w:rsidR="00B41391">
        <w:rPr>
          <w:lang w:val="ru-RU"/>
        </w:rPr>
        <w:t>регулирования и взаимного признания в странах Азиатско-Ти</w:t>
      </w:r>
      <w:r w:rsidR="00BB1C92">
        <w:rPr>
          <w:lang w:val="ru-RU"/>
        </w:rPr>
        <w:t xml:space="preserve">хоокеанского региона с помощью </w:t>
      </w:r>
      <w:r w:rsidR="00B41391">
        <w:rPr>
          <w:lang w:val="ru-RU"/>
        </w:rPr>
        <w:t xml:space="preserve">укрепления сотрудничества между МСЭ, ЮНИДО и национальными органами региона. Проект программы семинара-практикума будет представлен на веб-сайте МСЭ по следующему адресу: </w:t>
      </w:r>
      <w:hyperlink r:id="rId14" w:history="1">
        <w:r w:rsidRPr="00D93F50">
          <w:rPr>
            <w:rStyle w:val="Hyperlink"/>
          </w:rPr>
          <w:t>http</w:t>
        </w:r>
        <w:r w:rsidRPr="00B41391">
          <w:rPr>
            <w:rStyle w:val="Hyperlink"/>
            <w:lang w:val="ru-RU"/>
          </w:rPr>
          <w:t>://</w:t>
        </w:r>
        <w:r w:rsidRPr="00D93F50">
          <w:rPr>
            <w:rStyle w:val="Hyperlink"/>
          </w:rPr>
          <w:t>www</w:t>
        </w:r>
        <w:r w:rsidRPr="00B41391">
          <w:rPr>
            <w:rStyle w:val="Hyperlink"/>
            <w:lang w:val="ru-RU"/>
          </w:rPr>
          <w:t>.</w:t>
        </w:r>
        <w:r w:rsidRPr="00D93F50">
          <w:rPr>
            <w:rStyle w:val="Hyperlink"/>
          </w:rPr>
          <w:t>itu</w:t>
        </w:r>
        <w:r w:rsidRPr="00B41391">
          <w:rPr>
            <w:rStyle w:val="Hyperlink"/>
            <w:lang w:val="ru-RU"/>
          </w:rPr>
          <w:t>.</w:t>
        </w:r>
        <w:r w:rsidRPr="00D93F50">
          <w:rPr>
            <w:rStyle w:val="Hyperlink"/>
          </w:rPr>
          <w:t>int</w:t>
        </w:r>
        <w:r w:rsidRPr="00B41391">
          <w:rPr>
            <w:rStyle w:val="Hyperlink"/>
            <w:lang w:val="ru-RU"/>
          </w:rPr>
          <w:t>/</w:t>
        </w:r>
        <w:r w:rsidRPr="00D93F50">
          <w:rPr>
            <w:rStyle w:val="Hyperlink"/>
          </w:rPr>
          <w:t>en</w:t>
        </w:r>
        <w:r w:rsidRPr="00B41391">
          <w:rPr>
            <w:rStyle w:val="Hyperlink"/>
            <w:lang w:val="ru-RU"/>
          </w:rPr>
          <w:t>/</w:t>
        </w:r>
        <w:r w:rsidRPr="00D93F50">
          <w:rPr>
            <w:rStyle w:val="Hyperlink"/>
          </w:rPr>
          <w:t>ITU</w:t>
        </w:r>
        <w:r w:rsidRPr="00B41391">
          <w:rPr>
            <w:rStyle w:val="Hyperlink"/>
            <w:lang w:val="ru-RU"/>
          </w:rPr>
          <w:t>-</w:t>
        </w:r>
        <w:r w:rsidRPr="00D93F50">
          <w:rPr>
            <w:rStyle w:val="Hyperlink"/>
          </w:rPr>
          <w:t>T</w:t>
        </w:r>
        <w:r w:rsidRPr="00B41391">
          <w:rPr>
            <w:rStyle w:val="Hyperlink"/>
            <w:lang w:val="ru-RU"/>
          </w:rPr>
          <w:t>/</w:t>
        </w:r>
        <w:r w:rsidRPr="00D93F50">
          <w:rPr>
            <w:rStyle w:val="Hyperlink"/>
          </w:rPr>
          <w:t>Workshops</w:t>
        </w:r>
        <w:r w:rsidRPr="00B41391">
          <w:rPr>
            <w:rStyle w:val="Hyperlink"/>
            <w:lang w:val="ru-RU"/>
          </w:rPr>
          <w:t>-</w:t>
        </w:r>
        <w:r w:rsidRPr="00D93F50">
          <w:rPr>
            <w:rStyle w:val="Hyperlink"/>
          </w:rPr>
          <w:t>and</w:t>
        </w:r>
        <w:r w:rsidRPr="00B41391">
          <w:rPr>
            <w:rStyle w:val="Hyperlink"/>
            <w:lang w:val="ru-RU"/>
          </w:rPr>
          <w:t>-</w:t>
        </w:r>
        <w:r w:rsidRPr="00D93F50">
          <w:rPr>
            <w:rStyle w:val="Hyperlink"/>
          </w:rPr>
          <w:t>Seminars</w:t>
        </w:r>
        <w:r w:rsidRPr="00B41391">
          <w:rPr>
            <w:rStyle w:val="Hyperlink"/>
            <w:lang w:val="ru-RU"/>
          </w:rPr>
          <w:t>/</w:t>
        </w:r>
        <w:r w:rsidRPr="00D93F50">
          <w:rPr>
            <w:rStyle w:val="Hyperlink"/>
          </w:rPr>
          <w:t>conformity</w:t>
        </w:r>
        <w:r w:rsidRPr="00B41391">
          <w:rPr>
            <w:rStyle w:val="Hyperlink"/>
            <w:lang w:val="ru-RU"/>
          </w:rPr>
          <w:t>-</w:t>
        </w:r>
        <w:r w:rsidRPr="00D93F50">
          <w:rPr>
            <w:rStyle w:val="Hyperlink"/>
          </w:rPr>
          <w:t>interoperability</w:t>
        </w:r>
        <w:r w:rsidRPr="00B41391">
          <w:rPr>
            <w:rStyle w:val="Hyperlink"/>
            <w:lang w:val="ru-RU"/>
          </w:rPr>
          <w:t>/201311/</w:t>
        </w:r>
      </w:hyperlink>
      <w:r w:rsidRPr="00B41391">
        <w:rPr>
          <w:color w:val="1F497D"/>
          <w:lang w:val="ru-RU"/>
        </w:rPr>
        <w:t>.</w:t>
      </w:r>
    </w:p>
    <w:p w:rsidR="0026470E" w:rsidRDefault="0026470E" w:rsidP="00626181">
      <w:r w:rsidRPr="00B41391">
        <w:rPr>
          <w:lang w:val="ru-RU"/>
        </w:rPr>
        <w:t>5</w:t>
      </w:r>
      <w:r w:rsidRPr="00B41391">
        <w:rPr>
          <w:lang w:val="ru-RU"/>
        </w:rPr>
        <w:tab/>
      </w:r>
      <w:r w:rsidR="00B41391">
        <w:rPr>
          <w:lang w:val="ru-RU"/>
        </w:rPr>
        <w:t>Цель</w:t>
      </w:r>
      <w:r w:rsidR="00B41391" w:rsidRPr="00B41391">
        <w:rPr>
          <w:lang w:val="ru-RU"/>
        </w:rPr>
        <w:t xml:space="preserve"> </w:t>
      </w:r>
      <w:r w:rsidR="00B41391">
        <w:rPr>
          <w:rStyle w:val="Strong"/>
          <w:lang w:val="ru-RU"/>
        </w:rPr>
        <w:t>регионального</w:t>
      </w:r>
      <w:r w:rsidR="00B41391" w:rsidRPr="00B41391">
        <w:rPr>
          <w:rStyle w:val="Strong"/>
          <w:lang w:val="ru-RU"/>
        </w:rPr>
        <w:t xml:space="preserve"> </w:t>
      </w:r>
      <w:r w:rsidR="00B41391">
        <w:rPr>
          <w:rStyle w:val="Strong"/>
          <w:lang w:val="ru-RU"/>
        </w:rPr>
        <w:t>семинара</w:t>
      </w:r>
      <w:r w:rsidR="00B41391" w:rsidRPr="00B41391">
        <w:rPr>
          <w:rStyle w:val="Strong"/>
          <w:lang w:val="ru-RU"/>
        </w:rPr>
        <w:t>-</w:t>
      </w:r>
      <w:r w:rsidR="00B41391">
        <w:rPr>
          <w:rStyle w:val="Strong"/>
          <w:lang w:val="ru-RU"/>
        </w:rPr>
        <w:t>практикума</w:t>
      </w:r>
      <w:r w:rsidR="00B41391" w:rsidRPr="00B41391">
        <w:rPr>
          <w:rStyle w:val="Strong"/>
          <w:lang w:val="ru-RU"/>
        </w:rPr>
        <w:t xml:space="preserve"> </w:t>
      </w:r>
      <w:r w:rsidR="00B41391">
        <w:rPr>
          <w:rStyle w:val="Strong"/>
          <w:lang w:val="ru-RU"/>
        </w:rPr>
        <w:t>МСЭ</w:t>
      </w:r>
      <w:r w:rsidR="00B41391" w:rsidRPr="00B41391">
        <w:rPr>
          <w:rStyle w:val="Strong"/>
          <w:lang w:val="ru-RU"/>
        </w:rPr>
        <w:t xml:space="preserve"> </w:t>
      </w:r>
      <w:r w:rsidR="00B41391">
        <w:rPr>
          <w:rStyle w:val="Strong"/>
          <w:lang w:val="ru-RU"/>
        </w:rPr>
        <w:t>на</w:t>
      </w:r>
      <w:r w:rsidR="00B41391" w:rsidRPr="00B41391">
        <w:rPr>
          <w:rStyle w:val="Strong"/>
          <w:lang w:val="ru-RU"/>
        </w:rPr>
        <w:t xml:space="preserve"> </w:t>
      </w:r>
      <w:r w:rsidR="00B41391">
        <w:rPr>
          <w:rStyle w:val="Strong"/>
          <w:lang w:val="ru-RU"/>
        </w:rPr>
        <w:t>тему</w:t>
      </w:r>
      <w:r w:rsidR="00B41391" w:rsidRPr="00B41391">
        <w:rPr>
          <w:rStyle w:val="Strong"/>
          <w:lang w:val="ru-RU"/>
        </w:rPr>
        <w:t xml:space="preserve"> "</w:t>
      </w:r>
      <w:r w:rsidR="00B41391">
        <w:rPr>
          <w:rStyle w:val="Strong"/>
          <w:lang w:val="ru-RU"/>
        </w:rPr>
        <w:t>Преодоление</w:t>
      </w:r>
      <w:r w:rsidR="00B41391" w:rsidRPr="00B41391">
        <w:rPr>
          <w:rStyle w:val="Strong"/>
          <w:lang w:val="ru-RU"/>
        </w:rPr>
        <w:t xml:space="preserve"> </w:t>
      </w:r>
      <w:r w:rsidR="00B41391">
        <w:rPr>
          <w:rStyle w:val="Strong"/>
          <w:lang w:val="ru-RU"/>
        </w:rPr>
        <w:t>разрыва</w:t>
      </w:r>
      <w:r w:rsidR="00B41391" w:rsidRPr="00B41391">
        <w:rPr>
          <w:rStyle w:val="Strong"/>
          <w:lang w:val="ru-RU"/>
        </w:rPr>
        <w:t xml:space="preserve"> </w:t>
      </w:r>
      <w:r w:rsidR="00B41391">
        <w:rPr>
          <w:rStyle w:val="Strong"/>
          <w:lang w:val="ru-RU"/>
        </w:rPr>
        <w:t>в</w:t>
      </w:r>
      <w:r w:rsidR="00B41391" w:rsidRPr="00B41391">
        <w:rPr>
          <w:rStyle w:val="Strong"/>
          <w:lang w:val="ru-RU"/>
        </w:rPr>
        <w:t xml:space="preserve"> </w:t>
      </w:r>
      <w:r w:rsidR="00B41391">
        <w:rPr>
          <w:rStyle w:val="Strong"/>
          <w:lang w:val="ru-RU"/>
        </w:rPr>
        <w:t>стандартизации</w:t>
      </w:r>
      <w:r w:rsidR="00B41391" w:rsidRPr="00B41391">
        <w:rPr>
          <w:rStyle w:val="Strong"/>
          <w:lang w:val="ru-RU"/>
        </w:rPr>
        <w:t>"</w:t>
      </w:r>
      <w:r w:rsidRPr="00B41391">
        <w:rPr>
          <w:lang w:val="ru-RU"/>
        </w:rPr>
        <w:t xml:space="preserve"> </w:t>
      </w:r>
      <w:r w:rsidR="00B41391">
        <w:rPr>
          <w:lang w:val="ru-RU"/>
        </w:rPr>
        <w:t xml:space="preserve">состоит в предоставлении развивающимся странам конкретных рекомендаций и примеров передового опыта в области разработки глобальных стандартов и создания национальных стандартов, с </w:t>
      </w:r>
      <w:proofErr w:type="gramStart"/>
      <w:r w:rsidR="00B41391">
        <w:rPr>
          <w:lang w:val="ru-RU"/>
        </w:rPr>
        <w:t>тем</w:t>
      </w:r>
      <w:proofErr w:type="gramEnd"/>
      <w:r w:rsidR="00B41391">
        <w:rPr>
          <w:lang w:val="ru-RU"/>
        </w:rPr>
        <w:t xml:space="preserve"> чтобы можно было повысить уровень компетенции развивающихся стран в области стандартизации. Кроме того, на семинаре-практикуме будут обсуждаться действия по Программе 2, представленной в Резолюции 44 ВАСЭ-12, в отношении возможных путей создания развивающимися странами национальных секретариатов по стандартизации, с тем чтобы лучше координировать </w:t>
      </w:r>
      <w:r w:rsidR="005E3919">
        <w:rPr>
          <w:lang w:val="ru-RU"/>
        </w:rPr>
        <w:t xml:space="preserve">свою </w:t>
      </w:r>
      <w:r w:rsidR="00B41391">
        <w:rPr>
          <w:lang w:val="ru-RU"/>
        </w:rPr>
        <w:t>деятельность в области стандартизации и участие в исследовательских комиссиях МСЭ-Т. Проект</w:t>
      </w:r>
      <w:r w:rsidR="00B41391" w:rsidRPr="00B41391">
        <w:t xml:space="preserve"> </w:t>
      </w:r>
      <w:r w:rsidR="00B41391">
        <w:rPr>
          <w:lang w:val="ru-RU"/>
        </w:rPr>
        <w:t>программы</w:t>
      </w:r>
      <w:r w:rsidR="00B41391" w:rsidRPr="00B41391">
        <w:t xml:space="preserve"> </w:t>
      </w:r>
      <w:r w:rsidR="00B41391">
        <w:rPr>
          <w:lang w:val="ru-RU"/>
        </w:rPr>
        <w:t>семинара</w:t>
      </w:r>
      <w:r w:rsidR="00B41391" w:rsidRPr="00B41391">
        <w:t>-</w:t>
      </w:r>
      <w:r w:rsidR="00B41391">
        <w:rPr>
          <w:lang w:val="ru-RU"/>
        </w:rPr>
        <w:t>практикума</w:t>
      </w:r>
      <w:r w:rsidR="00B41391" w:rsidRPr="00B41391">
        <w:t xml:space="preserve"> </w:t>
      </w:r>
      <w:r w:rsidR="00B41391">
        <w:rPr>
          <w:lang w:val="ru-RU"/>
        </w:rPr>
        <w:t>будет</w:t>
      </w:r>
      <w:r w:rsidR="00B41391" w:rsidRPr="00B41391">
        <w:t xml:space="preserve"> </w:t>
      </w:r>
      <w:r w:rsidR="00B41391">
        <w:rPr>
          <w:lang w:val="ru-RU"/>
        </w:rPr>
        <w:t>представлен</w:t>
      </w:r>
      <w:r w:rsidR="00B41391" w:rsidRPr="00B41391">
        <w:t xml:space="preserve"> </w:t>
      </w:r>
      <w:r w:rsidR="00B41391">
        <w:rPr>
          <w:lang w:val="ru-RU"/>
        </w:rPr>
        <w:t>на</w:t>
      </w:r>
      <w:r w:rsidR="00B41391" w:rsidRPr="00B41391">
        <w:t xml:space="preserve"> </w:t>
      </w:r>
      <w:r w:rsidR="00B41391">
        <w:rPr>
          <w:lang w:val="ru-RU"/>
        </w:rPr>
        <w:t>веб</w:t>
      </w:r>
      <w:r w:rsidR="00B41391" w:rsidRPr="00B41391">
        <w:t>-</w:t>
      </w:r>
      <w:r w:rsidR="00B41391">
        <w:rPr>
          <w:lang w:val="ru-RU"/>
        </w:rPr>
        <w:t>сайте</w:t>
      </w:r>
      <w:r w:rsidR="00B41391" w:rsidRPr="00B41391">
        <w:t xml:space="preserve"> </w:t>
      </w:r>
      <w:r w:rsidR="00B41391">
        <w:rPr>
          <w:lang w:val="ru-RU"/>
        </w:rPr>
        <w:t>МСЭ</w:t>
      </w:r>
      <w:r w:rsidR="00B41391" w:rsidRPr="00B41391">
        <w:t xml:space="preserve"> </w:t>
      </w:r>
      <w:r w:rsidR="00B41391">
        <w:rPr>
          <w:lang w:val="ru-RU"/>
        </w:rPr>
        <w:t>по</w:t>
      </w:r>
      <w:r w:rsidR="00B41391" w:rsidRPr="00B41391">
        <w:t xml:space="preserve"> </w:t>
      </w:r>
      <w:r w:rsidR="00B41391">
        <w:rPr>
          <w:lang w:val="ru-RU"/>
        </w:rPr>
        <w:t>следующему</w:t>
      </w:r>
      <w:r w:rsidR="00B41391" w:rsidRPr="00B41391">
        <w:t xml:space="preserve"> </w:t>
      </w:r>
      <w:r w:rsidR="00B41391">
        <w:rPr>
          <w:lang w:val="ru-RU"/>
        </w:rPr>
        <w:t>адресу</w:t>
      </w:r>
      <w:r w:rsidR="005E3919" w:rsidRPr="005E3919">
        <w:t xml:space="preserve">: </w:t>
      </w:r>
    </w:p>
    <w:p w:rsidR="0026470E" w:rsidRPr="005E3919" w:rsidRDefault="00B74B43" w:rsidP="0026470E">
      <w:pPr>
        <w:spacing w:before="0"/>
        <w:rPr>
          <w:color w:val="1F497D"/>
        </w:rPr>
      </w:pPr>
      <w:hyperlink r:id="rId15" w:history="1">
        <w:r w:rsidR="0026470E" w:rsidRPr="00D93F50">
          <w:rPr>
            <w:rStyle w:val="Hyperlink"/>
          </w:rPr>
          <w:t>http://www.itu.int/en/ITU-T/Workshops-and-Seminars/bsg/201311/</w:t>
        </w:r>
      </w:hyperlink>
      <w:r w:rsidR="0026470E">
        <w:rPr>
          <w:color w:val="1F497D"/>
        </w:rPr>
        <w:t>.</w:t>
      </w:r>
    </w:p>
    <w:p w:rsidR="0026470E" w:rsidRPr="0039621A" w:rsidRDefault="0026470E" w:rsidP="00F84ABE">
      <w:r w:rsidRPr="00F84ABE">
        <w:rPr>
          <w:lang w:val="ru-RU"/>
        </w:rPr>
        <w:t>6</w:t>
      </w:r>
      <w:r w:rsidRPr="00F84ABE">
        <w:rPr>
          <w:lang w:val="ru-RU"/>
        </w:rPr>
        <w:tab/>
      </w:r>
      <w:r w:rsidR="00F84ABE" w:rsidRPr="0039621A">
        <w:rPr>
          <w:lang w:val="ru-RU"/>
        </w:rPr>
        <w:t xml:space="preserve">Информация, в том числе о размещении в гостиницах, обеспечении транспортом, визовых и медицинских требованиях, </w:t>
      </w:r>
      <w:r w:rsidR="00F84ABE" w:rsidRPr="00C15AF2">
        <w:rPr>
          <w:lang w:val="ru-RU"/>
        </w:rPr>
        <w:t>будет</w:t>
      </w:r>
      <w:r w:rsidR="00F84ABE" w:rsidRPr="00F84ABE">
        <w:rPr>
          <w:lang w:val="ru-RU"/>
        </w:rPr>
        <w:t xml:space="preserve"> </w:t>
      </w:r>
      <w:r w:rsidR="00F84ABE" w:rsidRPr="00C15AF2">
        <w:rPr>
          <w:lang w:val="ru-RU"/>
        </w:rPr>
        <w:t>представлена</w:t>
      </w:r>
      <w:r w:rsidR="00F84ABE" w:rsidRPr="00F84ABE">
        <w:rPr>
          <w:lang w:val="ru-RU"/>
        </w:rPr>
        <w:t xml:space="preserve"> </w:t>
      </w:r>
      <w:r w:rsidR="00F84ABE" w:rsidRPr="00C15AF2">
        <w:rPr>
          <w:lang w:val="ru-RU"/>
        </w:rPr>
        <w:t>на</w:t>
      </w:r>
      <w:r w:rsidR="00F84ABE" w:rsidRPr="00F84ABE">
        <w:rPr>
          <w:lang w:val="ru-RU"/>
        </w:rPr>
        <w:t xml:space="preserve"> </w:t>
      </w:r>
      <w:r w:rsidR="00F84ABE" w:rsidRPr="00C15AF2">
        <w:rPr>
          <w:lang w:val="ru-RU"/>
        </w:rPr>
        <w:t>веб</w:t>
      </w:r>
      <w:r w:rsidR="00F84ABE" w:rsidRPr="00F84ABE">
        <w:rPr>
          <w:lang w:val="ru-RU"/>
        </w:rPr>
        <w:t>-</w:t>
      </w:r>
      <w:r w:rsidR="00F84ABE" w:rsidRPr="00C15AF2">
        <w:rPr>
          <w:lang w:val="ru-RU"/>
        </w:rPr>
        <w:t>сайте</w:t>
      </w:r>
      <w:r w:rsidR="00F84ABE" w:rsidRPr="00F84ABE">
        <w:rPr>
          <w:lang w:val="ru-RU"/>
        </w:rPr>
        <w:t xml:space="preserve"> </w:t>
      </w:r>
      <w:r w:rsidR="00F84ABE" w:rsidRPr="00C15AF2">
        <w:rPr>
          <w:lang w:val="ru-RU"/>
        </w:rPr>
        <w:t>МСЭ</w:t>
      </w:r>
      <w:r w:rsidR="00F84ABE" w:rsidRPr="00F84ABE">
        <w:rPr>
          <w:lang w:val="ru-RU"/>
        </w:rPr>
        <w:t xml:space="preserve"> </w:t>
      </w:r>
      <w:r w:rsidR="00F84ABE" w:rsidRPr="00C15AF2">
        <w:rPr>
          <w:lang w:val="ru-RU"/>
        </w:rPr>
        <w:t>по</w:t>
      </w:r>
      <w:r w:rsidR="00F84ABE" w:rsidRPr="00F84ABE">
        <w:rPr>
          <w:lang w:val="ru-RU"/>
        </w:rPr>
        <w:t xml:space="preserve"> </w:t>
      </w:r>
      <w:r w:rsidR="00F84ABE" w:rsidRPr="00C15AF2">
        <w:rPr>
          <w:lang w:val="ru-RU"/>
        </w:rPr>
        <w:t>адресу</w:t>
      </w:r>
      <w:r w:rsidRPr="00F84ABE">
        <w:rPr>
          <w:lang w:val="ru-RU"/>
        </w:rPr>
        <w:t xml:space="preserve">: </w:t>
      </w:r>
      <w:hyperlink r:id="rId16" w:history="1">
        <w:r w:rsidRPr="0039621A">
          <w:rPr>
            <w:rStyle w:val="Hyperlink"/>
          </w:rPr>
          <w:t>http://www.itu.int/en/ITU-T/Workshops-and-Seminars/bsg/201311/</w:t>
        </w:r>
      </w:hyperlink>
      <w:r w:rsidRPr="0039621A">
        <w:rPr>
          <w:lang w:val="ru-RU"/>
        </w:rPr>
        <w:t xml:space="preserve"> </w:t>
      </w:r>
      <w:r w:rsidR="00F84ABE">
        <w:rPr>
          <w:lang w:val="ru-RU"/>
        </w:rPr>
        <w:t>для</w:t>
      </w:r>
      <w:r w:rsidRPr="0039621A">
        <w:rPr>
          <w:lang w:val="ru-RU"/>
        </w:rPr>
        <w:t xml:space="preserve"> </w:t>
      </w:r>
      <w:r w:rsidR="00F84ABE" w:rsidRPr="0039621A">
        <w:rPr>
          <w:b/>
          <w:bCs/>
        </w:rPr>
        <w:t>регионального семинара-практикума МСЭ на тему "Преодоление разрыва в стандартизации"</w:t>
      </w:r>
      <w:r w:rsidRPr="00F84ABE">
        <w:rPr>
          <w:lang w:val="ru-RU"/>
        </w:rPr>
        <w:t xml:space="preserve"> </w:t>
      </w:r>
      <w:r w:rsidR="00F84ABE">
        <w:rPr>
          <w:lang w:val="ru-RU"/>
        </w:rPr>
        <w:t xml:space="preserve">и по адресу: </w:t>
      </w:r>
      <w:hyperlink r:id="rId17" w:history="1">
        <w:r w:rsidRPr="0039621A">
          <w:rPr>
            <w:rStyle w:val="Hyperlink"/>
          </w:rPr>
          <w:t>http://www.itu.int/en/ITU-T/Workshops-and-Seminars/conformity-interoperability/201311/</w:t>
        </w:r>
      </w:hyperlink>
      <w:r w:rsidRPr="0039621A">
        <w:rPr>
          <w:lang w:val="ru-RU"/>
        </w:rPr>
        <w:t xml:space="preserve"> </w:t>
      </w:r>
      <w:r w:rsidR="00F84ABE" w:rsidRPr="0039621A">
        <w:t>для совместного</w:t>
      </w:r>
      <w:r w:rsidR="00F84ABE" w:rsidRPr="0039621A">
        <w:rPr>
          <w:b/>
          <w:bCs/>
        </w:rPr>
        <w:t xml:space="preserve"> форума МСЭ-ЮНИДО "Оценка устойчивого соответствия для Азиатско-Тихоокеанского региона"</w:t>
      </w:r>
      <w:r w:rsidR="00F84ABE" w:rsidRPr="0039621A">
        <w:t>,</w:t>
      </w:r>
      <w:r w:rsidRPr="0039621A">
        <w:t xml:space="preserve"> </w:t>
      </w:r>
      <w:r w:rsidR="00F84ABE" w:rsidRPr="0039621A">
        <w:t>соответственно</w:t>
      </w:r>
      <w:r w:rsidRPr="0039621A">
        <w:t xml:space="preserve">. </w:t>
      </w:r>
    </w:p>
    <w:p w:rsidR="0026470E" w:rsidRPr="0039621A" w:rsidRDefault="0026470E" w:rsidP="0039621A">
      <w:pPr>
        <w:rPr>
          <w:lang w:val="ru-RU"/>
        </w:rPr>
      </w:pPr>
      <w:r w:rsidRPr="00F84ABE">
        <w:rPr>
          <w:lang w:val="ru-RU"/>
        </w:rPr>
        <w:t>7</w:t>
      </w:r>
      <w:r w:rsidRPr="0039621A">
        <w:rPr>
          <w:lang w:val="ru-RU"/>
        </w:rPr>
        <w:tab/>
      </w:r>
      <w:r w:rsidR="00F84ABE" w:rsidRPr="0039621A">
        <w:rPr>
          <w:b/>
          <w:bCs/>
          <w:lang w:val="ru-RU"/>
        </w:rPr>
        <w:t>Стипендии</w:t>
      </w:r>
      <w:r w:rsidRPr="00F84ABE">
        <w:rPr>
          <w:lang w:val="ru-RU"/>
        </w:rPr>
        <w:t xml:space="preserve">: </w:t>
      </w:r>
      <w:r w:rsidR="00F84ABE" w:rsidRPr="0039621A">
        <w:rPr>
          <w:lang w:val="ru-RU"/>
        </w:rPr>
        <w:t>Нам приятно сообщить вам, что для содействия участию представителей из наименее развитых стран или развивающихся стран с низким уровнем доходов будет предоставляться, при наличии финансовых средств, одна полная стипендия на администрацию только из Азиатско-Тихоокеанского региона</w:t>
      </w:r>
      <w:r w:rsidRPr="00F84ABE">
        <w:rPr>
          <w:lang w:val="ru-RU"/>
        </w:rPr>
        <w:t xml:space="preserve"> </w:t>
      </w:r>
      <w:r w:rsidRPr="0039621A">
        <w:rPr>
          <w:lang w:val="ru-RU"/>
        </w:rPr>
        <w:t>(</w:t>
      </w:r>
      <w:hyperlink r:id="rId18" w:history="1">
        <w:r w:rsidRPr="0039621A">
          <w:rPr>
            <w:rStyle w:val="Hyperlink"/>
          </w:rPr>
          <w:t>http://itu.int/en/ITU-T/info/Pages/resources.aspx</w:t>
        </w:r>
      </w:hyperlink>
      <w:r w:rsidRPr="0039621A">
        <w:rPr>
          <w:lang w:val="ru-RU"/>
        </w:rPr>
        <w:t>)</w:t>
      </w:r>
      <w:r w:rsidRPr="00F84ABE">
        <w:rPr>
          <w:lang w:val="ru-RU"/>
        </w:rPr>
        <w:t xml:space="preserve">. </w:t>
      </w:r>
      <w:r w:rsidR="00F84ABE" w:rsidRPr="0039621A">
        <w:rPr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форму, прилагаемую в Приложении 1) необходимо вернуть в МСЭ </w:t>
      </w:r>
      <w:r w:rsidR="00F84ABE" w:rsidRPr="00FE6711">
        <w:rPr>
          <w:b/>
          <w:bCs/>
          <w:lang w:val="ru-RU"/>
        </w:rPr>
        <w:t>не позднее</w:t>
      </w:r>
      <w:r w:rsidRPr="00F84ABE">
        <w:rPr>
          <w:lang w:val="ru-RU"/>
        </w:rPr>
        <w:t xml:space="preserve"> </w:t>
      </w:r>
      <w:r w:rsidR="0039621A" w:rsidRPr="00FE6711">
        <w:rPr>
          <w:b/>
          <w:bCs/>
          <w:i/>
          <w:iCs/>
          <w:u w:val="single"/>
          <w:lang w:val="ru-RU"/>
        </w:rPr>
        <w:t>18</w:t>
      </w:r>
      <w:r w:rsidR="0039621A" w:rsidRPr="00FE6711">
        <w:rPr>
          <w:b/>
          <w:bCs/>
          <w:i/>
          <w:iCs/>
          <w:u w:val="single"/>
        </w:rPr>
        <w:t> </w:t>
      </w:r>
      <w:r w:rsidR="00F84ABE" w:rsidRPr="00FE6711">
        <w:rPr>
          <w:b/>
          <w:bCs/>
          <w:i/>
          <w:iCs/>
          <w:u w:val="single"/>
          <w:lang w:val="ru-RU"/>
        </w:rPr>
        <w:t>октября</w:t>
      </w:r>
      <w:r w:rsidRPr="00FE6711">
        <w:rPr>
          <w:b/>
          <w:bCs/>
          <w:i/>
          <w:iCs/>
          <w:u w:val="single"/>
          <w:lang w:val="ru-RU"/>
        </w:rPr>
        <w:t xml:space="preserve"> 2013</w:t>
      </w:r>
      <w:r w:rsidR="00F84ABE" w:rsidRPr="00FE6711">
        <w:rPr>
          <w:b/>
          <w:bCs/>
          <w:i/>
          <w:iCs/>
          <w:u w:val="single"/>
          <w:lang w:val="ru-RU"/>
        </w:rPr>
        <w:t xml:space="preserve"> года</w:t>
      </w:r>
      <w:r w:rsidRPr="0039621A">
        <w:rPr>
          <w:lang w:val="ru-RU"/>
        </w:rPr>
        <w:t>.</w:t>
      </w:r>
    </w:p>
    <w:p w:rsidR="0026470E" w:rsidRDefault="0026470E" w:rsidP="0039621A">
      <w:r w:rsidRPr="0045761C">
        <w:rPr>
          <w:lang w:val="ru-RU"/>
        </w:rPr>
        <w:t>8</w:t>
      </w:r>
      <w:r w:rsidRPr="0045761C">
        <w:rPr>
          <w:lang w:val="ru-RU"/>
        </w:rPr>
        <w:tab/>
      </w:r>
      <w:r w:rsidR="0045761C" w:rsidRPr="00C15AF2">
        <w:rPr>
          <w:lang w:val="ru-RU"/>
        </w:rPr>
        <w:t>С тем чтобы БСЭ могло предпринять необходимые действия в отношении организации этого семинара-практикума, был бы признателен вам за регистрацию с использованием онлайновой формы по адресу:</w:t>
      </w:r>
      <w:r w:rsidR="0045761C">
        <w:rPr>
          <w:lang w:val="ru-RU"/>
        </w:rPr>
        <w:t xml:space="preserve"> </w:t>
      </w:r>
      <w:hyperlink r:id="rId19" w:history="1">
        <w:r w:rsidR="0045761C" w:rsidRPr="00D93F50">
          <w:rPr>
            <w:rStyle w:val="Hyperlink"/>
          </w:rPr>
          <w:t>http</w:t>
        </w:r>
        <w:r w:rsidR="0045761C" w:rsidRPr="0045761C">
          <w:rPr>
            <w:rStyle w:val="Hyperlink"/>
            <w:lang w:val="ru-RU"/>
          </w:rPr>
          <w:t>://</w:t>
        </w:r>
        <w:r w:rsidR="0045761C" w:rsidRPr="00D93F50">
          <w:rPr>
            <w:rStyle w:val="Hyperlink"/>
          </w:rPr>
          <w:t>www</w:t>
        </w:r>
        <w:r w:rsidR="0045761C" w:rsidRPr="0045761C">
          <w:rPr>
            <w:rStyle w:val="Hyperlink"/>
            <w:lang w:val="ru-RU"/>
          </w:rPr>
          <w:t>.</w:t>
        </w:r>
        <w:r w:rsidR="0045761C" w:rsidRPr="00D93F50">
          <w:rPr>
            <w:rStyle w:val="Hyperlink"/>
          </w:rPr>
          <w:t>itu</w:t>
        </w:r>
        <w:r w:rsidR="0045761C" w:rsidRPr="0045761C">
          <w:rPr>
            <w:rStyle w:val="Hyperlink"/>
            <w:lang w:val="ru-RU"/>
          </w:rPr>
          <w:t>.</w:t>
        </w:r>
        <w:r w:rsidR="0045761C" w:rsidRPr="00D93F50">
          <w:rPr>
            <w:rStyle w:val="Hyperlink"/>
          </w:rPr>
          <w:t>int</w:t>
        </w:r>
        <w:r w:rsidR="0045761C" w:rsidRPr="0045761C">
          <w:rPr>
            <w:rStyle w:val="Hyperlink"/>
            <w:lang w:val="ru-RU"/>
          </w:rPr>
          <w:t>/</w:t>
        </w:r>
        <w:r w:rsidR="0045761C" w:rsidRPr="00D93F50">
          <w:rPr>
            <w:rStyle w:val="Hyperlink"/>
          </w:rPr>
          <w:t>en</w:t>
        </w:r>
        <w:r w:rsidR="0045761C" w:rsidRPr="0045761C">
          <w:rPr>
            <w:rStyle w:val="Hyperlink"/>
            <w:lang w:val="ru-RU"/>
          </w:rPr>
          <w:t>/</w:t>
        </w:r>
        <w:r w:rsidR="0045761C" w:rsidRPr="00D93F50">
          <w:rPr>
            <w:rStyle w:val="Hyperlink"/>
          </w:rPr>
          <w:t>ITU</w:t>
        </w:r>
        <w:r w:rsidR="0045761C" w:rsidRPr="0045761C">
          <w:rPr>
            <w:rStyle w:val="Hyperlink"/>
            <w:lang w:val="ru-RU"/>
          </w:rPr>
          <w:t>-</w:t>
        </w:r>
        <w:r w:rsidR="0045761C" w:rsidRPr="00D93F50">
          <w:rPr>
            <w:rStyle w:val="Hyperlink"/>
          </w:rPr>
          <w:t>T</w:t>
        </w:r>
        <w:r w:rsidR="0045761C" w:rsidRPr="0045761C">
          <w:rPr>
            <w:rStyle w:val="Hyperlink"/>
            <w:lang w:val="ru-RU"/>
          </w:rPr>
          <w:t>/</w:t>
        </w:r>
        <w:r w:rsidR="0045761C" w:rsidRPr="00D93F50">
          <w:rPr>
            <w:rStyle w:val="Hyperlink"/>
          </w:rPr>
          <w:t>Workshops</w:t>
        </w:r>
        <w:r w:rsidR="0045761C" w:rsidRPr="0045761C">
          <w:rPr>
            <w:rStyle w:val="Hyperlink"/>
            <w:lang w:val="ru-RU"/>
          </w:rPr>
          <w:t>-</w:t>
        </w:r>
        <w:r w:rsidR="0045761C" w:rsidRPr="00D93F50">
          <w:rPr>
            <w:rStyle w:val="Hyperlink"/>
          </w:rPr>
          <w:t>and</w:t>
        </w:r>
        <w:r w:rsidR="0045761C" w:rsidRPr="0045761C">
          <w:rPr>
            <w:rStyle w:val="Hyperlink"/>
            <w:lang w:val="ru-RU"/>
          </w:rPr>
          <w:t>-</w:t>
        </w:r>
        <w:r w:rsidR="0045761C" w:rsidRPr="00D93F50">
          <w:rPr>
            <w:rStyle w:val="Hyperlink"/>
          </w:rPr>
          <w:t>Seminars</w:t>
        </w:r>
        <w:r w:rsidR="0045761C" w:rsidRPr="0045761C">
          <w:rPr>
            <w:rStyle w:val="Hyperlink"/>
            <w:lang w:val="ru-RU"/>
          </w:rPr>
          <w:t>/</w:t>
        </w:r>
        <w:r w:rsidR="0045761C" w:rsidRPr="00D93F50">
          <w:rPr>
            <w:rStyle w:val="Hyperlink"/>
          </w:rPr>
          <w:t>bsg</w:t>
        </w:r>
        <w:r w:rsidR="0045761C" w:rsidRPr="0045761C">
          <w:rPr>
            <w:rStyle w:val="Hyperlink"/>
            <w:lang w:val="ru-RU"/>
          </w:rPr>
          <w:t>/201311/</w:t>
        </w:r>
      </w:hyperlink>
      <w:r w:rsidR="0045761C" w:rsidRPr="00C15AF2">
        <w:rPr>
          <w:lang w:val="ru-RU"/>
        </w:rPr>
        <w:t xml:space="preserve"> в максимально короткий срок, но </w:t>
      </w:r>
      <w:r w:rsidR="0045761C" w:rsidRPr="00C15AF2">
        <w:rPr>
          <w:b/>
          <w:bCs/>
          <w:lang w:val="ru-RU"/>
        </w:rPr>
        <w:t xml:space="preserve">не позднее </w:t>
      </w:r>
      <w:r w:rsidR="0045761C">
        <w:rPr>
          <w:b/>
          <w:bCs/>
          <w:lang w:val="ru-RU"/>
        </w:rPr>
        <w:t>12</w:t>
      </w:r>
      <w:r w:rsidR="0045761C" w:rsidRPr="00C15AF2">
        <w:rPr>
          <w:b/>
          <w:bCs/>
          <w:lang w:val="ru-RU"/>
        </w:rPr>
        <w:t xml:space="preserve"> </w:t>
      </w:r>
      <w:r w:rsidR="0045761C">
        <w:rPr>
          <w:b/>
          <w:bCs/>
          <w:lang w:val="ru-RU"/>
        </w:rPr>
        <w:t>ноября</w:t>
      </w:r>
      <w:r w:rsidR="0045761C" w:rsidRPr="00C15AF2">
        <w:rPr>
          <w:b/>
          <w:bCs/>
          <w:lang w:val="ru-RU"/>
        </w:rPr>
        <w:t xml:space="preserve"> 201</w:t>
      </w:r>
      <w:r w:rsidR="0045761C">
        <w:rPr>
          <w:b/>
          <w:bCs/>
          <w:lang w:val="ru-RU"/>
        </w:rPr>
        <w:t>3</w:t>
      </w:r>
      <w:r w:rsidR="0045761C" w:rsidRPr="00C15AF2">
        <w:rPr>
          <w:b/>
          <w:bCs/>
          <w:lang w:val="ru-RU"/>
        </w:rPr>
        <w:t> года</w:t>
      </w:r>
      <w:r w:rsidR="0045761C" w:rsidRPr="00C15AF2">
        <w:rPr>
          <w:lang w:val="ru-RU"/>
        </w:rPr>
        <w:t xml:space="preserve">. </w:t>
      </w:r>
      <w:r w:rsidR="0045761C" w:rsidRPr="00C15AF2">
        <w:rPr>
          <w:b/>
          <w:bCs/>
          <w:lang w:val="ru-RU"/>
        </w:rPr>
        <w:t xml:space="preserve">Обращаем ваше внимание на то, что предварительная регистрация участников семинаров-практикумов проводится только в </w:t>
      </w:r>
      <w:r w:rsidR="0045761C" w:rsidRPr="00C15AF2">
        <w:rPr>
          <w:b/>
          <w:bCs/>
          <w:i/>
          <w:iCs/>
          <w:lang w:val="ru-RU"/>
        </w:rPr>
        <w:t>онлайновом режиме</w:t>
      </w:r>
      <w:r w:rsidR="0045761C" w:rsidRPr="00C15AF2">
        <w:rPr>
          <w:lang w:val="ru-RU"/>
        </w:rPr>
        <w:t xml:space="preserve">. </w:t>
      </w:r>
    </w:p>
    <w:p w:rsidR="0026470E" w:rsidRPr="0045761C" w:rsidRDefault="0026470E" w:rsidP="00022BC6">
      <w:pPr>
        <w:keepLines/>
        <w:rPr>
          <w:szCs w:val="22"/>
        </w:rPr>
      </w:pPr>
      <w:r w:rsidRPr="0045761C">
        <w:rPr>
          <w:szCs w:val="22"/>
          <w:lang w:val="ru-RU"/>
        </w:rPr>
        <w:lastRenderedPageBreak/>
        <w:t>9</w:t>
      </w:r>
      <w:r w:rsidRPr="0045761C">
        <w:rPr>
          <w:szCs w:val="22"/>
          <w:lang w:val="ru-RU"/>
        </w:rPr>
        <w:tab/>
      </w:r>
      <w:r w:rsidR="0045761C" w:rsidRPr="0045761C">
        <w:rPr>
          <w:szCs w:val="22"/>
          <w:lang w:val="ru-RU"/>
        </w:rPr>
        <w:t xml:space="preserve">Хотели бы напомнить вам о том, что для въезда в Республику </w:t>
      </w:r>
      <w:r w:rsidR="0045761C">
        <w:rPr>
          <w:szCs w:val="22"/>
          <w:lang w:val="ru-RU"/>
        </w:rPr>
        <w:t xml:space="preserve">Союза Мьянма </w:t>
      </w:r>
      <w:r w:rsidR="0045761C" w:rsidRPr="0045761C">
        <w:rPr>
          <w:szCs w:val="22"/>
          <w:lang w:val="ru-RU"/>
        </w:rPr>
        <w:t>и пребывания в ней в течение любого срока гражданам некоторых стран необходимо получить визу. Визу следует запрашивать и получать в посольстве или консульстве Республик</w:t>
      </w:r>
      <w:r w:rsidR="0045761C">
        <w:rPr>
          <w:szCs w:val="22"/>
          <w:lang w:val="ru-RU"/>
        </w:rPr>
        <w:t>и</w:t>
      </w:r>
      <w:r w:rsidR="0045761C" w:rsidRPr="0045761C">
        <w:rPr>
          <w:szCs w:val="22"/>
          <w:lang w:val="ru-RU"/>
        </w:rPr>
        <w:t xml:space="preserve"> </w:t>
      </w:r>
      <w:r w:rsidR="0045761C">
        <w:rPr>
          <w:szCs w:val="22"/>
          <w:lang w:val="ru-RU"/>
        </w:rPr>
        <w:t>Союза Мьянма</w:t>
      </w:r>
      <w:r w:rsidR="0045761C" w:rsidRPr="0045761C">
        <w:rPr>
          <w:szCs w:val="22"/>
          <w:lang w:val="ru-RU"/>
        </w:rPr>
        <w:t xml:space="preserve"> в вашей стране, или, если в вашей стране такое учреждение отсутствует, в ближайшем к стране выезда. Подробная информация о требованиях в отношении виз приводится на веб-сайт</w:t>
      </w:r>
      <w:r w:rsidR="0045761C">
        <w:rPr>
          <w:szCs w:val="22"/>
          <w:lang w:val="ru-RU"/>
        </w:rPr>
        <w:t>ах</w:t>
      </w:r>
      <w:r w:rsidR="0045761C" w:rsidRPr="0045761C">
        <w:rPr>
          <w:szCs w:val="22"/>
          <w:lang w:val="ru-RU"/>
        </w:rPr>
        <w:t xml:space="preserve"> мероприяти</w:t>
      </w:r>
      <w:r w:rsidR="0045761C">
        <w:rPr>
          <w:szCs w:val="22"/>
          <w:lang w:val="ru-RU"/>
        </w:rPr>
        <w:t xml:space="preserve">й, указанных в пунктах 4 и 5 настоящего письма. </w:t>
      </w:r>
    </w:p>
    <w:p w:rsidR="0026470E" w:rsidRPr="0045761C" w:rsidRDefault="0045761C" w:rsidP="0039621A">
      <w:pPr>
        <w:pStyle w:val="BodyText2"/>
        <w:spacing w:before="240"/>
        <w:rPr>
          <w:sz w:val="22"/>
          <w:szCs w:val="22"/>
        </w:rPr>
      </w:pPr>
      <w:r>
        <w:rPr>
          <w:sz w:val="22"/>
          <w:szCs w:val="22"/>
          <w:lang w:val="ru-RU"/>
        </w:rPr>
        <w:t>С</w:t>
      </w:r>
      <w:r w:rsidRPr="0045761C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уважением</w:t>
      </w:r>
      <w:r w:rsidR="0026470E" w:rsidRPr="0045761C">
        <w:rPr>
          <w:sz w:val="22"/>
          <w:szCs w:val="22"/>
        </w:rPr>
        <w:t>,</w:t>
      </w:r>
    </w:p>
    <w:p w:rsidR="0045761C" w:rsidRPr="00C15AF2" w:rsidRDefault="0045761C" w:rsidP="0045761C">
      <w:pPr>
        <w:spacing w:before="1080"/>
        <w:rPr>
          <w:lang w:val="ru-RU"/>
        </w:rPr>
      </w:pPr>
      <w:r w:rsidRPr="00C15AF2">
        <w:rPr>
          <w:lang w:val="ru-RU"/>
        </w:rPr>
        <w:t>Малколм Джонсон</w:t>
      </w:r>
      <w:r w:rsidRPr="00C15AF2">
        <w:rPr>
          <w:lang w:val="ru-RU"/>
        </w:rPr>
        <w:br/>
        <w:t>Директор Бюро</w:t>
      </w:r>
      <w:r w:rsidRPr="00C15AF2">
        <w:rPr>
          <w:lang w:val="ru-RU"/>
        </w:rPr>
        <w:br/>
        <w:t>стандартизации электросвязи</w:t>
      </w:r>
    </w:p>
    <w:p w:rsidR="0026470E" w:rsidRPr="00AD6650" w:rsidRDefault="0045761C" w:rsidP="0039621A">
      <w:pPr>
        <w:spacing w:before="1440"/>
        <w:ind w:right="91"/>
      </w:pPr>
      <w:r>
        <w:rPr>
          <w:b/>
          <w:lang w:val="ru-RU"/>
        </w:rPr>
        <w:t>Приложение</w:t>
      </w:r>
      <w:r w:rsidR="0026470E" w:rsidRPr="00A271F0">
        <w:rPr>
          <w:b/>
        </w:rPr>
        <w:t>:</w:t>
      </w:r>
      <w:r w:rsidR="0026470E">
        <w:rPr>
          <w:b/>
        </w:rPr>
        <w:t xml:space="preserve"> 1</w:t>
      </w:r>
    </w:p>
    <w:p w:rsidR="00D53287" w:rsidRDefault="00D53287" w:rsidP="0026470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en-US"/>
        </w:rPr>
        <w:sectPr w:rsidR="00D53287" w:rsidSect="00272F38">
          <w:headerReference w:type="default" r:id="rId20"/>
          <w:footerReference w:type="default" r:id="rId21"/>
          <w:footerReference w:type="first" r:id="rId22"/>
          <w:pgSz w:w="11907" w:h="16840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:rsidR="0026470E" w:rsidRPr="00C95347" w:rsidRDefault="0026470E" w:rsidP="0026470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en-US"/>
        </w:rPr>
      </w:pPr>
      <w:r w:rsidRPr="00C95347">
        <w:rPr>
          <w:b/>
          <w:bCs/>
          <w:lang w:val="en-US"/>
        </w:rPr>
        <w:lastRenderedPageBreak/>
        <w:t xml:space="preserve">ANNEX </w:t>
      </w:r>
      <w:r>
        <w:rPr>
          <w:b/>
          <w:bCs/>
          <w:lang w:val="en-US"/>
        </w:rPr>
        <w:t>1</w:t>
      </w:r>
    </w:p>
    <w:p w:rsidR="0026470E" w:rsidRPr="00C95347" w:rsidRDefault="0026470E" w:rsidP="0026470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lang w:val="en-US"/>
        </w:rPr>
      </w:pPr>
      <w:r w:rsidRPr="00C95347">
        <w:rPr>
          <w:b/>
          <w:bCs/>
          <w:lang w:val="en-US"/>
        </w:rPr>
        <w:t>(</w:t>
      </w:r>
      <w:r w:rsidRPr="007B7820">
        <w:rPr>
          <w:lang w:val="en-US"/>
        </w:rPr>
        <w:t xml:space="preserve">to </w:t>
      </w:r>
      <w:r w:rsidRPr="008D2CA6">
        <w:rPr>
          <w:lang w:val="en-US"/>
        </w:rPr>
        <w:t xml:space="preserve">TSB Circular </w:t>
      </w:r>
      <w:r>
        <w:rPr>
          <w:lang w:val="en-US"/>
        </w:rPr>
        <w:t>58</w:t>
      </w:r>
      <w:r w:rsidRPr="008D2CA6">
        <w:rPr>
          <w:b/>
          <w:bCs/>
          <w:lang w:val="en-US"/>
        </w:rPr>
        <w:t>)</w:t>
      </w:r>
    </w:p>
    <w:p w:rsidR="0026470E" w:rsidRDefault="0026470E" w:rsidP="0026470E">
      <w:pPr>
        <w:spacing w:before="0"/>
        <w:jc w:val="center"/>
        <w:rPr>
          <w:b/>
          <w:bCs/>
        </w:rPr>
      </w:pPr>
      <w:r>
        <w:rPr>
          <w:b/>
          <w:bCs/>
        </w:rPr>
        <w:t>FELLOWSHIP REQUEST</w:t>
      </w:r>
    </w:p>
    <w:p w:rsidR="0026470E" w:rsidRPr="00CC3DFE" w:rsidRDefault="0026470E" w:rsidP="0026470E">
      <w:pPr>
        <w:spacing w:before="0"/>
        <w:rPr>
          <w:sz w:val="4"/>
          <w:szCs w:val="4"/>
        </w:rPr>
      </w:pPr>
    </w:p>
    <w:p w:rsidR="0026470E" w:rsidRDefault="0026470E" w:rsidP="0026470E">
      <w:pPr>
        <w:jc w:val="center"/>
        <w:rPr>
          <w:sz w:val="4"/>
          <w:szCs w:val="4"/>
        </w:rPr>
      </w:pPr>
    </w:p>
    <w:p w:rsidR="0026470E" w:rsidRDefault="0026470E" w:rsidP="0026470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b/>
          <w:bCs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26470E" w:rsidTr="0045761C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470E" w:rsidRPr="00CB3420" w:rsidRDefault="0026470E" w:rsidP="0045761C">
            <w:pPr>
              <w:rPr>
                <w:sz w:val="16"/>
              </w:rPr>
            </w:pPr>
            <w:r>
              <w:rPr>
                <w:noProof/>
                <w:sz w:val="16"/>
                <w:lang w:eastAsia="zh-CN"/>
              </w:rPr>
              <w:drawing>
                <wp:inline distT="0" distB="0" distL="0" distR="0" wp14:anchorId="019F2B38" wp14:editId="5249BCD0">
                  <wp:extent cx="629285" cy="66548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70E" w:rsidRPr="00176EA7" w:rsidRDefault="0026470E" w:rsidP="0045761C">
            <w:pPr>
              <w:spacing w:before="60"/>
              <w:jc w:val="center"/>
              <w:rPr>
                <w:b/>
                <w:bCs/>
                <w:szCs w:val="22"/>
              </w:rPr>
            </w:pPr>
            <w:r w:rsidRPr="00176EA7">
              <w:rPr>
                <w:rStyle w:val="Strong"/>
                <w:szCs w:val="22"/>
              </w:rPr>
              <w:t>Joint ITU-UNIDO Forum on “Sustainable Conformity Assessment for Asia-Pacific Region” (25-27 November 2013) and ITU Regional Workshop on “Bridging the Standardization Gap”</w:t>
            </w:r>
            <w:r w:rsidRPr="00176EA7">
              <w:rPr>
                <w:rStyle w:val="Strong"/>
                <w:color w:val="000000"/>
                <w:szCs w:val="22"/>
              </w:rPr>
              <w:t xml:space="preserve"> (28-29 November 2013) – </w:t>
            </w:r>
            <w:r>
              <w:rPr>
                <w:rStyle w:val="Strong"/>
                <w:color w:val="000000"/>
                <w:szCs w:val="22"/>
              </w:rPr>
              <w:br/>
            </w:r>
            <w:r w:rsidRPr="00176EA7">
              <w:rPr>
                <w:b/>
                <w:bCs/>
                <w:szCs w:val="22"/>
              </w:rPr>
              <w:t>Yangon, Republic of The Union of Myanmar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0E" w:rsidRPr="00CB3420" w:rsidRDefault="0026470E" w:rsidP="0045761C">
            <w:r>
              <w:rPr>
                <w:noProof/>
                <w:lang w:eastAsia="zh-CN"/>
              </w:rPr>
              <w:drawing>
                <wp:inline distT="0" distB="0" distL="0" distR="0" wp14:anchorId="71DD5D9D" wp14:editId="545D4479">
                  <wp:extent cx="629285" cy="66548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70E" w:rsidRPr="00666046" w:rsidTr="0045761C">
        <w:tc>
          <w:tcPr>
            <w:tcW w:w="2694" w:type="dxa"/>
            <w:gridSpan w:val="3"/>
          </w:tcPr>
          <w:p w:rsidR="0026470E" w:rsidRDefault="0026470E" w:rsidP="0045761C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26470E" w:rsidRPr="007B5B29" w:rsidRDefault="0026470E" w:rsidP="0045761C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26470E" w:rsidRPr="007B5B29" w:rsidRDefault="0026470E" w:rsidP="0045761C">
            <w:pPr>
              <w:rPr>
                <w:b/>
                <w:bCs/>
                <w:sz w:val="20"/>
              </w:rPr>
            </w:pPr>
            <w:r w:rsidRPr="007B5B29">
              <w:rPr>
                <w:b/>
                <w:bCs/>
                <w:sz w:val="20"/>
              </w:rPr>
              <w:t xml:space="preserve">ITU </w:t>
            </w:r>
          </w:p>
          <w:p w:rsidR="0026470E" w:rsidRPr="0044318A" w:rsidRDefault="0026470E" w:rsidP="0045761C">
            <w:pPr>
              <w:rPr>
                <w:b/>
                <w:bCs/>
                <w:iCs/>
                <w:sz w:val="20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</w:rPr>
                <w:t>Geneva</w:t>
              </w:r>
            </w:smartTag>
            <w:r w:rsidRPr="0044318A">
              <w:rPr>
                <w:b/>
                <w:bCs/>
                <w:sz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</w:rPr>
              <w:t>)</w:t>
            </w:r>
          </w:p>
        </w:tc>
        <w:tc>
          <w:tcPr>
            <w:tcW w:w="3827" w:type="dxa"/>
            <w:gridSpan w:val="4"/>
          </w:tcPr>
          <w:p w:rsidR="0026470E" w:rsidRPr="00666046" w:rsidRDefault="0026470E" w:rsidP="0045761C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4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26470E" w:rsidRPr="007B5B29" w:rsidRDefault="0026470E" w:rsidP="0045761C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26470E" w:rsidRPr="00666046" w:rsidRDefault="0026470E" w:rsidP="0045761C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26470E" w:rsidRPr="007B5B29" w:rsidTr="0045761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26470E" w:rsidRDefault="0026470E" w:rsidP="0045761C">
            <w:pPr>
              <w:spacing w:after="120"/>
              <w:jc w:val="center"/>
              <w:rPr>
                <w:b/>
                <w:iCs/>
              </w:rPr>
            </w:pPr>
            <w:r w:rsidRPr="007B5B29">
              <w:rPr>
                <w:b/>
                <w:iCs/>
              </w:rPr>
              <w:t xml:space="preserve">Request for </w:t>
            </w:r>
            <w:r w:rsidRPr="00FE4D88">
              <w:rPr>
                <w:b/>
                <w:iCs/>
              </w:rPr>
              <w:t xml:space="preserve">one </w:t>
            </w:r>
            <w:r>
              <w:rPr>
                <w:b/>
                <w:iCs/>
              </w:rPr>
              <w:t>full</w:t>
            </w:r>
            <w:r w:rsidRPr="00FE4D88">
              <w:rPr>
                <w:b/>
                <w:iCs/>
              </w:rPr>
              <w:t xml:space="preserve"> fellowship to be submitted</w:t>
            </w:r>
            <w:r w:rsidRPr="007B5B29">
              <w:rPr>
                <w:b/>
                <w:iCs/>
              </w:rPr>
              <w:t xml:space="preserve"> before </w:t>
            </w:r>
            <w:r>
              <w:rPr>
                <w:b/>
                <w:iCs/>
              </w:rPr>
              <w:br/>
              <w:t>18 October 2013</w:t>
            </w:r>
          </w:p>
        </w:tc>
      </w:tr>
      <w:tr w:rsidR="0026470E" w:rsidRPr="007B5B29" w:rsidTr="0045761C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26470E" w:rsidRPr="007B5B29" w:rsidRDefault="0026470E" w:rsidP="0045761C">
            <w:pPr>
              <w:spacing w:before="0"/>
              <w:jc w:val="center"/>
              <w:rPr>
                <w:iCs/>
              </w:rPr>
            </w:pPr>
          </w:p>
          <w:p w:rsidR="0026470E" w:rsidRPr="007B5B29" w:rsidRDefault="0026470E" w:rsidP="0045761C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6470E" w:rsidRPr="007B5B29" w:rsidRDefault="0026470E" w:rsidP="0045761C">
            <w:pPr>
              <w:spacing w:before="0"/>
              <w:jc w:val="center"/>
              <w:rPr>
                <w:iCs/>
              </w:rPr>
            </w:pPr>
            <w:r w:rsidRPr="007B5B29">
              <w:rPr>
                <w:iCs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26470E" w:rsidRPr="007B5B29" w:rsidRDefault="0026470E" w:rsidP="0045761C">
            <w:pPr>
              <w:spacing w:before="0"/>
              <w:jc w:val="center"/>
            </w:pPr>
          </w:p>
        </w:tc>
      </w:tr>
      <w:tr w:rsidR="0026470E" w:rsidRPr="0044318A" w:rsidTr="0045761C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70E" w:rsidRPr="00932C2A" w:rsidRDefault="0026470E" w:rsidP="0045761C">
            <w:pPr>
              <w:spacing w:before="80"/>
              <w:rPr>
                <w:sz w:val="18"/>
                <w:szCs w:val="18"/>
              </w:rPr>
            </w:pPr>
            <w:r w:rsidRPr="00CB3420"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CB3420">
              <w:rPr>
                <w:sz w:val="18"/>
                <w:szCs w:val="18"/>
              </w:rPr>
              <w:br/>
              <w:t>(Note:  It is imperative for fellowship holders to pre-register via the on-line registration form at:</w:t>
            </w:r>
            <w:r>
              <w:rPr>
                <w:sz w:val="18"/>
                <w:szCs w:val="18"/>
              </w:rPr>
              <w:t xml:space="preserve"> </w:t>
            </w:r>
            <w:r w:rsidRPr="008A0AF8">
              <w:rPr>
                <w:sz w:val="18"/>
                <w:szCs w:val="18"/>
              </w:rPr>
              <w:t>(</w:t>
            </w:r>
            <w:hyperlink r:id="rId25" w:history="1">
              <w:r w:rsidRPr="0057342E">
                <w:rPr>
                  <w:rStyle w:val="Hyperlink"/>
                  <w:sz w:val="18"/>
                  <w:szCs w:val="18"/>
                </w:rPr>
                <w:t>http://www.itu.int/en/ITU-T/Workshops-and-Seminars/bsg/201311/</w:t>
              </w:r>
            </w:hyperlink>
            <w:r w:rsidRPr="008A0AF8">
              <w:rPr>
                <w:sz w:val="18"/>
                <w:szCs w:val="18"/>
              </w:rPr>
              <w:t>)</w:t>
            </w:r>
          </w:p>
          <w:p w:rsidR="0026470E" w:rsidRPr="007B5B29" w:rsidRDefault="0026470E" w:rsidP="0045761C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Country</w:t>
            </w:r>
            <w:r>
              <w:rPr>
                <w:b/>
                <w:sz w:val="16"/>
              </w:rPr>
              <w:t>: _____________________________________________________________________________________________________</w:t>
            </w:r>
          </w:p>
          <w:p w:rsidR="0026470E" w:rsidRPr="007B5B29" w:rsidRDefault="0026470E" w:rsidP="0045761C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Name of the Administration or Organization</w:t>
            </w:r>
            <w:r>
              <w:rPr>
                <w:b/>
                <w:sz w:val="16"/>
              </w:rPr>
              <w:t>: ______________________________________________________________________</w:t>
            </w:r>
          </w:p>
          <w:p w:rsidR="0026470E" w:rsidRPr="007B5B29" w:rsidRDefault="0026470E" w:rsidP="0045761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26470E" w:rsidRPr="007B5B29" w:rsidRDefault="0026470E" w:rsidP="0045761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Mr. / Ms.</w:t>
            </w:r>
            <w:r>
              <w:rPr>
                <w:b/>
                <w:sz w:val="16"/>
              </w:rPr>
              <w:tab/>
              <w:t>_______________________________________</w:t>
            </w:r>
            <w:r w:rsidRPr="007B5B29">
              <w:rPr>
                <w:b/>
                <w:sz w:val="16"/>
              </w:rPr>
              <w:t>(family name)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______________________________________</w:t>
            </w:r>
            <w:r w:rsidRPr="007B5B29">
              <w:rPr>
                <w:b/>
                <w:sz w:val="16"/>
              </w:rPr>
              <w:t>(given name)</w:t>
            </w:r>
          </w:p>
          <w:p w:rsidR="0026470E" w:rsidRPr="007B5B29" w:rsidRDefault="0026470E" w:rsidP="0045761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26470E" w:rsidRPr="007B5B29" w:rsidRDefault="0026470E" w:rsidP="0045761C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26470E" w:rsidRPr="0044318A" w:rsidRDefault="0026470E" w:rsidP="0045761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26470E" w:rsidRPr="007B5B29" w:rsidTr="0045761C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0E" w:rsidRPr="007B5B29" w:rsidRDefault="0026470E" w:rsidP="0045761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26470E" w:rsidRDefault="0026470E" w:rsidP="0045761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26470E" w:rsidRPr="007B5B29" w:rsidRDefault="0026470E" w:rsidP="0045761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26470E" w:rsidRPr="007B5B29" w:rsidRDefault="0026470E" w:rsidP="0045761C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Tel.: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Fax: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E-Mail</w:t>
            </w:r>
            <w:r>
              <w:rPr>
                <w:b/>
                <w:sz w:val="16"/>
              </w:rPr>
              <w:t>:_________________________________</w:t>
            </w:r>
          </w:p>
          <w:p w:rsidR="0026470E" w:rsidRPr="007B5B29" w:rsidRDefault="0026470E" w:rsidP="0045761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26470E" w:rsidRPr="007B5B29" w:rsidRDefault="0026470E" w:rsidP="0045761C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PASSPORT INFORMATION :</w:t>
            </w:r>
          </w:p>
          <w:p w:rsidR="0026470E" w:rsidRPr="007B5B29" w:rsidRDefault="0026470E" w:rsidP="0045761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birth</w:t>
            </w:r>
            <w:r>
              <w:rPr>
                <w:b/>
                <w:sz w:val="16"/>
              </w:rPr>
              <w:t>:</w:t>
            </w:r>
            <w:r w:rsidRPr="007B5B29">
              <w:rPr>
                <w:b/>
                <w:sz w:val="16"/>
              </w:rPr>
              <w:tab/>
              <w:t>________________</w:t>
            </w:r>
            <w:r>
              <w:rPr>
                <w:b/>
                <w:sz w:val="16"/>
              </w:rPr>
              <w:t>_______________________________________________________________________________</w:t>
            </w:r>
          </w:p>
          <w:p w:rsidR="0026470E" w:rsidRPr="007B5B29" w:rsidRDefault="0026470E" w:rsidP="0045761C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26470E" w:rsidRPr="002C45FC" w:rsidRDefault="0026470E" w:rsidP="0045761C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26470E" w:rsidRPr="007B5B29" w:rsidRDefault="0026470E" w:rsidP="0045761C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</w:rPr>
            </w:pPr>
          </w:p>
          <w:p w:rsidR="0026470E" w:rsidRPr="007B5B29" w:rsidRDefault="0026470E" w:rsidP="0045761C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26470E" w:rsidRPr="007B5B29" w:rsidRDefault="0026470E" w:rsidP="0045761C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26470E" w:rsidRPr="007B5B29" w:rsidTr="00457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6379" w:type="dxa"/>
            <w:gridSpan w:val="6"/>
          </w:tcPr>
          <w:p w:rsidR="0026470E" w:rsidRPr="00E86939" w:rsidRDefault="0026470E" w:rsidP="0045761C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</w:rPr>
            </w:pPr>
          </w:p>
          <w:p w:rsidR="0026470E" w:rsidRPr="00E86939" w:rsidRDefault="0026470E" w:rsidP="0045761C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Signature of fellowship candidate:</w:t>
            </w:r>
          </w:p>
          <w:p w:rsidR="0026470E" w:rsidRPr="007B5B29" w:rsidRDefault="0026470E" w:rsidP="0045761C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3"/>
          </w:tcPr>
          <w:p w:rsidR="0026470E" w:rsidRPr="00E86939" w:rsidRDefault="0026470E" w:rsidP="0045761C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26470E" w:rsidRPr="007B5B29" w:rsidRDefault="0026470E" w:rsidP="0045761C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E86939">
              <w:rPr>
                <w:b/>
                <w:bCs/>
                <w:sz w:val="16"/>
              </w:rPr>
              <w:t>Date:</w:t>
            </w:r>
          </w:p>
        </w:tc>
      </w:tr>
      <w:tr w:rsidR="0026470E" w:rsidRPr="00E86939" w:rsidTr="004576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26470E" w:rsidRPr="00E86939" w:rsidRDefault="0026470E" w:rsidP="004576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:rsidR="0026470E" w:rsidRPr="0019714A" w:rsidRDefault="0026470E" w:rsidP="0045761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B3420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26470E" w:rsidRPr="007B5B29" w:rsidTr="00457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6379" w:type="dxa"/>
            <w:gridSpan w:val="6"/>
          </w:tcPr>
          <w:p w:rsidR="0026470E" w:rsidRPr="007B5B29" w:rsidRDefault="0026470E" w:rsidP="0045761C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3"/>
          </w:tcPr>
          <w:p w:rsidR="0026470E" w:rsidRPr="007B5B29" w:rsidRDefault="0026470E" w:rsidP="0045761C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</w:rPr>
              <w:t>Date</w:t>
            </w:r>
          </w:p>
        </w:tc>
      </w:tr>
    </w:tbl>
    <w:p w:rsidR="0026470E" w:rsidRDefault="0026470E" w:rsidP="0026470E">
      <w:pPr>
        <w:rPr>
          <w:sz w:val="4"/>
          <w:szCs w:val="4"/>
        </w:rPr>
      </w:pPr>
    </w:p>
    <w:sectPr w:rsidR="0026470E" w:rsidSect="00D53287">
      <w:footerReference w:type="default" r:id="rId26"/>
      <w:footerReference w:type="first" r:id="rId27"/>
      <w:type w:val="oddPage"/>
      <w:pgSz w:w="11907" w:h="16840" w:code="9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1C" w:rsidRDefault="0045761C">
      <w:r>
        <w:separator/>
      </w:r>
    </w:p>
  </w:endnote>
  <w:endnote w:type="continuationSeparator" w:id="0">
    <w:p w:rsidR="0045761C" w:rsidRDefault="0045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1C" w:rsidRPr="00B74B43" w:rsidRDefault="00B74B43" w:rsidP="00B74B43">
    <w:pPr>
      <w:pStyle w:val="Footer"/>
      <w:rPr>
        <w:lang w:val="fr-FR"/>
      </w:rPr>
    </w:pPr>
    <w:r w:rsidRPr="00B74B43">
      <w:rPr>
        <w:szCs w:val="16"/>
        <w:lang w:val="fr-FR"/>
      </w:rPr>
      <w:t>ITU-T\BUREAU\CIRC\058</w:t>
    </w:r>
    <w:r>
      <w:rPr>
        <w:szCs w:val="16"/>
        <w:lang w:val="fr-FR"/>
      </w:rPr>
      <w:t>R</w:t>
    </w:r>
    <w:r w:rsidRPr="00B74B43">
      <w:rPr>
        <w:szCs w:val="16"/>
        <w:lang w:val="fr-FR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45761C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45761C" w:rsidRPr="00EF273F" w:rsidTr="00E6370F">
      <w:trPr>
        <w:cantSplit/>
      </w:trPr>
      <w:tc>
        <w:tcPr>
          <w:tcW w:w="1062" w:type="pct"/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45761C" w:rsidRPr="00EF273F" w:rsidTr="00E6370F">
      <w:trPr>
        <w:cantSplit/>
      </w:trPr>
      <w:tc>
        <w:tcPr>
          <w:tcW w:w="1062" w:type="pct"/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45761C" w:rsidRPr="00EF273F" w:rsidRDefault="0045761C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45761C" w:rsidRPr="00E6370F" w:rsidRDefault="0045761C" w:rsidP="00E6370F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287" w:rsidRPr="00B74B43" w:rsidRDefault="00B74B43" w:rsidP="00B74B43">
    <w:pPr>
      <w:pStyle w:val="Footer"/>
      <w:rPr>
        <w:lang w:val="fr-FR"/>
      </w:rPr>
    </w:pPr>
    <w:r w:rsidRPr="00B74B43">
      <w:rPr>
        <w:szCs w:val="16"/>
        <w:lang w:val="fr-FR"/>
      </w:rPr>
      <w:t>ITU-T\BUREAU\CIRC\058</w:t>
    </w:r>
    <w:r>
      <w:rPr>
        <w:szCs w:val="16"/>
        <w:lang w:val="fr-FR"/>
      </w:rPr>
      <w:t>R</w:t>
    </w:r>
    <w:r w:rsidRPr="00B74B43">
      <w:rPr>
        <w:szCs w:val="16"/>
        <w:lang w:val="fr-FR"/>
      </w:rPr>
      <w:t>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D53287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D53287" w:rsidRPr="00EF273F" w:rsidTr="00E6370F">
      <w:trPr>
        <w:cantSplit/>
      </w:trPr>
      <w:tc>
        <w:tcPr>
          <w:tcW w:w="1062" w:type="pct"/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D53287" w:rsidRPr="00EF273F" w:rsidTr="00E6370F">
      <w:trPr>
        <w:cantSplit/>
      </w:trPr>
      <w:tc>
        <w:tcPr>
          <w:tcW w:w="1062" w:type="pct"/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D53287" w:rsidRPr="00EF273F" w:rsidRDefault="00D5328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D53287" w:rsidRPr="00E6370F" w:rsidRDefault="00D53287" w:rsidP="00E6370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1C" w:rsidRDefault="0045761C">
      <w:r>
        <w:separator/>
      </w:r>
    </w:p>
  </w:footnote>
  <w:footnote w:type="continuationSeparator" w:id="0">
    <w:p w:rsidR="0045761C" w:rsidRDefault="00457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1C" w:rsidRDefault="0045761C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B43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62ED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08F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2EBD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D83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305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86C6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EE3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9404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FE3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84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02C4692"/>
    <w:multiLevelType w:val="hybridMultilevel"/>
    <w:tmpl w:val="FF285198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7"/>
  </w:num>
  <w:num w:numId="4">
    <w:abstractNumId w:val="12"/>
  </w:num>
  <w:num w:numId="5">
    <w:abstractNumId w:val="21"/>
  </w:num>
  <w:num w:numId="6">
    <w:abstractNumId w:val="11"/>
  </w:num>
  <w:num w:numId="7">
    <w:abstractNumId w:val="24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2BC6"/>
    <w:rsid w:val="00024565"/>
    <w:rsid w:val="0003235D"/>
    <w:rsid w:val="00047184"/>
    <w:rsid w:val="00082B7B"/>
    <w:rsid w:val="00095EA0"/>
    <w:rsid w:val="000C2147"/>
    <w:rsid w:val="000C7D98"/>
    <w:rsid w:val="000D001C"/>
    <w:rsid w:val="000E449C"/>
    <w:rsid w:val="00103310"/>
    <w:rsid w:val="00115B49"/>
    <w:rsid w:val="0014199A"/>
    <w:rsid w:val="001629DC"/>
    <w:rsid w:val="00196190"/>
    <w:rsid w:val="001B4A74"/>
    <w:rsid w:val="001D261C"/>
    <w:rsid w:val="001D366F"/>
    <w:rsid w:val="001E0AA7"/>
    <w:rsid w:val="001F3B90"/>
    <w:rsid w:val="00207341"/>
    <w:rsid w:val="002320CA"/>
    <w:rsid w:val="0025701E"/>
    <w:rsid w:val="0026232A"/>
    <w:rsid w:val="0026470E"/>
    <w:rsid w:val="00272F38"/>
    <w:rsid w:val="002B37F9"/>
    <w:rsid w:val="002D26FD"/>
    <w:rsid w:val="002D3234"/>
    <w:rsid w:val="002E4C41"/>
    <w:rsid w:val="002E78F4"/>
    <w:rsid w:val="00324556"/>
    <w:rsid w:val="0033434F"/>
    <w:rsid w:val="00340304"/>
    <w:rsid w:val="0039621A"/>
    <w:rsid w:val="003F5B77"/>
    <w:rsid w:val="004167E6"/>
    <w:rsid w:val="0041688E"/>
    <w:rsid w:val="00444B73"/>
    <w:rsid w:val="00455EFA"/>
    <w:rsid w:val="0045761C"/>
    <w:rsid w:val="00475A27"/>
    <w:rsid w:val="00495F13"/>
    <w:rsid w:val="004A0D07"/>
    <w:rsid w:val="004A3E78"/>
    <w:rsid w:val="004C5268"/>
    <w:rsid w:val="004E01AE"/>
    <w:rsid w:val="004E339A"/>
    <w:rsid w:val="004F48F0"/>
    <w:rsid w:val="00514426"/>
    <w:rsid w:val="005D044D"/>
    <w:rsid w:val="005D3B0B"/>
    <w:rsid w:val="005E3919"/>
    <w:rsid w:val="005E616E"/>
    <w:rsid w:val="006139B2"/>
    <w:rsid w:val="00625BAF"/>
    <w:rsid w:val="00626181"/>
    <w:rsid w:val="00636D90"/>
    <w:rsid w:val="00642ECF"/>
    <w:rsid w:val="006777D5"/>
    <w:rsid w:val="006C327D"/>
    <w:rsid w:val="006E3BE1"/>
    <w:rsid w:val="006F1984"/>
    <w:rsid w:val="006F714E"/>
    <w:rsid w:val="00701561"/>
    <w:rsid w:val="0071361F"/>
    <w:rsid w:val="00716973"/>
    <w:rsid w:val="00717255"/>
    <w:rsid w:val="00741C5B"/>
    <w:rsid w:val="0074299E"/>
    <w:rsid w:val="00753F18"/>
    <w:rsid w:val="00763FF3"/>
    <w:rsid w:val="0079397B"/>
    <w:rsid w:val="007A0920"/>
    <w:rsid w:val="007D0BFA"/>
    <w:rsid w:val="007D3D07"/>
    <w:rsid w:val="00805B73"/>
    <w:rsid w:val="0081615B"/>
    <w:rsid w:val="00820F03"/>
    <w:rsid w:val="00826CB4"/>
    <w:rsid w:val="00831FDC"/>
    <w:rsid w:val="00832A5A"/>
    <w:rsid w:val="00871131"/>
    <w:rsid w:val="00892388"/>
    <w:rsid w:val="0089674A"/>
    <w:rsid w:val="008C5C0E"/>
    <w:rsid w:val="008C7044"/>
    <w:rsid w:val="008E0925"/>
    <w:rsid w:val="009469D2"/>
    <w:rsid w:val="009977C6"/>
    <w:rsid w:val="009979B5"/>
    <w:rsid w:val="009A2C9B"/>
    <w:rsid w:val="009A65D3"/>
    <w:rsid w:val="009B0BFF"/>
    <w:rsid w:val="009B6144"/>
    <w:rsid w:val="009D5671"/>
    <w:rsid w:val="00A16052"/>
    <w:rsid w:val="00A21DD2"/>
    <w:rsid w:val="00A34806"/>
    <w:rsid w:val="00A35953"/>
    <w:rsid w:val="00A563C7"/>
    <w:rsid w:val="00A57977"/>
    <w:rsid w:val="00A654CA"/>
    <w:rsid w:val="00A66C90"/>
    <w:rsid w:val="00A8170F"/>
    <w:rsid w:val="00A82EFF"/>
    <w:rsid w:val="00A91EB5"/>
    <w:rsid w:val="00AB4491"/>
    <w:rsid w:val="00AD3D11"/>
    <w:rsid w:val="00AE2113"/>
    <w:rsid w:val="00AF2B53"/>
    <w:rsid w:val="00B34D84"/>
    <w:rsid w:val="00B34F94"/>
    <w:rsid w:val="00B41391"/>
    <w:rsid w:val="00B43610"/>
    <w:rsid w:val="00B74B43"/>
    <w:rsid w:val="00BB1C92"/>
    <w:rsid w:val="00BC33B4"/>
    <w:rsid w:val="00C22D6C"/>
    <w:rsid w:val="00C60E38"/>
    <w:rsid w:val="00C623F1"/>
    <w:rsid w:val="00C90838"/>
    <w:rsid w:val="00C91EFA"/>
    <w:rsid w:val="00CC29FC"/>
    <w:rsid w:val="00D03C82"/>
    <w:rsid w:val="00D47122"/>
    <w:rsid w:val="00D53287"/>
    <w:rsid w:val="00D54E5F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765EE"/>
    <w:rsid w:val="00E9734D"/>
    <w:rsid w:val="00EB3BF7"/>
    <w:rsid w:val="00EE7350"/>
    <w:rsid w:val="00EF273F"/>
    <w:rsid w:val="00F00C7A"/>
    <w:rsid w:val="00F15118"/>
    <w:rsid w:val="00F205F5"/>
    <w:rsid w:val="00F26DB3"/>
    <w:rsid w:val="00F3513E"/>
    <w:rsid w:val="00F830DA"/>
    <w:rsid w:val="00F84ABE"/>
    <w:rsid w:val="00FC019B"/>
    <w:rsid w:val="00FD353E"/>
    <w:rsid w:val="00FE3F16"/>
    <w:rsid w:val="00FE467A"/>
    <w:rsid w:val="00FE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5E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rsid w:val="002647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6470E"/>
    <w:rPr>
      <w:sz w:val="16"/>
      <w:szCs w:val="16"/>
      <w:lang w:eastAsia="en-US"/>
    </w:rPr>
  </w:style>
  <w:style w:type="character" w:styleId="Strong">
    <w:name w:val="Strong"/>
    <w:uiPriority w:val="22"/>
    <w:qFormat/>
    <w:rsid w:val="002647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5E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rsid w:val="002647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6470E"/>
    <w:rPr>
      <w:sz w:val="16"/>
      <w:szCs w:val="16"/>
      <w:lang w:eastAsia="en-US"/>
    </w:rPr>
  </w:style>
  <w:style w:type="character" w:styleId="Strong">
    <w:name w:val="Strong"/>
    <w:uiPriority w:val="22"/>
    <w:qFormat/>
    <w:rsid w:val="00264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ijay.mauree@itu.int" TargetMode="External"/><Relationship Id="rId18" Type="http://schemas.openxmlformats.org/officeDocument/2006/relationships/hyperlink" Target="http://itu.int/en/ITU-T/info/Pages/resources.aspx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http://www.itu.int/en/ITU-T/Workshops-and-Seminars/conformity-interoperability/201311/" TargetMode="External"/><Relationship Id="rId25" Type="http://schemas.openxmlformats.org/officeDocument/2006/relationships/hyperlink" Target="http://www.itu.int/en/ITU-T/Workshops-and-Seminars/bsg/20131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bsg/201311/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Xiaoya.yang@itu.int" TargetMode="External"/><Relationship Id="rId24" Type="http://schemas.openxmlformats.org/officeDocument/2006/relationships/hyperlink" Target="mailto:bdtfellowships@itu.i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bsg/201311/" TargetMode="External"/><Relationship Id="rId23" Type="http://schemas.openxmlformats.org/officeDocument/2006/relationships/image" Target="media/image2.wmf"/><Relationship Id="rId28" Type="http://schemas.openxmlformats.org/officeDocument/2006/relationships/fontTable" Target="fontTable.xml"/><Relationship Id="rId10" Type="http://schemas.openxmlformats.org/officeDocument/2006/relationships/hyperlink" Target="mailto:" TargetMode="External"/><Relationship Id="rId19" Type="http://schemas.openxmlformats.org/officeDocument/2006/relationships/hyperlink" Target="http://www.itu.int/en/ITU-T/Workshops-and-Seminars/bsg/20131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orkshops-and-Seminars/conformity-interoperability/201311/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80546-0C08-4CE1-8C60-4D49767F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1480</Words>
  <Characters>8436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9897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2013-10-15T08:30:00Z</cp:lastPrinted>
  <dcterms:created xsi:type="dcterms:W3CDTF">2013-10-15T08:30:00Z</dcterms:created>
  <dcterms:modified xsi:type="dcterms:W3CDTF">2013-10-15T08:30:00Z</dcterms:modified>
</cp:coreProperties>
</file>