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bookmarkStart w:id="0" w:name="_GoBack"/>
            <w:bookmarkEnd w:id="0"/>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F4D95BA" wp14:editId="2E75BB3E">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A5280F">
      <w:pPr>
        <w:tabs>
          <w:tab w:val="clear" w:pos="794"/>
          <w:tab w:val="clear" w:pos="1191"/>
          <w:tab w:val="clear" w:pos="1588"/>
          <w:tab w:val="clear" w:pos="1985"/>
          <w:tab w:val="left" w:pos="4962"/>
        </w:tabs>
      </w:pPr>
      <w:r w:rsidRPr="002179AF">
        <w:tab/>
        <w:t xml:space="preserve">Genève, </w:t>
      </w:r>
      <w:r>
        <w:t>le</w:t>
      </w:r>
      <w:r w:rsidR="00A25924">
        <w:t xml:space="preserve"> 23 juillet 2013</w:t>
      </w:r>
    </w:p>
    <w:p w:rsidR="00167F92" w:rsidRPr="002179AF" w:rsidRDefault="00167F92"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167F92" w:rsidRPr="002179AF" w:rsidRDefault="00167F92" w:rsidP="000D16E5">
            <w:pPr>
              <w:tabs>
                <w:tab w:val="left" w:pos="4111"/>
              </w:tabs>
              <w:spacing w:before="10"/>
              <w:ind w:left="57"/>
            </w:pPr>
            <w:r w:rsidRPr="002179AF">
              <w:t>Tél.:</w:t>
            </w:r>
            <w:r w:rsidRPr="002179AF">
              <w:br/>
              <w:t>Fax:</w:t>
            </w:r>
            <w:r w:rsidRPr="002179AF">
              <w:br/>
              <w:t>E-mail:</w:t>
            </w:r>
          </w:p>
        </w:tc>
        <w:tc>
          <w:tcPr>
            <w:tcW w:w="4055" w:type="dxa"/>
          </w:tcPr>
          <w:p w:rsidR="00167F92" w:rsidRPr="00167F92" w:rsidRDefault="00167F92" w:rsidP="00A25924">
            <w:pPr>
              <w:tabs>
                <w:tab w:val="left" w:pos="4111"/>
              </w:tabs>
              <w:spacing w:before="10"/>
              <w:ind w:left="57"/>
              <w:rPr>
                <w:b/>
                <w:lang w:val="en-US"/>
              </w:rPr>
            </w:pPr>
            <w:proofErr w:type="spellStart"/>
            <w:r w:rsidRPr="00167F92">
              <w:rPr>
                <w:b/>
                <w:lang w:val="en-US"/>
              </w:rPr>
              <w:t>Circulaire</w:t>
            </w:r>
            <w:proofErr w:type="spellEnd"/>
            <w:r w:rsidRPr="00167F92">
              <w:rPr>
                <w:b/>
                <w:lang w:val="en-US"/>
              </w:rPr>
              <w:t xml:space="preserve"> TSB </w:t>
            </w:r>
            <w:r w:rsidR="00A25924">
              <w:rPr>
                <w:b/>
                <w:lang w:val="en-US"/>
              </w:rPr>
              <w:t>36</w:t>
            </w:r>
          </w:p>
          <w:p w:rsidR="00167F92" w:rsidRPr="00167F92" w:rsidRDefault="000D16E5" w:rsidP="00A5280F">
            <w:pPr>
              <w:tabs>
                <w:tab w:val="left" w:pos="4111"/>
              </w:tabs>
              <w:spacing w:before="10"/>
              <w:ind w:left="57"/>
              <w:rPr>
                <w:b/>
                <w:lang w:val="en-US"/>
              </w:rPr>
            </w:pPr>
            <w:r>
              <w:rPr>
                <w:lang w:val="en-US"/>
              </w:rPr>
              <w:t>TSB Workshops/A.N</w:t>
            </w:r>
            <w:r w:rsidR="00167F92" w:rsidRPr="00167F92">
              <w:rPr>
                <w:lang w:val="en-US"/>
              </w:rPr>
              <w:t>.</w:t>
            </w:r>
          </w:p>
          <w:p w:rsidR="00167F92" w:rsidRPr="00167F92" w:rsidRDefault="00167F92" w:rsidP="00A5280F">
            <w:pPr>
              <w:tabs>
                <w:tab w:val="left" w:pos="4111"/>
              </w:tabs>
              <w:spacing w:before="10"/>
              <w:ind w:left="57"/>
              <w:rPr>
                <w:lang w:val="en-US"/>
              </w:rPr>
            </w:pPr>
          </w:p>
          <w:p w:rsidR="00167F92" w:rsidRPr="000D16E5" w:rsidRDefault="00167F92" w:rsidP="000D16E5">
            <w:pPr>
              <w:tabs>
                <w:tab w:val="left" w:pos="4111"/>
              </w:tabs>
              <w:spacing w:before="10"/>
              <w:ind w:left="57"/>
              <w:rPr>
                <w:lang w:val="en-US"/>
              </w:rPr>
            </w:pPr>
            <w:r w:rsidRPr="000D16E5">
              <w:rPr>
                <w:lang w:val="en-US"/>
              </w:rPr>
              <w:t>+41 22 730</w:t>
            </w:r>
            <w:r w:rsidR="00A25924" w:rsidRPr="000D16E5">
              <w:rPr>
                <w:lang w:val="en-US"/>
              </w:rPr>
              <w:t xml:space="preserve"> 5591</w:t>
            </w:r>
            <w:r w:rsidRPr="000D16E5">
              <w:rPr>
                <w:lang w:val="en-US"/>
              </w:rPr>
              <w:br/>
              <w:t>+41 22 730 5853</w:t>
            </w:r>
            <w:r w:rsidRPr="000D16E5">
              <w:rPr>
                <w:lang w:val="en-US"/>
              </w:rPr>
              <w:br/>
            </w:r>
            <w:hyperlink r:id="rId10" w:history="1">
              <w:r w:rsidR="000D16E5" w:rsidRPr="00506865">
                <w:rPr>
                  <w:rStyle w:val="Hyperlink"/>
                </w:rPr>
                <w:t>tsbfginnovation@itu.int</w:t>
              </w:r>
            </w:hyperlink>
            <w:r w:rsidRPr="000D16E5">
              <w:rPr>
                <w:lang w:val="en-US"/>
              </w:rPr>
              <w:t xml:space="preserve"> </w:t>
            </w:r>
          </w:p>
        </w:tc>
        <w:tc>
          <w:tcPr>
            <w:tcW w:w="5046" w:type="dxa"/>
          </w:tcPr>
          <w:p w:rsidR="00167F92" w:rsidRDefault="00167F92"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rsidR="000D16E5">
              <w:t>ns des Etats Membres de </w:t>
            </w:r>
            <w:r>
              <w:t>l</w:t>
            </w:r>
            <w:r w:rsidR="0097226A">
              <w:t>'</w:t>
            </w:r>
            <w:r>
              <w:t>Union</w:t>
            </w:r>
            <w:r w:rsidR="000D16E5">
              <w: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r w:rsidR="000D16E5">
              <w:t>;</w:t>
            </w:r>
          </w:p>
          <w:p w:rsidR="00AD752F" w:rsidRDefault="00AD752F" w:rsidP="00AD752F">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rsidR="0097226A">
              <w:t>'</w:t>
            </w:r>
            <w:r>
              <w:t>UIT-T</w:t>
            </w:r>
            <w:r w:rsidR="000D16E5">
              <w:t>;</w:t>
            </w:r>
          </w:p>
          <w:p w:rsidR="00AD752F" w:rsidRDefault="00AD752F" w:rsidP="000D16E5">
            <w:pPr>
              <w:numPr>
                <w:ilvl w:val="0"/>
                <w:numId w:val="4"/>
              </w:numPr>
              <w:tabs>
                <w:tab w:val="clear" w:pos="417"/>
                <w:tab w:val="clear" w:pos="794"/>
                <w:tab w:val="clear" w:pos="1191"/>
                <w:tab w:val="clear" w:pos="1588"/>
                <w:tab w:val="clear" w:pos="1985"/>
                <w:tab w:val="left" w:pos="239"/>
              </w:tabs>
              <w:spacing w:before="0"/>
              <w:ind w:left="239" w:hanging="239"/>
            </w:pPr>
            <w:r>
              <w:t>Aux établissements universitaires participant aux</w:t>
            </w:r>
            <w:r w:rsidR="000D16E5">
              <w:t> </w:t>
            </w:r>
            <w:r>
              <w:t>travaux de l</w:t>
            </w:r>
            <w:r w:rsidR="0097226A">
              <w:t>'</w:t>
            </w:r>
            <w:r>
              <w:t>UIT-T</w:t>
            </w:r>
          </w:p>
          <w:p w:rsidR="00E2408B" w:rsidRPr="002179AF" w:rsidRDefault="00E2408B" w:rsidP="00AD752F">
            <w:pPr>
              <w:tabs>
                <w:tab w:val="clear" w:pos="794"/>
                <w:tab w:val="clear" w:pos="1191"/>
                <w:tab w:val="clear" w:pos="1588"/>
                <w:tab w:val="clear" w:pos="1985"/>
                <w:tab w:val="left" w:pos="226"/>
              </w:tabs>
              <w:spacing w:before="0"/>
              <w:ind w:left="226"/>
            </w:pPr>
          </w:p>
        </w:tc>
      </w:tr>
      <w:tr w:rsidR="00167F92" w:rsidRPr="002179AF" w:rsidTr="00F34F98">
        <w:trPr>
          <w:cantSplit/>
        </w:trPr>
        <w:tc>
          <w:tcPr>
            <w:tcW w:w="822" w:type="dxa"/>
          </w:tcPr>
          <w:p w:rsidR="00167F92" w:rsidRPr="002179AF" w:rsidRDefault="00167F92" w:rsidP="00A5280F">
            <w:pPr>
              <w:tabs>
                <w:tab w:val="left" w:pos="4111"/>
              </w:tabs>
              <w:spacing w:before="10"/>
              <w:ind w:left="57"/>
              <w:rPr>
                <w:rFonts w:ascii="Futura Lt BT" w:hAnsi="Futura Lt BT"/>
                <w:sz w:val="20"/>
              </w:rPr>
            </w:pPr>
          </w:p>
        </w:tc>
        <w:tc>
          <w:tcPr>
            <w:tcW w:w="4055" w:type="dxa"/>
          </w:tcPr>
          <w:p w:rsidR="00167F92" w:rsidRPr="002179AF" w:rsidRDefault="00167F92" w:rsidP="00A5280F">
            <w:pPr>
              <w:tabs>
                <w:tab w:val="left" w:pos="4111"/>
              </w:tabs>
              <w:spacing w:before="0"/>
              <w:ind w:left="57"/>
            </w:pPr>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167F92" w:rsidRPr="002179AF" w:rsidRDefault="00167F92" w:rsidP="00A25924">
            <w:pPr>
              <w:tabs>
                <w:tab w:val="clear" w:pos="794"/>
                <w:tab w:val="left" w:pos="226"/>
                <w:tab w:val="left" w:pos="4111"/>
              </w:tabs>
              <w:spacing w:before="0"/>
              <w:ind w:left="226" w:hanging="226"/>
            </w:pPr>
            <w:r w:rsidRPr="002179AF">
              <w:t>-</w:t>
            </w:r>
            <w:r w:rsidRPr="002179AF">
              <w:tab/>
              <w:t>Aux Président</w:t>
            </w:r>
            <w:r w:rsidR="000D16E5">
              <w:t>s</w:t>
            </w:r>
            <w:r w:rsidRPr="002179AF">
              <w:t xml:space="preserve"> et Vice-</w:t>
            </w:r>
            <w:r>
              <w:t>P</w:t>
            </w:r>
            <w:r w:rsidRPr="002179AF">
              <w:t>résident</w:t>
            </w:r>
            <w:r>
              <w:t xml:space="preserve">s </w:t>
            </w:r>
            <w:r w:rsidR="00A25924">
              <w:t>des</w:t>
            </w:r>
            <w:r>
              <w:t xml:space="preserve"> Commission</w:t>
            </w:r>
            <w:r w:rsidR="000D16E5">
              <w:t>s</w:t>
            </w:r>
            <w:r>
              <w:t xml:space="preserve"> d</w:t>
            </w:r>
            <w:r w:rsidR="0097226A">
              <w:t>'</w:t>
            </w:r>
            <w:r w:rsidR="00A25924">
              <w:t xml:space="preserve">études </w:t>
            </w:r>
            <w:r>
              <w:t>de l</w:t>
            </w:r>
            <w:r w:rsidR="0097226A">
              <w:t>'</w:t>
            </w:r>
            <w:r>
              <w:t>UIT-T</w:t>
            </w:r>
            <w:r w:rsidR="000D16E5">
              <w:t>;</w:t>
            </w:r>
          </w:p>
          <w:p w:rsidR="00167F92" w:rsidRPr="002179AF" w:rsidRDefault="00167F92" w:rsidP="00A5280F">
            <w:pPr>
              <w:tabs>
                <w:tab w:val="clear" w:pos="794"/>
                <w:tab w:val="left" w:pos="226"/>
                <w:tab w:val="left" w:pos="4111"/>
              </w:tabs>
              <w:spacing w:before="0"/>
              <w:ind w:left="226" w:hanging="226"/>
            </w:pPr>
            <w:r w:rsidRPr="002179AF">
              <w:t>-</w:t>
            </w:r>
            <w:r w:rsidRPr="002179AF">
              <w:tab/>
              <w:t>Au Directeur du Bureau de dével</w:t>
            </w:r>
            <w:r w:rsidR="000D16E5">
              <w:t>oppement des </w:t>
            </w:r>
            <w:r>
              <w:t>télécommunications</w:t>
            </w:r>
            <w:r w:rsidR="000D16E5">
              <w:t>;</w:t>
            </w:r>
          </w:p>
          <w:p w:rsidR="00167F92" w:rsidRPr="002179AF" w:rsidRDefault="00167F92" w:rsidP="00A5280F">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tc>
      </w:tr>
    </w:tbl>
    <w:p w:rsidR="00167F92" w:rsidRPr="002179AF" w:rsidRDefault="00167F92"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534"/>
      </w:tblGrid>
      <w:tr w:rsidR="00167F92" w:rsidRPr="002179AF" w:rsidTr="00A25924">
        <w:trPr>
          <w:cantSplit/>
          <w:trHeight w:val="680"/>
        </w:trPr>
        <w:tc>
          <w:tcPr>
            <w:tcW w:w="822" w:type="dxa"/>
          </w:tcPr>
          <w:p w:rsidR="00167F92" w:rsidRPr="002179AF" w:rsidRDefault="00167F92" w:rsidP="00A5280F">
            <w:pPr>
              <w:tabs>
                <w:tab w:val="left" w:pos="4111"/>
              </w:tabs>
              <w:spacing w:before="10"/>
              <w:ind w:left="57"/>
              <w:rPr>
                <w:sz w:val="22"/>
              </w:rPr>
            </w:pPr>
            <w:r w:rsidRPr="002179AF">
              <w:rPr>
                <w:sz w:val="22"/>
              </w:rPr>
              <w:t>Objet:</w:t>
            </w:r>
          </w:p>
        </w:tc>
        <w:tc>
          <w:tcPr>
            <w:tcW w:w="7534" w:type="dxa"/>
          </w:tcPr>
          <w:p w:rsidR="00167F92" w:rsidRPr="00A25924" w:rsidRDefault="00A25924" w:rsidP="00A25924">
            <w:pPr>
              <w:tabs>
                <w:tab w:val="left" w:pos="4111"/>
              </w:tabs>
              <w:spacing w:before="0"/>
              <w:ind w:left="57"/>
              <w:rPr>
                <w:b/>
              </w:rPr>
            </w:pPr>
            <w:r w:rsidRPr="002179AF">
              <w:rPr>
                <w:b/>
              </w:rPr>
              <w:t xml:space="preserve">Atelier </w:t>
            </w:r>
            <w:r>
              <w:rPr>
                <w:b/>
              </w:rPr>
              <w:t xml:space="preserve">UIT </w:t>
            </w:r>
            <w:r w:rsidRPr="002179AF">
              <w:rPr>
                <w:b/>
              </w:rPr>
              <w:t xml:space="preserve">sur </w:t>
            </w:r>
            <w:r>
              <w:rPr>
                <w:b/>
              </w:rPr>
              <w:t xml:space="preserve">le thème "Innovations en matière de TIC dans les économies émergentes" </w:t>
            </w:r>
            <w:r w:rsidRPr="00471874">
              <w:rPr>
                <w:b/>
              </w:rPr>
              <w:t>–</w:t>
            </w:r>
            <w:r>
              <w:rPr>
                <w:b/>
              </w:rPr>
              <w:t xml:space="preserve"> Genève (Suisse), le 18 septembre 2013</w:t>
            </w:r>
          </w:p>
        </w:tc>
      </w:tr>
    </w:tbl>
    <w:p w:rsidR="00167F92" w:rsidRPr="002179AF" w:rsidRDefault="00167F92" w:rsidP="0097226A">
      <w:pPr>
        <w:pStyle w:val="ITUintr"/>
        <w:tabs>
          <w:tab w:val="clear" w:pos="737"/>
          <w:tab w:val="clear" w:pos="1134"/>
          <w:tab w:val="left" w:pos="794"/>
        </w:tabs>
        <w:spacing w:before="240"/>
        <w:ind w:right="91"/>
        <w:rPr>
          <w:sz w:val="24"/>
        </w:rPr>
      </w:pPr>
      <w:r w:rsidRPr="002179AF">
        <w:rPr>
          <w:sz w:val="24"/>
        </w:rPr>
        <w:t>Madame, Monsieur,</w:t>
      </w:r>
    </w:p>
    <w:p w:rsidR="00A25924" w:rsidRPr="002179AF" w:rsidRDefault="00A25924" w:rsidP="001B3C3C">
      <w:r w:rsidRPr="002179AF">
        <w:rPr>
          <w:bCs/>
        </w:rPr>
        <w:t>1</w:t>
      </w:r>
      <w:r w:rsidRPr="002179AF">
        <w:tab/>
        <w:t>J</w:t>
      </w:r>
      <w:r w:rsidR="0097226A">
        <w:t>'</w:t>
      </w:r>
      <w:r w:rsidRPr="002179AF">
        <w:t>ai l</w:t>
      </w:r>
      <w:r w:rsidR="0097226A">
        <w:t>'</w:t>
      </w:r>
      <w:r w:rsidRPr="002179AF">
        <w:t xml:space="preserve">honneur de vous informer </w:t>
      </w:r>
      <w:r>
        <w:t>que l</w:t>
      </w:r>
      <w:r w:rsidR="0097226A">
        <w:t>'</w:t>
      </w:r>
      <w:r>
        <w:t xml:space="preserve">UIT organise </w:t>
      </w:r>
      <w:r w:rsidRPr="002179AF">
        <w:t xml:space="preserve">un </w:t>
      </w:r>
      <w:r w:rsidRPr="006A5EBD">
        <w:t>atelier sur le thème</w:t>
      </w:r>
      <w:r>
        <w:rPr>
          <w:b/>
        </w:rPr>
        <w:t xml:space="preserve"> </w:t>
      </w:r>
      <w:r w:rsidRPr="000D16E5">
        <w:rPr>
          <w:bCs/>
        </w:rPr>
        <w:t>"</w:t>
      </w:r>
      <w:r w:rsidR="000D16E5">
        <w:rPr>
          <w:b/>
        </w:rPr>
        <w:t>Innovations en </w:t>
      </w:r>
      <w:r>
        <w:rPr>
          <w:b/>
        </w:rPr>
        <w:t>matière de TIC dans les économies émergentes</w:t>
      </w:r>
      <w:r w:rsidRPr="000D16E5">
        <w:rPr>
          <w:bCs/>
        </w:rPr>
        <w:t>"</w:t>
      </w:r>
      <w:r w:rsidRPr="00914A75">
        <w:rPr>
          <w:bCs/>
        </w:rPr>
        <w:t xml:space="preserve">, </w:t>
      </w:r>
      <w:r w:rsidRPr="006A5EBD">
        <w:rPr>
          <w:bCs/>
        </w:rPr>
        <w:t>qui</w:t>
      </w:r>
      <w:r>
        <w:rPr>
          <w:b/>
        </w:rPr>
        <w:t xml:space="preserve"> </w:t>
      </w:r>
      <w:r>
        <w:t>aura lieu le 18 septembre 2013 au siège de l</w:t>
      </w:r>
      <w:r w:rsidR="0097226A">
        <w:t>'</w:t>
      </w:r>
      <w:r>
        <w:t>UIT à Genève (Suisse). Le Groupe spécialisé sur l</w:t>
      </w:r>
      <w:r w:rsidR="0097226A">
        <w:t>'</w:t>
      </w:r>
      <w:r>
        <w:t>innovation (</w:t>
      </w:r>
      <w:hyperlink r:id="rId11" w:history="1">
        <w:r w:rsidR="000D16E5" w:rsidRPr="000D16E5">
          <w:rPr>
            <w:rStyle w:val="Hyperlink"/>
            <w:szCs w:val="24"/>
            <w:lang w:val="fr-CH"/>
          </w:rPr>
          <w:t>FG Innovation</w:t>
        </w:r>
      </w:hyperlink>
      <w:r>
        <w:t xml:space="preserve">) tiendra sa </w:t>
      </w:r>
      <w:r w:rsidR="000D16E5">
        <w:t>sixi</w:t>
      </w:r>
      <w:r w:rsidRPr="00672456">
        <w:t>ème</w:t>
      </w:r>
      <w:r>
        <w:t xml:space="preserve"> réunion les 16 et 17 septembre 2013, la veille de l</w:t>
      </w:r>
      <w:r w:rsidR="0097226A">
        <w:t>'</w:t>
      </w:r>
      <w:r>
        <w:t xml:space="preserve">atelier, au même endroit. </w:t>
      </w:r>
    </w:p>
    <w:p w:rsidR="00A25924" w:rsidRDefault="00A25924" w:rsidP="00A25924">
      <w:r w:rsidRPr="002179AF">
        <w:t>L</w:t>
      </w:r>
      <w:r w:rsidR="0097226A">
        <w:t>'</w:t>
      </w:r>
      <w:r w:rsidRPr="002179AF">
        <w:t>atelier s</w:t>
      </w:r>
      <w:r w:rsidR="0097226A">
        <w:t>'</w:t>
      </w:r>
      <w:r w:rsidRPr="002179AF">
        <w:t xml:space="preserve">ouvrira à </w:t>
      </w:r>
      <w:r>
        <w:t>9 h 30</w:t>
      </w:r>
      <w:r w:rsidRPr="002179AF">
        <w:t>. Les précisions relatives aux salles de r</w:t>
      </w:r>
      <w:r>
        <w:t>éunion seront affichées sur les </w:t>
      </w:r>
      <w:r w:rsidRPr="002179AF">
        <w:t>écrans placés aux entrées du siège de l</w:t>
      </w:r>
      <w:r w:rsidR="0097226A">
        <w:t>'</w:t>
      </w:r>
      <w:r w:rsidRPr="002179AF">
        <w:t>UIT</w:t>
      </w:r>
      <w:r w:rsidR="00341279">
        <w:t xml:space="preserve">. </w:t>
      </w:r>
      <w:r>
        <w:t>L</w:t>
      </w:r>
      <w:r w:rsidR="0097226A">
        <w:t>'</w:t>
      </w:r>
      <w:r>
        <w:t>enregistrement des participants débutera à 8 h 30.</w:t>
      </w:r>
      <w:r w:rsidRPr="002179AF">
        <w:t xml:space="preserve"> </w:t>
      </w:r>
    </w:p>
    <w:p w:rsidR="00A25924" w:rsidRPr="00D86E0D" w:rsidRDefault="00A25924" w:rsidP="00A25924">
      <w:r w:rsidRPr="00D86E0D">
        <w:t>2</w:t>
      </w:r>
      <w:r w:rsidRPr="00D86E0D">
        <w:tab/>
        <w:t>L</w:t>
      </w:r>
      <w:r w:rsidR="0097226A">
        <w:t>'</w:t>
      </w:r>
      <w:r w:rsidRPr="00D86E0D">
        <w:t>atelier se déroulera en anglais seulement.</w:t>
      </w:r>
    </w:p>
    <w:p w:rsidR="00A25924" w:rsidRPr="00D86E0D" w:rsidRDefault="00A25924" w:rsidP="00A25924">
      <w:r w:rsidRPr="00D86E0D">
        <w:t>3</w:t>
      </w:r>
      <w:r w:rsidRPr="00D86E0D">
        <w:tab/>
        <w:t>La participation est ouverte aux Etats Membres</w:t>
      </w:r>
      <w:r>
        <w:t xml:space="preserve">, aux Membres de Secteur et </w:t>
      </w:r>
      <w:r w:rsidRPr="00D86E0D">
        <w:t>aux Associés de l</w:t>
      </w:r>
      <w:r w:rsidR="0097226A">
        <w:t>'</w:t>
      </w:r>
      <w:r w:rsidRPr="00D86E0D">
        <w:t>UIT et aux établissements universitaires participant aux travaux de l</w:t>
      </w:r>
      <w:r w:rsidR="0097226A">
        <w:t>'</w:t>
      </w:r>
      <w:r w:rsidRPr="00D86E0D">
        <w:t>UIT, ainsi qu</w:t>
      </w:r>
      <w:r w:rsidR="0097226A">
        <w:t>'</w:t>
      </w:r>
      <w:r w:rsidRPr="00D86E0D">
        <w:t>à toute personne issue d</w:t>
      </w:r>
      <w:r w:rsidR="0097226A">
        <w:t>'</w:t>
      </w:r>
      <w:r w:rsidRPr="00D86E0D">
        <w:t>un pays Membre de l</w:t>
      </w:r>
      <w:r w:rsidR="0097226A">
        <w:t>'</w:t>
      </w:r>
      <w:r w:rsidRPr="00D86E0D">
        <w:t>UIT qui souhaite contribuer aux travaux. Il peut s</w:t>
      </w:r>
      <w:r w:rsidR="0097226A">
        <w:t>'</w:t>
      </w:r>
      <w:r w:rsidRPr="00D86E0D">
        <w:t>agir de personnes qui sont aussi membres d</w:t>
      </w:r>
      <w:r w:rsidR="0097226A">
        <w:t>'</w:t>
      </w:r>
      <w:r w:rsidRPr="00D86E0D">
        <w:t>organisations internationales, régionales ou nationales. La participation à l</w:t>
      </w:r>
      <w:r w:rsidR="0097226A">
        <w:t>'</w:t>
      </w:r>
      <w:r w:rsidRPr="00D86E0D">
        <w:t xml:space="preserve">atelier </w:t>
      </w:r>
      <w:r>
        <w:t xml:space="preserve">étant </w:t>
      </w:r>
      <w:r w:rsidRPr="00D86E0D">
        <w:t>gratuite</w:t>
      </w:r>
      <w:r>
        <w:t>,</w:t>
      </w:r>
      <w:r w:rsidRPr="00D31DEC">
        <w:t xml:space="preserve"> </w:t>
      </w:r>
      <w:r w:rsidRPr="002179AF">
        <w:t>aucune bourse ne sera accordée</w:t>
      </w:r>
      <w:r w:rsidRPr="00D86E0D">
        <w:t>.</w:t>
      </w:r>
    </w:p>
    <w:p w:rsidR="00167F92" w:rsidRPr="002179AF" w:rsidRDefault="00A25924" w:rsidP="00A25924">
      <w:pPr>
        <w:pStyle w:val="enumlev1"/>
        <w:tabs>
          <w:tab w:val="clear" w:pos="1191"/>
          <w:tab w:val="left" w:pos="0"/>
          <w:tab w:val="left" w:pos="851"/>
        </w:tabs>
        <w:ind w:left="0" w:firstLine="0"/>
        <w:rPr>
          <w:b/>
        </w:rPr>
      </w:pPr>
      <w:r>
        <w:t>4</w:t>
      </w:r>
      <w:r>
        <w:tab/>
        <w:t>Les entreprises et les Etats s</w:t>
      </w:r>
      <w:r w:rsidR="0097226A">
        <w:t>'</w:t>
      </w:r>
      <w:r>
        <w:t>efforcent en permanence de stimuler efficacement l</w:t>
      </w:r>
      <w:r w:rsidR="0097226A">
        <w:t>'</w:t>
      </w:r>
      <w:r>
        <w:t>innovation. En règle générale, les entreprises cherchent à s</w:t>
      </w:r>
      <w:r w:rsidR="0097226A">
        <w:t>'</w:t>
      </w:r>
      <w:r>
        <w:t>assurer de nouvelles recettes potentielles en élaborant des produits et des solutions innovants et en déployant de nouveaux services. Les Etats, quant à eux, ont constamment pour objectif d</w:t>
      </w:r>
      <w:r w:rsidR="0097226A">
        <w:t>'</w:t>
      </w:r>
      <w:r>
        <w:t>atteindre un niveau</w:t>
      </w:r>
      <w:r w:rsidR="009E7EAF">
        <w:t xml:space="preserve"> maximal de développement socio</w:t>
      </w:r>
      <w:r w:rsidR="009E7EAF">
        <w:noBreakHyphen/>
      </w:r>
      <w:r>
        <w:t>économique en appliquant des stratégies, politiques et initiatives axées sur le développement. L</w:t>
      </w:r>
      <w:r w:rsidR="0097226A">
        <w:t>'</w:t>
      </w:r>
      <w:r>
        <w:t>innovation est considérée par l</w:t>
      </w:r>
      <w:r w:rsidR="0097226A">
        <w:t>'</w:t>
      </w:r>
      <w:r>
        <w:t>ensemble du secteur privé comme l</w:t>
      </w:r>
      <w:r w:rsidR="0097226A">
        <w:t>'</w:t>
      </w:r>
      <w:r>
        <w:t>un des moyens d</w:t>
      </w:r>
      <w:r w:rsidR="0097226A">
        <w:t>'</w:t>
      </w:r>
      <w:r>
        <w:t>ouvrir de nouveaux débouchés commerciaux potentiellement intéressants, tout en atteignant l</w:t>
      </w:r>
      <w:r w:rsidR="0097226A">
        <w:t>'</w:t>
      </w:r>
      <w:r>
        <w:t>objectif recherché de développement économique.</w:t>
      </w:r>
    </w:p>
    <w:p w:rsidR="00341279" w:rsidRDefault="00341279" w:rsidP="00A25924">
      <w:r>
        <w:br w:type="page"/>
      </w:r>
    </w:p>
    <w:p w:rsidR="00A25924" w:rsidRDefault="00A25924" w:rsidP="00A25924">
      <w:r>
        <w:lastRenderedPageBreak/>
        <w:t>L</w:t>
      </w:r>
      <w:r w:rsidR="0097226A">
        <w:t>'</w:t>
      </w:r>
      <w:r>
        <w:t>élaboration de ces stratégies, politiques et initiatives amène à se poser des questions cruciales qui seront a</w:t>
      </w:r>
      <w:r w:rsidR="002320D7">
        <w:t>bordées au cours de cet atelier</w:t>
      </w:r>
      <w:r>
        <w:t>:</w:t>
      </w:r>
    </w:p>
    <w:p w:rsidR="00A25924" w:rsidRDefault="002320D7" w:rsidP="002320D7">
      <w:pPr>
        <w:pStyle w:val="enumlev1"/>
      </w:pPr>
      <w:r>
        <w:t>•</w:t>
      </w:r>
      <w:r>
        <w:tab/>
      </w:r>
      <w:r w:rsidR="00A25924">
        <w:t>Comment faire connaître l</w:t>
      </w:r>
      <w:r w:rsidR="0097226A">
        <w:t>'</w:t>
      </w:r>
      <w:r w:rsidR="00A25924">
        <w:t>influence de la normalisation sur l</w:t>
      </w:r>
      <w:r w:rsidR="0097226A">
        <w:t>'</w:t>
      </w:r>
      <w:r w:rsidR="00A25924">
        <w:t>innovation, et inversement, dans les écosystèmes de la normalisation et de l</w:t>
      </w:r>
      <w:r w:rsidR="0097226A">
        <w:t>'</w:t>
      </w:r>
      <w:r w:rsidR="00A25924">
        <w:t>innovation</w:t>
      </w:r>
      <w:r w:rsidR="00341279">
        <w:t>?</w:t>
      </w:r>
    </w:p>
    <w:p w:rsidR="00A25924" w:rsidRDefault="002320D7" w:rsidP="002320D7">
      <w:pPr>
        <w:pStyle w:val="enumlev1"/>
      </w:pPr>
      <w:r>
        <w:t>•</w:t>
      </w:r>
      <w:r>
        <w:tab/>
      </w:r>
      <w:r w:rsidR="00A25924">
        <w:t>Quelles sont les principales raisons du scepticisme qui empêche certains entrepreneurs de participer aux travaux de normalisation</w:t>
      </w:r>
      <w:r w:rsidR="00341279">
        <w:t>?</w:t>
      </w:r>
    </w:p>
    <w:p w:rsidR="00A25924" w:rsidRDefault="00A25924" w:rsidP="009E7EAF">
      <w:r>
        <w:t>L</w:t>
      </w:r>
      <w:r w:rsidR="0097226A">
        <w:t>'</w:t>
      </w:r>
      <w:r>
        <w:t>objectif de cet atelier est d</w:t>
      </w:r>
      <w:r w:rsidR="0097226A">
        <w:t>'</w:t>
      </w:r>
      <w:r>
        <w:t>examiner les avantages potentiels de la normalisation et l</w:t>
      </w:r>
      <w:r w:rsidR="0097226A">
        <w:t>'</w:t>
      </w:r>
      <w:r>
        <w:t>influence de l</w:t>
      </w:r>
      <w:r w:rsidR="0097226A">
        <w:t>'</w:t>
      </w:r>
      <w:r>
        <w:t>innovation sur les travaux de l</w:t>
      </w:r>
      <w:r w:rsidR="0097226A">
        <w:t>'</w:t>
      </w:r>
      <w:r>
        <w:t>UIT-T en matière de normalisation ayant un impact sur le développement des entreprises, des secteurs d</w:t>
      </w:r>
      <w:r w:rsidR="0097226A">
        <w:t>'</w:t>
      </w:r>
      <w:r>
        <w:t>activité et des pays. Les participants à cet atelier examineront aussi les grands obstacles que doivent surmonter les entrepreneurs pour que l</w:t>
      </w:r>
      <w:r w:rsidR="0097226A">
        <w:t>'</w:t>
      </w:r>
      <w:r>
        <w:t>innovation profite aux activités de normalisation, en leur donnant clairement pour mandat de recommander des stratégies et politiques efficaces, en complément des mesures concrètes visant à leur bonne intégration.</w:t>
      </w:r>
    </w:p>
    <w:p w:rsidR="00A25924" w:rsidRPr="00EF7420" w:rsidRDefault="00A25924" w:rsidP="00A25924">
      <w:pPr>
        <w:keepNext/>
        <w:keepLines/>
      </w:pPr>
      <w:r>
        <w:t>5</w:t>
      </w:r>
      <w:r>
        <w:tab/>
      </w:r>
      <w:r w:rsidRPr="002179AF">
        <w:t xml:space="preserve">Un projet de programme </w:t>
      </w:r>
      <w:r>
        <w:t>de</w:t>
      </w:r>
      <w:r w:rsidRPr="002179AF">
        <w:t xml:space="preserve"> l</w:t>
      </w:r>
      <w:r w:rsidR="0097226A">
        <w:t>'</w:t>
      </w:r>
      <w:r>
        <w:t xml:space="preserve">atelier est présenté en </w:t>
      </w:r>
      <w:r w:rsidRPr="0086358F">
        <w:rPr>
          <w:b/>
          <w:bCs/>
        </w:rPr>
        <w:t>Annexe 1</w:t>
      </w:r>
      <w:r>
        <w:t>. Ce programme, ainsi que les exposés des orateurs, seront disponibles sur le site web de l</w:t>
      </w:r>
      <w:r w:rsidR="0097226A">
        <w:t>'</w:t>
      </w:r>
      <w:r>
        <w:t>UIT-T à l</w:t>
      </w:r>
      <w:r w:rsidR="0097226A">
        <w:t>'</w:t>
      </w:r>
      <w:r>
        <w:t>adresse suivante:</w:t>
      </w:r>
      <w:r w:rsidRPr="00BC62CF">
        <w:rPr>
          <w:szCs w:val="24"/>
        </w:rPr>
        <w:t xml:space="preserve"> </w:t>
      </w:r>
      <w:hyperlink r:id="rId12" w:history="1">
        <w:r w:rsidRPr="00AF1BEF">
          <w:rPr>
            <w:rStyle w:val="Hyperlink"/>
          </w:rPr>
          <w:t>http://www.itu.int/en/ITU-T/Workshops-and-Seminars/ict/201309/Pages/default.aspx</w:t>
        </w:r>
      </w:hyperlink>
      <w:r>
        <w:t>. Ce site web sera actualisé à mesure que parviendront des informations nouvelles ou modifiées.</w:t>
      </w:r>
    </w:p>
    <w:p w:rsidR="00A25924" w:rsidRPr="00E836FA" w:rsidRDefault="00A25924" w:rsidP="00A25924">
      <w:r w:rsidRPr="001D316D">
        <w:t>6</w:t>
      </w:r>
      <w:r w:rsidRPr="001D316D">
        <w:tab/>
      </w:r>
      <w:r w:rsidRPr="00E836FA">
        <w:t>Des équipements de réseau local sans fil sont à la disposition d</w:t>
      </w:r>
      <w:r>
        <w:t xml:space="preserve">es délégués dans les principaux </w:t>
      </w:r>
      <w:r w:rsidRPr="00E836FA">
        <w:t>espaces de conférence de l</w:t>
      </w:r>
      <w:r w:rsidR="0097226A">
        <w:t>'</w:t>
      </w:r>
      <w:r w:rsidRPr="00E836FA">
        <w:t>UIT. L</w:t>
      </w:r>
      <w:r w:rsidR="0097226A">
        <w:t>'</w:t>
      </w:r>
      <w:r w:rsidRPr="00E836FA">
        <w:t>accès au réseau câblé continue d</w:t>
      </w:r>
      <w:r w:rsidR="0097226A">
        <w:t>'</w:t>
      </w:r>
      <w:r w:rsidRPr="00E836FA">
        <w:t xml:space="preserve">être disponible dans le bâtiment </w:t>
      </w:r>
      <w:proofErr w:type="spellStart"/>
      <w:r w:rsidRPr="00E836FA">
        <w:t>Montbrillant</w:t>
      </w:r>
      <w:proofErr w:type="spellEnd"/>
      <w:r w:rsidRPr="00E836FA">
        <w:t xml:space="preserve"> de l</w:t>
      </w:r>
      <w:r w:rsidR="0097226A">
        <w:t>'</w:t>
      </w:r>
      <w:r w:rsidRPr="00E836FA">
        <w:t>UIT. Vous trouverez de plus amples renseignements sur le site web de l</w:t>
      </w:r>
      <w:r w:rsidR="0097226A">
        <w:t>'</w:t>
      </w:r>
      <w:r w:rsidRPr="00E836FA">
        <w:t>UIT-T (</w:t>
      </w:r>
      <w:hyperlink r:id="rId13" w:history="1">
        <w:r w:rsidRPr="00E836FA">
          <w:rPr>
            <w:rStyle w:val="Hyperlink"/>
          </w:rPr>
          <w:t>http://www.itu.int/ITU-T/edh/faqs-support.html</w:t>
        </w:r>
      </w:hyperlink>
      <w:r w:rsidRPr="00E836FA">
        <w:t>).</w:t>
      </w:r>
    </w:p>
    <w:p w:rsidR="00A25924" w:rsidRPr="00E836FA" w:rsidRDefault="00A25924" w:rsidP="00A25924">
      <w:r>
        <w:t>7</w:t>
      </w:r>
      <w:r>
        <w:tab/>
      </w:r>
      <w:r w:rsidRPr="00E836FA">
        <w:t>Pour faciliter vos démarches, vous trouverez un formulaire de confirmation d</w:t>
      </w:r>
      <w:r w:rsidR="0097226A">
        <w:t>'</w:t>
      </w:r>
      <w:r w:rsidRPr="00E836FA">
        <w:t>hôtel à l</w:t>
      </w:r>
      <w:r w:rsidR="0097226A">
        <w:t>'</w:t>
      </w:r>
      <w:r w:rsidRPr="00E836FA">
        <w:rPr>
          <w:b/>
        </w:rPr>
        <w:t>Annexe</w:t>
      </w:r>
      <w:r w:rsidRPr="00E836FA">
        <w:t> </w:t>
      </w:r>
      <w:r w:rsidRPr="00E836FA">
        <w:rPr>
          <w:b/>
        </w:rPr>
        <w:t>2</w:t>
      </w:r>
      <w:r w:rsidRPr="00E836FA">
        <w:t xml:space="preserve"> (voir </w:t>
      </w:r>
      <w:hyperlink r:id="rId14" w:history="1">
        <w:r w:rsidRPr="00E836FA">
          <w:rPr>
            <w:rStyle w:val="Hyperlink"/>
          </w:rPr>
          <w:t>http://www.itu.int/travel/</w:t>
        </w:r>
      </w:hyperlink>
      <w:r w:rsidRPr="00E836FA">
        <w:t xml:space="preserve"> pour la liste des hôtels). Vous trouverez des précisions sur les hôtels</w:t>
      </w:r>
      <w:r w:rsidRPr="00E836FA">
        <w:rPr>
          <w:b/>
          <w:bCs/>
        </w:rPr>
        <w:t>,</w:t>
      </w:r>
      <w:r w:rsidRPr="00E836FA">
        <w:t xml:space="preserve"> les transports et les formalités de visa sur le site web de l</w:t>
      </w:r>
      <w:r w:rsidR="0097226A">
        <w:t>'</w:t>
      </w:r>
      <w:r w:rsidRPr="00E836FA">
        <w:t>UIT</w:t>
      </w:r>
      <w:r>
        <w:noBreakHyphen/>
        <w:t xml:space="preserve">T </w:t>
      </w:r>
      <w:r w:rsidRPr="00E836FA">
        <w:t>(</w:t>
      </w:r>
      <w:hyperlink r:id="rId15" w:history="1">
        <w:r w:rsidRPr="00AF1BEF">
          <w:rPr>
            <w:rStyle w:val="Hyperlink"/>
          </w:rPr>
          <w:t>http://www.itu.int/en/ITU-T/Workshops-and-Seminars/ict/201309/Pages/default.aspx</w:t>
        </w:r>
      </w:hyperlink>
      <w:r w:rsidRPr="00E836FA">
        <w:t>)</w:t>
      </w:r>
      <w:r>
        <w:t>.</w:t>
      </w:r>
    </w:p>
    <w:p w:rsidR="00A25924" w:rsidRPr="00D86E0D" w:rsidRDefault="00A25924" w:rsidP="00A25924">
      <w:r w:rsidRPr="00D86E0D">
        <w:t>8</w:t>
      </w:r>
      <w:r w:rsidRPr="00D86E0D">
        <w:tab/>
        <w:t>Afin de permettre au TSB de prendre les dispositions nécessaires concernant l</w:t>
      </w:r>
      <w:r w:rsidR="0097226A">
        <w:t>'</w:t>
      </w:r>
      <w:r w:rsidR="009E7EAF">
        <w:t>organisation </w:t>
      </w:r>
      <w:r w:rsidRPr="00D86E0D">
        <w:t>de l</w:t>
      </w:r>
      <w:r w:rsidR="0097226A">
        <w:t>'</w:t>
      </w:r>
      <w:r w:rsidRPr="00D86E0D">
        <w:t xml:space="preserve">atelier, je vous saurais gré de bien vouloir vous </w:t>
      </w:r>
      <w:r w:rsidR="009E7EAF">
        <w:t>inscrire au moyen du formulaire </w:t>
      </w:r>
      <w:r w:rsidRPr="00D86E0D">
        <w:t>en ligne</w:t>
      </w:r>
      <w:r>
        <w:t xml:space="preserve"> sur le site web de l</w:t>
      </w:r>
      <w:r w:rsidR="0097226A">
        <w:t>'</w:t>
      </w:r>
      <w:r>
        <w:t>UIT-T</w:t>
      </w:r>
      <w:r w:rsidRPr="00D86E0D">
        <w:t xml:space="preserve"> (</w:t>
      </w:r>
      <w:hyperlink r:id="rId16" w:history="1">
        <w:r w:rsidRPr="00AF1BEF">
          <w:rPr>
            <w:rStyle w:val="Hyperlink"/>
          </w:rPr>
          <w:t>http://www.itu.int/en/ITU-T/Workshops-and-Seminars/ict/201309/Pages/default.aspx</w:t>
        </w:r>
      </w:hyperlink>
      <w:r w:rsidRPr="00D86E0D">
        <w:t xml:space="preserve">) dès que possible, et </w:t>
      </w:r>
      <w:r w:rsidRPr="00D86E0D">
        <w:rPr>
          <w:b/>
        </w:rPr>
        <w:t xml:space="preserve">au plus tard </w:t>
      </w:r>
      <w:r>
        <w:rPr>
          <w:b/>
        </w:rPr>
        <w:t>le 9 septembre 2013</w:t>
      </w:r>
      <w:r w:rsidRPr="00D86E0D">
        <w:rPr>
          <w:bCs/>
        </w:rPr>
        <w:t>.</w:t>
      </w:r>
      <w:r w:rsidRPr="00D86E0D">
        <w:rPr>
          <w:b/>
        </w:rPr>
        <w:t xml:space="preserve"> Veuillez noter que la préinscription des participants aux ateliers se fait exclusivement </w:t>
      </w:r>
      <w:r w:rsidR="009E7EAF">
        <w:rPr>
          <w:b/>
          <w:i/>
          <w:iCs/>
        </w:rPr>
        <w:t>en </w:t>
      </w:r>
      <w:r w:rsidRPr="00D86E0D">
        <w:rPr>
          <w:b/>
          <w:i/>
          <w:iCs/>
        </w:rPr>
        <w:t>ligne</w:t>
      </w:r>
      <w:r w:rsidRPr="00D86E0D">
        <w:rPr>
          <w:b/>
          <w:bCs/>
        </w:rPr>
        <w:t>.</w:t>
      </w:r>
    </w:p>
    <w:p w:rsidR="00437160" w:rsidRDefault="00A25924" w:rsidP="00437160">
      <w:r w:rsidRPr="00D86E0D">
        <w:t>9</w:t>
      </w:r>
      <w:r w:rsidRPr="00D86E0D">
        <w:tab/>
        <w:t>Nous vous rappelons que, pour les ressortissants de certains pays, l</w:t>
      </w:r>
      <w:r w:rsidR="0097226A">
        <w:t>'</w:t>
      </w:r>
      <w:r w:rsidRPr="00D86E0D">
        <w:t>entrée et le séjour, quelle qu</w:t>
      </w:r>
      <w:r w:rsidR="0097226A">
        <w:t>'</w:t>
      </w:r>
      <w:r w:rsidRPr="00D86E0D">
        <w:t xml:space="preserve">en soit la durée, sur le territoire de </w:t>
      </w:r>
      <w:r>
        <w:t xml:space="preserve">la Suisse </w:t>
      </w:r>
      <w:r w:rsidRPr="00D86E0D">
        <w:t>sont soumis à l</w:t>
      </w:r>
      <w:r w:rsidR="0097226A">
        <w:t>'</w:t>
      </w:r>
      <w:r w:rsidRPr="00D86E0D">
        <w:t>obtention d</w:t>
      </w:r>
      <w:r w:rsidR="0097226A">
        <w:t>'</w:t>
      </w:r>
      <w:r w:rsidRPr="00D86E0D">
        <w:t xml:space="preserve">un visa. </w:t>
      </w:r>
      <w:r w:rsidRPr="009E7EAF">
        <w:rPr>
          <w:b/>
          <w:bCs/>
        </w:rPr>
        <w:t>Ce visa doit être demandé au moins six (6) semaines avant le début de l</w:t>
      </w:r>
      <w:r w:rsidR="0097226A" w:rsidRPr="009E7EAF">
        <w:rPr>
          <w:b/>
          <w:bCs/>
        </w:rPr>
        <w:t>'</w:t>
      </w:r>
      <w:r w:rsidRPr="009E7EAF">
        <w:rPr>
          <w:b/>
          <w:bCs/>
        </w:rPr>
        <w:t>atelier</w:t>
      </w:r>
      <w:r>
        <w:t xml:space="preserve"> </w:t>
      </w:r>
      <w:r w:rsidRPr="00D86E0D">
        <w:t xml:space="preserve">et obtenu auprès de la représentation de </w:t>
      </w:r>
      <w:r>
        <w:t>la Suisse</w:t>
      </w:r>
      <w:r w:rsidRPr="00D86E0D">
        <w:t xml:space="preserve"> (ambassade ou consulat) dans votre pays ou, à défaut, dans le pays le plus proche de votr</w:t>
      </w:r>
      <w:r>
        <w:t>e pays de départ.</w:t>
      </w:r>
    </w:p>
    <w:p w:rsidR="00437160" w:rsidRDefault="00A25924" w:rsidP="00437160">
      <w:r w:rsidRPr="00E836FA">
        <w:t xml:space="preserve">En cas de problème pour des </w:t>
      </w:r>
      <w:r w:rsidRPr="00E836FA">
        <w:rPr>
          <w:b/>
          <w:bCs/>
        </w:rPr>
        <w:t>Etats Membres</w:t>
      </w:r>
      <w:r w:rsidRPr="00E836FA">
        <w:t>, des</w:t>
      </w:r>
      <w:r w:rsidRPr="00E836FA">
        <w:rPr>
          <w:b/>
          <w:bCs/>
        </w:rPr>
        <w:t xml:space="preserve"> Membres de Secteur </w:t>
      </w:r>
      <w:r w:rsidRPr="00E836FA">
        <w:t>et des</w:t>
      </w:r>
      <w:r w:rsidRPr="00E836FA">
        <w:rPr>
          <w:b/>
          <w:bCs/>
        </w:rPr>
        <w:t xml:space="preserve"> Associés de l</w:t>
      </w:r>
      <w:r w:rsidR="0097226A">
        <w:rPr>
          <w:b/>
          <w:bCs/>
        </w:rPr>
        <w:t>'</w:t>
      </w:r>
      <w:r w:rsidRPr="00E836FA">
        <w:rPr>
          <w:b/>
          <w:bCs/>
        </w:rPr>
        <w:t xml:space="preserve">UIT </w:t>
      </w:r>
      <w:r w:rsidRPr="00E836FA">
        <w:t xml:space="preserve">ou des </w:t>
      </w:r>
      <w:r w:rsidRPr="00E836FA">
        <w:rPr>
          <w:b/>
          <w:bCs/>
        </w:rPr>
        <w:t>établissements universitaires participant aux travaux de l</w:t>
      </w:r>
      <w:r w:rsidR="0097226A">
        <w:rPr>
          <w:b/>
          <w:bCs/>
        </w:rPr>
        <w:t>'</w:t>
      </w:r>
      <w:r w:rsidRPr="00E836FA">
        <w:rPr>
          <w:b/>
          <w:bCs/>
        </w:rPr>
        <w:t>UIT</w:t>
      </w:r>
      <w:r w:rsidRPr="00E836FA">
        <w:t>, et sur demande officielle de leur part au TSB, l</w:t>
      </w:r>
      <w:r w:rsidR="0097226A">
        <w:t>'</w:t>
      </w:r>
      <w:r w:rsidRPr="00E836FA">
        <w:t>Union peut intervenir auprès des autorités suisses compétentes pour faciliter l</w:t>
      </w:r>
      <w:r w:rsidR="0097226A">
        <w:t>'</w:t>
      </w:r>
      <w:r w:rsidRPr="00E836FA">
        <w:t xml:space="preserve">émission du visa mais uniquement pendant la période de </w:t>
      </w:r>
      <w:r>
        <w:t xml:space="preserve">six </w:t>
      </w:r>
      <w:r w:rsidRPr="00E836FA">
        <w:t>semaines susmentionnée. Cette demande se fait par lettre officielle de l</w:t>
      </w:r>
      <w:r w:rsidR="0097226A">
        <w:t>'</w:t>
      </w:r>
      <w:r w:rsidRPr="00E836FA">
        <w:t>administration ou de l</w:t>
      </w:r>
      <w:r w:rsidR="0097226A">
        <w:t>'</w:t>
      </w:r>
      <w:r w:rsidRPr="00E836FA">
        <w:t>entité que vous représentez. Cette lettre doit préciser le nom et les fonctions, la date de naissance, le numéro ainsi que la date de délivrance et d</w:t>
      </w:r>
      <w:r w:rsidR="0097226A">
        <w:t>'</w:t>
      </w:r>
      <w:r w:rsidRPr="00E836FA">
        <w:t>expiration du passeport de la (des) personne(s) pour laquelle (lesquelles) le (les) visa(s) est (sont) demandé(s), et être accompagnée d</w:t>
      </w:r>
      <w:r w:rsidR="0097226A">
        <w:t>'</w:t>
      </w:r>
      <w:r w:rsidRPr="00E836FA">
        <w:t>une copie de la notification de confirmation d</w:t>
      </w:r>
      <w:r w:rsidR="0097226A">
        <w:t>'</w:t>
      </w:r>
      <w:r w:rsidRPr="00E836FA">
        <w:t>inscription approuvée pour l</w:t>
      </w:r>
      <w:r w:rsidR="0097226A">
        <w:t>'</w:t>
      </w:r>
      <w:r w:rsidRPr="00E836FA">
        <w:t>atelier en question de l</w:t>
      </w:r>
      <w:r w:rsidR="0097226A">
        <w:t>'</w:t>
      </w:r>
      <w:r w:rsidRPr="00E836FA">
        <w:t>UIT-T. Elle do</w:t>
      </w:r>
      <w:r w:rsidR="00437160">
        <w:t xml:space="preserve">it être envoyée au TSB, avec la </w:t>
      </w:r>
      <w:r w:rsidRPr="00E836FA">
        <w:t>mention "</w:t>
      </w:r>
      <w:r w:rsidRPr="00E836FA">
        <w:rPr>
          <w:b/>
          <w:bCs/>
        </w:rPr>
        <w:t>demande de visa</w:t>
      </w:r>
      <w:r w:rsidRPr="00E836FA">
        <w:t>", par télécopie (N°: +41 22 730 5853) ou par courrier électronique (</w:t>
      </w:r>
      <w:hyperlink r:id="rId17" w:history="1">
        <w:r w:rsidRPr="00E836FA">
          <w:rPr>
            <w:rStyle w:val="Hyperlink"/>
          </w:rPr>
          <w:t>tsbreg@itu.int</w:t>
        </w:r>
      </w:hyperlink>
      <w:r w:rsidRPr="00E836FA">
        <w:t xml:space="preserve">). </w:t>
      </w:r>
    </w:p>
    <w:p w:rsidR="00A25924" w:rsidRPr="00DA7C36" w:rsidRDefault="00A25924" w:rsidP="00437160">
      <w:r w:rsidRPr="00E836FA">
        <w:rPr>
          <w:b/>
          <w:bCs/>
          <w:u w:val="single"/>
        </w:rPr>
        <w:lastRenderedPageBreak/>
        <w:t>Veuillez également noter que l</w:t>
      </w:r>
      <w:r w:rsidR="0097226A">
        <w:rPr>
          <w:b/>
          <w:bCs/>
          <w:u w:val="single"/>
        </w:rPr>
        <w:t>'</w:t>
      </w:r>
      <w:r w:rsidRPr="00E836FA">
        <w:rPr>
          <w:b/>
          <w:bCs/>
          <w:u w:val="single"/>
        </w:rPr>
        <w:t>UIT peut prêter assistance uniquement aux représentants des Etats Membres de l</w:t>
      </w:r>
      <w:r w:rsidR="0097226A">
        <w:rPr>
          <w:b/>
          <w:bCs/>
          <w:u w:val="single"/>
        </w:rPr>
        <w:t>'</w:t>
      </w:r>
      <w:r w:rsidRPr="00E836FA">
        <w:rPr>
          <w:b/>
          <w:bCs/>
          <w:u w:val="single"/>
        </w:rPr>
        <w:t>UIT, des Membres de Secteur de l</w:t>
      </w:r>
      <w:r w:rsidR="0097226A">
        <w:rPr>
          <w:b/>
          <w:bCs/>
          <w:u w:val="single"/>
        </w:rPr>
        <w:t>'</w:t>
      </w:r>
      <w:r w:rsidRPr="00E836FA">
        <w:rPr>
          <w:b/>
          <w:bCs/>
          <w:u w:val="single"/>
        </w:rPr>
        <w:t>UIT, des Associés de l</w:t>
      </w:r>
      <w:r w:rsidR="0097226A">
        <w:rPr>
          <w:b/>
          <w:bCs/>
          <w:u w:val="single"/>
        </w:rPr>
        <w:t>'</w:t>
      </w:r>
      <w:r w:rsidRPr="00E836FA">
        <w:rPr>
          <w:b/>
          <w:bCs/>
          <w:u w:val="single"/>
        </w:rPr>
        <w:t>UIT ou des établissements universitaires participant aux travaux de l</w:t>
      </w:r>
      <w:r w:rsidR="0097226A">
        <w:rPr>
          <w:b/>
          <w:bCs/>
          <w:u w:val="single"/>
        </w:rPr>
        <w:t>'</w:t>
      </w:r>
      <w:r w:rsidRPr="00E836FA">
        <w:rPr>
          <w:b/>
          <w:bCs/>
          <w:u w:val="single"/>
        </w:rPr>
        <w:t>UIT</w:t>
      </w:r>
      <w:r w:rsidRPr="00E836FA">
        <w:rPr>
          <w:b/>
          <w:bCs/>
        </w:rPr>
        <w:t>.</w:t>
      </w:r>
    </w:p>
    <w:p w:rsidR="00A25924" w:rsidRPr="00D86E0D" w:rsidRDefault="00A25924" w:rsidP="00A25924">
      <w:r w:rsidRPr="00D86E0D">
        <w:t>Veuillez agréer, Madame, Monsieur, l</w:t>
      </w:r>
      <w:r w:rsidR="0097226A">
        <w:t>'</w:t>
      </w:r>
      <w:r w:rsidRPr="00D86E0D">
        <w:t>assurance de ma considération distinguée.</w:t>
      </w:r>
    </w:p>
    <w:p w:rsidR="00A25924" w:rsidRPr="002179AF" w:rsidRDefault="00437160" w:rsidP="000D16E5">
      <w:pPr>
        <w:spacing w:before="840"/>
        <w:ind w:right="91"/>
      </w:pPr>
      <w:r>
        <w:br/>
      </w:r>
      <w:r w:rsidR="00A25924" w:rsidRPr="002179AF">
        <w:t>Malcolm Johnson</w:t>
      </w:r>
      <w:r w:rsidR="00A25924" w:rsidRPr="002179AF">
        <w:br/>
        <w:t>Directeur du Bureau de la</w:t>
      </w:r>
      <w:r w:rsidR="00A25924" w:rsidRPr="002179AF">
        <w:br/>
        <w:t>normalisation des télécommunications</w:t>
      </w:r>
    </w:p>
    <w:p w:rsidR="00167F92" w:rsidRPr="00167F92" w:rsidRDefault="00167F92" w:rsidP="000D16E5">
      <w:pPr>
        <w:tabs>
          <w:tab w:val="left" w:pos="1296"/>
          <w:tab w:val="left" w:pos="1418"/>
          <w:tab w:val="left" w:pos="2160"/>
          <w:tab w:val="left" w:pos="3024"/>
        </w:tabs>
        <w:spacing w:before="2520"/>
        <w:ind w:right="91"/>
        <w:rPr>
          <w:lang w:val="en-US"/>
        </w:rPr>
      </w:pPr>
      <w:r w:rsidRPr="00167F92">
        <w:rPr>
          <w:b/>
          <w:lang w:val="en-US"/>
        </w:rPr>
        <w:t>Annexes</w:t>
      </w:r>
      <w:r w:rsidRPr="00DC3D47">
        <w:rPr>
          <w:bCs/>
          <w:lang w:val="en-US"/>
        </w:rPr>
        <w:t>:</w:t>
      </w:r>
      <w:r w:rsidR="002320D7">
        <w:rPr>
          <w:bCs/>
          <w:lang w:val="en-US"/>
        </w:rPr>
        <w:t xml:space="preserve"> 2</w:t>
      </w:r>
    </w:p>
    <w:p w:rsidR="009E7EAF" w:rsidRDefault="009E7EAF" w:rsidP="002320D7">
      <w:pPr>
        <w:tabs>
          <w:tab w:val="clear" w:pos="794"/>
          <w:tab w:val="clear" w:pos="1191"/>
          <w:tab w:val="clear" w:pos="1588"/>
          <w:tab w:val="clear" w:pos="1985"/>
        </w:tabs>
        <w:overflowPunct/>
        <w:autoSpaceDE/>
        <w:autoSpaceDN/>
        <w:adjustRightInd/>
        <w:spacing w:before="0"/>
        <w:jc w:val="center"/>
        <w:textAlignment w:val="auto"/>
        <w:rPr>
          <w:lang w:val="en-US"/>
        </w:rPr>
        <w:sectPr w:rsidR="009E7EAF" w:rsidSect="005103EA">
          <w:headerReference w:type="default" r:id="rId18"/>
          <w:footerReference w:type="default" r:id="rId19"/>
          <w:footerReference w:type="first" r:id="rId20"/>
          <w:type w:val="oddPage"/>
          <w:pgSz w:w="11907" w:h="16840" w:code="9"/>
          <w:pgMar w:top="1134" w:right="1134" w:bottom="1134" w:left="1134" w:header="567" w:footer="567" w:gutter="0"/>
          <w:paperSrc w:first="261" w:other="261"/>
          <w:cols w:space="720"/>
          <w:titlePg/>
        </w:sectPr>
      </w:pPr>
    </w:p>
    <w:p w:rsidR="002320D7" w:rsidRPr="00852D62" w:rsidRDefault="002320D7" w:rsidP="002320D7">
      <w:pPr>
        <w:tabs>
          <w:tab w:val="clear" w:pos="794"/>
          <w:tab w:val="clear" w:pos="1191"/>
          <w:tab w:val="clear" w:pos="1588"/>
          <w:tab w:val="clear" w:pos="1985"/>
        </w:tabs>
        <w:overflowPunct/>
        <w:autoSpaceDE/>
        <w:autoSpaceDN/>
        <w:adjustRightInd/>
        <w:spacing w:before="0"/>
        <w:jc w:val="center"/>
        <w:textAlignment w:val="auto"/>
        <w:rPr>
          <w:lang w:val="en-US"/>
        </w:rPr>
      </w:pPr>
      <w:r w:rsidRPr="00852D62">
        <w:rPr>
          <w:lang w:val="en-US"/>
        </w:rPr>
        <w:lastRenderedPageBreak/>
        <w:t>ANNEX 1</w:t>
      </w:r>
      <w:r w:rsidRPr="00852D62">
        <w:rPr>
          <w:lang w:val="en-US"/>
        </w:rPr>
        <w:br/>
        <w:t>(To TSB Circular 36)</w:t>
      </w:r>
    </w:p>
    <w:p w:rsidR="002320D7" w:rsidRPr="00852D62" w:rsidRDefault="002320D7" w:rsidP="002320D7">
      <w:pPr>
        <w:tabs>
          <w:tab w:val="clear" w:pos="794"/>
          <w:tab w:val="clear" w:pos="1191"/>
          <w:tab w:val="clear" w:pos="1588"/>
          <w:tab w:val="clear" w:pos="1985"/>
        </w:tabs>
        <w:overflowPunct/>
        <w:autoSpaceDE/>
        <w:autoSpaceDN/>
        <w:adjustRightInd/>
        <w:spacing w:before="0"/>
        <w:jc w:val="center"/>
        <w:textAlignment w:val="auto"/>
        <w:rPr>
          <w:b/>
          <w:bCs/>
          <w:lang w:val="en-US"/>
        </w:rPr>
      </w:pPr>
      <w:r w:rsidRPr="00852D62">
        <w:rPr>
          <w:lang w:val="en-US"/>
        </w:rPr>
        <w:br/>
      </w:r>
      <w:r w:rsidRPr="00852D62">
        <w:rPr>
          <w:b/>
          <w:bCs/>
          <w:lang w:val="en-US"/>
        </w:rPr>
        <w:t>Draft Programme</w:t>
      </w:r>
    </w:p>
    <w:p w:rsidR="002320D7" w:rsidRPr="00852D62" w:rsidRDefault="002320D7" w:rsidP="002320D7">
      <w:pPr>
        <w:tabs>
          <w:tab w:val="clear" w:pos="794"/>
          <w:tab w:val="clear" w:pos="1191"/>
          <w:tab w:val="clear" w:pos="1588"/>
          <w:tab w:val="clear" w:pos="1985"/>
        </w:tabs>
        <w:overflowPunct/>
        <w:autoSpaceDE/>
        <w:autoSpaceDN/>
        <w:adjustRightInd/>
        <w:spacing w:before="0"/>
        <w:jc w:val="center"/>
        <w:textAlignment w:val="auto"/>
        <w:rPr>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32"/>
        <w:gridCol w:w="7775"/>
      </w:tblGrid>
      <w:tr w:rsidR="002320D7" w:rsidRPr="00852D62"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08:30 – 09:30</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b/>
                <w:bCs/>
                <w:color w:val="000000"/>
                <w:sz w:val="22"/>
                <w:szCs w:val="22"/>
                <w:lang w:val="en-US"/>
              </w:rPr>
            </w:pPr>
            <w:r w:rsidRPr="00852D62">
              <w:rPr>
                <w:b/>
                <w:bCs/>
                <w:color w:val="000000"/>
                <w:sz w:val="22"/>
                <w:szCs w:val="22"/>
                <w:lang w:val="en-US"/>
              </w:rPr>
              <w:t>Registration</w:t>
            </w:r>
          </w:p>
        </w:tc>
      </w:tr>
      <w:tr w:rsidR="002320D7" w:rsidRPr="00852D62" w:rsidTr="007D63A4">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Policy Track</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2320D7" w:rsidRPr="00852D62"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09:30 - 10:00</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Opening Remarks</w:t>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10:00 - 11:30</w:t>
            </w:r>
            <w:r w:rsidRPr="00852D62">
              <w:rPr>
                <w:rFonts w:ascii="Cambria Math" w:hAnsi="Cambria Math"/>
                <w:b/>
                <w:bCs/>
                <w:color w:val="000000"/>
                <w:sz w:val="22"/>
                <w:szCs w:val="22"/>
                <w:lang w:val="en-US"/>
              </w:rPr>
              <w:t>​</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b/>
                <w:bCs/>
                <w:color w:val="000000"/>
                <w:sz w:val="22"/>
                <w:szCs w:val="22"/>
                <w:lang w:val="en-US"/>
              </w:rPr>
              <w:t>Session 1: Role of Standardization on Innovation Ecosystems</w:t>
            </w:r>
          </w:p>
          <w:p w:rsidR="002320D7" w:rsidRPr="00852D62" w:rsidRDefault="002320D7" w:rsidP="007D63A4">
            <w:pPr>
              <w:spacing w:before="0"/>
              <w:rPr>
                <w:color w:val="000000"/>
                <w:sz w:val="22"/>
                <w:szCs w:val="22"/>
                <w:lang w:val="en-US"/>
              </w:rPr>
            </w:pPr>
            <w:r w:rsidRPr="00852D62">
              <w:rPr>
                <w:color w:val="000000"/>
                <w:sz w:val="22"/>
                <w:szCs w:val="22"/>
                <w:lang w:val="en-US"/>
              </w:rPr>
              <w:t>Successful standards fulfill a definite need in the telecommunication and information markets. However, they also do allow innovations to be accomplished in a standard manner. Two important aspects: extensibility and inter-operability between different innovations; have its definite impact on the final adoption of such innovations by the end users. To foster efficient collaboration between the different stakeholders, a standards development organization might be necessary to achieve those aspects. Additionally, standardization offers a definite economy of scale pushing potential costs down and leading to a foreseen new revenue streams. This session tackle the potential role of standardization on the whole innovation ecosystems.</w:t>
            </w:r>
            <w:r w:rsidRPr="00852D62">
              <w:rPr>
                <w:rFonts w:ascii="Cambria Math" w:hAnsi="Cambria Math"/>
                <w:color w:val="000000"/>
                <w:sz w:val="22"/>
                <w:szCs w:val="22"/>
                <w:lang w:val="en-US"/>
              </w:rPr>
              <w:t>​</w:t>
            </w:r>
            <w:r w:rsidRPr="00852D62">
              <w:rPr>
                <w:rFonts w:ascii="Cambria Math" w:hAnsi="Cambria Math"/>
                <w:color w:val="000000"/>
                <w:sz w:val="22"/>
                <w:szCs w:val="22"/>
                <w:lang w:val="en-US"/>
              </w:rPr>
              <w:br/>
            </w:r>
          </w:p>
        </w:tc>
      </w:tr>
      <w:tr w:rsidR="002320D7" w:rsidRPr="00852D62"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11:30 - 11:45</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Coffee Break</w:t>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11:45 - 12:45</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b/>
                <w:bCs/>
                <w:color w:val="000000"/>
                <w:sz w:val="22"/>
                <w:szCs w:val="22"/>
                <w:lang w:val="en-US"/>
              </w:rPr>
              <w:t>Session 2: Balancing Closed and Open Innovation Strategies</w:t>
            </w:r>
          </w:p>
          <w:p w:rsidR="002320D7" w:rsidRPr="00852D62" w:rsidRDefault="002320D7" w:rsidP="007D63A4">
            <w:pPr>
              <w:spacing w:before="0"/>
              <w:rPr>
                <w:color w:val="000000"/>
                <w:sz w:val="22"/>
                <w:szCs w:val="22"/>
                <w:lang w:val="en-US"/>
              </w:rPr>
            </w:pPr>
            <w:r w:rsidRPr="00852D62">
              <w:rPr>
                <w:color w:val="000000"/>
                <w:sz w:val="22"/>
                <w:szCs w:val="22"/>
                <w:lang w:val="en-US"/>
              </w:rPr>
              <w:t xml:space="preserve">Open innovation is creating a new revolutionary perspective in business strategies. Traditional business strategies focused on developing rival positions against competitors and other market dynamics; which usually contradicted with openness. However some industries are experimenting with novel business models that reap </w:t>
            </w:r>
            <w:proofErr w:type="gramStart"/>
            <w:r w:rsidRPr="00852D62">
              <w:rPr>
                <w:color w:val="000000"/>
                <w:sz w:val="22"/>
                <w:szCs w:val="22"/>
                <w:lang w:val="en-US"/>
              </w:rPr>
              <w:t>from a global creativity</w:t>
            </w:r>
            <w:r w:rsidR="001B3C3C">
              <w:rPr>
                <w:color w:val="000000"/>
                <w:sz w:val="22"/>
                <w:szCs w:val="22"/>
                <w:lang w:val="en-US"/>
              </w:rPr>
              <w:t xml:space="preserve"> </w:t>
            </w:r>
            <w:r w:rsidRPr="00852D62">
              <w:rPr>
                <w:color w:val="000000"/>
                <w:sz w:val="22"/>
                <w:szCs w:val="22"/>
                <w:lang w:val="en-US"/>
              </w:rPr>
              <w:t>momenta</w:t>
            </w:r>
            <w:proofErr w:type="gramEnd"/>
            <w:r w:rsidRPr="00852D62">
              <w:rPr>
                <w:color w:val="000000"/>
                <w:sz w:val="22"/>
                <w:szCs w:val="22"/>
                <w:lang w:val="en-US"/>
              </w:rPr>
              <w:t xml:space="preserve"> by employing open innovation strategies. This session investigates the correct the appropriate balance between closed and open innovation; in addition to the latter</w:t>
            </w:r>
            <w:r w:rsidR="0097226A">
              <w:rPr>
                <w:color w:val="000000"/>
                <w:sz w:val="22"/>
                <w:szCs w:val="22"/>
                <w:lang w:val="en-US"/>
              </w:rPr>
              <w:t>'</w:t>
            </w:r>
            <w:r w:rsidRPr="00852D62">
              <w:rPr>
                <w:color w:val="000000"/>
                <w:sz w:val="22"/>
                <w:szCs w:val="22"/>
                <w:lang w:val="en-US"/>
              </w:rPr>
              <w:t xml:space="preserve">s relationship with standardization activities. </w:t>
            </w:r>
            <w:r w:rsidRPr="00852D62">
              <w:rPr>
                <w:color w:val="000000"/>
                <w:sz w:val="22"/>
                <w:szCs w:val="22"/>
                <w:lang w:val="en-US"/>
              </w:rPr>
              <w:br/>
            </w:r>
            <w:r w:rsidRPr="00852D62">
              <w:rPr>
                <w:rFonts w:ascii="Cambria Math" w:hAnsi="Cambria Math"/>
                <w:color w:val="000000"/>
                <w:sz w:val="22"/>
                <w:szCs w:val="22"/>
                <w:lang w:val="en-US"/>
              </w:rPr>
              <w:t>​</w:t>
            </w:r>
          </w:p>
        </w:tc>
      </w:tr>
      <w:tr w:rsidR="002320D7" w:rsidRPr="00852D62"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12:45 - 14:00</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Lunch</w:t>
            </w:r>
          </w:p>
        </w:tc>
      </w:tr>
      <w:tr w:rsidR="002320D7" w:rsidRPr="00852D62" w:rsidTr="007D63A4">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Technology Track</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14:00 - 15:00</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Session 3: New Emerging Innovations</w:t>
            </w:r>
          </w:p>
          <w:p w:rsidR="002320D7" w:rsidRPr="00852D62" w:rsidRDefault="002320D7" w:rsidP="007D63A4">
            <w:pPr>
              <w:spacing w:before="0"/>
              <w:rPr>
                <w:color w:val="000000"/>
                <w:sz w:val="22"/>
                <w:szCs w:val="22"/>
                <w:lang w:val="en-US"/>
              </w:rPr>
            </w:pPr>
            <w:r w:rsidRPr="00852D62">
              <w:rPr>
                <w:color w:val="000000"/>
                <w:sz w:val="22"/>
                <w:szCs w:val="22"/>
                <w:lang w:val="en-US"/>
              </w:rPr>
              <w:t>New emerging innovations are arising every day. This session presents the state of the art technology\service innovations that occur at every layer of the supply chain. The innovations are presented with a potential focus on its readiness for standardization.</w:t>
            </w:r>
            <w:r w:rsidRPr="00852D62">
              <w:rPr>
                <w:color w:val="000000"/>
                <w:sz w:val="22"/>
                <w:szCs w:val="22"/>
                <w:lang w:val="en-US"/>
              </w:rPr>
              <w:br/>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15:00 - 16:00</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b/>
                <w:bCs/>
                <w:color w:val="000000"/>
                <w:sz w:val="22"/>
                <w:szCs w:val="22"/>
                <w:lang w:val="en-US"/>
              </w:rPr>
              <w:t>Session 4: Innovations Technology Enablers</w:t>
            </w:r>
          </w:p>
          <w:p w:rsidR="002320D7" w:rsidRPr="00852D62" w:rsidRDefault="002320D7" w:rsidP="007D63A4">
            <w:pPr>
              <w:spacing w:before="0"/>
              <w:rPr>
                <w:color w:val="000000"/>
                <w:sz w:val="22"/>
                <w:szCs w:val="22"/>
                <w:lang w:val="en-US"/>
              </w:rPr>
            </w:pPr>
            <w:r w:rsidRPr="00852D62">
              <w:rPr>
                <w:color w:val="000000"/>
                <w:sz w:val="22"/>
                <w:szCs w:val="22"/>
                <w:lang w:val="en-US"/>
              </w:rPr>
              <w:t>Technology is a powerful means to develop innovation capacity, particularly since it is related the how innovations are implemented and evolved in addition to</w:t>
            </w:r>
            <w:r w:rsidR="001B3C3C">
              <w:rPr>
                <w:color w:val="000000"/>
                <w:sz w:val="22"/>
                <w:szCs w:val="22"/>
                <w:lang w:val="en-US"/>
              </w:rPr>
              <w:t xml:space="preserve"> </w:t>
            </w:r>
            <w:r w:rsidRPr="00852D62">
              <w:rPr>
                <w:color w:val="000000"/>
                <w:sz w:val="22"/>
                <w:szCs w:val="22"/>
                <w:lang w:val="en-US"/>
              </w:rPr>
              <w:t>how they proliferate. Major technologies which act as innovation enablers are discussed in this session investigating their potential standardization.</w:t>
            </w:r>
            <w:r w:rsidRPr="00852D62">
              <w:rPr>
                <w:color w:val="000000"/>
                <w:sz w:val="22"/>
                <w:szCs w:val="22"/>
                <w:lang w:val="en-US"/>
              </w:rPr>
              <w:br/>
            </w:r>
            <w:r w:rsidRPr="00852D62">
              <w:rPr>
                <w:rFonts w:ascii="Cambria Math" w:hAnsi="Cambria Math"/>
                <w:color w:val="000000"/>
                <w:sz w:val="22"/>
                <w:szCs w:val="22"/>
                <w:lang w:val="en-US"/>
              </w:rPr>
              <w:t>​</w:t>
            </w:r>
          </w:p>
        </w:tc>
      </w:tr>
      <w:tr w:rsidR="002320D7" w:rsidRPr="00852D62"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16:00 - 16:15</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Coffee Break</w:t>
            </w:r>
          </w:p>
        </w:tc>
      </w:tr>
      <w:tr w:rsidR="002320D7" w:rsidRPr="00437160" w:rsidTr="007D63A4">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Innovation Socio-Economic Show Cases</w:t>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16:15 - 17:15</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 xml:space="preserve">Session 5: ICT Innovations for Emerging Markets with a Focus on FG Innovation Repository </w:t>
            </w:r>
          </w:p>
          <w:p w:rsidR="002320D7" w:rsidRPr="00852D62" w:rsidRDefault="002320D7" w:rsidP="007D63A4">
            <w:pPr>
              <w:spacing w:before="0"/>
              <w:rPr>
                <w:color w:val="000000"/>
                <w:sz w:val="22"/>
                <w:szCs w:val="22"/>
                <w:lang w:val="en-US"/>
              </w:rPr>
            </w:pPr>
            <w:r w:rsidRPr="00852D62">
              <w:rPr>
                <w:color w:val="000000"/>
                <w:sz w:val="22"/>
                <w:szCs w:val="22"/>
                <w:lang w:val="en-US"/>
              </w:rPr>
              <w:t>Innovations are spurring in different parts of the world. This session illustrates the successful show cases of innovations which have socio-economic impacts on societies which specific references to the FG Innovation Repository.</w:t>
            </w:r>
            <w:r w:rsidRPr="00852D62">
              <w:rPr>
                <w:color w:val="000000"/>
                <w:sz w:val="22"/>
                <w:szCs w:val="22"/>
                <w:lang w:val="en-US"/>
              </w:rPr>
              <w:br/>
            </w:r>
          </w:p>
        </w:tc>
      </w:tr>
      <w:tr w:rsidR="002320D7" w:rsidRPr="00852D62" w:rsidTr="007D63A4">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b/>
                <w:bCs/>
                <w:color w:val="000000"/>
                <w:sz w:val="22"/>
                <w:szCs w:val="22"/>
                <w:lang w:val="en-US"/>
              </w:rPr>
              <w:t>Closing</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2320D7" w:rsidRPr="00437160" w:rsidTr="007D63A4">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17:15 - 17:45</w:t>
            </w:r>
          </w:p>
        </w:tc>
        <w:tc>
          <w:tcPr>
            <w:tcW w:w="4005" w:type="pct"/>
            <w:tcBorders>
              <w:top w:val="single" w:sz="4" w:space="0" w:color="C4C4C4"/>
              <w:left w:val="single" w:sz="4" w:space="0" w:color="C4C4C4"/>
              <w:bottom w:val="single" w:sz="4" w:space="0" w:color="C4C4C4"/>
              <w:right w:val="single" w:sz="4" w:space="0" w:color="C4C4C4"/>
            </w:tcBorders>
            <w:hideMark/>
          </w:tcPr>
          <w:p w:rsidR="002320D7" w:rsidRPr="00852D62" w:rsidRDefault="002320D7" w:rsidP="007D63A4">
            <w:pPr>
              <w:spacing w:before="0"/>
              <w:rPr>
                <w:color w:val="000000"/>
                <w:sz w:val="22"/>
                <w:szCs w:val="22"/>
                <w:lang w:val="en-US"/>
              </w:rPr>
            </w:pPr>
            <w:r w:rsidRPr="00852D62">
              <w:rPr>
                <w:b/>
                <w:bCs/>
                <w:color w:val="000000"/>
                <w:sz w:val="22"/>
                <w:szCs w:val="22"/>
                <w:lang w:val="en-US"/>
              </w:rPr>
              <w:t>Closing remarks and outcomes of workshop</w:t>
            </w:r>
          </w:p>
        </w:tc>
      </w:tr>
    </w:tbl>
    <w:p w:rsidR="00DA7C36" w:rsidRDefault="00DA7C36" w:rsidP="002320D7">
      <w:pPr>
        <w:tabs>
          <w:tab w:val="clear" w:pos="794"/>
          <w:tab w:val="clear" w:pos="1191"/>
          <w:tab w:val="clear" w:pos="1588"/>
          <w:tab w:val="clear" w:pos="1985"/>
        </w:tabs>
        <w:overflowPunct/>
        <w:autoSpaceDE/>
        <w:autoSpaceDN/>
        <w:adjustRightInd/>
        <w:spacing w:before="0"/>
        <w:jc w:val="center"/>
        <w:textAlignment w:val="auto"/>
        <w:rPr>
          <w:lang w:val="en-US"/>
        </w:rPr>
        <w:sectPr w:rsidR="00DA7C36" w:rsidSect="009E7EAF">
          <w:headerReference w:type="first" r:id="rId21"/>
          <w:footerReference w:type="first" r:id="rId22"/>
          <w:pgSz w:w="11907" w:h="16840" w:code="9"/>
          <w:pgMar w:top="1134" w:right="1134" w:bottom="1134" w:left="1134" w:header="567" w:footer="567" w:gutter="0"/>
          <w:paperSrc w:first="261" w:other="261"/>
          <w:cols w:space="720"/>
          <w:titlePg/>
        </w:sectPr>
      </w:pPr>
    </w:p>
    <w:p w:rsidR="002320D7" w:rsidRPr="00852D62" w:rsidRDefault="002320D7" w:rsidP="002320D7">
      <w:pPr>
        <w:tabs>
          <w:tab w:val="clear" w:pos="794"/>
          <w:tab w:val="clear" w:pos="1191"/>
          <w:tab w:val="clear" w:pos="1588"/>
          <w:tab w:val="clear" w:pos="1985"/>
        </w:tabs>
        <w:overflowPunct/>
        <w:autoSpaceDE/>
        <w:autoSpaceDN/>
        <w:adjustRightInd/>
        <w:spacing w:before="0"/>
        <w:jc w:val="center"/>
        <w:textAlignment w:val="auto"/>
        <w:rPr>
          <w:lang w:val="en-US"/>
        </w:rPr>
      </w:pPr>
      <w:r w:rsidRPr="00852D62">
        <w:rPr>
          <w:lang w:val="en-US"/>
        </w:rPr>
        <w:lastRenderedPageBreak/>
        <w:t>ANNEX 2</w:t>
      </w:r>
      <w:r w:rsidRPr="00852D62">
        <w:rPr>
          <w:lang w:val="en-US"/>
        </w:rPr>
        <w:br/>
        <w:t>(To TSB Circular 36)</w:t>
      </w:r>
    </w:p>
    <w:tbl>
      <w:tblPr>
        <w:tblW w:w="0" w:type="auto"/>
        <w:jc w:val="center"/>
        <w:tblLayout w:type="fixed"/>
        <w:tblLook w:val="0000" w:firstRow="0" w:lastRow="0" w:firstColumn="0" w:lastColumn="0" w:noHBand="0" w:noVBand="0"/>
      </w:tblPr>
      <w:tblGrid>
        <w:gridCol w:w="9360"/>
      </w:tblGrid>
      <w:tr w:rsidR="002320D7" w:rsidRPr="00437160" w:rsidTr="007D63A4">
        <w:trPr>
          <w:cantSplit/>
          <w:jc w:val="center"/>
        </w:trPr>
        <w:tc>
          <w:tcPr>
            <w:tcW w:w="9360" w:type="dxa"/>
            <w:tcBorders>
              <w:top w:val="single" w:sz="6" w:space="0" w:color="auto"/>
              <w:left w:val="single" w:sz="6" w:space="0" w:color="auto"/>
              <w:bottom w:val="single" w:sz="6" w:space="0" w:color="auto"/>
              <w:right w:val="single" w:sz="6" w:space="0" w:color="auto"/>
            </w:tcBorders>
          </w:tcPr>
          <w:p w:rsidR="002320D7" w:rsidRPr="00852D62" w:rsidRDefault="002320D7" w:rsidP="007D63A4">
            <w:pPr>
              <w:tabs>
                <w:tab w:val="left" w:pos="1440"/>
                <w:tab w:val="left" w:pos="8647"/>
              </w:tabs>
              <w:spacing w:before="0"/>
              <w:ind w:right="133"/>
              <w:jc w:val="center"/>
              <w:rPr>
                <w:i/>
                <w:sz w:val="20"/>
                <w:lang w:val="en-US"/>
              </w:rPr>
            </w:pPr>
          </w:p>
          <w:p w:rsidR="002320D7" w:rsidRPr="00852D62" w:rsidRDefault="002320D7" w:rsidP="007D63A4">
            <w:pPr>
              <w:tabs>
                <w:tab w:val="left" w:pos="1440"/>
                <w:tab w:val="left" w:pos="8647"/>
              </w:tabs>
              <w:spacing w:before="0"/>
              <w:ind w:right="133"/>
              <w:jc w:val="center"/>
              <w:rPr>
                <w:i/>
                <w:szCs w:val="24"/>
                <w:lang w:val="en-US"/>
              </w:rPr>
            </w:pPr>
            <w:r w:rsidRPr="00852D62">
              <w:rPr>
                <w:i/>
                <w:szCs w:val="24"/>
                <w:lang w:val="en-US"/>
              </w:rPr>
              <w:t xml:space="preserve">This confirmation form </w:t>
            </w:r>
            <w:r w:rsidRPr="00852D62">
              <w:rPr>
                <w:b/>
                <w:bCs/>
                <w:i/>
                <w:szCs w:val="24"/>
                <w:lang w:val="en-US"/>
              </w:rPr>
              <w:t xml:space="preserve">should </w:t>
            </w:r>
            <w:r w:rsidRPr="00852D62">
              <w:rPr>
                <w:b/>
                <w:i/>
                <w:szCs w:val="24"/>
                <w:lang w:val="en-US"/>
              </w:rPr>
              <w:t xml:space="preserve">be sent direct </w:t>
            </w:r>
            <w:r w:rsidRPr="00852D62">
              <w:rPr>
                <w:b/>
                <w:bCs/>
                <w:i/>
                <w:szCs w:val="24"/>
                <w:lang w:val="en-US"/>
              </w:rPr>
              <w:t>to the hotel</w:t>
            </w:r>
            <w:r w:rsidRPr="00852D62">
              <w:rPr>
                <w:b/>
                <w:i/>
                <w:szCs w:val="24"/>
                <w:lang w:val="en-US"/>
              </w:rPr>
              <w:t xml:space="preserve"> </w:t>
            </w:r>
            <w:r w:rsidRPr="00852D62">
              <w:rPr>
                <w:i/>
                <w:szCs w:val="24"/>
                <w:lang w:val="en-US"/>
              </w:rPr>
              <w:t>of your choice</w:t>
            </w:r>
          </w:p>
          <w:p w:rsidR="002320D7" w:rsidRPr="00852D62" w:rsidRDefault="002320D7" w:rsidP="007D63A4">
            <w:pPr>
              <w:spacing w:before="0" w:after="100"/>
              <w:ind w:right="130"/>
              <w:jc w:val="center"/>
              <w:rPr>
                <w:sz w:val="20"/>
                <w:lang w:val="en-US"/>
              </w:rPr>
            </w:pPr>
          </w:p>
        </w:tc>
      </w:tr>
    </w:tbl>
    <w:p w:rsidR="002320D7" w:rsidRPr="00852D62" w:rsidRDefault="002320D7" w:rsidP="002320D7">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320D7" w:rsidRPr="00852D62" w:rsidTr="007D63A4">
        <w:trPr>
          <w:cantSplit/>
          <w:jc w:val="center"/>
        </w:trPr>
        <w:tc>
          <w:tcPr>
            <w:tcW w:w="1291" w:type="dxa"/>
          </w:tcPr>
          <w:p w:rsidR="002320D7" w:rsidRPr="00852D62" w:rsidRDefault="002320D7" w:rsidP="007D63A4">
            <w:pPr>
              <w:tabs>
                <w:tab w:val="center" w:pos="9639"/>
              </w:tabs>
              <w:spacing w:before="57"/>
              <w:ind w:right="-176"/>
              <w:jc w:val="center"/>
              <w:rPr>
                <w:sz w:val="28"/>
                <w:lang w:val="en-US"/>
              </w:rPr>
            </w:pPr>
            <w:r w:rsidRPr="00852D62">
              <w:rPr>
                <w:noProof/>
                <w:lang w:val="en-US" w:eastAsia="zh-CN"/>
              </w:rPr>
              <w:drawing>
                <wp:inline distT="0" distB="0" distL="0" distR="0" wp14:anchorId="6329CA41" wp14:editId="55411613">
                  <wp:extent cx="631825" cy="664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c>
          <w:tcPr>
            <w:tcW w:w="7264" w:type="dxa"/>
          </w:tcPr>
          <w:p w:rsidR="002320D7" w:rsidRPr="00852D62" w:rsidRDefault="002320D7" w:rsidP="007D63A4">
            <w:pPr>
              <w:tabs>
                <w:tab w:val="center" w:pos="9639"/>
              </w:tabs>
              <w:ind w:right="-40"/>
              <w:jc w:val="center"/>
              <w:rPr>
                <w:b/>
                <w:bCs/>
                <w:sz w:val="28"/>
                <w:szCs w:val="28"/>
                <w:lang w:val="en-US"/>
              </w:rPr>
            </w:pPr>
            <w:r w:rsidRPr="00852D62">
              <w:rPr>
                <w:sz w:val="26"/>
                <w:lang w:val="en-US"/>
              </w:rPr>
              <w:br/>
            </w:r>
            <w:r w:rsidRPr="00852D62">
              <w:rPr>
                <w:b/>
                <w:bCs/>
                <w:sz w:val="28"/>
                <w:szCs w:val="28"/>
                <w:lang w:val="en-US"/>
              </w:rPr>
              <w:t>INTERNATIONAL TELECOMMUNICATION UNION</w:t>
            </w:r>
            <w:r w:rsidRPr="00852D62">
              <w:rPr>
                <w:b/>
                <w:bCs/>
                <w:sz w:val="28"/>
                <w:szCs w:val="28"/>
                <w:lang w:val="en-US"/>
              </w:rPr>
              <w:br/>
            </w:r>
          </w:p>
        </w:tc>
        <w:tc>
          <w:tcPr>
            <w:tcW w:w="1400" w:type="dxa"/>
          </w:tcPr>
          <w:p w:rsidR="002320D7" w:rsidRPr="00852D62" w:rsidRDefault="002320D7" w:rsidP="007D63A4">
            <w:pPr>
              <w:tabs>
                <w:tab w:val="center" w:pos="9639"/>
              </w:tabs>
              <w:spacing w:before="57"/>
              <w:ind w:left="-142" w:right="-74"/>
              <w:jc w:val="center"/>
              <w:rPr>
                <w:sz w:val="28"/>
                <w:lang w:val="en-US"/>
              </w:rPr>
            </w:pPr>
            <w:r w:rsidRPr="00852D62">
              <w:rPr>
                <w:noProof/>
                <w:lang w:val="en-US" w:eastAsia="zh-CN"/>
              </w:rPr>
              <w:drawing>
                <wp:inline distT="0" distB="0" distL="0" distR="0" wp14:anchorId="3CF8B769" wp14:editId="2CA10F30">
                  <wp:extent cx="631825" cy="664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r>
    </w:tbl>
    <w:p w:rsidR="002320D7" w:rsidRPr="00852D62" w:rsidRDefault="002320D7" w:rsidP="002320D7">
      <w:pPr>
        <w:tabs>
          <w:tab w:val="left" w:pos="1440"/>
        </w:tabs>
        <w:spacing w:before="0"/>
        <w:ind w:left="284" w:right="-143"/>
        <w:jc w:val="center"/>
        <w:rPr>
          <w:b/>
          <w:lang w:val="en-US"/>
        </w:rPr>
      </w:pPr>
    </w:p>
    <w:p w:rsidR="002320D7" w:rsidRPr="00852D62" w:rsidRDefault="002320D7" w:rsidP="002320D7">
      <w:pPr>
        <w:tabs>
          <w:tab w:val="center" w:pos="4678"/>
        </w:tabs>
        <w:spacing w:before="0"/>
        <w:ind w:left="284" w:right="-143"/>
        <w:jc w:val="center"/>
        <w:rPr>
          <w:b/>
          <w:bCs/>
          <w:szCs w:val="24"/>
          <w:lang w:val="en-US"/>
        </w:rPr>
      </w:pPr>
      <w:r w:rsidRPr="00852D62">
        <w:rPr>
          <w:b/>
          <w:bCs/>
          <w:szCs w:val="24"/>
          <w:lang w:val="en-US"/>
        </w:rPr>
        <w:t>TELECOMMUNICATION STANDARDIZATION SECTOR</w:t>
      </w:r>
      <w:r w:rsidRPr="00852D62">
        <w:rPr>
          <w:b/>
          <w:bCs/>
          <w:szCs w:val="24"/>
          <w:lang w:val="en-US"/>
        </w:rPr>
        <w:br/>
      </w:r>
    </w:p>
    <w:p w:rsidR="002320D7" w:rsidRPr="00852D62" w:rsidRDefault="002320D7" w:rsidP="002320D7">
      <w:pPr>
        <w:tabs>
          <w:tab w:val="left" w:pos="1440"/>
        </w:tabs>
        <w:spacing w:before="0"/>
        <w:ind w:left="284" w:right="-143"/>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Workshop on ICT</w:t>
      </w:r>
      <w:r w:rsidR="001B3C3C">
        <w:rPr>
          <w:i/>
          <w:sz w:val="20"/>
          <w:lang w:val="en-US"/>
        </w:rPr>
        <w:t xml:space="preserve"> </w:t>
      </w:r>
      <w:r w:rsidRPr="00852D62">
        <w:rPr>
          <w:i/>
          <w:sz w:val="20"/>
          <w:lang w:val="en-US"/>
        </w:rPr>
        <w:t xml:space="preserve">Innovation-----------------------------   from    </w:t>
      </w:r>
      <w:proofErr w:type="gramStart"/>
      <w:r w:rsidRPr="00852D62">
        <w:rPr>
          <w:i/>
          <w:sz w:val="20"/>
          <w:lang w:val="en-US"/>
        </w:rPr>
        <w:t>-------------------------  to</w:t>
      </w:r>
      <w:proofErr w:type="gramEnd"/>
      <w:r w:rsidRPr="00852D62">
        <w:rPr>
          <w:i/>
          <w:sz w:val="20"/>
          <w:lang w:val="en-US"/>
        </w:rPr>
        <w:t xml:space="preserv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Confirmation of the reservation made on (date) -------------------------   with (hotel)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Cs w:val="24"/>
          <w:u w:val="single"/>
          <w:lang w:val="en-US"/>
        </w:rPr>
      </w:pPr>
      <w:proofErr w:type="gramStart"/>
      <w:r w:rsidRPr="00852D62">
        <w:rPr>
          <w:b/>
          <w:i/>
          <w:szCs w:val="24"/>
          <w:u w:val="single"/>
          <w:lang w:val="en-US"/>
        </w:rPr>
        <w:t>at</w:t>
      </w:r>
      <w:proofErr w:type="gramEnd"/>
      <w:r w:rsidRPr="00852D62">
        <w:rPr>
          <w:b/>
          <w:i/>
          <w:szCs w:val="24"/>
          <w:u w:val="single"/>
          <w:lang w:val="en-US"/>
        </w:rPr>
        <w:t xml:space="preserve"> the ITU preferential tariff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i/>
          <w:sz w:val="20"/>
          <w:lang w:val="en-US"/>
        </w:rPr>
      </w:pPr>
      <w:r w:rsidRPr="00852D62">
        <w:rPr>
          <w:i/>
          <w:sz w:val="20"/>
          <w:lang w:val="en-US"/>
        </w:rPr>
        <w:t>------------ single/double room(s)</w:t>
      </w:r>
    </w:p>
    <w:p w:rsidR="002320D7" w:rsidRPr="00852D62" w:rsidRDefault="002320D7" w:rsidP="002320D7">
      <w:pPr>
        <w:tabs>
          <w:tab w:val="left" w:pos="1440"/>
        </w:tabs>
        <w:spacing w:before="0"/>
        <w:ind w:left="284" w:right="515"/>
        <w:rPr>
          <w:i/>
          <w:sz w:val="20"/>
          <w:lang w:val="en-US"/>
        </w:rPr>
      </w:pPr>
    </w:p>
    <w:p w:rsidR="002320D7" w:rsidRPr="00852D62" w:rsidRDefault="002320D7" w:rsidP="002320D7">
      <w:pPr>
        <w:tabs>
          <w:tab w:val="left" w:pos="1440"/>
        </w:tabs>
        <w:spacing w:before="0"/>
        <w:ind w:left="284" w:right="515"/>
        <w:rPr>
          <w:i/>
          <w:sz w:val="20"/>
          <w:lang w:val="en-US"/>
        </w:rPr>
      </w:pPr>
      <w:proofErr w:type="gramStart"/>
      <w:r w:rsidRPr="00852D62">
        <w:rPr>
          <w:i/>
          <w:sz w:val="20"/>
          <w:lang w:val="en-US"/>
        </w:rPr>
        <w:t>arriving</w:t>
      </w:r>
      <w:proofErr w:type="gramEnd"/>
      <w:r w:rsidRPr="00852D62">
        <w:rPr>
          <w:i/>
          <w:sz w:val="20"/>
          <w:lang w:val="en-US"/>
        </w:rPr>
        <w:t xml:space="preserve"> on (date) ---------------------------  at (time)  -------------  departing on (date)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852D62">
        <w:rPr>
          <w:rFonts w:eastAsia="SimSun"/>
          <w:b/>
          <w:bCs/>
          <w:i/>
          <w:iCs/>
          <w:sz w:val="20"/>
          <w:lang w:val="en-US" w:eastAsia="zh-CN"/>
        </w:rPr>
        <w:t xml:space="preserve">GENEVA TRANSPORT CARD: </w:t>
      </w:r>
      <w:r w:rsidRPr="00852D62">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52D62">
        <w:rPr>
          <w:rFonts w:eastAsia="SimSun"/>
          <w:i/>
          <w:iCs/>
          <w:sz w:val="20"/>
          <w:lang w:val="en-US" w:eastAsia="zh-CN"/>
        </w:rPr>
        <w:t>Versoix</w:t>
      </w:r>
      <w:proofErr w:type="spellEnd"/>
      <w:r w:rsidRPr="00852D62">
        <w:rPr>
          <w:rFonts w:eastAsia="SimSun"/>
          <w:i/>
          <w:iCs/>
          <w:sz w:val="20"/>
          <w:lang w:val="en-US" w:eastAsia="zh-CN"/>
        </w:rPr>
        <w:t xml:space="preserve"> and the airport.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Family name</w:t>
      </w:r>
      <w:r w:rsidRPr="00852D62">
        <w:rPr>
          <w:sz w:val="20"/>
          <w:lang w:val="en-US"/>
        </w:rPr>
        <w:t xml:space="preserv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 xml:space="preserve">First name    </w:t>
      </w:r>
      <w:r w:rsidRPr="00852D62">
        <w:rPr>
          <w:sz w:val="20"/>
          <w:lang w:val="en-US"/>
        </w:rPr>
        <w:t xml:space="preserv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i/>
          <w:iCs/>
          <w:sz w:val="20"/>
          <w:lang w:val="en-US"/>
        </w:rPr>
      </w:pPr>
      <w:r w:rsidRPr="00852D62">
        <w:rPr>
          <w:i/>
          <w:sz w:val="20"/>
          <w:lang w:val="en-US"/>
        </w:rPr>
        <w:t xml:space="preserve">Address        </w:t>
      </w:r>
      <w:r w:rsidRPr="00852D62">
        <w:rPr>
          <w:sz w:val="20"/>
          <w:lang w:val="en-US"/>
        </w:rPr>
        <w:t xml:space="preserve">    ------------------------------------------------------------------------        </w:t>
      </w:r>
      <w:r w:rsidRPr="00852D62">
        <w:rPr>
          <w:i/>
          <w:iCs/>
          <w:sz w:val="20"/>
          <w:lang w:val="en-US"/>
        </w:rPr>
        <w:t>Tel: -----------------------------</w:t>
      </w:r>
    </w:p>
    <w:p w:rsidR="002320D7" w:rsidRPr="00852D62" w:rsidRDefault="002320D7" w:rsidP="002320D7">
      <w:pPr>
        <w:tabs>
          <w:tab w:val="left" w:pos="1440"/>
        </w:tabs>
        <w:spacing w:before="0"/>
        <w:ind w:left="284" w:right="515"/>
        <w:rPr>
          <w:i/>
          <w:iCs/>
          <w:sz w:val="20"/>
          <w:lang w:val="en-US"/>
        </w:rPr>
      </w:pPr>
    </w:p>
    <w:p w:rsidR="002320D7" w:rsidRPr="00852D62" w:rsidRDefault="002320D7" w:rsidP="002320D7">
      <w:pPr>
        <w:tabs>
          <w:tab w:val="left" w:pos="1440"/>
        </w:tabs>
        <w:spacing w:before="0"/>
        <w:ind w:left="284" w:right="515"/>
        <w:rPr>
          <w:i/>
          <w:iCs/>
          <w:sz w:val="20"/>
          <w:lang w:val="en-US"/>
        </w:rPr>
      </w:pPr>
      <w:r w:rsidRPr="00852D62">
        <w:rPr>
          <w:i/>
          <w:iCs/>
          <w:sz w:val="20"/>
          <w:lang w:val="en-US"/>
        </w:rPr>
        <w:t>-----------------------------------------------------------------------------------------         Fax: -----------------------------</w:t>
      </w:r>
    </w:p>
    <w:p w:rsidR="002320D7" w:rsidRPr="00852D62" w:rsidRDefault="002320D7" w:rsidP="002320D7">
      <w:pPr>
        <w:tabs>
          <w:tab w:val="left" w:pos="1440"/>
        </w:tabs>
        <w:spacing w:before="0"/>
        <w:ind w:left="284" w:right="515"/>
        <w:rPr>
          <w:i/>
          <w:iCs/>
          <w:sz w:val="20"/>
          <w:lang w:val="en-US"/>
        </w:rPr>
      </w:pPr>
    </w:p>
    <w:p w:rsidR="002320D7" w:rsidRPr="00852D62" w:rsidRDefault="002320D7" w:rsidP="002320D7">
      <w:pPr>
        <w:tabs>
          <w:tab w:val="left" w:pos="1440"/>
        </w:tabs>
        <w:spacing w:before="0"/>
        <w:ind w:left="284" w:right="515"/>
        <w:rPr>
          <w:sz w:val="20"/>
          <w:lang w:val="en-US"/>
        </w:rPr>
      </w:pPr>
      <w:r w:rsidRPr="00852D62">
        <w:rPr>
          <w:i/>
          <w:iCs/>
          <w:sz w:val="20"/>
          <w:lang w:val="en-US"/>
        </w:rPr>
        <w:t>-----------------------------------------------------------------------------------------      E-mail:</w:t>
      </w:r>
      <w:r w:rsidRPr="00852D62">
        <w:rPr>
          <w:sz w:val="20"/>
          <w:lang w:val="en-US"/>
        </w:rPr>
        <w:t xml:space="preserv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Credit card to guarantee this reservation</w:t>
      </w:r>
      <w:r w:rsidRPr="00852D62">
        <w:rPr>
          <w:sz w:val="20"/>
          <w:lang w:val="en-US"/>
        </w:rPr>
        <w:t>:        AX/VISA/DINERS/</w:t>
      </w:r>
      <w:proofErr w:type="gramStart"/>
      <w:r w:rsidRPr="00852D62">
        <w:rPr>
          <w:sz w:val="20"/>
          <w:lang w:val="en-US"/>
        </w:rPr>
        <w:t>EC  (</w:t>
      </w:r>
      <w:proofErr w:type="gramEnd"/>
      <w:r w:rsidRPr="00852D62">
        <w:rPr>
          <w:i/>
          <w:iCs/>
          <w:sz w:val="20"/>
          <w:lang w:val="en-US"/>
        </w:rPr>
        <w:t>or</w:t>
      </w:r>
      <w:r w:rsidRPr="00852D62">
        <w:rPr>
          <w:sz w:val="20"/>
          <w:lang w:val="en-US"/>
        </w:rPr>
        <w:t xml:space="preserve"> </w:t>
      </w:r>
      <w:r w:rsidRPr="00852D62">
        <w:rPr>
          <w:i/>
          <w:sz w:val="20"/>
          <w:lang w:val="en-US"/>
        </w:rPr>
        <w:t>other)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iCs/>
          <w:sz w:val="20"/>
          <w:lang w:val="en-US"/>
        </w:rPr>
        <w:t xml:space="preserve">No. </w:t>
      </w:r>
      <w:r w:rsidRPr="00852D62">
        <w:rPr>
          <w:sz w:val="20"/>
          <w:lang w:val="en-US"/>
        </w:rPr>
        <w:t xml:space="preserve">--------------------------------------------------------         </w:t>
      </w:r>
      <w:proofErr w:type="gramStart"/>
      <w:r w:rsidRPr="00852D62">
        <w:rPr>
          <w:sz w:val="20"/>
          <w:lang w:val="en-US"/>
        </w:rPr>
        <w:t>v</w:t>
      </w:r>
      <w:r w:rsidRPr="00852D62">
        <w:rPr>
          <w:i/>
          <w:sz w:val="20"/>
          <w:lang w:val="en-US"/>
        </w:rPr>
        <w:t>alid</w:t>
      </w:r>
      <w:proofErr w:type="gramEnd"/>
      <w:r w:rsidRPr="00852D62">
        <w:rPr>
          <w:i/>
          <w:sz w:val="20"/>
          <w:lang w:val="en-US"/>
        </w:rPr>
        <w:t xml:space="preserve"> until</w:t>
      </w:r>
      <w:r w:rsidRPr="00852D62">
        <w:rPr>
          <w:sz w:val="20"/>
          <w:lang w:val="en-US"/>
        </w:rPr>
        <w:t xml:space="preserve">      ------------------------------------------------</w:t>
      </w: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p>
    <w:p w:rsidR="002320D7" w:rsidRPr="00852D62" w:rsidRDefault="002320D7" w:rsidP="002320D7">
      <w:pPr>
        <w:tabs>
          <w:tab w:val="left" w:pos="1440"/>
        </w:tabs>
        <w:spacing w:before="0"/>
        <w:ind w:left="284" w:right="515"/>
        <w:rPr>
          <w:sz w:val="20"/>
          <w:lang w:val="en-US"/>
        </w:rPr>
      </w:pPr>
      <w:r w:rsidRPr="00852D62">
        <w:rPr>
          <w:i/>
          <w:sz w:val="20"/>
          <w:lang w:val="en-US"/>
        </w:rPr>
        <w:t>Date</w:t>
      </w:r>
      <w:r w:rsidRPr="00852D62">
        <w:rPr>
          <w:sz w:val="20"/>
          <w:lang w:val="en-US"/>
        </w:rPr>
        <w:t xml:space="preserve"> ------------------------------------------------------      </w:t>
      </w:r>
      <w:r w:rsidRPr="00852D62">
        <w:rPr>
          <w:i/>
          <w:sz w:val="20"/>
          <w:lang w:val="en-US"/>
        </w:rPr>
        <w:t xml:space="preserve">Signature </w:t>
      </w:r>
      <w:r w:rsidRPr="00852D62">
        <w:rPr>
          <w:sz w:val="20"/>
          <w:lang w:val="en-US"/>
        </w:rPr>
        <w:t xml:space="preserve">       -------------------------------------------------</w:t>
      </w:r>
    </w:p>
    <w:p w:rsidR="0097226A" w:rsidRDefault="0097226A" w:rsidP="0097226A">
      <w:pPr>
        <w:tabs>
          <w:tab w:val="clear" w:pos="794"/>
        </w:tabs>
        <w:rPr>
          <w:lang w:val="en-US"/>
        </w:rPr>
      </w:pPr>
    </w:p>
    <w:p w:rsidR="0097226A" w:rsidRDefault="0097226A" w:rsidP="0097226A">
      <w:pPr>
        <w:tabs>
          <w:tab w:val="clear" w:pos="794"/>
        </w:tabs>
        <w:rPr>
          <w:lang w:val="en-US"/>
        </w:rPr>
      </w:pPr>
    </w:p>
    <w:p w:rsidR="00167F92" w:rsidRDefault="00F32BC8" w:rsidP="00F32BC8">
      <w:pPr>
        <w:pStyle w:val="LetterStart"/>
        <w:tabs>
          <w:tab w:val="clear" w:pos="1361"/>
          <w:tab w:val="clear" w:pos="1758"/>
          <w:tab w:val="clear" w:pos="2155"/>
          <w:tab w:val="clear" w:pos="2552"/>
          <w:tab w:val="center" w:pos="4962"/>
        </w:tabs>
        <w:spacing w:before="120"/>
        <w:jc w:val="center"/>
        <w:rPr>
          <w:sz w:val="20"/>
          <w:lang w:val="en-US"/>
        </w:rPr>
      </w:pPr>
      <w:r>
        <w:rPr>
          <w:sz w:val="20"/>
          <w:lang w:val="en-US"/>
        </w:rPr>
        <w:t>______________</w:t>
      </w:r>
    </w:p>
    <w:sectPr w:rsidR="00167F92" w:rsidSect="00DA7C36">
      <w:footerReference w:type="default" r:id="rId24"/>
      <w:footerReference w:type="first" r:id="rId25"/>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DF" w:rsidRDefault="000705DF">
      <w:r>
        <w:separator/>
      </w:r>
    </w:p>
  </w:endnote>
  <w:endnote w:type="continuationSeparator" w:id="0">
    <w:p w:rsidR="000705DF" w:rsidRDefault="0007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36" w:rsidRPr="00F32BC8" w:rsidRDefault="00F32BC8" w:rsidP="00F32BC8">
    <w:pPr>
      <w:pStyle w:val="Footer"/>
    </w:pPr>
    <w:r>
      <w:t>itu-t/bureau/circ/036f.docx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DA7C36" w:rsidRPr="00437160" w:rsidTr="004F09C6">
      <w:trPr>
        <w:cantSplit/>
      </w:trPr>
      <w:tc>
        <w:tcPr>
          <w:tcW w:w="1062" w:type="pct"/>
          <w:tcBorders>
            <w:top w:val="single" w:sz="6" w:space="0" w:color="auto"/>
          </w:tcBorders>
          <w:tcMar>
            <w:top w:w="57" w:type="dxa"/>
          </w:tcMar>
        </w:tcPr>
        <w:p w:rsidR="00DA7C36" w:rsidRDefault="00DA7C36" w:rsidP="004F09C6">
          <w:pPr>
            <w:pStyle w:val="itu"/>
          </w:pPr>
          <w:r>
            <w:t>Place des Nations</w:t>
          </w:r>
        </w:p>
      </w:tc>
      <w:tc>
        <w:tcPr>
          <w:tcW w:w="1584" w:type="pct"/>
          <w:tcBorders>
            <w:top w:val="single" w:sz="6" w:space="0" w:color="auto"/>
          </w:tcBorders>
          <w:tcMar>
            <w:top w:w="57" w:type="dxa"/>
          </w:tcMar>
        </w:tcPr>
        <w:p w:rsidR="00DA7C36" w:rsidRDefault="00DA7C36" w:rsidP="004F09C6">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DA7C36" w:rsidRDefault="00DA7C36" w:rsidP="004F09C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A7C36" w:rsidRDefault="00DA7C36" w:rsidP="004F09C6">
          <w:pPr>
            <w:pStyle w:val="itu"/>
          </w:pPr>
          <w:r>
            <w:t>E-mail:</w:t>
          </w:r>
          <w:r>
            <w:tab/>
            <w:t>itumail@itu.int</w:t>
          </w:r>
        </w:p>
      </w:tc>
    </w:tr>
    <w:tr w:rsidR="00DA7C36" w:rsidTr="004F09C6">
      <w:trPr>
        <w:cantSplit/>
      </w:trPr>
      <w:tc>
        <w:tcPr>
          <w:tcW w:w="1062" w:type="pct"/>
        </w:tcPr>
        <w:p w:rsidR="00DA7C36" w:rsidRDefault="00DA7C36" w:rsidP="004F09C6">
          <w:pPr>
            <w:pStyle w:val="itu"/>
          </w:pPr>
          <w:r>
            <w:t>CH-1211 Genève 20</w:t>
          </w:r>
        </w:p>
      </w:tc>
      <w:tc>
        <w:tcPr>
          <w:tcW w:w="1584" w:type="pct"/>
        </w:tcPr>
        <w:p w:rsidR="00DA7C36" w:rsidRDefault="00DA7C36" w:rsidP="004F09C6">
          <w:pPr>
            <w:pStyle w:val="itu"/>
          </w:pPr>
          <w:proofErr w:type="spellStart"/>
          <w:r>
            <w:t>Téléfax</w:t>
          </w:r>
          <w:proofErr w:type="spellEnd"/>
          <w:r>
            <w:tab/>
            <w:t>Gr3:</w:t>
          </w:r>
          <w:r>
            <w:tab/>
            <w:t>+41 22 733 72 56</w:t>
          </w:r>
        </w:p>
      </w:tc>
      <w:tc>
        <w:tcPr>
          <w:tcW w:w="1223" w:type="pct"/>
        </w:tcPr>
        <w:p w:rsidR="00DA7C36" w:rsidRDefault="00DA7C36" w:rsidP="004F09C6">
          <w:pPr>
            <w:pStyle w:val="itu"/>
          </w:pPr>
          <w:proofErr w:type="spellStart"/>
          <w:r>
            <w:t>Télégramme</w:t>
          </w:r>
          <w:proofErr w:type="spellEnd"/>
          <w:r>
            <w:t xml:space="preserve"> ITU GENEVE</w:t>
          </w:r>
        </w:p>
      </w:tc>
      <w:tc>
        <w:tcPr>
          <w:tcW w:w="1131" w:type="pct"/>
        </w:tcPr>
        <w:p w:rsidR="00DA7C36" w:rsidRDefault="00DA7C36" w:rsidP="004F09C6">
          <w:pPr>
            <w:pStyle w:val="itu"/>
          </w:pPr>
          <w:r>
            <w:tab/>
            <w:t>www.itu.int</w:t>
          </w:r>
        </w:p>
      </w:tc>
    </w:tr>
    <w:tr w:rsidR="00DA7C36" w:rsidTr="004F09C6">
      <w:trPr>
        <w:cantSplit/>
      </w:trPr>
      <w:tc>
        <w:tcPr>
          <w:tcW w:w="1062" w:type="pct"/>
        </w:tcPr>
        <w:p w:rsidR="00DA7C36" w:rsidRDefault="00DA7C36" w:rsidP="004F09C6">
          <w:pPr>
            <w:pStyle w:val="itu"/>
          </w:pPr>
          <w:r>
            <w:t>Suisse</w:t>
          </w:r>
        </w:p>
      </w:tc>
      <w:tc>
        <w:tcPr>
          <w:tcW w:w="1584" w:type="pct"/>
        </w:tcPr>
        <w:p w:rsidR="00DA7C36" w:rsidRDefault="00DA7C36" w:rsidP="004F09C6">
          <w:pPr>
            <w:pStyle w:val="itu"/>
          </w:pPr>
          <w:r>
            <w:tab/>
            <w:t>Gr4:</w:t>
          </w:r>
          <w:r>
            <w:tab/>
            <w:t>+41 22 730 65 00</w:t>
          </w:r>
        </w:p>
      </w:tc>
      <w:tc>
        <w:tcPr>
          <w:tcW w:w="1223" w:type="pct"/>
        </w:tcPr>
        <w:p w:rsidR="00DA7C36" w:rsidRDefault="00DA7C36" w:rsidP="004F09C6">
          <w:pPr>
            <w:pStyle w:val="itu"/>
          </w:pPr>
        </w:p>
      </w:tc>
      <w:tc>
        <w:tcPr>
          <w:tcW w:w="1131" w:type="pct"/>
        </w:tcPr>
        <w:p w:rsidR="00DA7C36" w:rsidRDefault="00DA7C36" w:rsidP="004F09C6">
          <w:pPr>
            <w:pStyle w:val="itu"/>
          </w:pPr>
        </w:p>
      </w:tc>
    </w:tr>
  </w:tbl>
  <w:p w:rsidR="005103EA" w:rsidRPr="00DA7C36" w:rsidRDefault="00FB60DE" w:rsidP="00DA7C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C8" w:rsidRPr="00F32BC8" w:rsidRDefault="00F32BC8" w:rsidP="00F32BC8">
    <w:pPr>
      <w:pStyle w:val="Footer"/>
    </w:pPr>
    <w:r>
      <w:t>itu-t/bureau/circ/036f.docx</w:t>
    </w:r>
  </w:p>
  <w:p w:rsidR="009E7EAF" w:rsidRPr="00F32BC8" w:rsidRDefault="009E7EAF" w:rsidP="00F32B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BC8" w:rsidRPr="00F32BC8" w:rsidRDefault="00F32BC8" w:rsidP="00F32BC8">
    <w:pPr>
      <w:pStyle w:val="Footer"/>
    </w:pPr>
    <w:r>
      <w:t>itu-t/bureau/circ/036f.docx</w:t>
    </w:r>
  </w:p>
  <w:p w:rsidR="00DA7C36" w:rsidRPr="009E7EAF" w:rsidRDefault="00DA7C36" w:rsidP="009E7EA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36" w:rsidRPr="00437160" w:rsidRDefault="000705DF" w:rsidP="00DA7C36">
    <w:pPr>
      <w:pStyle w:val="Footer"/>
      <w:rPr>
        <w:sz w:val="16"/>
        <w:lang w:val="en-US"/>
      </w:rPr>
    </w:pPr>
    <w:r>
      <w:fldChar w:fldCharType="begin"/>
    </w:r>
    <w:r w:rsidRPr="00437160">
      <w:rPr>
        <w:lang w:val="en-US"/>
      </w:rPr>
      <w:instrText xml:space="preserve"> FILENAME \p  \* MERGEFORMAT </w:instrText>
    </w:r>
    <w:r>
      <w:fldChar w:fldCharType="separate"/>
    </w:r>
    <w:r w:rsidR="00437160" w:rsidRPr="00437160">
      <w:rPr>
        <w:noProof/>
        <w:sz w:val="16"/>
        <w:lang w:val="en-US"/>
      </w:rPr>
      <w:t>C:\Users\andriama</w:t>
    </w:r>
    <w:r w:rsidR="00437160">
      <w:rPr>
        <w:noProof/>
        <w:lang w:val="en-US"/>
      </w:rPr>
      <w:t>\AppData\Local\Microsoft\Windows\Temporary Internet Files\Content.Outlook\5K3PE3NW\036F.docx</w:t>
    </w:r>
    <w:r>
      <w:rPr>
        <w:noProof/>
      </w:rPr>
      <w:fldChar w:fldCharType="end"/>
    </w:r>
    <w:r w:rsidR="00DA7C36" w:rsidRPr="00437160">
      <w:rPr>
        <w:noProof/>
        <w:sz w:val="16"/>
        <w:lang w:val="en-US"/>
      </w:rPr>
      <w:t xml:space="preserve"> (347156)</w:t>
    </w:r>
    <w:r w:rsidR="00DA7C36" w:rsidRPr="00437160">
      <w:rPr>
        <w:sz w:val="16"/>
        <w:lang w:val="en-US"/>
      </w:rPr>
      <w:tab/>
    </w:r>
    <w:r w:rsidR="00DA7C36">
      <w:rPr>
        <w:sz w:val="16"/>
      </w:rPr>
      <w:fldChar w:fldCharType="begin"/>
    </w:r>
    <w:r w:rsidR="00DA7C36">
      <w:rPr>
        <w:sz w:val="16"/>
      </w:rPr>
      <w:instrText xml:space="preserve"> SAVEDATE \@ DD.MM.YY </w:instrText>
    </w:r>
    <w:r w:rsidR="00DA7C36">
      <w:rPr>
        <w:sz w:val="16"/>
      </w:rPr>
      <w:fldChar w:fldCharType="separate"/>
    </w:r>
    <w:r w:rsidR="00FB60DE">
      <w:rPr>
        <w:noProof/>
        <w:sz w:val="16"/>
      </w:rPr>
      <w:t>16.08.13</w:t>
    </w:r>
    <w:r w:rsidR="00DA7C36">
      <w:rPr>
        <w:sz w:val="16"/>
      </w:rPr>
      <w:fldChar w:fldCharType="end"/>
    </w:r>
    <w:r w:rsidR="00DA7C36" w:rsidRPr="00437160">
      <w:rPr>
        <w:sz w:val="16"/>
        <w:lang w:val="en-US"/>
      </w:rPr>
      <w:tab/>
    </w:r>
    <w:r w:rsidR="00DA7C36">
      <w:rPr>
        <w:sz w:val="16"/>
      </w:rPr>
      <w:fldChar w:fldCharType="begin"/>
    </w:r>
    <w:r w:rsidR="00DA7C36">
      <w:rPr>
        <w:sz w:val="16"/>
      </w:rPr>
      <w:instrText xml:space="preserve"> PRINTDATE \@ DD.MM.YY </w:instrText>
    </w:r>
    <w:r w:rsidR="00DA7C36">
      <w:rPr>
        <w:sz w:val="16"/>
      </w:rPr>
      <w:fldChar w:fldCharType="separate"/>
    </w:r>
    <w:r w:rsidR="00437160">
      <w:rPr>
        <w:noProof/>
        <w:sz w:val="16"/>
      </w:rPr>
      <w:t>16.08.13</w:t>
    </w:r>
    <w:r w:rsidR="00DA7C3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DF" w:rsidRDefault="000705DF">
      <w:r>
        <w:t>____________________</w:t>
      </w:r>
    </w:p>
  </w:footnote>
  <w:footnote w:type="continuationSeparator" w:id="0">
    <w:p w:rsidR="000705DF" w:rsidRDefault="00070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007084"/>
      <w:docPartObj>
        <w:docPartGallery w:val="Page Numbers (Top of Page)"/>
        <w:docPartUnique/>
      </w:docPartObj>
    </w:sdtPr>
    <w:sdtEndPr>
      <w:rPr>
        <w:sz w:val="18"/>
        <w:szCs w:val="18"/>
      </w:rPr>
    </w:sdtEndPr>
    <w:sdtContent>
      <w:p w:rsidR="00DA7C36" w:rsidRPr="000D16E5" w:rsidRDefault="00DA7C36">
        <w:pPr>
          <w:pStyle w:val="Header"/>
          <w:rPr>
            <w:sz w:val="18"/>
            <w:szCs w:val="18"/>
          </w:rPr>
        </w:pPr>
        <w:r w:rsidRPr="000D16E5">
          <w:rPr>
            <w:sz w:val="18"/>
            <w:szCs w:val="18"/>
          </w:rPr>
          <w:fldChar w:fldCharType="begin"/>
        </w:r>
        <w:r w:rsidRPr="000D16E5">
          <w:rPr>
            <w:sz w:val="18"/>
            <w:szCs w:val="18"/>
          </w:rPr>
          <w:instrText>PAGE   \* MERGEFORMAT</w:instrText>
        </w:r>
        <w:r w:rsidRPr="000D16E5">
          <w:rPr>
            <w:sz w:val="18"/>
            <w:szCs w:val="18"/>
          </w:rPr>
          <w:fldChar w:fldCharType="separate"/>
        </w:r>
        <w:r w:rsidR="00FB60DE">
          <w:rPr>
            <w:noProof/>
            <w:sz w:val="18"/>
            <w:szCs w:val="18"/>
          </w:rPr>
          <w:t>5</w:t>
        </w:r>
        <w:r w:rsidRPr="000D16E5">
          <w:rPr>
            <w:sz w:val="18"/>
            <w:szCs w:val="18"/>
          </w:rPr>
          <w:fldChar w:fldCharType="end"/>
        </w:r>
      </w:p>
    </w:sdtContent>
  </w:sdt>
  <w:p w:rsidR="00DA7C36" w:rsidRDefault="00DA7C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45770"/>
      <w:docPartObj>
        <w:docPartGallery w:val="Page Numbers (Top of Page)"/>
        <w:docPartUnique/>
      </w:docPartObj>
    </w:sdtPr>
    <w:sdtEndPr>
      <w:rPr>
        <w:noProof/>
      </w:rPr>
    </w:sdtEndPr>
    <w:sdtContent>
      <w:p w:rsidR="009E7EAF" w:rsidRDefault="009E7EAF">
        <w:pPr>
          <w:pStyle w:val="Header"/>
        </w:pPr>
        <w:r>
          <w:fldChar w:fldCharType="begin"/>
        </w:r>
        <w:r>
          <w:instrText xml:space="preserve"> PAGE   \* MERGEFORMAT </w:instrText>
        </w:r>
        <w:r>
          <w:fldChar w:fldCharType="separate"/>
        </w:r>
        <w:r w:rsidR="00FB60DE">
          <w:rPr>
            <w:noProof/>
          </w:rPr>
          <w:t>4</w:t>
        </w:r>
        <w:r>
          <w:rPr>
            <w:noProof/>
          </w:rPr>
          <w:fldChar w:fldCharType="end"/>
        </w:r>
      </w:p>
    </w:sdtContent>
  </w:sdt>
  <w:p w:rsidR="009E7EAF" w:rsidRDefault="009E7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3FB531D1"/>
    <w:multiLevelType w:val="hybridMultilevel"/>
    <w:tmpl w:val="7F5C795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24"/>
    <w:rsid w:val="000039EE"/>
    <w:rsid w:val="00005622"/>
    <w:rsid w:val="0002519E"/>
    <w:rsid w:val="00035B43"/>
    <w:rsid w:val="00040CE2"/>
    <w:rsid w:val="000705DF"/>
    <w:rsid w:val="000758B3"/>
    <w:rsid w:val="000A2A5E"/>
    <w:rsid w:val="000B0D96"/>
    <w:rsid w:val="000B59D8"/>
    <w:rsid w:val="000C56BE"/>
    <w:rsid w:val="000D16E5"/>
    <w:rsid w:val="001026FD"/>
    <w:rsid w:val="00115DD7"/>
    <w:rsid w:val="00167472"/>
    <w:rsid w:val="00167F92"/>
    <w:rsid w:val="00173738"/>
    <w:rsid w:val="001A62C3"/>
    <w:rsid w:val="001B3C3C"/>
    <w:rsid w:val="001B79A3"/>
    <w:rsid w:val="001D7F37"/>
    <w:rsid w:val="002152A3"/>
    <w:rsid w:val="002320D7"/>
    <w:rsid w:val="00333A80"/>
    <w:rsid w:val="00341279"/>
    <w:rsid w:val="00364E95"/>
    <w:rsid w:val="00372875"/>
    <w:rsid w:val="003B1E80"/>
    <w:rsid w:val="003B66E8"/>
    <w:rsid w:val="004033F1"/>
    <w:rsid w:val="00414B0C"/>
    <w:rsid w:val="004257AC"/>
    <w:rsid w:val="0043711B"/>
    <w:rsid w:val="00437160"/>
    <w:rsid w:val="004B732E"/>
    <w:rsid w:val="004D51F4"/>
    <w:rsid w:val="004D57E1"/>
    <w:rsid w:val="004D64E0"/>
    <w:rsid w:val="0051210D"/>
    <w:rsid w:val="005136D2"/>
    <w:rsid w:val="00517A03"/>
    <w:rsid w:val="005A1072"/>
    <w:rsid w:val="005A3DD9"/>
    <w:rsid w:val="005B1DFC"/>
    <w:rsid w:val="00601682"/>
    <w:rsid w:val="006333F7"/>
    <w:rsid w:val="00644741"/>
    <w:rsid w:val="006525BA"/>
    <w:rsid w:val="006A6FFE"/>
    <w:rsid w:val="006C5A91"/>
    <w:rsid w:val="007102EB"/>
    <w:rsid w:val="00716BBC"/>
    <w:rsid w:val="007321BC"/>
    <w:rsid w:val="00760063"/>
    <w:rsid w:val="00775E4B"/>
    <w:rsid w:val="0079553B"/>
    <w:rsid w:val="007A40FE"/>
    <w:rsid w:val="00810105"/>
    <w:rsid w:val="008157E0"/>
    <w:rsid w:val="00854E1D"/>
    <w:rsid w:val="00876226"/>
    <w:rsid w:val="00887FA6"/>
    <w:rsid w:val="008C4397"/>
    <w:rsid w:val="008C465A"/>
    <w:rsid w:val="008F2C9B"/>
    <w:rsid w:val="00923CD6"/>
    <w:rsid w:val="00935AA8"/>
    <w:rsid w:val="00971C9A"/>
    <w:rsid w:val="0097226A"/>
    <w:rsid w:val="009D51FA"/>
    <w:rsid w:val="009D66F3"/>
    <w:rsid w:val="009E7EAF"/>
    <w:rsid w:val="009F1E23"/>
    <w:rsid w:val="00A0607A"/>
    <w:rsid w:val="00A25924"/>
    <w:rsid w:val="00A51537"/>
    <w:rsid w:val="00A5280F"/>
    <w:rsid w:val="00A60FC1"/>
    <w:rsid w:val="00A97C37"/>
    <w:rsid w:val="00AC37B5"/>
    <w:rsid w:val="00AD752F"/>
    <w:rsid w:val="00B27B41"/>
    <w:rsid w:val="00B8573E"/>
    <w:rsid w:val="00BB24C0"/>
    <w:rsid w:val="00C26F2E"/>
    <w:rsid w:val="00C45376"/>
    <w:rsid w:val="00C5513C"/>
    <w:rsid w:val="00C9028F"/>
    <w:rsid w:val="00CA0416"/>
    <w:rsid w:val="00CB1125"/>
    <w:rsid w:val="00CD042E"/>
    <w:rsid w:val="00CF2560"/>
    <w:rsid w:val="00CF5B46"/>
    <w:rsid w:val="00D46B68"/>
    <w:rsid w:val="00D542A5"/>
    <w:rsid w:val="00DA7C36"/>
    <w:rsid w:val="00DC3D47"/>
    <w:rsid w:val="00DD77DA"/>
    <w:rsid w:val="00E06C61"/>
    <w:rsid w:val="00E13DB3"/>
    <w:rsid w:val="00E2408B"/>
    <w:rsid w:val="00E45B65"/>
    <w:rsid w:val="00E72AE1"/>
    <w:rsid w:val="00E86B25"/>
    <w:rsid w:val="00EC4299"/>
    <w:rsid w:val="00ED6A7A"/>
    <w:rsid w:val="00F32BC8"/>
    <w:rsid w:val="00F346CE"/>
    <w:rsid w:val="00F34F98"/>
    <w:rsid w:val="00F40540"/>
    <w:rsid w:val="00F50844"/>
    <w:rsid w:val="00F9451D"/>
    <w:rsid w:val="00FB60D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25924"/>
    <w:pPr>
      <w:ind w:left="720"/>
      <w:contextualSpacing/>
    </w:pPr>
  </w:style>
  <w:style w:type="paragraph" w:styleId="BalloonText">
    <w:name w:val="Balloon Text"/>
    <w:basedOn w:val="Normal"/>
    <w:link w:val="BalloonTextChar"/>
    <w:rsid w:val="00F32BC8"/>
    <w:pPr>
      <w:spacing w:before="0"/>
    </w:pPr>
    <w:rPr>
      <w:rFonts w:ascii="Tahoma" w:hAnsi="Tahoma" w:cs="Tahoma"/>
      <w:sz w:val="16"/>
      <w:szCs w:val="16"/>
    </w:rPr>
  </w:style>
  <w:style w:type="character" w:customStyle="1" w:styleId="BalloonTextChar">
    <w:name w:val="Balloon Text Char"/>
    <w:basedOn w:val="DefaultParagraphFont"/>
    <w:link w:val="BalloonText"/>
    <w:rsid w:val="00F32BC8"/>
    <w:rPr>
      <w:rFonts w:ascii="Tahoma" w:hAnsi="Tahoma" w:cs="Tahoma"/>
      <w:sz w:val="16"/>
      <w:szCs w:val="16"/>
      <w:lang w:val="fr-FR" w:eastAsia="en-US"/>
    </w:rPr>
  </w:style>
  <w:style w:type="character" w:styleId="FollowedHyperlink">
    <w:name w:val="FollowedHyperlink"/>
    <w:basedOn w:val="DefaultParagraphFont"/>
    <w:rsid w:val="00F32B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25924"/>
    <w:pPr>
      <w:ind w:left="720"/>
      <w:contextualSpacing/>
    </w:pPr>
  </w:style>
  <w:style w:type="paragraph" w:styleId="BalloonText">
    <w:name w:val="Balloon Text"/>
    <w:basedOn w:val="Normal"/>
    <w:link w:val="BalloonTextChar"/>
    <w:rsid w:val="00F32BC8"/>
    <w:pPr>
      <w:spacing w:before="0"/>
    </w:pPr>
    <w:rPr>
      <w:rFonts w:ascii="Tahoma" w:hAnsi="Tahoma" w:cs="Tahoma"/>
      <w:sz w:val="16"/>
      <w:szCs w:val="16"/>
    </w:rPr>
  </w:style>
  <w:style w:type="character" w:customStyle="1" w:styleId="BalloonTextChar">
    <w:name w:val="Balloon Text Char"/>
    <w:basedOn w:val="DefaultParagraphFont"/>
    <w:link w:val="BalloonText"/>
    <w:rsid w:val="00F32BC8"/>
    <w:rPr>
      <w:rFonts w:ascii="Tahoma" w:hAnsi="Tahoma" w:cs="Tahoma"/>
      <w:sz w:val="16"/>
      <w:szCs w:val="16"/>
      <w:lang w:val="fr-FR" w:eastAsia="en-US"/>
    </w:rPr>
  </w:style>
  <w:style w:type="character" w:styleId="FollowedHyperlink">
    <w:name w:val="FollowedHyperlink"/>
    <w:basedOn w:val="DefaultParagraphFont"/>
    <w:rsid w:val="00F32B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en/ITU-T/Workshops-and-Seminars/ict/201309/Pages/default.aspx" TargetMode="External"/><Relationship Id="rId17" Type="http://schemas.openxmlformats.org/officeDocument/2006/relationships/hyperlink" Target="mailto:tsbreg@itu.int"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en/ITU-T/Workshops-and-Seminars/ict/201309/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innovation/Pages/default.aspx"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en/ITU-T/Workshops-and-Seminars/ict/201309/Pages/default.aspx" TargetMode="External"/><Relationship Id="rId23" Type="http://schemas.openxmlformats.org/officeDocument/2006/relationships/image" Target="media/image2.wmf"/><Relationship Id="rId10" Type="http://schemas.openxmlformats.org/officeDocument/2006/relationships/hyperlink" Target="mailto:tsbfginnovation@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travel/"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9D95E-BA78-4A27-8998-75D55C2D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5</Pages>
  <Words>1829</Words>
  <Characters>10429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12234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Bettini, Nadine</cp:lastModifiedBy>
  <cp:revision>2</cp:revision>
  <cp:lastPrinted>2013-08-16T12:10:00Z</cp:lastPrinted>
  <dcterms:created xsi:type="dcterms:W3CDTF">2013-08-16T13:01:00Z</dcterms:created>
  <dcterms:modified xsi:type="dcterms:W3CDTF">2013-08-16T13:01:00Z</dcterms:modified>
</cp:coreProperties>
</file>