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520"/>
        <w:gridCol w:w="1843"/>
      </w:tblGrid>
      <w:tr w:rsidR="00A44866" w:rsidRPr="00712EA0" w:rsidTr="001263E6">
        <w:trPr>
          <w:cantSplit/>
          <w:trHeight w:val="15"/>
        </w:trPr>
        <w:tc>
          <w:tcPr>
            <w:tcW w:w="1418" w:type="dxa"/>
            <w:vAlign w:val="center"/>
          </w:tcPr>
          <w:p w:rsidR="00965EFE" w:rsidRPr="00712EA0" w:rsidRDefault="0055383C" w:rsidP="001263E6">
            <w:pPr>
              <w:pStyle w:val="Tabletext0"/>
              <w:jc w:val="center"/>
            </w:pPr>
            <w:bookmarkStart w:id="0" w:name="ditulogo"/>
            <w:bookmarkEnd w:id="0"/>
            <w:r w:rsidRPr="00712EA0">
              <w:rPr>
                <w:noProof/>
                <w:lang w:val="en-US" w:eastAsia="zh-CN"/>
              </w:rPr>
              <w:drawing>
                <wp:inline distT="0" distB="0" distL="0" distR="0">
                  <wp:extent cx="735373" cy="819150"/>
                  <wp:effectExtent l="0" t="0" r="7620" b="0"/>
                  <wp:docPr id="7" name="Picture 7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7786" cy="8329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tcMar>
              <w:left w:w="142" w:type="dxa"/>
              <w:right w:w="57" w:type="dxa"/>
            </w:tcMar>
            <w:vAlign w:val="center"/>
          </w:tcPr>
          <w:p w:rsidR="00965EFE" w:rsidRPr="00A974E4" w:rsidRDefault="00A974E4" w:rsidP="001263E6">
            <w:pPr>
              <w:spacing w:before="0"/>
              <w:rPr>
                <w:rFonts w:asciiTheme="minorHAnsi" w:hAnsiTheme="minorHAnsi" w:cs="Times New Roman Bold"/>
                <w:b/>
                <w:bCs/>
                <w:smallCaps/>
                <w:sz w:val="34"/>
                <w:szCs w:val="34"/>
              </w:rPr>
            </w:pPr>
            <w:r w:rsidRPr="00A974E4">
              <w:rPr>
                <w:rFonts w:asciiTheme="minorHAnsi" w:hAnsiTheme="minorHAnsi" w:cs="Times New Roman Bold"/>
                <w:b/>
                <w:bCs/>
                <w:smallCaps/>
                <w:sz w:val="34"/>
                <w:szCs w:val="34"/>
              </w:rPr>
              <w:t>Union Internationale Des Télécommunications</w:t>
            </w:r>
          </w:p>
          <w:p w:rsidR="00965EFE" w:rsidRPr="00712EA0" w:rsidRDefault="002931DF" w:rsidP="001263E6">
            <w:pPr>
              <w:spacing w:before="0"/>
              <w:rPr>
                <w:rFonts w:asciiTheme="minorHAnsi" w:hAnsiTheme="minorHAnsi"/>
                <w:color w:val="FFFFFF"/>
                <w:sz w:val="26"/>
                <w:szCs w:val="26"/>
              </w:rPr>
            </w:pPr>
            <w:r w:rsidRPr="00712EA0">
              <w:rPr>
                <w:rFonts w:asciiTheme="minorHAnsi" w:hAnsiTheme="minorHAnsi" w:cs="Times New Roman Bold"/>
                <w:b/>
                <w:bCs/>
                <w:iCs/>
                <w:smallCaps/>
                <w:sz w:val="28"/>
                <w:szCs w:val="28"/>
              </w:rPr>
              <w:t>Bureau de la n</w:t>
            </w:r>
            <w:r w:rsidR="00AC261C" w:rsidRPr="00712EA0">
              <w:rPr>
                <w:rFonts w:asciiTheme="minorHAnsi" w:hAnsiTheme="minorHAnsi" w:cs="Times New Roman Bold"/>
                <w:b/>
                <w:bCs/>
                <w:iCs/>
                <w:smallCaps/>
                <w:sz w:val="28"/>
                <w:szCs w:val="28"/>
              </w:rPr>
              <w:t>ormalisation des télécommunications</w:t>
            </w:r>
          </w:p>
        </w:tc>
        <w:tc>
          <w:tcPr>
            <w:tcW w:w="1843" w:type="dxa"/>
            <w:vAlign w:val="center"/>
          </w:tcPr>
          <w:p w:rsidR="00965EFE" w:rsidRPr="00712EA0" w:rsidRDefault="0055383C" w:rsidP="001263E6">
            <w:pPr>
              <w:spacing w:before="0"/>
              <w:jc w:val="right"/>
              <w:rPr>
                <w:rFonts w:asciiTheme="minorHAnsi" w:hAnsiTheme="minorHAnsi"/>
                <w:color w:val="FFFFFF"/>
                <w:sz w:val="26"/>
                <w:szCs w:val="26"/>
              </w:rPr>
            </w:pPr>
            <w:r w:rsidRPr="00712EA0">
              <w:rPr>
                <w:rFonts w:asciiTheme="minorHAnsi" w:hAnsiTheme="minorHAnsi"/>
                <w:noProof/>
                <w:lang w:val="en-US" w:eastAsia="zh-CN"/>
              </w:rPr>
              <w:drawing>
                <wp:inline distT="0" distB="0" distL="0" distR="0">
                  <wp:extent cx="1181100" cy="885598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150logo-Blue-vertical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3224" cy="9021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62160" w:rsidRPr="00712EA0" w:rsidRDefault="001F78EE" w:rsidP="00182146">
      <w:pPr>
        <w:tabs>
          <w:tab w:val="clear" w:pos="794"/>
          <w:tab w:val="clear" w:pos="1191"/>
          <w:tab w:val="clear" w:pos="1588"/>
          <w:tab w:val="clear" w:pos="1985"/>
          <w:tab w:val="left" w:pos="5755"/>
        </w:tabs>
        <w:spacing w:before="0"/>
        <w:rPr>
          <w:rFonts w:asciiTheme="minorHAnsi" w:hAnsiTheme="minorHAnsi"/>
        </w:rPr>
      </w:pPr>
    </w:p>
    <w:p w:rsidR="00E643A2" w:rsidRPr="00712EA0" w:rsidRDefault="0055383C" w:rsidP="00E93C7E">
      <w:pPr>
        <w:tabs>
          <w:tab w:val="clear" w:pos="794"/>
          <w:tab w:val="clear" w:pos="1191"/>
          <w:tab w:val="clear" w:pos="1588"/>
          <w:tab w:val="clear" w:pos="1985"/>
          <w:tab w:val="left" w:pos="5954"/>
        </w:tabs>
        <w:rPr>
          <w:rFonts w:asciiTheme="minorHAnsi" w:hAnsiTheme="minorHAnsi"/>
        </w:rPr>
      </w:pPr>
      <w:r w:rsidRPr="00712EA0">
        <w:rPr>
          <w:rFonts w:asciiTheme="minorHAnsi" w:hAnsiTheme="minorHAnsi"/>
        </w:rPr>
        <w:tab/>
      </w:r>
      <w:r w:rsidR="006F4DC1" w:rsidRPr="00712EA0">
        <w:rPr>
          <w:rFonts w:asciiTheme="minorHAnsi" w:hAnsiTheme="minorHAnsi"/>
        </w:rPr>
        <w:t>Genève, le 23 novembre 2015</w:t>
      </w:r>
    </w:p>
    <w:p w:rsidR="00E643A2" w:rsidRPr="00712EA0" w:rsidRDefault="001F78EE" w:rsidP="00E643A2">
      <w:pPr>
        <w:spacing w:before="0"/>
        <w:rPr>
          <w:rFonts w:asciiTheme="minorHAnsi" w:hAnsiTheme="minorHAnsi"/>
        </w:rPr>
      </w:pPr>
    </w:p>
    <w:tbl>
      <w:tblPr>
        <w:tblW w:w="978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5"/>
        <w:gridCol w:w="4252"/>
        <w:gridCol w:w="4536"/>
        <w:gridCol w:w="16"/>
      </w:tblGrid>
      <w:tr w:rsidR="00A44866" w:rsidRPr="00283B83" w:rsidTr="00283B83">
        <w:trPr>
          <w:gridAfter w:val="1"/>
          <w:wAfter w:w="16" w:type="dxa"/>
          <w:cantSplit/>
          <w:trHeight w:val="740"/>
        </w:trPr>
        <w:tc>
          <w:tcPr>
            <w:tcW w:w="985" w:type="dxa"/>
          </w:tcPr>
          <w:p w:rsidR="00E643A2" w:rsidRPr="00712EA0" w:rsidRDefault="00B1607E" w:rsidP="0063664A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 w:cstheme="majorBidi"/>
                <w:szCs w:val="24"/>
              </w:rPr>
            </w:pPr>
            <w:r w:rsidRPr="00712EA0">
              <w:rPr>
                <w:rFonts w:asciiTheme="minorHAnsi" w:hAnsiTheme="minorHAnsi" w:cstheme="majorBidi"/>
                <w:szCs w:val="24"/>
              </w:rPr>
              <w:t>Réf.:</w:t>
            </w:r>
          </w:p>
        </w:tc>
        <w:tc>
          <w:tcPr>
            <w:tcW w:w="4252" w:type="dxa"/>
          </w:tcPr>
          <w:p w:rsidR="003B750E" w:rsidRPr="00712EA0" w:rsidRDefault="001A5D4A" w:rsidP="0063664A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 w:cstheme="majorBidi"/>
                <w:b/>
                <w:szCs w:val="24"/>
              </w:rPr>
            </w:pPr>
            <w:r w:rsidRPr="00712EA0">
              <w:rPr>
                <w:rFonts w:asciiTheme="minorHAnsi" w:hAnsiTheme="minorHAnsi" w:cstheme="majorBidi"/>
                <w:b/>
                <w:szCs w:val="24"/>
              </w:rPr>
              <w:t>Addendum 1 à la</w:t>
            </w:r>
          </w:p>
          <w:p w:rsidR="00E643A2" w:rsidRDefault="00117861" w:rsidP="0063664A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 w:cstheme="majorBidi"/>
                <w:b/>
                <w:szCs w:val="24"/>
              </w:rPr>
            </w:pPr>
            <w:r w:rsidRPr="00712EA0">
              <w:rPr>
                <w:rFonts w:asciiTheme="minorHAnsi" w:hAnsiTheme="minorHAnsi" w:cstheme="majorBidi"/>
                <w:b/>
                <w:szCs w:val="24"/>
              </w:rPr>
              <w:t>Lettre collective TSB 4/SG3RG-AFR</w:t>
            </w:r>
          </w:p>
          <w:p w:rsidR="00283B83" w:rsidRPr="00712EA0" w:rsidRDefault="00283B83" w:rsidP="0063664A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 w:cstheme="majorBidi"/>
                <w:b/>
                <w:szCs w:val="24"/>
              </w:rPr>
            </w:pPr>
          </w:p>
        </w:tc>
        <w:tc>
          <w:tcPr>
            <w:tcW w:w="4536" w:type="dxa"/>
          </w:tcPr>
          <w:p w:rsidR="00E643A2" w:rsidRPr="00712EA0" w:rsidRDefault="001F78EE" w:rsidP="00571330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 w:cstheme="majorBidi"/>
                <w:b/>
              </w:rPr>
            </w:pPr>
          </w:p>
        </w:tc>
      </w:tr>
      <w:tr w:rsidR="00A44866" w:rsidRPr="00283B83" w:rsidTr="00283B83">
        <w:trPr>
          <w:gridAfter w:val="1"/>
          <w:wAfter w:w="16" w:type="dxa"/>
          <w:cantSplit/>
          <w:trHeight w:val="1127"/>
        </w:trPr>
        <w:tc>
          <w:tcPr>
            <w:tcW w:w="985" w:type="dxa"/>
          </w:tcPr>
          <w:p w:rsidR="002931DF" w:rsidRPr="00712EA0" w:rsidRDefault="002931DF" w:rsidP="0063664A">
            <w:pPr>
              <w:spacing w:before="0"/>
              <w:ind w:left="57"/>
              <w:rPr>
                <w:rFonts w:asciiTheme="minorHAnsi" w:hAnsiTheme="minorHAnsi" w:cstheme="majorBidi"/>
                <w:szCs w:val="24"/>
              </w:rPr>
            </w:pPr>
            <w:r w:rsidRPr="00712EA0">
              <w:rPr>
                <w:rFonts w:asciiTheme="minorHAnsi" w:hAnsiTheme="minorHAnsi" w:cstheme="majorBidi"/>
                <w:szCs w:val="24"/>
              </w:rPr>
              <w:t>Té</w:t>
            </w:r>
            <w:r w:rsidR="000236EA" w:rsidRPr="00712EA0">
              <w:rPr>
                <w:rFonts w:asciiTheme="minorHAnsi" w:hAnsiTheme="minorHAnsi" w:cstheme="majorBidi"/>
                <w:szCs w:val="24"/>
              </w:rPr>
              <w:t>l</w:t>
            </w:r>
            <w:r w:rsidRPr="00712EA0">
              <w:rPr>
                <w:rFonts w:asciiTheme="minorHAnsi" w:hAnsiTheme="minorHAnsi" w:cstheme="majorBidi"/>
                <w:szCs w:val="24"/>
              </w:rPr>
              <w:t>.</w:t>
            </w:r>
            <w:r w:rsidR="000236EA" w:rsidRPr="00712EA0">
              <w:rPr>
                <w:rFonts w:asciiTheme="minorHAnsi" w:hAnsiTheme="minorHAnsi" w:cstheme="majorBidi"/>
                <w:szCs w:val="24"/>
              </w:rPr>
              <w:t xml:space="preserve">: </w:t>
            </w:r>
          </w:p>
          <w:p w:rsidR="00E643A2" w:rsidRPr="00712EA0" w:rsidRDefault="000236EA" w:rsidP="0063664A">
            <w:pPr>
              <w:spacing w:before="0"/>
              <w:ind w:left="57"/>
              <w:rPr>
                <w:rFonts w:asciiTheme="minorHAnsi" w:hAnsiTheme="minorHAnsi" w:cstheme="majorBidi"/>
                <w:szCs w:val="24"/>
              </w:rPr>
            </w:pPr>
            <w:r w:rsidRPr="00712EA0">
              <w:rPr>
                <w:rFonts w:asciiTheme="minorHAnsi" w:hAnsiTheme="minorHAnsi" w:cstheme="majorBidi"/>
                <w:szCs w:val="24"/>
              </w:rPr>
              <w:t>Fax:</w:t>
            </w:r>
          </w:p>
          <w:p w:rsidR="00E643A2" w:rsidRPr="00712EA0" w:rsidRDefault="00D677B4" w:rsidP="0063664A">
            <w:pPr>
              <w:spacing w:before="0"/>
              <w:ind w:left="57"/>
              <w:rPr>
                <w:rFonts w:asciiTheme="minorHAnsi" w:hAnsiTheme="minorHAnsi" w:cstheme="majorBidi"/>
                <w:szCs w:val="24"/>
              </w:rPr>
            </w:pPr>
            <w:r w:rsidRPr="00712EA0">
              <w:rPr>
                <w:rFonts w:asciiTheme="minorHAnsi" w:hAnsiTheme="minorHAnsi" w:cstheme="majorBidi"/>
                <w:szCs w:val="24"/>
              </w:rPr>
              <w:t>Courriel:</w:t>
            </w:r>
          </w:p>
        </w:tc>
        <w:tc>
          <w:tcPr>
            <w:tcW w:w="4252" w:type="dxa"/>
          </w:tcPr>
          <w:p w:rsidR="00171EA2" w:rsidRPr="00283B83" w:rsidRDefault="0055383C" w:rsidP="00283B83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 w:cstheme="majorBidi"/>
                <w:color w:val="0000FF"/>
                <w:szCs w:val="24"/>
                <w:u w:val="single"/>
              </w:rPr>
            </w:pPr>
            <w:r w:rsidRPr="00712EA0">
              <w:rPr>
                <w:rFonts w:asciiTheme="minorHAnsi" w:hAnsiTheme="minorHAnsi" w:cstheme="majorBidi"/>
                <w:szCs w:val="24"/>
              </w:rPr>
              <w:t xml:space="preserve">+41 22 730 </w:t>
            </w:r>
            <w:proofErr w:type="gramStart"/>
            <w:r w:rsidRPr="00712EA0">
              <w:rPr>
                <w:rFonts w:asciiTheme="minorHAnsi" w:hAnsiTheme="minorHAnsi" w:cstheme="majorBidi"/>
                <w:szCs w:val="24"/>
              </w:rPr>
              <w:t>5884</w:t>
            </w:r>
            <w:r w:rsidRPr="00712EA0">
              <w:rPr>
                <w:rFonts w:asciiTheme="minorHAnsi" w:hAnsiTheme="minorHAnsi" w:cstheme="majorBidi"/>
                <w:szCs w:val="24"/>
              </w:rPr>
              <w:br/>
              <w:t>+41 22 730 5853</w:t>
            </w:r>
            <w:r w:rsidRPr="00712EA0">
              <w:rPr>
                <w:rFonts w:asciiTheme="minorHAnsi" w:hAnsiTheme="minorHAnsi" w:cstheme="majorBidi"/>
                <w:szCs w:val="24"/>
              </w:rPr>
              <w:br/>
            </w:r>
            <w:hyperlink r:id="rId10" w:history="1">
              <w:r w:rsidRPr="00712EA0">
                <w:rPr>
                  <w:rStyle w:val="Hyperlink"/>
                  <w:rFonts w:asciiTheme="minorHAnsi" w:hAnsiTheme="minorHAnsi" w:cstheme="majorBidi"/>
                  <w:szCs w:val="24"/>
                </w:rPr>
                <w:t>tsbsg3@itu.int</w:t>
              </w:r>
              <w:proofErr w:type="gramEnd"/>
            </w:hyperlink>
          </w:p>
        </w:tc>
        <w:tc>
          <w:tcPr>
            <w:tcW w:w="4536" w:type="dxa"/>
            <w:tcMar>
              <w:left w:w="108" w:type="dxa"/>
              <w:right w:w="108" w:type="dxa"/>
            </w:tcMar>
          </w:tcPr>
          <w:p w:rsidR="00790CBF" w:rsidRPr="00712EA0" w:rsidRDefault="00712EA0" w:rsidP="00283B83">
            <w:pPr>
              <w:tabs>
                <w:tab w:val="left" w:pos="281"/>
              </w:tabs>
              <w:spacing w:before="0"/>
              <w:ind w:left="284" w:hanging="284"/>
              <w:rPr>
                <w:rFonts w:asciiTheme="minorHAnsi" w:hAnsiTheme="minorHAnsi"/>
              </w:rPr>
            </w:pPr>
            <w:r w:rsidRPr="00712EA0">
              <w:rPr>
                <w:rFonts w:asciiTheme="minorHAnsi" w:hAnsiTheme="minorHAnsi" w:cstheme="majorBidi"/>
              </w:rPr>
              <w:t>–</w:t>
            </w:r>
            <w:r w:rsidRPr="00712EA0">
              <w:rPr>
                <w:rFonts w:asciiTheme="minorHAnsi" w:hAnsiTheme="minorHAnsi" w:cstheme="majorBidi"/>
              </w:rPr>
              <w:tab/>
            </w:r>
            <w:r w:rsidR="00F06B60" w:rsidRPr="00712EA0">
              <w:rPr>
                <w:rFonts w:asciiTheme="minorHAnsi" w:hAnsiTheme="minorHAnsi" w:cstheme="majorBidi"/>
              </w:rPr>
              <w:t xml:space="preserve">Aux </w:t>
            </w:r>
            <w:r w:rsidR="00F06B60" w:rsidRPr="00712EA0">
              <w:rPr>
                <w:rFonts w:asciiTheme="minorHAnsi" w:hAnsiTheme="minorHAnsi"/>
              </w:rPr>
              <w:t>membres du Groupe régional de la Commission d</w:t>
            </w:r>
            <w:r w:rsidRPr="00712EA0">
              <w:rPr>
                <w:rFonts w:asciiTheme="minorHAnsi" w:hAnsiTheme="minorHAnsi"/>
              </w:rPr>
              <w:t>'</w:t>
            </w:r>
            <w:r w:rsidR="00F06B60" w:rsidRPr="00712EA0">
              <w:rPr>
                <w:rFonts w:asciiTheme="minorHAnsi" w:hAnsiTheme="minorHAnsi"/>
              </w:rPr>
              <w:t>études 3 pour l</w:t>
            </w:r>
            <w:r w:rsidRPr="00712EA0">
              <w:rPr>
                <w:rFonts w:asciiTheme="minorHAnsi" w:hAnsiTheme="minorHAnsi"/>
              </w:rPr>
              <w:t>'</w:t>
            </w:r>
            <w:r w:rsidR="00F06B60" w:rsidRPr="00712EA0">
              <w:rPr>
                <w:rFonts w:asciiTheme="minorHAnsi" w:hAnsiTheme="minorHAnsi"/>
              </w:rPr>
              <w:t>Afrique (SG3RG-AFR)</w:t>
            </w:r>
          </w:p>
          <w:p w:rsidR="0059000B" w:rsidRPr="00712EA0" w:rsidRDefault="00712EA0" w:rsidP="00283B83">
            <w:pPr>
              <w:tabs>
                <w:tab w:val="left" w:pos="281"/>
              </w:tabs>
              <w:spacing w:before="60" w:after="120"/>
              <w:ind w:left="284" w:hanging="284"/>
              <w:rPr>
                <w:rFonts w:asciiTheme="minorHAnsi" w:hAnsiTheme="minorHAnsi" w:cstheme="majorBidi"/>
              </w:rPr>
            </w:pPr>
            <w:r w:rsidRPr="00712EA0">
              <w:rPr>
                <w:rFonts w:asciiTheme="minorHAnsi" w:hAnsiTheme="minorHAnsi"/>
              </w:rPr>
              <w:t>–</w:t>
            </w:r>
            <w:r w:rsidRPr="00712EA0">
              <w:rPr>
                <w:rFonts w:asciiTheme="minorHAnsi" w:hAnsiTheme="minorHAnsi"/>
              </w:rPr>
              <w:tab/>
            </w:r>
            <w:r w:rsidR="008772E7" w:rsidRPr="00712EA0">
              <w:rPr>
                <w:rFonts w:asciiTheme="minorHAnsi" w:hAnsiTheme="minorHAnsi"/>
              </w:rPr>
              <w:t xml:space="preserve">Au Bureau </w:t>
            </w:r>
            <w:r w:rsidR="002931DF" w:rsidRPr="00712EA0">
              <w:rPr>
                <w:rFonts w:asciiTheme="minorHAnsi" w:hAnsiTheme="minorHAnsi"/>
              </w:rPr>
              <w:t>de</w:t>
            </w:r>
            <w:r w:rsidR="002931DF" w:rsidRPr="00712EA0">
              <w:rPr>
                <w:rFonts w:asciiTheme="minorHAnsi" w:hAnsiTheme="minorHAnsi" w:cstheme="majorBidi"/>
              </w:rPr>
              <w:t xml:space="preserve"> zone</w:t>
            </w:r>
            <w:r w:rsidR="008772E7" w:rsidRPr="00712EA0">
              <w:rPr>
                <w:rFonts w:asciiTheme="minorHAnsi" w:hAnsiTheme="minorHAnsi" w:cstheme="majorBidi"/>
              </w:rPr>
              <w:t xml:space="preserve"> de l'UIT à Dakar (Sénégal)</w:t>
            </w:r>
            <w:r w:rsidR="0055383C" w:rsidRPr="00712EA0">
              <w:rPr>
                <w:rFonts w:asciiTheme="minorHAnsi" w:hAnsiTheme="minorHAnsi" w:cstheme="majorBidi"/>
              </w:rPr>
              <w:t xml:space="preserve"> </w:t>
            </w:r>
          </w:p>
        </w:tc>
      </w:tr>
      <w:tr w:rsidR="00A44866" w:rsidRPr="00283B83" w:rsidTr="00283B83">
        <w:trPr>
          <w:cantSplit/>
          <w:trHeight w:val="709"/>
        </w:trPr>
        <w:tc>
          <w:tcPr>
            <w:tcW w:w="985" w:type="dxa"/>
          </w:tcPr>
          <w:p w:rsidR="00171EA2" w:rsidRPr="00712EA0" w:rsidRDefault="00902F45" w:rsidP="00763F61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 w:cstheme="majorBidi"/>
                <w:b/>
                <w:bCs/>
                <w:szCs w:val="24"/>
              </w:rPr>
            </w:pPr>
            <w:r w:rsidRPr="00712EA0">
              <w:rPr>
                <w:rFonts w:asciiTheme="minorHAnsi" w:hAnsiTheme="minorHAnsi" w:cstheme="majorBidi"/>
                <w:b/>
                <w:bCs/>
                <w:szCs w:val="24"/>
              </w:rPr>
              <w:t>Objet:</w:t>
            </w:r>
          </w:p>
        </w:tc>
        <w:tc>
          <w:tcPr>
            <w:tcW w:w="8804" w:type="dxa"/>
            <w:gridSpan w:val="3"/>
          </w:tcPr>
          <w:p w:rsidR="00171EA2" w:rsidRPr="00712EA0" w:rsidRDefault="00190BC8" w:rsidP="00763F61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 w:cstheme="majorBidi"/>
                <w:b/>
                <w:bCs/>
              </w:rPr>
            </w:pPr>
            <w:r w:rsidRPr="00712EA0">
              <w:rPr>
                <w:rFonts w:asciiTheme="minorHAnsi" w:hAnsiTheme="minorHAnsi" w:cstheme="majorBidi"/>
                <w:b/>
                <w:bCs/>
                <w:szCs w:val="24"/>
              </w:rPr>
              <w:t>Réunion du Groupe régional de la Commission d'études 3 de l'UIT-T pour l'Afrique (SG3RG-AFR), Abidjan, Côte-d</w:t>
            </w:r>
            <w:r w:rsidR="00712EA0" w:rsidRPr="00712EA0">
              <w:rPr>
                <w:rFonts w:asciiTheme="minorHAnsi" w:hAnsiTheme="minorHAnsi" w:cstheme="majorBidi"/>
                <w:b/>
                <w:bCs/>
                <w:szCs w:val="24"/>
              </w:rPr>
              <w:t>'</w:t>
            </w:r>
            <w:r w:rsidRPr="00712EA0">
              <w:rPr>
                <w:rFonts w:asciiTheme="minorHAnsi" w:hAnsiTheme="minorHAnsi" w:cstheme="majorBidi"/>
                <w:b/>
                <w:bCs/>
                <w:szCs w:val="24"/>
              </w:rPr>
              <w:t>Ivoire, 19-21 janvier 2016</w:t>
            </w:r>
          </w:p>
        </w:tc>
      </w:tr>
    </w:tbl>
    <w:p w:rsidR="009D5DFD" w:rsidRPr="00712EA0" w:rsidRDefault="00E03FF7" w:rsidP="00283B83">
      <w:pPr>
        <w:spacing w:before="600"/>
        <w:rPr>
          <w:rFonts w:asciiTheme="minorHAnsi" w:hAnsiTheme="minorHAnsi"/>
          <w:sz w:val="22"/>
        </w:rPr>
      </w:pPr>
      <w:bookmarkStart w:id="1" w:name="Duties"/>
      <w:bookmarkEnd w:id="1"/>
      <w:r w:rsidRPr="00712EA0">
        <w:rPr>
          <w:rFonts w:asciiTheme="minorHAnsi" w:hAnsiTheme="minorHAnsi"/>
        </w:rPr>
        <w:t>Madame, Monsieur,</w:t>
      </w:r>
    </w:p>
    <w:p w:rsidR="009D5DFD" w:rsidRPr="00712EA0" w:rsidRDefault="002931DF" w:rsidP="00AF0E47">
      <w:pPr>
        <w:rPr>
          <w:rFonts w:asciiTheme="minorHAnsi" w:hAnsiTheme="minorHAnsi"/>
          <w:sz w:val="22"/>
        </w:rPr>
      </w:pPr>
      <w:r w:rsidRPr="00712EA0">
        <w:rPr>
          <w:rFonts w:asciiTheme="minorHAnsi" w:hAnsiTheme="minorHAnsi"/>
        </w:rPr>
        <w:t xml:space="preserve">Suite à la </w:t>
      </w:r>
      <w:hyperlink r:id="rId11" w:history="1">
        <w:r w:rsidRPr="00712EA0">
          <w:rPr>
            <w:rStyle w:val="Hyperlink"/>
            <w:rFonts w:asciiTheme="minorHAnsi" w:hAnsiTheme="minorHAnsi"/>
          </w:rPr>
          <w:t>Lettre collective 4/SG3RG-AFR</w:t>
        </w:r>
      </w:hyperlink>
      <w:r w:rsidR="0055383C" w:rsidRPr="00712EA0">
        <w:rPr>
          <w:rFonts w:asciiTheme="minorHAnsi" w:hAnsiTheme="minorHAnsi"/>
        </w:rPr>
        <w:t xml:space="preserve"> </w:t>
      </w:r>
      <w:r w:rsidRPr="00712EA0">
        <w:rPr>
          <w:rFonts w:asciiTheme="minorHAnsi" w:hAnsiTheme="minorHAnsi"/>
        </w:rPr>
        <w:t xml:space="preserve">en date du </w:t>
      </w:r>
      <w:r w:rsidR="0055383C" w:rsidRPr="00712EA0">
        <w:rPr>
          <w:rFonts w:asciiTheme="minorHAnsi" w:hAnsiTheme="minorHAnsi"/>
        </w:rPr>
        <w:t xml:space="preserve">30 </w:t>
      </w:r>
      <w:r w:rsidRPr="00712EA0">
        <w:rPr>
          <w:rFonts w:asciiTheme="minorHAnsi" w:hAnsiTheme="minorHAnsi"/>
        </w:rPr>
        <w:t>s</w:t>
      </w:r>
      <w:r w:rsidR="0055383C" w:rsidRPr="00712EA0">
        <w:rPr>
          <w:rFonts w:asciiTheme="minorHAnsi" w:hAnsiTheme="minorHAnsi"/>
        </w:rPr>
        <w:t>eptemb</w:t>
      </w:r>
      <w:r w:rsidRPr="00712EA0">
        <w:rPr>
          <w:rFonts w:asciiTheme="minorHAnsi" w:hAnsiTheme="minorHAnsi"/>
        </w:rPr>
        <w:t>re 2015 annonçant la</w:t>
      </w:r>
      <w:r w:rsidR="009D5DFD" w:rsidRPr="00712EA0">
        <w:rPr>
          <w:rFonts w:asciiTheme="minorHAnsi" w:hAnsiTheme="minorHAnsi"/>
        </w:rPr>
        <w:t xml:space="preserve"> tenue de la</w:t>
      </w:r>
      <w:r w:rsidRPr="00712EA0">
        <w:rPr>
          <w:rFonts w:asciiTheme="minorHAnsi" w:hAnsiTheme="minorHAnsi"/>
        </w:rPr>
        <w:t xml:space="preserve"> prochaine réunion du </w:t>
      </w:r>
      <w:hyperlink r:id="rId12" w:history="1">
        <w:r w:rsidRPr="00712EA0">
          <w:rPr>
            <w:rStyle w:val="Hyperlink"/>
            <w:rFonts w:asciiTheme="minorHAnsi" w:hAnsiTheme="minorHAnsi"/>
          </w:rPr>
          <w:t>SG3RG-AFR de l</w:t>
        </w:r>
        <w:r w:rsidR="00712EA0" w:rsidRPr="00712EA0">
          <w:rPr>
            <w:rStyle w:val="Hyperlink"/>
            <w:rFonts w:asciiTheme="minorHAnsi" w:hAnsiTheme="minorHAnsi"/>
          </w:rPr>
          <w:t>'</w:t>
        </w:r>
        <w:r w:rsidRPr="00712EA0">
          <w:rPr>
            <w:rStyle w:val="Hyperlink"/>
            <w:rFonts w:asciiTheme="minorHAnsi" w:hAnsiTheme="minorHAnsi"/>
          </w:rPr>
          <w:t>UIT-T</w:t>
        </w:r>
      </w:hyperlink>
      <w:r w:rsidRPr="00712EA0">
        <w:rPr>
          <w:rFonts w:asciiTheme="minorHAnsi" w:hAnsiTheme="minorHAnsi"/>
        </w:rPr>
        <w:t xml:space="preserve"> du 19 au 21 janvier 2016, </w:t>
      </w:r>
      <w:r w:rsidR="00AF0E47" w:rsidRPr="00712EA0">
        <w:rPr>
          <w:rFonts w:asciiTheme="minorHAnsi" w:hAnsiTheme="minorHAnsi"/>
        </w:rPr>
        <w:t>j'ai</w:t>
      </w:r>
      <w:r w:rsidRPr="00712EA0">
        <w:rPr>
          <w:rFonts w:asciiTheme="minorHAnsi" w:hAnsiTheme="minorHAnsi"/>
        </w:rPr>
        <w:t xml:space="preserve"> </w:t>
      </w:r>
      <w:r w:rsidR="00822272" w:rsidRPr="00712EA0">
        <w:rPr>
          <w:rFonts w:asciiTheme="minorHAnsi" w:hAnsiTheme="minorHAnsi"/>
        </w:rPr>
        <w:t>l</w:t>
      </w:r>
      <w:r w:rsidR="00712EA0" w:rsidRPr="00712EA0">
        <w:rPr>
          <w:rFonts w:asciiTheme="minorHAnsi" w:hAnsiTheme="minorHAnsi"/>
        </w:rPr>
        <w:t>'</w:t>
      </w:r>
      <w:r w:rsidR="00822272" w:rsidRPr="00712EA0">
        <w:rPr>
          <w:rFonts w:asciiTheme="minorHAnsi" w:hAnsiTheme="minorHAnsi"/>
        </w:rPr>
        <w:t>honneur</w:t>
      </w:r>
      <w:r w:rsidRPr="00712EA0">
        <w:rPr>
          <w:rFonts w:asciiTheme="minorHAnsi" w:hAnsiTheme="minorHAnsi"/>
        </w:rPr>
        <w:t xml:space="preserve"> de vous informer que </w:t>
      </w:r>
      <w:r w:rsidR="00822272" w:rsidRPr="00712EA0">
        <w:rPr>
          <w:rFonts w:asciiTheme="minorHAnsi" w:hAnsiTheme="minorHAnsi"/>
        </w:rPr>
        <w:t>cette réunion sera suivie de la séance d</w:t>
      </w:r>
      <w:r w:rsidR="00712EA0" w:rsidRPr="00712EA0">
        <w:rPr>
          <w:rFonts w:asciiTheme="minorHAnsi" w:hAnsiTheme="minorHAnsi"/>
        </w:rPr>
        <w:t>'</w:t>
      </w:r>
      <w:r w:rsidR="00822272" w:rsidRPr="00712EA0">
        <w:rPr>
          <w:rFonts w:asciiTheme="minorHAnsi" w:hAnsiTheme="minorHAnsi"/>
        </w:rPr>
        <w:t xml:space="preserve">ouverture du </w:t>
      </w:r>
      <w:hyperlink r:id="rId13" w:history="1">
        <w:r w:rsidR="00822272" w:rsidRPr="00712EA0">
          <w:rPr>
            <w:rStyle w:val="Hyperlink"/>
            <w:rFonts w:asciiTheme="minorHAnsi" w:hAnsiTheme="minorHAnsi"/>
          </w:rPr>
          <w:t>Groupe régional de la Commission d</w:t>
        </w:r>
        <w:r w:rsidR="00712EA0" w:rsidRPr="00712EA0">
          <w:rPr>
            <w:rStyle w:val="Hyperlink"/>
            <w:rFonts w:asciiTheme="minorHAnsi" w:hAnsiTheme="minorHAnsi"/>
          </w:rPr>
          <w:t>'</w:t>
        </w:r>
        <w:r w:rsidR="00822272" w:rsidRPr="00712EA0">
          <w:rPr>
            <w:rStyle w:val="Hyperlink"/>
            <w:rFonts w:asciiTheme="minorHAnsi" w:hAnsiTheme="minorHAnsi"/>
          </w:rPr>
          <w:t>études 17 pour l</w:t>
        </w:r>
        <w:r w:rsidR="00712EA0" w:rsidRPr="00712EA0">
          <w:rPr>
            <w:rStyle w:val="Hyperlink"/>
            <w:rFonts w:asciiTheme="minorHAnsi" w:hAnsiTheme="minorHAnsi"/>
          </w:rPr>
          <w:t>'</w:t>
        </w:r>
        <w:r w:rsidR="00822272" w:rsidRPr="00712EA0">
          <w:rPr>
            <w:rStyle w:val="Hyperlink"/>
            <w:rFonts w:asciiTheme="minorHAnsi" w:hAnsiTheme="minorHAnsi"/>
          </w:rPr>
          <w:t>Afrique</w:t>
        </w:r>
      </w:hyperlink>
      <w:r w:rsidR="00822272" w:rsidRPr="00712EA0">
        <w:rPr>
          <w:rFonts w:asciiTheme="minorHAnsi" w:hAnsiTheme="minorHAnsi"/>
        </w:rPr>
        <w:t xml:space="preserve"> (SG17RG-AFR), qui se tiendra du 21 au 22 janvier 2016. Les deux réunions auront lieu au même endroit,</w:t>
      </w:r>
      <w:r w:rsidR="009D5DFD" w:rsidRPr="00712EA0">
        <w:rPr>
          <w:rFonts w:asciiTheme="minorHAnsi" w:hAnsiTheme="minorHAnsi"/>
        </w:rPr>
        <w:t xml:space="preserve"> à</w:t>
      </w:r>
      <w:r w:rsidR="00822272" w:rsidRPr="00712EA0">
        <w:rPr>
          <w:rFonts w:asciiTheme="minorHAnsi" w:hAnsiTheme="minorHAnsi"/>
        </w:rPr>
        <w:t xml:space="preserve"> l</w:t>
      </w:r>
      <w:r w:rsidR="00712EA0" w:rsidRPr="00712EA0">
        <w:rPr>
          <w:rFonts w:asciiTheme="minorHAnsi" w:hAnsiTheme="minorHAnsi"/>
        </w:rPr>
        <w:t>'</w:t>
      </w:r>
      <w:r w:rsidR="00822272" w:rsidRPr="00712EA0">
        <w:rPr>
          <w:rFonts w:asciiTheme="minorHAnsi" w:hAnsiTheme="minorHAnsi"/>
          <w:i/>
          <w:iCs/>
        </w:rPr>
        <w:t xml:space="preserve">Espace Latrille </w:t>
      </w:r>
      <w:r w:rsidR="00822272" w:rsidRPr="00712EA0">
        <w:rPr>
          <w:rFonts w:asciiTheme="minorHAnsi" w:hAnsiTheme="minorHAnsi"/>
        </w:rPr>
        <w:t>à Abidjan (Côte d</w:t>
      </w:r>
      <w:r w:rsidR="00712EA0" w:rsidRPr="00712EA0">
        <w:rPr>
          <w:rFonts w:asciiTheme="minorHAnsi" w:hAnsiTheme="minorHAnsi"/>
        </w:rPr>
        <w:t>'</w:t>
      </w:r>
      <w:r w:rsidR="00822272" w:rsidRPr="00712EA0">
        <w:rPr>
          <w:rFonts w:asciiTheme="minorHAnsi" w:hAnsiTheme="minorHAnsi"/>
        </w:rPr>
        <w:t>Ivoire).</w:t>
      </w:r>
    </w:p>
    <w:p w:rsidR="00C460BA" w:rsidRPr="00712EA0" w:rsidRDefault="00822272" w:rsidP="00712EA0">
      <w:pPr>
        <w:rPr>
          <w:rFonts w:asciiTheme="minorHAnsi" w:hAnsiTheme="minorHAnsi"/>
          <w:sz w:val="22"/>
        </w:rPr>
      </w:pPr>
      <w:r w:rsidRPr="00712EA0">
        <w:rPr>
          <w:rFonts w:asciiTheme="minorHAnsi" w:hAnsiTheme="minorHAnsi"/>
        </w:rPr>
        <w:t>Veuillez noter qu</w:t>
      </w:r>
      <w:r w:rsidR="00712EA0" w:rsidRPr="00712EA0">
        <w:rPr>
          <w:rFonts w:asciiTheme="minorHAnsi" w:hAnsiTheme="minorHAnsi"/>
        </w:rPr>
        <w:t>'</w:t>
      </w:r>
      <w:r w:rsidRPr="00712EA0">
        <w:rPr>
          <w:rFonts w:asciiTheme="minorHAnsi" w:hAnsiTheme="minorHAnsi"/>
        </w:rPr>
        <w:t xml:space="preserve">une séance de formation sur la </w:t>
      </w:r>
      <w:r w:rsidRPr="00712EA0">
        <w:rPr>
          <w:rFonts w:asciiTheme="minorHAnsi" w:hAnsiTheme="minorHAnsi"/>
          <w:b/>
          <w:bCs/>
        </w:rPr>
        <w:t xml:space="preserve">réduction de l'écart en matière de normalisation </w:t>
      </w:r>
      <w:r w:rsidR="009D5DFD" w:rsidRPr="00712EA0">
        <w:rPr>
          <w:rFonts w:asciiTheme="minorHAnsi" w:hAnsiTheme="minorHAnsi"/>
        </w:rPr>
        <w:t>sera organisée pour le</w:t>
      </w:r>
      <w:r w:rsidR="00C120D8" w:rsidRPr="00712EA0">
        <w:rPr>
          <w:rFonts w:asciiTheme="minorHAnsi" w:hAnsiTheme="minorHAnsi"/>
        </w:rPr>
        <w:t xml:space="preserve"> SG3RG-AFR et </w:t>
      </w:r>
      <w:r w:rsidR="009D5DFD" w:rsidRPr="00712EA0">
        <w:rPr>
          <w:rFonts w:asciiTheme="minorHAnsi" w:hAnsiTheme="minorHAnsi"/>
        </w:rPr>
        <w:t>le</w:t>
      </w:r>
      <w:r w:rsidR="00C120D8" w:rsidRPr="00712EA0">
        <w:rPr>
          <w:rFonts w:asciiTheme="minorHAnsi" w:hAnsiTheme="minorHAnsi"/>
        </w:rPr>
        <w:t xml:space="preserve"> SG17RG-AFR le jeudi 21 janvier 2016 à partir de</w:t>
      </w:r>
      <w:r w:rsidR="00712EA0" w:rsidRPr="00712EA0">
        <w:rPr>
          <w:rFonts w:asciiTheme="minorHAnsi" w:hAnsiTheme="minorHAnsi"/>
        </w:rPr>
        <w:t xml:space="preserve"> </w:t>
      </w:r>
      <w:r w:rsidR="00C120D8" w:rsidRPr="00712EA0">
        <w:rPr>
          <w:rFonts w:asciiTheme="minorHAnsi" w:hAnsiTheme="minorHAnsi"/>
        </w:rPr>
        <w:t>14 heures. Cet atelier portera sur la meilleure manière de présenter et soumettre des contributions aux commissions d</w:t>
      </w:r>
      <w:r w:rsidR="00712EA0" w:rsidRPr="00712EA0">
        <w:rPr>
          <w:rFonts w:asciiTheme="minorHAnsi" w:hAnsiTheme="minorHAnsi"/>
        </w:rPr>
        <w:t>'</w:t>
      </w:r>
      <w:r w:rsidR="00C120D8" w:rsidRPr="00712EA0">
        <w:rPr>
          <w:rFonts w:asciiTheme="minorHAnsi" w:hAnsiTheme="minorHAnsi"/>
        </w:rPr>
        <w:t>études de l</w:t>
      </w:r>
      <w:r w:rsidR="00712EA0" w:rsidRPr="00712EA0">
        <w:rPr>
          <w:rFonts w:asciiTheme="minorHAnsi" w:hAnsiTheme="minorHAnsi"/>
        </w:rPr>
        <w:t>'</w:t>
      </w:r>
      <w:r w:rsidR="00C120D8" w:rsidRPr="00712EA0">
        <w:rPr>
          <w:rFonts w:asciiTheme="minorHAnsi" w:hAnsiTheme="minorHAnsi"/>
        </w:rPr>
        <w:t>UIT-T</w:t>
      </w:r>
      <w:r w:rsidR="00484937" w:rsidRPr="00712EA0">
        <w:rPr>
          <w:rFonts w:asciiTheme="minorHAnsi" w:hAnsiTheme="minorHAnsi"/>
        </w:rPr>
        <w:t>, conformément à la Résolution 44 (Duba</w:t>
      </w:r>
      <w:r w:rsidR="00712EA0" w:rsidRPr="00712EA0">
        <w:rPr>
          <w:rFonts w:asciiTheme="minorHAnsi" w:hAnsiTheme="minorHAnsi"/>
        </w:rPr>
        <w:t>ï</w:t>
      </w:r>
      <w:r w:rsidR="00484937" w:rsidRPr="00712EA0">
        <w:rPr>
          <w:rFonts w:asciiTheme="minorHAnsi" w:hAnsiTheme="minorHAnsi"/>
        </w:rPr>
        <w:t>, 2012) sur la réduction de l</w:t>
      </w:r>
      <w:r w:rsidR="00712EA0" w:rsidRPr="00712EA0">
        <w:rPr>
          <w:rFonts w:asciiTheme="minorHAnsi" w:hAnsiTheme="minorHAnsi"/>
        </w:rPr>
        <w:t>'</w:t>
      </w:r>
      <w:r w:rsidR="00484937" w:rsidRPr="00712EA0">
        <w:rPr>
          <w:rFonts w:asciiTheme="minorHAnsi" w:hAnsiTheme="minorHAnsi"/>
        </w:rPr>
        <w:t>écart en matière de normalisation.</w:t>
      </w:r>
    </w:p>
    <w:p w:rsidR="00C460BA" w:rsidRPr="00712EA0" w:rsidRDefault="00484937" w:rsidP="00712EA0">
      <w:pPr>
        <w:rPr>
          <w:rFonts w:asciiTheme="minorHAnsi" w:hAnsiTheme="minorHAnsi"/>
        </w:rPr>
      </w:pPr>
      <w:r w:rsidRPr="00712EA0">
        <w:rPr>
          <w:rFonts w:asciiTheme="minorHAnsi" w:hAnsiTheme="minorHAnsi"/>
        </w:rPr>
        <w:t>Je vous encourage à tirer le meilleur parti de ces manifestations tenues en parallèle ainsi que de la séance de formation, et vous souhaite une réunion constructive.</w:t>
      </w:r>
    </w:p>
    <w:p w:rsidR="00484937" w:rsidRDefault="00112347" w:rsidP="00283B83">
      <w:pPr>
        <w:rPr>
          <w:rFonts w:asciiTheme="minorHAnsi" w:hAnsiTheme="minorHAnsi"/>
        </w:rPr>
      </w:pPr>
      <w:r w:rsidRPr="00283B83">
        <w:rPr>
          <w:rFonts w:asciiTheme="minorHAnsi" w:hAnsiTheme="minorHAnsi"/>
        </w:rPr>
        <w:t>Veuillez agréer, Madame, Monsieur, l'assurance de ma haute considération.</w:t>
      </w:r>
    </w:p>
    <w:p w:rsidR="00631BE4" w:rsidRPr="00283B83" w:rsidRDefault="00631BE4" w:rsidP="00283B83">
      <w:pPr>
        <w:rPr>
          <w:rFonts w:asciiTheme="minorHAnsi" w:hAnsiTheme="minorHAnsi"/>
        </w:rPr>
      </w:pPr>
      <w:bookmarkStart w:id="2" w:name="_GoBack"/>
      <w:bookmarkEnd w:id="2"/>
    </w:p>
    <w:p w:rsidR="00A974E4" w:rsidRDefault="00A974E4" w:rsidP="00631BE4">
      <w:pPr>
        <w:spacing w:before="600"/>
        <w:ind w:right="91"/>
        <w:rPr>
          <w:rFonts w:asciiTheme="minorHAnsi" w:hAnsiTheme="minorHAnsi"/>
        </w:rPr>
      </w:pPr>
    </w:p>
    <w:p w:rsidR="00A974E4" w:rsidRDefault="0055383C" w:rsidP="00A974E4">
      <w:pPr>
        <w:spacing w:before="240"/>
        <w:ind w:right="91"/>
        <w:rPr>
          <w:rFonts w:asciiTheme="minorHAnsi" w:hAnsiTheme="minorHAnsi"/>
        </w:rPr>
      </w:pPr>
      <w:r w:rsidRPr="00712EA0">
        <w:rPr>
          <w:rFonts w:asciiTheme="minorHAnsi" w:hAnsiTheme="minorHAnsi"/>
        </w:rPr>
        <w:t>Chaesub Lee</w:t>
      </w:r>
      <w:r w:rsidRPr="00712EA0">
        <w:rPr>
          <w:rFonts w:asciiTheme="minorHAnsi" w:hAnsiTheme="minorHAnsi"/>
        </w:rPr>
        <w:br/>
      </w:r>
      <w:r w:rsidR="00484937" w:rsidRPr="00712EA0">
        <w:rPr>
          <w:rFonts w:asciiTheme="minorHAnsi" w:hAnsiTheme="minorHAnsi"/>
        </w:rPr>
        <w:t>Directeu</w:t>
      </w:r>
      <w:r w:rsidRPr="00712EA0">
        <w:rPr>
          <w:rFonts w:asciiTheme="minorHAnsi" w:hAnsiTheme="minorHAnsi"/>
        </w:rPr>
        <w:t xml:space="preserve">r </w:t>
      </w:r>
      <w:r w:rsidR="00484937" w:rsidRPr="00712EA0">
        <w:rPr>
          <w:rFonts w:asciiTheme="minorHAnsi" w:hAnsiTheme="minorHAnsi"/>
        </w:rPr>
        <w:t xml:space="preserve">du </w:t>
      </w:r>
      <w:r w:rsidRPr="00712EA0">
        <w:rPr>
          <w:rFonts w:asciiTheme="minorHAnsi" w:hAnsiTheme="minorHAnsi"/>
        </w:rPr>
        <w:t>Bureau</w:t>
      </w:r>
      <w:r w:rsidR="00484937" w:rsidRPr="00712EA0">
        <w:rPr>
          <w:rFonts w:asciiTheme="minorHAnsi" w:hAnsiTheme="minorHAnsi"/>
        </w:rPr>
        <w:t xml:space="preserve"> de la normalisation </w:t>
      </w:r>
    </w:p>
    <w:p w:rsidR="00A51E89" w:rsidRPr="00712EA0" w:rsidRDefault="00484937" w:rsidP="00A974E4">
      <w:pPr>
        <w:spacing w:before="0"/>
        <w:ind w:right="91"/>
        <w:rPr>
          <w:rFonts w:asciiTheme="minorHAnsi" w:hAnsiTheme="minorHAnsi"/>
        </w:rPr>
      </w:pPr>
      <w:proofErr w:type="gramStart"/>
      <w:r w:rsidRPr="00712EA0">
        <w:rPr>
          <w:rFonts w:asciiTheme="minorHAnsi" w:hAnsiTheme="minorHAnsi"/>
        </w:rPr>
        <w:t>des</w:t>
      </w:r>
      <w:proofErr w:type="gramEnd"/>
      <w:r w:rsidRPr="00712EA0">
        <w:rPr>
          <w:rFonts w:asciiTheme="minorHAnsi" w:hAnsiTheme="minorHAnsi"/>
        </w:rPr>
        <w:t xml:space="preserve"> télécommunications</w:t>
      </w:r>
    </w:p>
    <w:sectPr w:rsidR="00A51E89" w:rsidRPr="00712EA0" w:rsidSect="00E54377">
      <w:headerReference w:type="default" r:id="rId14"/>
      <w:headerReference w:type="first" r:id="rId15"/>
      <w:footerReference w:type="first" r:id="rId16"/>
      <w:type w:val="oddPage"/>
      <w:pgSz w:w="11907" w:h="16727" w:code="9"/>
      <w:pgMar w:top="567" w:right="1089" w:bottom="113" w:left="1089" w:header="567" w:footer="567" w:gutter="0"/>
      <w:paperSrc w:first="15" w:other="15"/>
      <w:pgNumType w:fmt="numberInDash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383C" w:rsidRDefault="0055383C">
      <w:pPr>
        <w:spacing w:before="0"/>
      </w:pPr>
      <w:r>
        <w:separator/>
      </w:r>
    </w:p>
  </w:endnote>
  <w:endnote w:type="continuationSeparator" w:id="0">
    <w:p w:rsidR="0055383C" w:rsidRDefault="0055383C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4137" w:rsidRPr="004608F1" w:rsidRDefault="00CA7AD7" w:rsidP="00CA7AD7">
    <w:pPr>
      <w:pStyle w:val="Footer"/>
      <w:spacing w:before="120"/>
      <w:jc w:val="center"/>
      <w:rPr>
        <w:rFonts w:ascii="Calibri" w:hAnsi="Calibri" w:cs="Calibri"/>
        <w:caps w:val="0"/>
        <w:color w:val="0070C0"/>
        <w:szCs w:val="18"/>
        <w:u w:val="single"/>
        <w:lang w:val="fr-CH"/>
      </w:rPr>
    </w:pPr>
    <w:r w:rsidRPr="00960168">
      <w:rPr>
        <w:rFonts w:ascii="Calibri" w:hAnsi="Calibri" w:cs="Calibri"/>
        <w:caps w:val="0"/>
        <w:color w:val="0070C0"/>
        <w:szCs w:val="18"/>
        <w:lang w:val="fr-CH"/>
      </w:rPr>
      <w:t>Union international</w:t>
    </w:r>
    <w:r>
      <w:rPr>
        <w:rFonts w:ascii="Calibri" w:hAnsi="Calibri" w:cs="Calibri"/>
        <w:caps w:val="0"/>
        <w:color w:val="0070C0"/>
        <w:szCs w:val="18"/>
        <w:lang w:val="fr-CH"/>
      </w:rPr>
      <w:t>e des</w:t>
    </w:r>
    <w:r w:rsidRPr="00960168">
      <w:rPr>
        <w:rFonts w:ascii="Calibri" w:hAnsi="Calibri" w:cs="Calibri"/>
        <w:caps w:val="0"/>
        <w:color w:val="0070C0"/>
        <w:szCs w:val="18"/>
        <w:lang w:val="fr-CH"/>
      </w:rPr>
      <w:t xml:space="preserve"> t</w:t>
    </w:r>
    <w:r>
      <w:rPr>
        <w:rFonts w:ascii="Calibri" w:hAnsi="Calibri" w:cs="Calibri"/>
        <w:caps w:val="0"/>
        <w:color w:val="0070C0"/>
        <w:szCs w:val="18"/>
        <w:lang w:val="fr-CH"/>
      </w:rPr>
      <w:t>élé</w:t>
    </w:r>
    <w:r w:rsidRPr="00960168">
      <w:rPr>
        <w:rFonts w:ascii="Calibri" w:hAnsi="Calibri" w:cs="Calibri"/>
        <w:caps w:val="0"/>
        <w:color w:val="0070C0"/>
        <w:szCs w:val="18"/>
        <w:lang w:val="fr-CH"/>
      </w:rPr>
      <w:t>communication</w:t>
    </w:r>
    <w:r>
      <w:rPr>
        <w:rFonts w:ascii="Calibri" w:hAnsi="Calibri" w:cs="Calibri"/>
        <w:caps w:val="0"/>
        <w:color w:val="0070C0"/>
        <w:szCs w:val="18"/>
        <w:lang w:val="fr-CH"/>
      </w:rPr>
      <w:t>s</w:t>
    </w:r>
    <w:r w:rsidR="009D5DFD" w:rsidRPr="00960168">
      <w:rPr>
        <w:rFonts w:ascii="Calibri" w:hAnsi="Calibri" w:cs="Calibri"/>
        <w:color w:val="0070C0"/>
        <w:szCs w:val="18"/>
        <w:lang w:val="fr-CH"/>
      </w:rPr>
      <w:t xml:space="preserve"> </w:t>
    </w:r>
    <w:r w:rsidR="0055383C" w:rsidRPr="00960168">
      <w:rPr>
        <w:rFonts w:ascii="Calibri" w:hAnsi="Calibri" w:cs="Calibri"/>
        <w:color w:val="0070C0"/>
        <w:szCs w:val="18"/>
        <w:lang w:val="fr-CH"/>
      </w:rPr>
      <w:t xml:space="preserve">• </w:t>
    </w:r>
    <w:r>
      <w:rPr>
        <w:rFonts w:ascii="Calibri" w:hAnsi="Calibri" w:cs="Calibri"/>
        <w:color w:val="0070C0"/>
        <w:szCs w:val="18"/>
        <w:lang w:val="fr-CH"/>
      </w:rPr>
      <w:t>P</w:t>
    </w:r>
    <w:r w:rsidRPr="00960168">
      <w:rPr>
        <w:rFonts w:ascii="Calibri" w:hAnsi="Calibri" w:cs="Calibri"/>
        <w:caps w:val="0"/>
        <w:color w:val="0070C0"/>
        <w:szCs w:val="18"/>
        <w:lang w:val="fr-CH"/>
      </w:rPr>
      <w:t xml:space="preserve">lace des </w:t>
    </w:r>
    <w:r>
      <w:rPr>
        <w:rFonts w:ascii="Calibri" w:hAnsi="Calibri" w:cs="Calibri"/>
        <w:caps w:val="0"/>
        <w:color w:val="0070C0"/>
        <w:szCs w:val="18"/>
        <w:lang w:val="fr-CH"/>
      </w:rPr>
      <w:t>N</w:t>
    </w:r>
    <w:r w:rsidRPr="00960168">
      <w:rPr>
        <w:rFonts w:ascii="Calibri" w:hAnsi="Calibri" w:cs="Calibri"/>
        <w:caps w:val="0"/>
        <w:color w:val="0070C0"/>
        <w:szCs w:val="18"/>
        <w:lang w:val="fr-CH"/>
      </w:rPr>
      <w:t>ations</w:t>
    </w:r>
    <w:r w:rsidR="0055383C" w:rsidRPr="00960168">
      <w:rPr>
        <w:rFonts w:ascii="Calibri" w:hAnsi="Calibri" w:cs="Calibri"/>
        <w:color w:val="0070C0"/>
        <w:szCs w:val="18"/>
        <w:lang w:val="fr-CH"/>
      </w:rPr>
      <w:t>, CH</w:t>
    </w:r>
    <w:r w:rsidR="0055383C" w:rsidRPr="00960168">
      <w:rPr>
        <w:rFonts w:ascii="Calibri" w:hAnsi="Calibri" w:cs="Calibri"/>
        <w:color w:val="0070C0"/>
        <w:szCs w:val="18"/>
        <w:lang w:val="fr-CH"/>
      </w:rPr>
      <w:noBreakHyphen/>
      <w:t xml:space="preserve">1211 </w:t>
    </w:r>
    <w:r w:rsidRPr="00960168">
      <w:rPr>
        <w:rFonts w:ascii="Calibri" w:hAnsi="Calibri" w:cs="Calibri"/>
        <w:caps w:val="0"/>
        <w:color w:val="0070C0"/>
        <w:szCs w:val="18"/>
        <w:lang w:val="fr-CH"/>
      </w:rPr>
      <w:t>Gen</w:t>
    </w:r>
    <w:r>
      <w:rPr>
        <w:rFonts w:ascii="Calibri" w:hAnsi="Calibri" w:cs="Calibri"/>
        <w:caps w:val="0"/>
        <w:color w:val="0070C0"/>
        <w:szCs w:val="18"/>
        <w:lang w:val="fr-CH"/>
      </w:rPr>
      <w:t>ève</w:t>
    </w:r>
    <w:r w:rsidR="0055383C" w:rsidRPr="00960168">
      <w:rPr>
        <w:rFonts w:ascii="Calibri" w:hAnsi="Calibri" w:cs="Calibri"/>
        <w:color w:val="0070C0"/>
        <w:szCs w:val="18"/>
        <w:lang w:val="fr-CH"/>
      </w:rPr>
      <w:t xml:space="preserve"> 20, </w:t>
    </w:r>
    <w:r>
      <w:rPr>
        <w:rFonts w:ascii="Calibri" w:hAnsi="Calibri" w:cs="Calibri"/>
        <w:caps w:val="0"/>
        <w:color w:val="0070C0"/>
        <w:szCs w:val="18"/>
        <w:lang w:val="fr-CH"/>
      </w:rPr>
      <w:t>Suisse</w:t>
    </w:r>
    <w:r w:rsidR="0055383C" w:rsidRPr="00960168">
      <w:rPr>
        <w:rFonts w:ascii="Calibri" w:hAnsi="Calibri" w:cs="Calibri"/>
        <w:color w:val="0070C0"/>
        <w:szCs w:val="18"/>
        <w:lang w:val="fr-CH"/>
      </w:rPr>
      <w:t xml:space="preserve"> </w:t>
    </w:r>
    <w:r w:rsidR="0055383C" w:rsidRPr="00960168">
      <w:rPr>
        <w:rFonts w:ascii="Calibri" w:hAnsi="Calibri" w:cs="Calibri"/>
        <w:color w:val="0070C0"/>
        <w:szCs w:val="18"/>
        <w:lang w:val="fr-CH"/>
      </w:rPr>
      <w:br/>
    </w:r>
    <w:r>
      <w:rPr>
        <w:rFonts w:ascii="Calibri" w:hAnsi="Calibri" w:cs="Calibri"/>
        <w:caps w:val="0"/>
        <w:color w:val="0070C0"/>
        <w:szCs w:val="18"/>
        <w:lang w:val="fr-CH"/>
      </w:rPr>
      <w:t>Té</w:t>
    </w:r>
    <w:r w:rsidRPr="00960168">
      <w:rPr>
        <w:rFonts w:ascii="Calibri" w:hAnsi="Calibri" w:cs="Calibri"/>
        <w:caps w:val="0"/>
        <w:color w:val="0070C0"/>
        <w:szCs w:val="18"/>
        <w:lang w:val="fr-CH"/>
      </w:rPr>
      <w:t>l</w:t>
    </w:r>
    <w:r>
      <w:rPr>
        <w:rFonts w:ascii="Calibri" w:hAnsi="Calibri" w:cs="Calibri"/>
        <w:caps w:val="0"/>
        <w:color w:val="0070C0"/>
        <w:szCs w:val="18"/>
        <w:lang w:val="fr-CH"/>
      </w:rPr>
      <w:t>.</w:t>
    </w:r>
    <w:r w:rsidRPr="00960168">
      <w:rPr>
        <w:rFonts w:ascii="Calibri" w:hAnsi="Calibri" w:cs="Calibri"/>
        <w:caps w:val="0"/>
        <w:color w:val="0070C0"/>
        <w:szCs w:val="18"/>
        <w:lang w:val="fr-CH"/>
      </w:rPr>
      <w:t xml:space="preserve">: </w:t>
    </w:r>
    <w:r w:rsidR="0055383C" w:rsidRPr="00960168">
      <w:rPr>
        <w:rFonts w:ascii="Calibri" w:hAnsi="Calibri" w:cs="Calibri"/>
        <w:color w:val="0070C0"/>
        <w:szCs w:val="18"/>
        <w:lang w:val="fr-CH"/>
      </w:rPr>
      <w:t xml:space="preserve">+41 22 730 5111 • </w:t>
    </w:r>
    <w:r w:rsidRPr="00960168">
      <w:rPr>
        <w:rFonts w:ascii="Calibri" w:hAnsi="Calibri" w:cs="Calibri"/>
        <w:caps w:val="0"/>
        <w:color w:val="0070C0"/>
        <w:szCs w:val="18"/>
        <w:lang w:val="fr-CH"/>
      </w:rPr>
      <w:t>Fax:</w:t>
    </w:r>
    <w:r w:rsidR="0055383C" w:rsidRPr="00960168">
      <w:rPr>
        <w:rFonts w:ascii="Calibri" w:hAnsi="Calibri" w:cs="Calibri"/>
        <w:color w:val="0070C0"/>
        <w:szCs w:val="18"/>
        <w:lang w:val="fr-CH"/>
      </w:rPr>
      <w:t xml:space="preserve"> +41 22 733 7256 •</w:t>
    </w:r>
    <w:r w:rsidR="0055383C" w:rsidRPr="00960168">
      <w:rPr>
        <w:rFonts w:ascii="Calibri" w:hAnsi="Calibri" w:cs="Calibri"/>
        <w:color w:val="0070C0"/>
        <w:szCs w:val="18"/>
        <w:rtl/>
      </w:rPr>
      <w:br/>
    </w:r>
    <w:r>
      <w:rPr>
        <w:rFonts w:ascii="Calibri" w:hAnsi="Calibri" w:cs="Calibri"/>
        <w:caps w:val="0"/>
        <w:color w:val="0070C0"/>
        <w:szCs w:val="18"/>
        <w:lang w:val="fr-CH"/>
      </w:rPr>
      <w:t>Courriel</w:t>
    </w:r>
    <w:r w:rsidR="0055383C" w:rsidRPr="00960168">
      <w:rPr>
        <w:rFonts w:ascii="Calibri" w:hAnsi="Calibri" w:cs="Calibri"/>
        <w:color w:val="0070C0"/>
        <w:szCs w:val="18"/>
        <w:lang w:val="fr-CH"/>
      </w:rPr>
      <w:t xml:space="preserve">: </w:t>
    </w:r>
    <w:hyperlink r:id="rId1" w:history="1">
      <w:r w:rsidR="0055383C" w:rsidRPr="00960168">
        <w:rPr>
          <w:rStyle w:val="Hyperlink"/>
          <w:rFonts w:ascii="Calibri" w:hAnsi="Calibri" w:cs="Calibri"/>
          <w:caps w:val="0"/>
          <w:color w:val="0070C0"/>
          <w:szCs w:val="18"/>
          <w:lang w:val="fr-CH"/>
        </w:rPr>
        <w:t>itumail@itu.int</w:t>
      </w:r>
    </w:hyperlink>
    <w:r w:rsidR="0055383C" w:rsidRPr="00960168">
      <w:rPr>
        <w:rFonts w:ascii="Calibri" w:hAnsi="Calibri" w:cs="Calibri"/>
        <w:caps w:val="0"/>
        <w:color w:val="0070C0"/>
        <w:szCs w:val="18"/>
        <w:lang w:val="fr-CH"/>
      </w:rPr>
      <w:t xml:space="preserve"> • </w:t>
    </w:r>
    <w:hyperlink r:id="rId2" w:history="1">
      <w:r w:rsidR="0055383C" w:rsidRPr="00960168">
        <w:rPr>
          <w:rStyle w:val="Hyperlink"/>
          <w:rFonts w:ascii="Calibri" w:hAnsi="Calibri" w:cs="Calibri"/>
          <w:caps w:val="0"/>
          <w:color w:val="0070C0"/>
          <w:szCs w:val="18"/>
          <w:lang w:val="fr-CH"/>
        </w:rPr>
        <w:t>www.itu.int</w:t>
      </w:r>
    </w:hyperlink>
    <w:r w:rsidR="0055383C" w:rsidRPr="00960168">
      <w:rPr>
        <w:rFonts w:ascii="Calibri" w:hAnsi="Calibri" w:cs="Calibri"/>
        <w:caps w:val="0"/>
        <w:color w:val="0070C0"/>
        <w:szCs w:val="18"/>
        <w:lang w:val="fr-CH"/>
      </w:rPr>
      <w:t xml:space="preserve"> • </w:t>
    </w:r>
    <w:hyperlink r:id="rId3" w:history="1">
      <w:r w:rsidR="0055383C" w:rsidRPr="00960168">
        <w:rPr>
          <w:rStyle w:val="Hyperlink"/>
          <w:rFonts w:ascii="Calibri" w:hAnsi="Calibri" w:cs="Calibri"/>
          <w:caps w:val="0"/>
          <w:color w:val="0070C0"/>
          <w:szCs w:val="18"/>
          <w:lang w:val="fr-CH"/>
        </w:rPr>
        <w:t>www.itu150.org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383C" w:rsidRDefault="0055383C">
      <w:pPr>
        <w:spacing w:before="0"/>
      </w:pPr>
      <w:r>
        <w:separator/>
      </w:r>
    </w:p>
  </w:footnote>
  <w:footnote w:type="continuationSeparator" w:id="0">
    <w:p w:rsidR="0055383C" w:rsidRDefault="0055383C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68521536"/>
      <w:docPartObj>
        <w:docPartGallery w:val="Page Numbers (Top of Page)"/>
        <w:docPartUnique/>
      </w:docPartObj>
    </w:sdtPr>
    <w:sdtEndPr>
      <w:rPr>
        <w:rFonts w:asciiTheme="minorHAnsi" w:hAnsiTheme="minorHAnsi"/>
        <w:noProof/>
      </w:rPr>
    </w:sdtEndPr>
    <w:sdtContent>
      <w:p w:rsidR="004C1C89" w:rsidRPr="00790CBF" w:rsidRDefault="0055383C">
        <w:pPr>
          <w:pStyle w:val="Header"/>
          <w:rPr>
            <w:rFonts w:asciiTheme="minorHAnsi" w:hAnsiTheme="minorHAnsi"/>
          </w:rPr>
        </w:pPr>
        <w:r w:rsidRPr="00790CBF">
          <w:rPr>
            <w:rFonts w:asciiTheme="minorHAnsi" w:hAnsiTheme="minorHAnsi"/>
          </w:rPr>
          <w:fldChar w:fldCharType="begin"/>
        </w:r>
        <w:r w:rsidRPr="00790CBF">
          <w:rPr>
            <w:rFonts w:asciiTheme="minorHAnsi" w:hAnsiTheme="minorHAnsi"/>
          </w:rPr>
          <w:instrText xml:space="preserve"> PAGE   \* MERGEFORMAT </w:instrText>
        </w:r>
        <w:r w:rsidRPr="00790CBF">
          <w:rPr>
            <w:rFonts w:asciiTheme="minorHAnsi" w:hAnsiTheme="minorHAnsi"/>
          </w:rPr>
          <w:fldChar w:fldCharType="separate"/>
        </w:r>
        <w:r w:rsidR="00631BE4">
          <w:rPr>
            <w:rFonts w:asciiTheme="minorHAnsi" w:hAnsiTheme="minorHAnsi"/>
            <w:noProof/>
          </w:rPr>
          <w:t>- 2 -</w:t>
        </w:r>
        <w:r w:rsidRPr="00790CBF">
          <w:rPr>
            <w:rFonts w:asciiTheme="minorHAnsi" w:hAnsiTheme="minorHAnsi"/>
            <w:noProof/>
          </w:rPr>
          <w:fldChar w:fldCharType="end"/>
        </w:r>
      </w:p>
    </w:sdtContent>
  </w:sdt>
  <w:p w:rsidR="004C1C89" w:rsidRDefault="001F78E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1C89" w:rsidRDefault="001F78EE" w:rsidP="00647753">
    <w:pPr>
      <w:pStyle w:val="Header"/>
    </w:pPr>
  </w:p>
  <w:p w:rsidR="004C1C89" w:rsidRDefault="001F78E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5435D"/>
    <w:multiLevelType w:val="hybridMultilevel"/>
    <w:tmpl w:val="E556B9C0"/>
    <w:lvl w:ilvl="0" w:tplc="288A8D8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 w15:restartNumberingAfterBreak="0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066B6C4F"/>
    <w:multiLevelType w:val="singleLevel"/>
    <w:tmpl w:val="ABE4E72C"/>
    <w:lvl w:ilvl="0">
      <w:start w:val="1"/>
      <w:numFmt w:val="decimal"/>
      <w:pStyle w:val="Style1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3" w15:restartNumberingAfterBreak="0">
    <w:nsid w:val="180D6E68"/>
    <w:multiLevelType w:val="hybridMultilevel"/>
    <w:tmpl w:val="A11416B8"/>
    <w:lvl w:ilvl="0" w:tplc="F7146BA2">
      <w:start w:val="5"/>
      <w:numFmt w:val="bullet"/>
      <w:lvlText w:val="-"/>
      <w:lvlJc w:val="left"/>
      <w:pPr>
        <w:tabs>
          <w:tab w:val="num" w:pos="567"/>
        </w:tabs>
        <w:ind w:left="284" w:hanging="171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31029D"/>
    <w:multiLevelType w:val="hybridMultilevel"/>
    <w:tmpl w:val="F7C26AB4"/>
    <w:lvl w:ilvl="0" w:tplc="D9DA0A88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240E1F"/>
    <w:multiLevelType w:val="hybridMultilevel"/>
    <w:tmpl w:val="028AA078"/>
    <w:lvl w:ilvl="0" w:tplc="EF7AD06E">
      <w:start w:val="11"/>
      <w:numFmt w:val="bullet"/>
      <w:lvlText w:val="-"/>
      <w:lvlJc w:val="left"/>
      <w:pPr>
        <w:ind w:left="786" w:hanging="360"/>
      </w:pPr>
      <w:rPr>
        <w:rFonts w:ascii="Century Gothic" w:eastAsia="Times New Roman" w:hAnsi="Century Gothic" w:cs="Times New Roman" w:hint="default"/>
      </w:rPr>
    </w:lvl>
    <w:lvl w:ilvl="1" w:tplc="88D6F41A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488A3CF4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B470C65C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62E8C728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F3EE7484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4F5A8F3E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B592194A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76C26F1E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37601873"/>
    <w:multiLevelType w:val="hybridMultilevel"/>
    <w:tmpl w:val="857ECBDA"/>
    <w:lvl w:ilvl="0" w:tplc="4F96A282">
      <w:start w:val="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74AF570" w:tentative="1">
      <w:start w:val="1"/>
      <w:numFmt w:val="lowerLetter"/>
      <w:lvlText w:val="%2."/>
      <w:lvlJc w:val="left"/>
      <w:pPr>
        <w:ind w:left="1440" w:hanging="360"/>
      </w:pPr>
    </w:lvl>
    <w:lvl w:ilvl="2" w:tplc="5C6C3346" w:tentative="1">
      <w:start w:val="1"/>
      <w:numFmt w:val="lowerRoman"/>
      <w:lvlText w:val="%3."/>
      <w:lvlJc w:val="right"/>
      <w:pPr>
        <w:ind w:left="2160" w:hanging="180"/>
      </w:pPr>
    </w:lvl>
    <w:lvl w:ilvl="3" w:tplc="6D06FA4C" w:tentative="1">
      <w:start w:val="1"/>
      <w:numFmt w:val="decimal"/>
      <w:lvlText w:val="%4."/>
      <w:lvlJc w:val="left"/>
      <w:pPr>
        <w:ind w:left="2880" w:hanging="360"/>
      </w:pPr>
    </w:lvl>
    <w:lvl w:ilvl="4" w:tplc="BE5EC9FA" w:tentative="1">
      <w:start w:val="1"/>
      <w:numFmt w:val="lowerLetter"/>
      <w:lvlText w:val="%5."/>
      <w:lvlJc w:val="left"/>
      <w:pPr>
        <w:ind w:left="3600" w:hanging="360"/>
      </w:pPr>
    </w:lvl>
    <w:lvl w:ilvl="5" w:tplc="3940B74E" w:tentative="1">
      <w:start w:val="1"/>
      <w:numFmt w:val="lowerRoman"/>
      <w:lvlText w:val="%6."/>
      <w:lvlJc w:val="right"/>
      <w:pPr>
        <w:ind w:left="4320" w:hanging="180"/>
      </w:pPr>
    </w:lvl>
    <w:lvl w:ilvl="6" w:tplc="C97061EC" w:tentative="1">
      <w:start w:val="1"/>
      <w:numFmt w:val="decimal"/>
      <w:lvlText w:val="%7."/>
      <w:lvlJc w:val="left"/>
      <w:pPr>
        <w:ind w:left="5040" w:hanging="360"/>
      </w:pPr>
    </w:lvl>
    <w:lvl w:ilvl="7" w:tplc="F118EB3C" w:tentative="1">
      <w:start w:val="1"/>
      <w:numFmt w:val="lowerLetter"/>
      <w:lvlText w:val="%8."/>
      <w:lvlJc w:val="left"/>
      <w:pPr>
        <w:ind w:left="5760" w:hanging="360"/>
      </w:pPr>
    </w:lvl>
    <w:lvl w:ilvl="8" w:tplc="22E4E36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437EF1"/>
    <w:multiLevelType w:val="hybridMultilevel"/>
    <w:tmpl w:val="45C875A2"/>
    <w:lvl w:ilvl="0" w:tplc="C4685C10">
      <w:start w:val="2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8" w15:restartNumberingAfterBreak="0">
    <w:nsid w:val="43D05634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0B5593"/>
    <w:multiLevelType w:val="hybridMultilevel"/>
    <w:tmpl w:val="5E3EFF54"/>
    <w:lvl w:ilvl="0" w:tplc="58089E0E">
      <w:start w:val="1"/>
      <w:numFmt w:val="decimal"/>
      <w:lvlText w:val="%1."/>
      <w:lvlJc w:val="left"/>
      <w:pPr>
        <w:ind w:left="720" w:hanging="360"/>
      </w:pPr>
    </w:lvl>
    <w:lvl w:ilvl="1" w:tplc="2056F4CC" w:tentative="1">
      <w:start w:val="1"/>
      <w:numFmt w:val="lowerLetter"/>
      <w:lvlText w:val="%2."/>
      <w:lvlJc w:val="left"/>
      <w:pPr>
        <w:ind w:left="1440" w:hanging="360"/>
      </w:pPr>
    </w:lvl>
    <w:lvl w:ilvl="2" w:tplc="D5A843F8" w:tentative="1">
      <w:start w:val="1"/>
      <w:numFmt w:val="lowerRoman"/>
      <w:lvlText w:val="%3."/>
      <w:lvlJc w:val="right"/>
      <w:pPr>
        <w:ind w:left="2160" w:hanging="180"/>
      </w:pPr>
    </w:lvl>
    <w:lvl w:ilvl="3" w:tplc="F8A6AF3C" w:tentative="1">
      <w:start w:val="1"/>
      <w:numFmt w:val="decimal"/>
      <w:lvlText w:val="%4."/>
      <w:lvlJc w:val="left"/>
      <w:pPr>
        <w:ind w:left="2880" w:hanging="360"/>
      </w:pPr>
    </w:lvl>
    <w:lvl w:ilvl="4" w:tplc="0644C6AE" w:tentative="1">
      <w:start w:val="1"/>
      <w:numFmt w:val="lowerLetter"/>
      <w:lvlText w:val="%5."/>
      <w:lvlJc w:val="left"/>
      <w:pPr>
        <w:ind w:left="3600" w:hanging="360"/>
      </w:pPr>
    </w:lvl>
    <w:lvl w:ilvl="5" w:tplc="7FA42E66" w:tentative="1">
      <w:start w:val="1"/>
      <w:numFmt w:val="lowerRoman"/>
      <w:lvlText w:val="%6."/>
      <w:lvlJc w:val="right"/>
      <w:pPr>
        <w:ind w:left="4320" w:hanging="180"/>
      </w:pPr>
    </w:lvl>
    <w:lvl w:ilvl="6" w:tplc="6B98413E" w:tentative="1">
      <w:start w:val="1"/>
      <w:numFmt w:val="decimal"/>
      <w:lvlText w:val="%7."/>
      <w:lvlJc w:val="left"/>
      <w:pPr>
        <w:ind w:left="5040" w:hanging="360"/>
      </w:pPr>
    </w:lvl>
    <w:lvl w:ilvl="7" w:tplc="7C263380" w:tentative="1">
      <w:start w:val="1"/>
      <w:numFmt w:val="lowerLetter"/>
      <w:lvlText w:val="%8."/>
      <w:lvlJc w:val="left"/>
      <w:pPr>
        <w:ind w:left="5760" w:hanging="360"/>
      </w:pPr>
    </w:lvl>
    <w:lvl w:ilvl="8" w:tplc="245E72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AC2B1F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E56600D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C42B19"/>
    <w:multiLevelType w:val="hybridMultilevel"/>
    <w:tmpl w:val="1B5E38B0"/>
    <w:lvl w:ilvl="0" w:tplc="7B40D8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DA66038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35C48E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19277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72A7A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37E2DC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03EA9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3CBB0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9F63C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FE57E10"/>
    <w:multiLevelType w:val="hybridMultilevel"/>
    <w:tmpl w:val="3F4E20C8"/>
    <w:lvl w:ilvl="0" w:tplc="F76EC28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F3720794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F74233E2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D598A8DC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9D5C3DA6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73645D2C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FE5A8938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91EA359A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9B242BEE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15" w15:restartNumberingAfterBreak="0">
    <w:nsid w:val="72976B0F"/>
    <w:multiLevelType w:val="hybridMultilevel"/>
    <w:tmpl w:val="D53CF0A4"/>
    <w:lvl w:ilvl="0" w:tplc="732CCA9E">
      <w:start w:val="1"/>
      <w:numFmt w:val="lowerLetter"/>
      <w:lvlText w:val="%1."/>
      <w:lvlJc w:val="left"/>
      <w:pPr>
        <w:ind w:left="720" w:hanging="360"/>
      </w:pPr>
      <w:rPr>
        <w:rFonts w:eastAsia="Calibri" w:hint="default"/>
        <w:color w:val="000000"/>
      </w:rPr>
    </w:lvl>
    <w:lvl w:ilvl="1" w:tplc="C74068D6" w:tentative="1">
      <w:start w:val="1"/>
      <w:numFmt w:val="lowerLetter"/>
      <w:lvlText w:val="%2."/>
      <w:lvlJc w:val="left"/>
      <w:pPr>
        <w:ind w:left="1440" w:hanging="360"/>
      </w:pPr>
    </w:lvl>
    <w:lvl w:ilvl="2" w:tplc="341090BC" w:tentative="1">
      <w:start w:val="1"/>
      <w:numFmt w:val="lowerRoman"/>
      <w:lvlText w:val="%3."/>
      <w:lvlJc w:val="right"/>
      <w:pPr>
        <w:ind w:left="2160" w:hanging="180"/>
      </w:pPr>
    </w:lvl>
    <w:lvl w:ilvl="3" w:tplc="13D666B0" w:tentative="1">
      <w:start w:val="1"/>
      <w:numFmt w:val="decimal"/>
      <w:lvlText w:val="%4."/>
      <w:lvlJc w:val="left"/>
      <w:pPr>
        <w:ind w:left="2880" w:hanging="360"/>
      </w:pPr>
    </w:lvl>
    <w:lvl w:ilvl="4" w:tplc="0366A3D2" w:tentative="1">
      <w:start w:val="1"/>
      <w:numFmt w:val="lowerLetter"/>
      <w:lvlText w:val="%5."/>
      <w:lvlJc w:val="left"/>
      <w:pPr>
        <w:ind w:left="3600" w:hanging="360"/>
      </w:pPr>
    </w:lvl>
    <w:lvl w:ilvl="5" w:tplc="36722E74" w:tentative="1">
      <w:start w:val="1"/>
      <w:numFmt w:val="lowerRoman"/>
      <w:lvlText w:val="%6."/>
      <w:lvlJc w:val="right"/>
      <w:pPr>
        <w:ind w:left="4320" w:hanging="180"/>
      </w:pPr>
    </w:lvl>
    <w:lvl w:ilvl="6" w:tplc="97285F68" w:tentative="1">
      <w:start w:val="1"/>
      <w:numFmt w:val="decimal"/>
      <w:lvlText w:val="%7."/>
      <w:lvlJc w:val="left"/>
      <w:pPr>
        <w:ind w:left="5040" w:hanging="360"/>
      </w:pPr>
    </w:lvl>
    <w:lvl w:ilvl="7" w:tplc="99FCCAE2" w:tentative="1">
      <w:start w:val="1"/>
      <w:numFmt w:val="lowerLetter"/>
      <w:lvlText w:val="%8."/>
      <w:lvlJc w:val="left"/>
      <w:pPr>
        <w:ind w:left="5760" w:hanging="360"/>
      </w:pPr>
    </w:lvl>
    <w:lvl w:ilvl="8" w:tplc="BA76E2A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963BAF"/>
    <w:multiLevelType w:val="hybridMultilevel"/>
    <w:tmpl w:val="F9086DA0"/>
    <w:lvl w:ilvl="0" w:tplc="3DE29532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65C4B40" w:tentative="1">
      <w:start w:val="1"/>
      <w:numFmt w:val="lowerLetter"/>
      <w:lvlText w:val="%2."/>
      <w:lvlJc w:val="left"/>
      <w:pPr>
        <w:ind w:left="1440" w:hanging="360"/>
      </w:pPr>
    </w:lvl>
    <w:lvl w:ilvl="2" w:tplc="6BF641D6" w:tentative="1">
      <w:start w:val="1"/>
      <w:numFmt w:val="lowerRoman"/>
      <w:lvlText w:val="%3."/>
      <w:lvlJc w:val="right"/>
      <w:pPr>
        <w:ind w:left="2160" w:hanging="180"/>
      </w:pPr>
    </w:lvl>
    <w:lvl w:ilvl="3" w:tplc="42922D5E" w:tentative="1">
      <w:start w:val="1"/>
      <w:numFmt w:val="decimal"/>
      <w:lvlText w:val="%4."/>
      <w:lvlJc w:val="left"/>
      <w:pPr>
        <w:ind w:left="2880" w:hanging="360"/>
      </w:pPr>
    </w:lvl>
    <w:lvl w:ilvl="4" w:tplc="F8A21898" w:tentative="1">
      <w:start w:val="1"/>
      <w:numFmt w:val="lowerLetter"/>
      <w:lvlText w:val="%5."/>
      <w:lvlJc w:val="left"/>
      <w:pPr>
        <w:ind w:left="3600" w:hanging="360"/>
      </w:pPr>
    </w:lvl>
    <w:lvl w:ilvl="5" w:tplc="ED346D38" w:tentative="1">
      <w:start w:val="1"/>
      <w:numFmt w:val="lowerRoman"/>
      <w:lvlText w:val="%6."/>
      <w:lvlJc w:val="right"/>
      <w:pPr>
        <w:ind w:left="4320" w:hanging="180"/>
      </w:pPr>
    </w:lvl>
    <w:lvl w:ilvl="6" w:tplc="7C0667BA" w:tentative="1">
      <w:start w:val="1"/>
      <w:numFmt w:val="decimal"/>
      <w:lvlText w:val="%7."/>
      <w:lvlJc w:val="left"/>
      <w:pPr>
        <w:ind w:left="5040" w:hanging="360"/>
      </w:pPr>
    </w:lvl>
    <w:lvl w:ilvl="7" w:tplc="B588B7B0" w:tentative="1">
      <w:start w:val="1"/>
      <w:numFmt w:val="lowerLetter"/>
      <w:lvlText w:val="%8."/>
      <w:lvlJc w:val="left"/>
      <w:pPr>
        <w:ind w:left="5760" w:hanging="360"/>
      </w:pPr>
    </w:lvl>
    <w:lvl w:ilvl="8" w:tplc="684A72E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3E766D"/>
    <w:multiLevelType w:val="hybridMultilevel"/>
    <w:tmpl w:val="FAD8CF9E"/>
    <w:lvl w:ilvl="0" w:tplc="0330BA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EC0A71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AD4F7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9616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F47D4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2F49F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78C3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56B2B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E60CF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11"/>
  </w:num>
  <w:num w:numId="4">
    <w:abstractNumId w:val="3"/>
  </w:num>
  <w:num w:numId="5">
    <w:abstractNumId w:val="13"/>
  </w:num>
  <w:num w:numId="6">
    <w:abstractNumId w:val="14"/>
  </w:num>
  <w:num w:numId="7">
    <w:abstractNumId w:val="9"/>
  </w:num>
  <w:num w:numId="8">
    <w:abstractNumId w:val="5"/>
  </w:num>
  <w:num w:numId="9">
    <w:abstractNumId w:val="12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15"/>
  </w:num>
  <w:num w:numId="14">
    <w:abstractNumId w:val="17"/>
  </w:num>
  <w:num w:numId="15">
    <w:abstractNumId w:val="6"/>
  </w:num>
  <w:num w:numId="16">
    <w:abstractNumId w:val="16"/>
  </w:num>
  <w:num w:numId="17">
    <w:abstractNumId w:val="2"/>
  </w:num>
  <w:num w:numId="18">
    <w:abstractNumId w:val="7"/>
  </w:num>
  <w:num w:numId="19">
    <w:abstractNumId w:val="0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866"/>
    <w:rsid w:val="000236EA"/>
    <w:rsid w:val="00112347"/>
    <w:rsid w:val="00117861"/>
    <w:rsid w:val="00190BC8"/>
    <w:rsid w:val="001A5D4A"/>
    <w:rsid w:val="001F78EE"/>
    <w:rsid w:val="00283B83"/>
    <w:rsid w:val="002931DF"/>
    <w:rsid w:val="002E47DA"/>
    <w:rsid w:val="00484937"/>
    <w:rsid w:val="0055383C"/>
    <w:rsid w:val="00631BE4"/>
    <w:rsid w:val="006F4DC1"/>
    <w:rsid w:val="00712EA0"/>
    <w:rsid w:val="00822272"/>
    <w:rsid w:val="008772E7"/>
    <w:rsid w:val="00902F45"/>
    <w:rsid w:val="00960168"/>
    <w:rsid w:val="009D5DFD"/>
    <w:rsid w:val="00A44866"/>
    <w:rsid w:val="00A46CC0"/>
    <w:rsid w:val="00A974E4"/>
    <w:rsid w:val="00AC261C"/>
    <w:rsid w:val="00AF0E47"/>
    <w:rsid w:val="00B1607E"/>
    <w:rsid w:val="00B72763"/>
    <w:rsid w:val="00C120D8"/>
    <w:rsid w:val="00CA7AD7"/>
    <w:rsid w:val="00D601A7"/>
    <w:rsid w:val="00D677B4"/>
    <w:rsid w:val="00E03FF7"/>
    <w:rsid w:val="00F06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8A27CD49-37B6-43B1-B2F9-145735F28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83B8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link w:val="Heading1Char"/>
    <w:qFormat/>
    <w:rsid w:val="00283B83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283B83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283B83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283B83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283B83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283B83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283B83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283B83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283B83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  <w:rsid w:val="00283B83"/>
  </w:style>
  <w:style w:type="paragraph" w:styleId="TOC7">
    <w:name w:val="toc 7"/>
    <w:basedOn w:val="TOC3"/>
    <w:semiHidden/>
    <w:rsid w:val="00283B83"/>
  </w:style>
  <w:style w:type="paragraph" w:styleId="TOC6">
    <w:name w:val="toc 6"/>
    <w:basedOn w:val="TOC3"/>
    <w:semiHidden/>
    <w:rsid w:val="00283B83"/>
  </w:style>
  <w:style w:type="paragraph" w:styleId="TOC5">
    <w:name w:val="toc 5"/>
    <w:basedOn w:val="TOC3"/>
    <w:semiHidden/>
    <w:rsid w:val="00283B83"/>
  </w:style>
  <w:style w:type="paragraph" w:styleId="TOC4">
    <w:name w:val="toc 4"/>
    <w:basedOn w:val="TOC3"/>
    <w:semiHidden/>
    <w:rsid w:val="00283B83"/>
  </w:style>
  <w:style w:type="paragraph" w:styleId="TOC3">
    <w:name w:val="toc 3"/>
    <w:basedOn w:val="TOC2"/>
    <w:semiHidden/>
    <w:rsid w:val="00283B83"/>
    <w:pPr>
      <w:spacing w:before="80"/>
    </w:pPr>
  </w:style>
  <w:style w:type="paragraph" w:styleId="TOC2">
    <w:name w:val="toc 2"/>
    <w:basedOn w:val="TOC1"/>
    <w:semiHidden/>
    <w:rsid w:val="00283B83"/>
    <w:pPr>
      <w:spacing w:before="120"/>
    </w:pPr>
  </w:style>
  <w:style w:type="paragraph" w:styleId="TOC1">
    <w:name w:val="toc 1"/>
    <w:basedOn w:val="Normal"/>
    <w:semiHidden/>
    <w:rsid w:val="00283B83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283B83"/>
    <w:pPr>
      <w:ind w:left="1698"/>
    </w:pPr>
  </w:style>
  <w:style w:type="paragraph" w:styleId="Index6">
    <w:name w:val="index 6"/>
    <w:basedOn w:val="Normal"/>
    <w:next w:val="Normal"/>
    <w:semiHidden/>
    <w:rsid w:val="00283B83"/>
    <w:pPr>
      <w:ind w:left="1415"/>
    </w:pPr>
  </w:style>
  <w:style w:type="paragraph" w:styleId="Index5">
    <w:name w:val="index 5"/>
    <w:basedOn w:val="Normal"/>
    <w:next w:val="Normal"/>
    <w:semiHidden/>
    <w:rsid w:val="00283B83"/>
    <w:pPr>
      <w:ind w:left="1132"/>
    </w:pPr>
  </w:style>
  <w:style w:type="paragraph" w:styleId="Index4">
    <w:name w:val="index 4"/>
    <w:basedOn w:val="Normal"/>
    <w:next w:val="Normal"/>
    <w:semiHidden/>
    <w:rsid w:val="00283B83"/>
    <w:pPr>
      <w:ind w:left="849"/>
    </w:pPr>
  </w:style>
  <w:style w:type="paragraph" w:styleId="Index3">
    <w:name w:val="index 3"/>
    <w:basedOn w:val="Normal"/>
    <w:next w:val="Normal"/>
    <w:semiHidden/>
    <w:rsid w:val="00283B83"/>
    <w:pPr>
      <w:ind w:left="566"/>
    </w:pPr>
  </w:style>
  <w:style w:type="paragraph" w:styleId="Index2">
    <w:name w:val="index 2"/>
    <w:basedOn w:val="Normal"/>
    <w:next w:val="Normal"/>
    <w:semiHidden/>
    <w:rsid w:val="00283B83"/>
    <w:pPr>
      <w:ind w:left="283"/>
    </w:pPr>
  </w:style>
  <w:style w:type="paragraph" w:styleId="Index1">
    <w:name w:val="index 1"/>
    <w:basedOn w:val="Normal"/>
    <w:next w:val="Normal"/>
    <w:semiHidden/>
    <w:rsid w:val="00283B83"/>
  </w:style>
  <w:style w:type="character" w:styleId="LineNumber">
    <w:name w:val="line number"/>
    <w:basedOn w:val="DefaultParagraphFont"/>
    <w:rsid w:val="00283B83"/>
  </w:style>
  <w:style w:type="paragraph" w:styleId="IndexHeading">
    <w:name w:val="index heading"/>
    <w:basedOn w:val="Normal"/>
    <w:next w:val="Index1"/>
    <w:semiHidden/>
    <w:rsid w:val="00283B83"/>
  </w:style>
  <w:style w:type="paragraph" w:styleId="Footer">
    <w:name w:val="footer"/>
    <w:aliases w:val="fo,pie de página"/>
    <w:basedOn w:val="Normal"/>
    <w:link w:val="FooterChar"/>
    <w:rsid w:val="00283B83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rsid w:val="00283B83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semiHidden/>
    <w:rsid w:val="00283B83"/>
    <w:rPr>
      <w:position w:val="6"/>
      <w:sz w:val="16"/>
    </w:rPr>
  </w:style>
  <w:style w:type="paragraph" w:styleId="FootnoteText">
    <w:name w:val="footnote text"/>
    <w:basedOn w:val="Normal"/>
    <w:semiHidden/>
    <w:rsid w:val="00283B83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283B83"/>
    <w:pPr>
      <w:ind w:left="794"/>
    </w:pPr>
  </w:style>
  <w:style w:type="paragraph" w:customStyle="1" w:styleId="TableLegend">
    <w:name w:val="Table_Legend"/>
    <w:basedOn w:val="TableText"/>
    <w:rsid w:val="00283B83"/>
    <w:pPr>
      <w:spacing w:before="120"/>
    </w:pPr>
  </w:style>
  <w:style w:type="paragraph" w:customStyle="1" w:styleId="TableText">
    <w:name w:val="Table_Text"/>
    <w:basedOn w:val="Normal"/>
    <w:rsid w:val="00283B8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283B83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283B83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283B83"/>
    <w:pPr>
      <w:spacing w:before="80"/>
      <w:ind w:left="794" w:hanging="794"/>
    </w:pPr>
  </w:style>
  <w:style w:type="paragraph" w:customStyle="1" w:styleId="enumlev2">
    <w:name w:val="enumlev2"/>
    <w:basedOn w:val="enumlev1"/>
    <w:rsid w:val="00283B83"/>
    <w:pPr>
      <w:ind w:left="1191" w:hanging="397"/>
    </w:pPr>
  </w:style>
  <w:style w:type="paragraph" w:customStyle="1" w:styleId="enumlev3">
    <w:name w:val="enumlev3"/>
    <w:basedOn w:val="enumlev2"/>
    <w:rsid w:val="00283B83"/>
    <w:pPr>
      <w:ind w:left="1588"/>
    </w:pPr>
  </w:style>
  <w:style w:type="paragraph" w:customStyle="1" w:styleId="TableHead">
    <w:name w:val="Table_Head"/>
    <w:basedOn w:val="TableText"/>
    <w:rsid w:val="00283B83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283B83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283B83"/>
    <w:pPr>
      <w:spacing w:before="480"/>
    </w:pPr>
  </w:style>
  <w:style w:type="paragraph" w:customStyle="1" w:styleId="FigureTitle">
    <w:name w:val="Figure_Title"/>
    <w:basedOn w:val="TableTitle"/>
    <w:next w:val="Normal"/>
    <w:rsid w:val="00283B83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283B83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283B83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rsid w:val="00283B83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283B83"/>
  </w:style>
  <w:style w:type="paragraph" w:customStyle="1" w:styleId="AppendixRef">
    <w:name w:val="Appendix_Ref"/>
    <w:basedOn w:val="AnnexRef"/>
    <w:next w:val="AppendixTitle"/>
    <w:rsid w:val="00283B83"/>
  </w:style>
  <w:style w:type="paragraph" w:customStyle="1" w:styleId="AppendixTitle">
    <w:name w:val="Appendix_Title"/>
    <w:basedOn w:val="AnnexTitle"/>
    <w:next w:val="Normal"/>
    <w:rsid w:val="00283B83"/>
  </w:style>
  <w:style w:type="paragraph" w:customStyle="1" w:styleId="RefTitle">
    <w:name w:val="Ref_Title"/>
    <w:basedOn w:val="Normal"/>
    <w:next w:val="RefText"/>
    <w:rsid w:val="00283B83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283B83"/>
    <w:pPr>
      <w:ind w:left="794" w:hanging="794"/>
    </w:pPr>
  </w:style>
  <w:style w:type="paragraph" w:customStyle="1" w:styleId="Equation">
    <w:name w:val="Equation"/>
    <w:basedOn w:val="Normal"/>
    <w:rsid w:val="00283B83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283B83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283B83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283B83"/>
    <w:pPr>
      <w:spacing w:before="320"/>
    </w:pPr>
  </w:style>
  <w:style w:type="paragraph" w:customStyle="1" w:styleId="call">
    <w:name w:val="call"/>
    <w:basedOn w:val="Normal"/>
    <w:next w:val="Normal"/>
    <w:rsid w:val="00283B83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283B83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283B83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283B83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283B83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283B83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283B83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rsid w:val="00283B83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rsid w:val="00283B83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283B83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rsid w:val="00283B83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rsid w:val="00283B83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rsid w:val="00283B83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283B83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rsid w:val="00283B83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rsid w:val="00283B83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rsid w:val="00283B83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rsid w:val="00283B83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rsid w:val="00283B83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  <w:rsid w:val="00283B83"/>
  </w:style>
  <w:style w:type="paragraph" w:customStyle="1" w:styleId="ITUbureau">
    <w:name w:val="ITU_bureau"/>
    <w:basedOn w:val="Normal"/>
    <w:rsid w:val="00283B83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2"/>
    </w:rPr>
  </w:style>
  <w:style w:type="paragraph" w:customStyle="1" w:styleId="duties">
    <w:name w:val="duties"/>
    <w:basedOn w:val="Normal"/>
    <w:rsid w:val="00283B83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rsid w:val="00283B83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rsid w:val="00283B83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rsid w:val="00283B83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rsid w:val="00283B83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rsid w:val="00283B83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rsid w:val="00283B83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rsid w:val="00283B83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rsid w:val="00283B83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rsid w:val="00283B83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rsid w:val="00283B83"/>
    <w:rPr>
      <w:color w:val="0000FF"/>
      <w:u w:val="single"/>
    </w:rPr>
  </w:style>
  <w:style w:type="paragraph" w:customStyle="1" w:styleId="Qlist">
    <w:name w:val="Qlist"/>
    <w:basedOn w:val="Normal"/>
    <w:rsid w:val="00283B83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283B83"/>
    <w:pPr>
      <w:tabs>
        <w:tab w:val="left" w:pos="397"/>
      </w:tabs>
    </w:pPr>
  </w:style>
  <w:style w:type="paragraph" w:customStyle="1" w:styleId="FirstFooter">
    <w:name w:val="FirstFooter"/>
    <w:basedOn w:val="Footer"/>
    <w:rsid w:val="00283B83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  <w:rsid w:val="00283B83"/>
  </w:style>
  <w:style w:type="paragraph" w:styleId="BodyText0">
    <w:name w:val="Body Text"/>
    <w:basedOn w:val="Normal"/>
    <w:rsid w:val="00283B83"/>
    <w:pPr>
      <w:spacing w:after="120"/>
    </w:pPr>
  </w:style>
  <w:style w:type="character" w:styleId="PageNumber">
    <w:name w:val="page number"/>
    <w:basedOn w:val="DefaultParagraphFont"/>
    <w:rsid w:val="00283B83"/>
  </w:style>
  <w:style w:type="paragraph" w:customStyle="1" w:styleId="AnnexNo">
    <w:name w:val="Annex_No"/>
    <w:basedOn w:val="Normal"/>
    <w:next w:val="Normal"/>
    <w:rsid w:val="00283B83"/>
    <w:pPr>
      <w:keepNext/>
      <w:keepLines/>
      <w:spacing w:before="480" w:after="80"/>
      <w:jc w:val="center"/>
    </w:pPr>
    <w:rPr>
      <w:caps/>
      <w:sz w:val="28"/>
    </w:rPr>
  </w:style>
  <w:style w:type="character" w:styleId="FollowedHyperlink">
    <w:name w:val="FollowedHyperlink"/>
    <w:basedOn w:val="DefaultParagraphFont"/>
    <w:rsid w:val="00283B83"/>
    <w:rPr>
      <w:color w:val="800080" w:themeColor="followedHyperlink"/>
      <w:u w:val="single"/>
    </w:rPr>
  </w:style>
  <w:style w:type="paragraph" w:customStyle="1" w:styleId="pnew">
    <w:name w:val="pnew"/>
    <w:basedOn w:val="Normal"/>
    <w:rsid w:val="00283B83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eastAsia="SimSun"/>
      <w:color w:val="000000"/>
      <w:szCs w:val="24"/>
      <w:lang w:val="en-US" w:eastAsia="zh-CN"/>
    </w:rPr>
  </w:style>
  <w:style w:type="paragraph" w:styleId="NormalWeb">
    <w:name w:val="Normal (Web)"/>
    <w:basedOn w:val="Normal"/>
    <w:rsid w:val="00283B83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SimSun" w:hAnsi="Verdana"/>
      <w:sz w:val="18"/>
      <w:szCs w:val="18"/>
      <w:lang w:val="en-US" w:eastAsia="zh-CN"/>
    </w:rPr>
  </w:style>
  <w:style w:type="paragraph" w:styleId="BalloonText">
    <w:name w:val="Balloon Text"/>
    <w:basedOn w:val="Normal"/>
    <w:semiHidden/>
    <w:rsid w:val="00283B8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83B83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51E89"/>
    <w:pPr>
      <w:ind w:left="720"/>
      <w:contextualSpacing/>
    </w:pPr>
  </w:style>
  <w:style w:type="character" w:customStyle="1" w:styleId="HeaderChar">
    <w:name w:val="Header Char"/>
    <w:aliases w:val="encabezado Char,Page No Char"/>
    <w:link w:val="Header"/>
    <w:uiPriority w:val="99"/>
    <w:rsid w:val="00283B83"/>
    <w:rPr>
      <w:rFonts w:ascii="Times New Roman" w:hAnsi="Times New Roman"/>
      <w:sz w:val="22"/>
      <w:lang w:val="fr-FR" w:eastAsia="en-US"/>
    </w:rPr>
  </w:style>
  <w:style w:type="paragraph" w:styleId="PlainText">
    <w:name w:val="Plain Text"/>
    <w:basedOn w:val="Normal"/>
    <w:link w:val="PlainTextChar"/>
    <w:uiPriority w:val="99"/>
    <w:unhideWhenUsed/>
    <w:rsid w:val="00BF1E0F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eastAsiaTheme="minorEastAsia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BF1E0F"/>
    <w:rPr>
      <w:rFonts w:ascii="Times New Roman" w:eastAsiaTheme="minorEastAsia" w:hAnsi="Times New Roman"/>
      <w:sz w:val="21"/>
      <w:szCs w:val="21"/>
    </w:rPr>
  </w:style>
  <w:style w:type="character" w:customStyle="1" w:styleId="Heading1Char">
    <w:name w:val="Heading 1 Char"/>
    <w:basedOn w:val="DefaultParagraphFont"/>
    <w:link w:val="Heading1"/>
    <w:rsid w:val="001B1AF8"/>
    <w:rPr>
      <w:rFonts w:ascii="Times New Roman" w:hAnsi="Times New Roman"/>
      <w:b/>
      <w:sz w:val="24"/>
      <w:lang w:val="fr-FR" w:eastAsia="en-US"/>
    </w:rPr>
  </w:style>
  <w:style w:type="paragraph" w:styleId="Title">
    <w:name w:val="Title"/>
    <w:basedOn w:val="Normal"/>
    <w:link w:val="TitleChar"/>
    <w:qFormat/>
    <w:rsid w:val="001B1AF8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rFonts w:eastAsia="MS Mincho"/>
      <w:b/>
      <w:bCs/>
      <w:szCs w:val="24"/>
      <w:u w:val="single"/>
      <w:lang w:val="en-US"/>
    </w:rPr>
  </w:style>
  <w:style w:type="character" w:customStyle="1" w:styleId="TitleChar">
    <w:name w:val="Title Char"/>
    <w:basedOn w:val="DefaultParagraphFont"/>
    <w:link w:val="Title"/>
    <w:rsid w:val="001B1AF8"/>
    <w:rPr>
      <w:rFonts w:ascii="Times New Roman" w:eastAsia="MS Mincho" w:hAnsi="Times New Roman"/>
      <w:b/>
      <w:bCs/>
      <w:sz w:val="24"/>
      <w:szCs w:val="24"/>
      <w:u w:val="single"/>
      <w:lang w:eastAsia="en-US"/>
    </w:rPr>
  </w:style>
  <w:style w:type="character" w:styleId="Strong">
    <w:name w:val="Strong"/>
    <w:basedOn w:val="DefaultParagraphFont"/>
    <w:qFormat/>
    <w:rsid w:val="001B1AF8"/>
    <w:rPr>
      <w:b/>
      <w:bCs/>
    </w:rPr>
  </w:style>
  <w:style w:type="character" w:customStyle="1" w:styleId="FooterChar">
    <w:name w:val="Footer Char"/>
    <w:aliases w:val="fo Char,pie de página Char"/>
    <w:link w:val="Footer"/>
    <w:rsid w:val="00283B83"/>
    <w:rPr>
      <w:rFonts w:ascii="Times New Roman" w:hAnsi="Times New Roman"/>
      <w:caps/>
      <w:sz w:val="18"/>
      <w:lang w:val="fr-FR" w:eastAsia="en-US"/>
    </w:rPr>
  </w:style>
  <w:style w:type="character" w:styleId="CommentReference">
    <w:name w:val="annotation reference"/>
    <w:basedOn w:val="DefaultParagraphFont"/>
    <w:rsid w:val="0059000B"/>
    <w:rPr>
      <w:sz w:val="16"/>
      <w:szCs w:val="16"/>
    </w:rPr>
  </w:style>
  <w:style w:type="paragraph" w:styleId="CommentText">
    <w:name w:val="annotation text"/>
    <w:basedOn w:val="Normal"/>
    <w:link w:val="CommentTextChar"/>
    <w:rsid w:val="0059000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9000B"/>
    <w:rPr>
      <w:rFonts w:ascii="Times New Roman" w:hAnsi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900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9000B"/>
    <w:rPr>
      <w:rFonts w:ascii="Times New Roman" w:hAnsi="Times New Roman"/>
      <w:b/>
      <w:bCs/>
      <w:lang w:val="en-GB" w:eastAsia="en-US"/>
    </w:rPr>
  </w:style>
  <w:style w:type="paragraph" w:customStyle="1" w:styleId="Default">
    <w:name w:val="Default"/>
    <w:rsid w:val="00B47F09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E245D6"/>
    <w:rPr>
      <w:rFonts w:ascii="Times New Roman" w:hAnsi="Times New Roman"/>
      <w:sz w:val="24"/>
      <w:lang w:val="en-GB" w:eastAsia="en-US"/>
    </w:rPr>
  </w:style>
  <w:style w:type="table" w:customStyle="1" w:styleId="TableGrid1">
    <w:name w:val="Table Grid1"/>
    <w:basedOn w:val="TableNormal"/>
    <w:next w:val="TableGrid"/>
    <w:uiPriority w:val="59"/>
    <w:rsid w:val="00CB03C1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D9487B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0">
    <w:name w:val="Table_text"/>
    <w:basedOn w:val="Normal"/>
    <w:rsid w:val="00965EFE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rFonts w:asciiTheme="minorHAnsi" w:hAnsiTheme="minorHAnsi"/>
    </w:rPr>
  </w:style>
  <w:style w:type="paragraph" w:customStyle="1" w:styleId="Style1">
    <w:name w:val="Style1"/>
    <w:basedOn w:val="Normal"/>
    <w:next w:val="Index1"/>
    <w:rsid w:val="00283B83"/>
    <w:pPr>
      <w:numPr>
        <w:numId w:val="17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paragraph" w:customStyle="1" w:styleId="itu">
    <w:name w:val="itu"/>
    <w:basedOn w:val="Normal"/>
    <w:rsid w:val="00283B83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customStyle="1" w:styleId="Reasons">
    <w:name w:val="Reasons"/>
    <w:basedOn w:val="Normal"/>
    <w:qFormat/>
    <w:rsid w:val="00283B8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itu.int/en/ITU-T/studygroups/2013-2016/17/sg17rgafr/Pages/default.aspx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tu.int/fr/ITU-T/studygroups/2013-2016/03/sg3rgafr/Pages/default.aspx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md/T13-SG3RG.AFR-COL-0004/en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tsbsg3@itu.in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150.org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idra\AppData\Roaming\Microsoft\Templates\POOL%20F%20-%20ITU\PF_TSBCO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4C8AF7-E9E3-4E03-9ED0-66BAFFBF9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PF_TSBCOL.dotx</Template>
  <TotalTime>12</TotalTime>
  <Pages>1</Pages>
  <Words>271</Words>
  <Characters>1789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>INTERNATIONAL TELECOMMUNICATION UNION</vt:lpstr>
    </vt:vector>
  </TitlesOfParts>
  <Manager>ITU-T</Manager>
  <Company>International Telecommunication Union (ITU)</Company>
  <LinksUpToDate>false</LinksUpToDate>
  <CharactersWithSpaces>2056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schifferli</dc:creator>
  <dc:description>collective3-Err2.docx  For: _x000d_Document date: _x000d_Saved by ITU51008696 at 15:45:45 on 08/06/2015</dc:description>
  <cp:lastModifiedBy>Aveline, Marion</cp:lastModifiedBy>
  <cp:revision>5</cp:revision>
  <cp:lastPrinted>2015-12-21T10:09:00Z</cp:lastPrinted>
  <dcterms:created xsi:type="dcterms:W3CDTF">2015-12-18T14:39:00Z</dcterms:created>
  <dcterms:modified xsi:type="dcterms:W3CDTF">2015-12-21T10:10:00Z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author">
    <vt:lpwstr/>
  </property>
  <property fmtid="{D5CDD505-2E9C-101B-9397-08002B2CF9AE}" pid="3" name="Docbluepink">
    <vt:lpwstr/>
  </property>
  <property fmtid="{D5CDD505-2E9C-101B-9397-08002B2CF9AE}" pid="4" name="Docdate">
    <vt:lpwstr/>
  </property>
  <property fmtid="{D5CDD505-2E9C-101B-9397-08002B2CF9AE}" pid="5" name="Docdest">
    <vt:lpwstr/>
  </property>
  <property fmtid="{D5CDD505-2E9C-101B-9397-08002B2CF9AE}" pid="6" name="Docnum">
    <vt:lpwstr>collective3-Err2.docx</vt:lpwstr>
  </property>
  <property fmtid="{D5CDD505-2E9C-101B-9397-08002B2CF9AE}" pid="7" name="Docorlang">
    <vt:lpwstr/>
  </property>
</Properties>
</file>