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665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26"/>
        <w:gridCol w:w="3355"/>
      </w:tblGrid>
      <w:tr w:rsidR="00762160" w:rsidRPr="006214E8">
        <w:trPr>
          <w:cantSplit/>
        </w:trPr>
        <w:tc>
          <w:tcPr>
            <w:tcW w:w="6426" w:type="dxa"/>
            <w:vAlign w:val="center"/>
          </w:tcPr>
          <w:p w:rsidR="00762160" w:rsidRPr="006214E8" w:rsidRDefault="00762160" w:rsidP="00762160">
            <w:pPr>
              <w:tabs>
                <w:tab w:val="right" w:pos="8732"/>
              </w:tabs>
              <w:spacing w:before="0"/>
              <w:rPr>
                <w:rFonts w:asciiTheme="minorHAnsi" w:hAnsiTheme="minorHAnsi"/>
                <w:b/>
                <w:bCs/>
                <w:iCs/>
                <w:color w:val="FFFFFF"/>
                <w:sz w:val="26"/>
                <w:szCs w:val="26"/>
              </w:rPr>
            </w:pPr>
            <w:bookmarkStart w:id="0" w:name="_GoBack"/>
            <w:bookmarkEnd w:id="0"/>
            <w:r w:rsidRPr="006214E8">
              <w:rPr>
                <w:rFonts w:asciiTheme="minorHAnsi" w:hAnsiTheme="minorHAnsi"/>
                <w:b/>
                <w:bCs/>
                <w:iCs/>
                <w:sz w:val="26"/>
                <w:szCs w:val="26"/>
              </w:rPr>
              <w:t>Telecommunication Standardization</w:t>
            </w:r>
            <w:r w:rsidRPr="006214E8">
              <w:rPr>
                <w:rFonts w:asciiTheme="minorHAnsi" w:hAnsiTheme="minorHAnsi"/>
                <w:b/>
                <w:bCs/>
                <w:iCs/>
                <w:sz w:val="26"/>
                <w:szCs w:val="26"/>
              </w:rPr>
              <w:br/>
              <w:t>Bureau</w:t>
            </w:r>
          </w:p>
        </w:tc>
        <w:tc>
          <w:tcPr>
            <w:tcW w:w="3355" w:type="dxa"/>
            <w:vAlign w:val="center"/>
          </w:tcPr>
          <w:p w:rsidR="00762160" w:rsidRPr="006214E8" w:rsidRDefault="005B5068" w:rsidP="00762160">
            <w:pPr>
              <w:spacing w:before="0"/>
              <w:jc w:val="right"/>
              <w:rPr>
                <w:rFonts w:asciiTheme="minorHAnsi" w:hAnsiTheme="minorHAnsi"/>
                <w:color w:val="FFFFFF"/>
                <w:sz w:val="26"/>
                <w:szCs w:val="26"/>
              </w:rPr>
            </w:pPr>
            <w:bookmarkStart w:id="1" w:name="ditulogo"/>
            <w:bookmarkEnd w:id="1"/>
            <w:r w:rsidRPr="006214E8">
              <w:rPr>
                <w:rFonts w:asciiTheme="minorHAnsi" w:hAnsiTheme="minorHAnsi"/>
                <w:noProof/>
                <w:color w:val="FFFFFF"/>
                <w:sz w:val="26"/>
                <w:szCs w:val="26"/>
                <w:lang w:val="en-US" w:eastAsia="zh-CN"/>
              </w:rPr>
              <w:drawing>
                <wp:inline distT="0" distB="0" distL="0" distR="0">
                  <wp:extent cx="1762125" cy="742950"/>
                  <wp:effectExtent l="1905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2160" w:rsidRPr="006214E8">
        <w:trPr>
          <w:cantSplit/>
        </w:trPr>
        <w:tc>
          <w:tcPr>
            <w:tcW w:w="6426" w:type="dxa"/>
            <w:vAlign w:val="center"/>
          </w:tcPr>
          <w:p w:rsidR="00762160" w:rsidRPr="006214E8" w:rsidRDefault="00762160" w:rsidP="00762160">
            <w:pPr>
              <w:tabs>
                <w:tab w:val="right" w:pos="8732"/>
              </w:tabs>
              <w:spacing w:before="0"/>
              <w:rPr>
                <w:rFonts w:asciiTheme="minorHAnsi" w:hAnsiTheme="minorHAnsi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355" w:type="dxa"/>
            <w:vAlign w:val="center"/>
          </w:tcPr>
          <w:p w:rsidR="00762160" w:rsidRPr="006214E8" w:rsidRDefault="00762160" w:rsidP="00762160">
            <w:pPr>
              <w:spacing w:before="0"/>
              <w:ind w:left="993" w:hanging="993"/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762160" w:rsidRPr="006214E8" w:rsidRDefault="00762160" w:rsidP="00182146">
      <w:pPr>
        <w:tabs>
          <w:tab w:val="clear" w:pos="794"/>
          <w:tab w:val="clear" w:pos="1191"/>
          <w:tab w:val="clear" w:pos="1588"/>
          <w:tab w:val="clear" w:pos="1985"/>
          <w:tab w:val="left" w:pos="5755"/>
        </w:tabs>
        <w:spacing w:before="0"/>
        <w:rPr>
          <w:rFonts w:asciiTheme="minorHAnsi" w:hAnsiTheme="minorHAnsi"/>
        </w:rPr>
      </w:pPr>
    </w:p>
    <w:p w:rsidR="00E643A2" w:rsidRPr="006214E8" w:rsidRDefault="00E643A2" w:rsidP="00276A03">
      <w:pPr>
        <w:tabs>
          <w:tab w:val="clear" w:pos="794"/>
          <w:tab w:val="clear" w:pos="1191"/>
          <w:tab w:val="clear" w:pos="1588"/>
          <w:tab w:val="clear" w:pos="1985"/>
          <w:tab w:val="left" w:pos="5954"/>
        </w:tabs>
        <w:rPr>
          <w:rFonts w:asciiTheme="minorHAnsi" w:hAnsiTheme="minorHAnsi"/>
        </w:rPr>
      </w:pPr>
      <w:r w:rsidRPr="006214E8">
        <w:rPr>
          <w:rFonts w:asciiTheme="minorHAnsi" w:hAnsiTheme="minorHAnsi"/>
        </w:rPr>
        <w:tab/>
        <w:t xml:space="preserve">Geneva, </w:t>
      </w:r>
      <w:r w:rsidR="00276A03">
        <w:rPr>
          <w:rFonts w:asciiTheme="minorHAnsi" w:hAnsiTheme="minorHAnsi"/>
        </w:rPr>
        <w:t>17</w:t>
      </w:r>
      <w:r w:rsidR="005B1AC2" w:rsidRPr="002319D7">
        <w:rPr>
          <w:rFonts w:asciiTheme="minorHAnsi" w:hAnsiTheme="minorHAnsi"/>
        </w:rPr>
        <w:t xml:space="preserve"> </w:t>
      </w:r>
      <w:r w:rsidR="00F05C70" w:rsidRPr="002319D7">
        <w:rPr>
          <w:rFonts w:asciiTheme="minorHAnsi" w:hAnsiTheme="minorHAnsi"/>
        </w:rPr>
        <w:t>October</w:t>
      </w:r>
      <w:r w:rsidR="007C71D3" w:rsidRPr="006214E8">
        <w:rPr>
          <w:rFonts w:asciiTheme="minorHAnsi" w:hAnsiTheme="minorHAnsi"/>
        </w:rPr>
        <w:t xml:space="preserve"> 201</w:t>
      </w:r>
      <w:r w:rsidR="00F05C70" w:rsidRPr="006214E8">
        <w:rPr>
          <w:rFonts w:asciiTheme="minorHAnsi" w:hAnsiTheme="minorHAnsi"/>
        </w:rPr>
        <w:t>4</w:t>
      </w:r>
    </w:p>
    <w:p w:rsidR="00E643A2" w:rsidRPr="006214E8" w:rsidRDefault="00E643A2" w:rsidP="00E643A2">
      <w:pPr>
        <w:spacing w:before="0"/>
        <w:rPr>
          <w:rFonts w:asciiTheme="minorHAnsi" w:hAnsiTheme="minorHAnsi"/>
        </w:rPr>
      </w:pPr>
    </w:p>
    <w:tbl>
      <w:tblPr>
        <w:tblW w:w="974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3"/>
        <w:gridCol w:w="4827"/>
        <w:gridCol w:w="4079"/>
      </w:tblGrid>
      <w:tr w:rsidR="00E643A2" w:rsidRPr="006214E8" w:rsidTr="008014DF">
        <w:trPr>
          <w:cantSplit/>
          <w:trHeight w:val="340"/>
        </w:trPr>
        <w:tc>
          <w:tcPr>
            <w:tcW w:w="843" w:type="dxa"/>
          </w:tcPr>
          <w:p w:rsidR="00E643A2" w:rsidRPr="006214E8" w:rsidRDefault="00E643A2" w:rsidP="00571330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  <w:sz w:val="22"/>
              </w:rPr>
            </w:pPr>
            <w:r w:rsidRPr="006214E8">
              <w:rPr>
                <w:rFonts w:asciiTheme="minorHAnsi" w:hAnsiTheme="minorHAnsi"/>
                <w:sz w:val="22"/>
              </w:rPr>
              <w:t>Ref:</w:t>
            </w:r>
          </w:p>
        </w:tc>
        <w:tc>
          <w:tcPr>
            <w:tcW w:w="4827" w:type="dxa"/>
          </w:tcPr>
          <w:p w:rsidR="00E643A2" w:rsidRPr="006214E8" w:rsidRDefault="006426AD" w:rsidP="00642129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  <w:b/>
              </w:rPr>
            </w:pPr>
            <w:r w:rsidRPr="006214E8">
              <w:rPr>
                <w:rFonts w:asciiTheme="minorHAnsi" w:hAnsiTheme="minorHAnsi"/>
                <w:b/>
              </w:rPr>
              <w:t>TSB Collective letter</w:t>
            </w:r>
            <w:r w:rsidR="006B6D73" w:rsidRPr="006214E8">
              <w:rPr>
                <w:rFonts w:asciiTheme="minorHAnsi" w:hAnsiTheme="minorHAnsi"/>
                <w:b/>
              </w:rPr>
              <w:t xml:space="preserve"> </w:t>
            </w:r>
            <w:r w:rsidR="00642129">
              <w:rPr>
                <w:rFonts w:asciiTheme="minorHAnsi" w:hAnsiTheme="minorHAnsi"/>
                <w:b/>
              </w:rPr>
              <w:t>1</w:t>
            </w:r>
            <w:r w:rsidR="007A2412" w:rsidRPr="006214E8">
              <w:rPr>
                <w:rFonts w:asciiTheme="minorHAnsi" w:hAnsiTheme="minorHAnsi"/>
                <w:b/>
              </w:rPr>
              <w:t>/</w:t>
            </w:r>
            <w:r w:rsidR="00642129">
              <w:rPr>
                <w:rFonts w:asciiTheme="minorHAnsi" w:hAnsiTheme="minorHAnsi"/>
                <w:b/>
              </w:rPr>
              <w:t>SG2RG-AMR</w:t>
            </w:r>
          </w:p>
          <w:p w:rsidR="00E643A2" w:rsidRPr="006214E8" w:rsidRDefault="00E643A2" w:rsidP="00571330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  <w:b/>
              </w:rPr>
            </w:pPr>
          </w:p>
        </w:tc>
        <w:tc>
          <w:tcPr>
            <w:tcW w:w="4079" w:type="dxa"/>
          </w:tcPr>
          <w:p w:rsidR="00E643A2" w:rsidRPr="006214E8" w:rsidRDefault="00E643A2" w:rsidP="00571330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  <w:b/>
              </w:rPr>
            </w:pPr>
          </w:p>
        </w:tc>
      </w:tr>
      <w:tr w:rsidR="00E643A2" w:rsidRPr="006214E8" w:rsidTr="008014DF">
        <w:trPr>
          <w:cantSplit/>
        </w:trPr>
        <w:tc>
          <w:tcPr>
            <w:tcW w:w="843" w:type="dxa"/>
          </w:tcPr>
          <w:p w:rsidR="00E643A2" w:rsidRPr="006214E8" w:rsidRDefault="00E643A2" w:rsidP="00571330">
            <w:pPr>
              <w:spacing w:before="10"/>
              <w:ind w:left="57"/>
              <w:rPr>
                <w:rFonts w:asciiTheme="minorHAnsi" w:hAnsiTheme="minorHAnsi"/>
                <w:sz w:val="22"/>
              </w:rPr>
            </w:pPr>
            <w:r w:rsidRPr="006214E8">
              <w:rPr>
                <w:rFonts w:asciiTheme="minorHAnsi" w:hAnsiTheme="minorHAnsi"/>
                <w:sz w:val="22"/>
              </w:rPr>
              <w:t>Tel:</w:t>
            </w:r>
            <w:r w:rsidRPr="006214E8">
              <w:rPr>
                <w:rFonts w:asciiTheme="minorHAnsi" w:hAnsiTheme="minorHAnsi"/>
                <w:sz w:val="22"/>
              </w:rPr>
              <w:br/>
              <w:t>Fax:</w:t>
            </w:r>
          </w:p>
          <w:p w:rsidR="00E643A2" w:rsidRPr="006214E8" w:rsidRDefault="00E643A2" w:rsidP="00571330">
            <w:pPr>
              <w:spacing w:before="60"/>
              <w:ind w:left="57"/>
              <w:rPr>
                <w:rFonts w:asciiTheme="minorHAnsi" w:hAnsiTheme="minorHAnsi"/>
                <w:sz w:val="22"/>
              </w:rPr>
            </w:pPr>
            <w:r w:rsidRPr="006214E8">
              <w:rPr>
                <w:rFonts w:asciiTheme="minorHAnsi" w:hAnsiTheme="minorHAnsi"/>
                <w:sz w:val="22"/>
              </w:rPr>
              <w:t>E-mail:</w:t>
            </w:r>
            <w:r w:rsidRPr="006214E8">
              <w:rPr>
                <w:rFonts w:asciiTheme="minorHAnsi" w:hAnsiTheme="minorHAnsi"/>
                <w:sz w:val="22"/>
              </w:rPr>
              <w:br/>
            </w:r>
          </w:p>
        </w:tc>
        <w:tc>
          <w:tcPr>
            <w:tcW w:w="4827" w:type="dxa"/>
          </w:tcPr>
          <w:p w:rsidR="00E643A2" w:rsidRPr="006214E8" w:rsidRDefault="00E643A2" w:rsidP="00315767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</w:rPr>
            </w:pPr>
            <w:r w:rsidRPr="006214E8">
              <w:rPr>
                <w:rFonts w:asciiTheme="minorHAnsi" w:hAnsiTheme="minorHAnsi"/>
              </w:rPr>
              <w:t>+41 22 730</w:t>
            </w:r>
            <w:r w:rsidR="006426AD" w:rsidRPr="006214E8">
              <w:rPr>
                <w:rFonts w:asciiTheme="minorHAnsi" w:hAnsiTheme="minorHAnsi"/>
              </w:rPr>
              <w:t xml:space="preserve"> </w:t>
            </w:r>
            <w:r w:rsidR="00642129">
              <w:rPr>
                <w:rFonts w:asciiTheme="minorHAnsi" w:hAnsiTheme="minorHAnsi"/>
              </w:rPr>
              <w:t>5855</w:t>
            </w:r>
            <w:r w:rsidRPr="006214E8">
              <w:rPr>
                <w:rFonts w:asciiTheme="minorHAnsi" w:hAnsiTheme="minorHAnsi"/>
              </w:rPr>
              <w:br/>
              <w:t>+41 22 730 5853</w:t>
            </w:r>
            <w:r w:rsidRPr="006214E8">
              <w:rPr>
                <w:rFonts w:asciiTheme="minorHAnsi" w:hAnsiTheme="minorHAnsi"/>
              </w:rPr>
              <w:br/>
            </w:r>
            <w:hyperlink r:id="rId9" w:history="1">
              <w:r w:rsidR="00315767" w:rsidRPr="00A85C62">
                <w:rPr>
                  <w:rStyle w:val="Hyperlink"/>
                  <w:rFonts w:asciiTheme="minorHAnsi" w:hAnsiTheme="minorHAnsi"/>
                </w:rPr>
                <w:t>tsbsg2@itu.int</w:t>
              </w:r>
            </w:hyperlink>
          </w:p>
          <w:p w:rsidR="00825FC5" w:rsidRPr="006214E8" w:rsidRDefault="00825FC5" w:rsidP="00571330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</w:rPr>
            </w:pPr>
          </w:p>
        </w:tc>
        <w:tc>
          <w:tcPr>
            <w:tcW w:w="4079" w:type="dxa"/>
          </w:tcPr>
          <w:p w:rsidR="0041032B" w:rsidRPr="00451237" w:rsidRDefault="0041032B" w:rsidP="0041032B">
            <w:pPr>
              <w:pStyle w:val="ListParagraph"/>
              <w:numPr>
                <w:ilvl w:val="0"/>
                <w:numId w:val="6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 xml:space="preserve">To </w:t>
            </w:r>
            <w:r w:rsidRPr="00451237">
              <w:rPr>
                <w:rFonts w:asciiTheme="minorHAnsi" w:hAnsiTheme="minorHAnsi"/>
                <w:szCs w:val="24"/>
              </w:rPr>
              <w:t>Administrations</w:t>
            </w:r>
            <w:r w:rsidR="00315767">
              <w:rPr>
                <w:rFonts w:asciiTheme="minorHAnsi" w:hAnsiTheme="minorHAnsi"/>
                <w:szCs w:val="24"/>
              </w:rPr>
              <w:t xml:space="preserve"> of Member States of the Union;</w:t>
            </w:r>
          </w:p>
          <w:p w:rsidR="0041032B" w:rsidRPr="00451237" w:rsidRDefault="0041032B" w:rsidP="0041032B">
            <w:pPr>
              <w:pStyle w:val="ListParagraph"/>
              <w:numPr>
                <w:ilvl w:val="0"/>
                <w:numId w:val="6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 xml:space="preserve">To </w:t>
            </w:r>
            <w:r w:rsidR="00315767">
              <w:rPr>
                <w:rFonts w:asciiTheme="minorHAnsi" w:hAnsiTheme="minorHAnsi"/>
                <w:szCs w:val="24"/>
              </w:rPr>
              <w:t>ITU-T Sector Members;</w:t>
            </w:r>
          </w:p>
          <w:p w:rsidR="0041032B" w:rsidRPr="00451237" w:rsidRDefault="0041032B" w:rsidP="0041032B">
            <w:pPr>
              <w:pStyle w:val="ListParagraph"/>
              <w:numPr>
                <w:ilvl w:val="0"/>
                <w:numId w:val="6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 xml:space="preserve">To </w:t>
            </w:r>
            <w:r w:rsidRPr="00451237">
              <w:rPr>
                <w:rFonts w:asciiTheme="minorHAnsi" w:hAnsiTheme="minorHAnsi"/>
                <w:szCs w:val="24"/>
              </w:rPr>
              <w:t>ITU-T Associates participat</w:t>
            </w:r>
            <w:r>
              <w:rPr>
                <w:rFonts w:asciiTheme="minorHAnsi" w:hAnsiTheme="minorHAnsi"/>
                <w:szCs w:val="24"/>
              </w:rPr>
              <w:t>ing in the work of Study Group 2</w:t>
            </w:r>
            <w:r w:rsidR="00315767">
              <w:rPr>
                <w:rFonts w:asciiTheme="minorHAnsi" w:hAnsiTheme="minorHAnsi"/>
                <w:szCs w:val="24"/>
              </w:rPr>
              <w:t>;</w:t>
            </w:r>
          </w:p>
          <w:p w:rsidR="0041032B" w:rsidRPr="00451237" w:rsidRDefault="0041032B" w:rsidP="0041032B">
            <w:pPr>
              <w:pStyle w:val="ListParagraph"/>
              <w:numPr>
                <w:ilvl w:val="0"/>
                <w:numId w:val="6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 xml:space="preserve">To </w:t>
            </w:r>
            <w:r w:rsidRPr="00451237">
              <w:rPr>
                <w:rFonts w:asciiTheme="minorHAnsi" w:hAnsiTheme="minorHAnsi"/>
                <w:szCs w:val="24"/>
              </w:rPr>
              <w:t>ITU-T Academia,</w:t>
            </w:r>
            <w:r>
              <w:rPr>
                <w:rFonts w:asciiTheme="minorHAnsi" w:hAnsiTheme="minorHAnsi"/>
                <w:szCs w:val="24"/>
              </w:rPr>
              <w:t xml:space="preserve"> and</w:t>
            </w:r>
            <w:r w:rsidRPr="00451237">
              <w:rPr>
                <w:rFonts w:asciiTheme="minorHAnsi" w:hAnsiTheme="minorHAnsi"/>
                <w:szCs w:val="24"/>
              </w:rPr>
              <w:t xml:space="preserve"> </w:t>
            </w:r>
          </w:p>
          <w:p w:rsidR="00E643A2" w:rsidRPr="00ED2B1B" w:rsidRDefault="0041032B" w:rsidP="00ED2B1B">
            <w:pPr>
              <w:pStyle w:val="ListParagraph"/>
              <w:numPr>
                <w:ilvl w:val="0"/>
                <w:numId w:val="6"/>
              </w:numPr>
              <w:tabs>
                <w:tab w:val="clear" w:pos="794"/>
                <w:tab w:val="left" w:pos="284"/>
                <w:tab w:val="left" w:pos="4111"/>
              </w:tabs>
              <w:spacing w:befor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Cs w:val="24"/>
              </w:rPr>
              <w:t xml:space="preserve">To </w:t>
            </w:r>
            <w:r w:rsidRPr="00451237">
              <w:rPr>
                <w:rFonts w:asciiTheme="minorHAnsi" w:hAnsiTheme="minorHAnsi"/>
                <w:szCs w:val="24"/>
              </w:rPr>
              <w:t xml:space="preserve">ITU Regional Office for </w:t>
            </w:r>
            <w:r>
              <w:rPr>
                <w:rFonts w:asciiTheme="minorHAnsi" w:hAnsiTheme="minorHAnsi"/>
                <w:szCs w:val="24"/>
              </w:rPr>
              <w:t>the Americas</w:t>
            </w:r>
          </w:p>
          <w:p w:rsidR="00271307" w:rsidRPr="006214E8" w:rsidRDefault="00271307" w:rsidP="000454A6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276"/>
              <w:rPr>
                <w:rFonts w:asciiTheme="minorHAnsi" w:hAnsiTheme="minorHAnsi"/>
              </w:rPr>
            </w:pPr>
          </w:p>
        </w:tc>
      </w:tr>
    </w:tbl>
    <w:p w:rsidR="00B0363F" w:rsidRPr="006214E8" w:rsidRDefault="00B0363F" w:rsidP="008014DF">
      <w:pPr>
        <w:rPr>
          <w:rFonts w:asciiTheme="minorHAnsi" w:hAnsiTheme="minorHAnsi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6"/>
        <w:gridCol w:w="6237"/>
      </w:tblGrid>
      <w:tr w:rsidR="00E643A2" w:rsidRPr="006214E8" w:rsidTr="002319D7">
        <w:trPr>
          <w:cantSplit/>
          <w:trHeight w:val="680"/>
        </w:trPr>
        <w:tc>
          <w:tcPr>
            <w:tcW w:w="1126" w:type="dxa"/>
          </w:tcPr>
          <w:p w:rsidR="00E643A2" w:rsidRPr="008014DF" w:rsidRDefault="00E643A2" w:rsidP="00571330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  <w:b/>
                <w:bCs/>
                <w:szCs w:val="24"/>
              </w:rPr>
            </w:pPr>
            <w:r w:rsidRPr="008014DF">
              <w:rPr>
                <w:rFonts w:asciiTheme="minorHAnsi" w:hAnsiTheme="minorHAnsi"/>
                <w:b/>
                <w:bCs/>
                <w:szCs w:val="24"/>
              </w:rPr>
              <w:t>Subject:</w:t>
            </w:r>
          </w:p>
        </w:tc>
        <w:tc>
          <w:tcPr>
            <w:tcW w:w="6237" w:type="dxa"/>
          </w:tcPr>
          <w:p w:rsidR="00E643A2" w:rsidRPr="008014DF" w:rsidRDefault="0041032B" w:rsidP="00D949A9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 xml:space="preserve">First </w:t>
            </w:r>
            <w:r w:rsidR="00236BC6" w:rsidRPr="008014DF">
              <w:rPr>
                <w:rFonts w:asciiTheme="minorHAnsi" w:hAnsiTheme="minorHAnsi"/>
                <w:b/>
                <w:bCs/>
              </w:rPr>
              <w:t xml:space="preserve">Meeting of the </w:t>
            </w:r>
            <w:r w:rsidR="00642129" w:rsidRPr="008014DF">
              <w:rPr>
                <w:rFonts w:asciiTheme="minorHAnsi" w:hAnsiTheme="minorHAnsi"/>
                <w:b/>
                <w:bCs/>
              </w:rPr>
              <w:t xml:space="preserve">Study Group 2 Regional Group for the Americas (SG2RG-AMR), </w:t>
            </w:r>
            <w:r w:rsidR="00363138" w:rsidRPr="00B1711C">
              <w:rPr>
                <w:rFonts w:asciiTheme="minorHAnsi" w:hAnsiTheme="minorHAnsi"/>
                <w:b/>
                <w:bCs/>
              </w:rPr>
              <w:t xml:space="preserve">Santiago, </w:t>
            </w:r>
            <w:r w:rsidR="00EA1178" w:rsidRPr="00B1711C">
              <w:rPr>
                <w:rFonts w:asciiTheme="minorHAnsi" w:hAnsiTheme="minorHAnsi"/>
                <w:b/>
                <w:bCs/>
              </w:rPr>
              <w:t>C</w:t>
            </w:r>
            <w:r w:rsidR="00F05C70" w:rsidRPr="00B1711C">
              <w:rPr>
                <w:rFonts w:asciiTheme="minorHAnsi" w:hAnsiTheme="minorHAnsi"/>
                <w:b/>
                <w:bCs/>
              </w:rPr>
              <w:t>hile</w:t>
            </w:r>
            <w:r w:rsidR="00EA1178" w:rsidRPr="00B1711C">
              <w:rPr>
                <w:rFonts w:asciiTheme="minorHAnsi" w:hAnsiTheme="minorHAnsi"/>
                <w:b/>
                <w:bCs/>
              </w:rPr>
              <w:t xml:space="preserve">, </w:t>
            </w:r>
            <w:r w:rsidR="00F05C70" w:rsidRPr="00B1711C">
              <w:rPr>
                <w:rFonts w:asciiTheme="minorHAnsi" w:hAnsiTheme="minorHAnsi"/>
                <w:b/>
                <w:bCs/>
              </w:rPr>
              <w:t xml:space="preserve">21 November </w:t>
            </w:r>
            <w:r w:rsidR="00EA1178" w:rsidRPr="00B1711C">
              <w:rPr>
                <w:rFonts w:asciiTheme="minorHAnsi" w:hAnsiTheme="minorHAnsi"/>
                <w:b/>
                <w:bCs/>
              </w:rPr>
              <w:t>2014</w:t>
            </w:r>
            <w:r w:rsidRPr="00E3533B">
              <w:rPr>
                <w:rFonts w:asciiTheme="minorHAnsi" w:hAnsiTheme="minorHAnsi"/>
                <w:b/>
                <w:bCs/>
              </w:rPr>
              <w:t>,</w:t>
            </w:r>
            <w:r>
              <w:rPr>
                <w:rFonts w:asciiTheme="minorHAnsi" w:hAnsiTheme="minorHAnsi"/>
                <w:b/>
                <w:bCs/>
              </w:rPr>
              <w:t xml:space="preserve"> from </w:t>
            </w:r>
            <w:r w:rsidR="00AE7B71">
              <w:rPr>
                <w:rFonts w:asciiTheme="minorHAnsi" w:hAnsiTheme="minorHAnsi"/>
                <w:b/>
                <w:bCs/>
              </w:rPr>
              <w:t>0</w:t>
            </w:r>
            <w:r>
              <w:rPr>
                <w:rFonts w:asciiTheme="minorHAnsi" w:hAnsiTheme="minorHAnsi"/>
                <w:b/>
                <w:bCs/>
              </w:rPr>
              <w:t>9:</w:t>
            </w:r>
            <w:r w:rsidR="00D949A9">
              <w:rPr>
                <w:rFonts w:asciiTheme="minorHAnsi" w:hAnsiTheme="minorHAnsi"/>
                <w:b/>
                <w:bCs/>
              </w:rPr>
              <w:t>0</w:t>
            </w:r>
            <w:r>
              <w:rPr>
                <w:rFonts w:asciiTheme="minorHAnsi" w:hAnsiTheme="minorHAnsi"/>
                <w:b/>
                <w:bCs/>
              </w:rPr>
              <w:t>0</w:t>
            </w:r>
            <w:r w:rsidR="00846F09">
              <w:rPr>
                <w:rFonts w:asciiTheme="minorHAnsi" w:hAnsiTheme="minorHAnsi"/>
                <w:b/>
                <w:bCs/>
              </w:rPr>
              <w:t xml:space="preserve"> to</w:t>
            </w:r>
            <w:r w:rsidR="00D949A9">
              <w:rPr>
                <w:rFonts w:asciiTheme="minorHAnsi" w:hAnsiTheme="minorHAnsi"/>
                <w:b/>
                <w:bCs/>
              </w:rPr>
              <w:t xml:space="preserve"> </w:t>
            </w:r>
            <w:r>
              <w:rPr>
                <w:rFonts w:asciiTheme="minorHAnsi" w:hAnsiTheme="minorHAnsi"/>
                <w:b/>
                <w:bCs/>
              </w:rPr>
              <w:t>1</w:t>
            </w:r>
            <w:r w:rsidR="00D949A9">
              <w:rPr>
                <w:rFonts w:asciiTheme="minorHAnsi" w:hAnsiTheme="minorHAnsi"/>
                <w:b/>
                <w:bCs/>
              </w:rPr>
              <w:t>1</w:t>
            </w:r>
            <w:r>
              <w:rPr>
                <w:rFonts w:asciiTheme="minorHAnsi" w:hAnsiTheme="minorHAnsi"/>
                <w:b/>
                <w:bCs/>
              </w:rPr>
              <w:t>:</w:t>
            </w:r>
            <w:r w:rsidR="00D949A9">
              <w:rPr>
                <w:rFonts w:asciiTheme="minorHAnsi" w:hAnsiTheme="minorHAnsi"/>
                <w:b/>
                <w:bCs/>
              </w:rPr>
              <w:t>0</w:t>
            </w:r>
            <w:r>
              <w:rPr>
                <w:rFonts w:asciiTheme="minorHAnsi" w:hAnsiTheme="minorHAnsi"/>
                <w:b/>
                <w:bCs/>
              </w:rPr>
              <w:t>0</w:t>
            </w:r>
          </w:p>
        </w:tc>
      </w:tr>
    </w:tbl>
    <w:p w:rsidR="00E643A2" w:rsidRPr="006214E8" w:rsidRDefault="00E643A2" w:rsidP="00182146">
      <w:pPr>
        <w:spacing w:before="0"/>
        <w:rPr>
          <w:rFonts w:asciiTheme="minorHAnsi" w:hAnsiTheme="minorHAnsi"/>
          <w:sz w:val="16"/>
        </w:rPr>
      </w:pPr>
    </w:p>
    <w:p w:rsidR="00A51E89" w:rsidRPr="006214E8" w:rsidRDefault="00A51E89" w:rsidP="00A1510E">
      <w:pPr>
        <w:spacing w:before="360"/>
        <w:rPr>
          <w:rFonts w:asciiTheme="minorHAnsi" w:hAnsiTheme="minorHAnsi"/>
        </w:rPr>
      </w:pPr>
      <w:r w:rsidRPr="006214E8">
        <w:rPr>
          <w:rFonts w:asciiTheme="minorHAnsi" w:hAnsiTheme="minorHAnsi"/>
        </w:rPr>
        <w:t>Dear Sir/Madam,</w:t>
      </w:r>
    </w:p>
    <w:p w:rsidR="00831B95" w:rsidRPr="008014DF" w:rsidRDefault="00831B95" w:rsidP="00315767">
      <w:pPr>
        <w:spacing w:before="240"/>
        <w:jc w:val="both"/>
        <w:rPr>
          <w:rFonts w:asciiTheme="minorHAnsi" w:hAnsiTheme="minorHAnsi"/>
        </w:rPr>
      </w:pPr>
      <w:r w:rsidRPr="00831B95">
        <w:rPr>
          <w:rFonts w:asciiTheme="minorHAnsi" w:hAnsiTheme="minorHAnsi"/>
        </w:rPr>
        <w:t>We are pleased to inform you that ITU</w:t>
      </w:r>
      <w:r w:rsidR="00315767">
        <w:rPr>
          <w:rFonts w:asciiTheme="minorHAnsi" w:hAnsiTheme="minorHAnsi"/>
        </w:rPr>
        <w:t>-</w:t>
      </w:r>
      <w:r w:rsidRPr="00831B95">
        <w:rPr>
          <w:rFonts w:asciiTheme="minorHAnsi" w:hAnsiTheme="minorHAnsi"/>
        </w:rPr>
        <w:t xml:space="preserve">T Study Group 2 Regional Group for the Americas </w:t>
      </w:r>
      <w:r w:rsidR="00A1510E">
        <w:rPr>
          <w:rFonts w:asciiTheme="minorHAnsi" w:hAnsiTheme="minorHAnsi"/>
        </w:rPr>
        <w:br/>
      </w:r>
      <w:r w:rsidRPr="00831B95">
        <w:rPr>
          <w:rFonts w:asciiTheme="minorHAnsi" w:hAnsiTheme="minorHAnsi"/>
        </w:rPr>
        <w:t>(SG2RG-AMR) will hold its first meeting at the headquarters of the Economic Commission for Latin America and the Caribbean (ECLAC) in Santiago, Chile</w:t>
      </w:r>
      <w:r w:rsidR="00315767">
        <w:rPr>
          <w:rFonts w:asciiTheme="minorHAnsi" w:hAnsiTheme="minorHAnsi"/>
        </w:rPr>
        <w:t>,</w:t>
      </w:r>
      <w:r w:rsidRPr="00831B95">
        <w:rPr>
          <w:rFonts w:asciiTheme="minorHAnsi" w:hAnsiTheme="minorHAnsi"/>
        </w:rPr>
        <w:t xml:space="preserve"> on 21 November 2014. The event will be held at the kind invitation of the </w:t>
      </w:r>
      <w:r>
        <w:rPr>
          <w:rFonts w:asciiTheme="minorHAnsi" w:hAnsiTheme="minorHAnsi"/>
        </w:rPr>
        <w:t xml:space="preserve">Under-Secretariat </w:t>
      </w:r>
      <w:r w:rsidRPr="00831B95">
        <w:rPr>
          <w:rFonts w:asciiTheme="minorHAnsi" w:hAnsiTheme="minorHAnsi"/>
        </w:rPr>
        <w:t>of Telecommunications of Chile (SUBTEL) with the collaboration of ECLAC</w:t>
      </w:r>
      <w:r w:rsidR="00315767">
        <w:rPr>
          <w:rFonts w:asciiTheme="minorHAnsi" w:hAnsiTheme="minorHAnsi"/>
        </w:rPr>
        <w:t>.</w:t>
      </w:r>
    </w:p>
    <w:p w:rsidR="00014936" w:rsidRPr="008014DF" w:rsidRDefault="00014936" w:rsidP="00CF6C51">
      <w:pPr>
        <w:rPr>
          <w:rFonts w:asciiTheme="minorHAnsi" w:hAnsiTheme="minorHAnsi"/>
        </w:rPr>
      </w:pPr>
      <w:r w:rsidRPr="008014DF">
        <w:rPr>
          <w:rFonts w:asciiTheme="minorHAnsi" w:hAnsiTheme="minorHAnsi"/>
        </w:rPr>
        <w:t xml:space="preserve">I should like to inform you that the meeting will open </w:t>
      </w:r>
      <w:r w:rsidRPr="00E3533B">
        <w:rPr>
          <w:rFonts w:asciiTheme="minorHAnsi" w:hAnsiTheme="minorHAnsi"/>
        </w:rPr>
        <w:t xml:space="preserve">at </w:t>
      </w:r>
      <w:r w:rsidRPr="008F7C6F">
        <w:rPr>
          <w:rFonts w:asciiTheme="minorHAnsi" w:hAnsiTheme="minorHAnsi"/>
        </w:rPr>
        <w:t>09</w:t>
      </w:r>
      <w:r w:rsidR="00867722">
        <w:rPr>
          <w:rFonts w:asciiTheme="minorHAnsi" w:hAnsiTheme="minorHAnsi"/>
        </w:rPr>
        <w:t>0</w:t>
      </w:r>
      <w:r w:rsidR="00642129" w:rsidRPr="008F7C6F">
        <w:rPr>
          <w:rFonts w:asciiTheme="minorHAnsi" w:hAnsiTheme="minorHAnsi"/>
        </w:rPr>
        <w:t>0</w:t>
      </w:r>
      <w:r w:rsidR="00141666">
        <w:rPr>
          <w:rFonts w:asciiTheme="minorHAnsi" w:hAnsiTheme="minorHAnsi"/>
        </w:rPr>
        <w:t xml:space="preserve"> hours</w:t>
      </w:r>
      <w:r w:rsidR="00E3533B" w:rsidRPr="008F7C6F">
        <w:rPr>
          <w:rFonts w:asciiTheme="minorHAnsi" w:hAnsiTheme="minorHAnsi"/>
        </w:rPr>
        <w:t xml:space="preserve"> on 21 November 2014</w:t>
      </w:r>
      <w:r w:rsidRPr="008F7C6F">
        <w:rPr>
          <w:rFonts w:asciiTheme="minorHAnsi" w:hAnsiTheme="minorHAnsi"/>
        </w:rPr>
        <w:t xml:space="preserve">. </w:t>
      </w:r>
      <w:r w:rsidRPr="00867722">
        <w:rPr>
          <w:rFonts w:asciiTheme="minorHAnsi" w:hAnsiTheme="minorHAnsi"/>
        </w:rPr>
        <w:t>Participant registration will begin at 0830</w:t>
      </w:r>
      <w:r w:rsidR="0041032B" w:rsidRPr="00867722">
        <w:rPr>
          <w:rFonts w:asciiTheme="minorHAnsi" w:hAnsiTheme="minorHAnsi"/>
        </w:rPr>
        <w:t xml:space="preserve"> hours</w:t>
      </w:r>
      <w:r w:rsidRPr="00867722">
        <w:rPr>
          <w:rFonts w:asciiTheme="minorHAnsi" w:hAnsiTheme="minorHAnsi"/>
        </w:rPr>
        <w:t xml:space="preserve"> at </w:t>
      </w:r>
      <w:r w:rsidR="0041032B" w:rsidRPr="00867722">
        <w:rPr>
          <w:rFonts w:asciiTheme="minorHAnsi" w:hAnsiTheme="minorHAnsi"/>
        </w:rPr>
        <w:t xml:space="preserve">the headquarters of </w:t>
      </w:r>
      <w:r w:rsidRPr="00867722">
        <w:rPr>
          <w:rFonts w:asciiTheme="minorHAnsi" w:hAnsiTheme="minorHAnsi"/>
        </w:rPr>
        <w:t>ECLAC</w:t>
      </w:r>
      <w:r w:rsidR="00E3533B" w:rsidRPr="00867722">
        <w:rPr>
          <w:rFonts w:asciiTheme="minorHAnsi" w:hAnsiTheme="minorHAnsi"/>
        </w:rPr>
        <w:t xml:space="preserve"> from 17 to 21 November 2014</w:t>
      </w:r>
      <w:r w:rsidRPr="00867722">
        <w:rPr>
          <w:rFonts w:asciiTheme="minorHAnsi" w:hAnsiTheme="minorHAnsi"/>
        </w:rPr>
        <w:t>.</w:t>
      </w:r>
      <w:r w:rsidRPr="008014DF">
        <w:rPr>
          <w:rFonts w:asciiTheme="minorHAnsi" w:hAnsiTheme="minorHAnsi"/>
        </w:rPr>
        <w:t xml:space="preserve"> Detailed information concerning the meeting rooms will be displayed at the entrances of the venue. Additional information about the meeting is set forth in </w:t>
      </w:r>
      <w:r w:rsidRPr="008014DF">
        <w:rPr>
          <w:rFonts w:asciiTheme="minorHAnsi" w:hAnsiTheme="minorHAnsi"/>
          <w:b/>
          <w:bCs/>
        </w:rPr>
        <w:t>Annex A.</w:t>
      </w:r>
      <w:r w:rsidRPr="008014DF">
        <w:rPr>
          <w:rFonts w:asciiTheme="minorHAnsi" w:hAnsiTheme="minorHAnsi"/>
        </w:rPr>
        <w:t xml:space="preserve"> </w:t>
      </w:r>
    </w:p>
    <w:p w:rsidR="00014936" w:rsidRPr="008014DF" w:rsidRDefault="00014936" w:rsidP="00642129">
      <w:pPr>
        <w:rPr>
          <w:rFonts w:asciiTheme="minorHAnsi" w:hAnsiTheme="minorHAnsi"/>
        </w:rPr>
      </w:pPr>
      <w:r w:rsidRPr="008014DF">
        <w:rPr>
          <w:rFonts w:asciiTheme="minorHAnsi" w:hAnsiTheme="minorHAnsi"/>
        </w:rPr>
        <w:t xml:space="preserve">The draft </w:t>
      </w:r>
      <w:r w:rsidRPr="008014DF">
        <w:rPr>
          <w:rFonts w:asciiTheme="minorHAnsi" w:hAnsiTheme="minorHAnsi"/>
          <w:b/>
          <w:bCs/>
        </w:rPr>
        <w:t xml:space="preserve">Agenda </w:t>
      </w:r>
      <w:r w:rsidRPr="008014DF">
        <w:rPr>
          <w:rFonts w:asciiTheme="minorHAnsi" w:hAnsiTheme="minorHAnsi"/>
        </w:rPr>
        <w:t xml:space="preserve">of the meeting, as prepared by the Chairman of </w:t>
      </w:r>
      <w:r w:rsidR="00642129" w:rsidRPr="008014DF">
        <w:rPr>
          <w:rFonts w:asciiTheme="minorHAnsi" w:hAnsiTheme="minorHAnsi"/>
        </w:rPr>
        <w:t>SG2RG-AMR</w:t>
      </w:r>
      <w:r w:rsidRPr="008014DF">
        <w:rPr>
          <w:rFonts w:asciiTheme="minorHAnsi" w:hAnsiTheme="minorHAnsi"/>
        </w:rPr>
        <w:t xml:space="preserve">, is set out in </w:t>
      </w:r>
      <w:r w:rsidRPr="008014DF">
        <w:rPr>
          <w:rFonts w:asciiTheme="minorHAnsi" w:hAnsiTheme="minorHAnsi"/>
          <w:b/>
        </w:rPr>
        <w:t>Annex B</w:t>
      </w:r>
      <w:r w:rsidRPr="008014DF">
        <w:rPr>
          <w:rFonts w:asciiTheme="minorHAnsi" w:hAnsiTheme="minorHAnsi"/>
        </w:rPr>
        <w:t>.</w:t>
      </w:r>
    </w:p>
    <w:p w:rsidR="00014936" w:rsidRPr="008014DF" w:rsidRDefault="00014936" w:rsidP="00014936">
      <w:pPr>
        <w:spacing w:after="120"/>
        <w:rPr>
          <w:rFonts w:asciiTheme="minorHAnsi" w:hAnsiTheme="minorHAnsi"/>
        </w:rPr>
      </w:pPr>
      <w:r w:rsidRPr="008014DF">
        <w:rPr>
          <w:rFonts w:asciiTheme="minorHAnsi" w:hAnsiTheme="minorHAnsi"/>
        </w:rPr>
        <w:t>I would like to take the opportunity to inform you that the following meetings will take place during the same week:</w:t>
      </w:r>
    </w:p>
    <w:p w:rsidR="00014936" w:rsidRPr="00DD0324" w:rsidRDefault="00014936" w:rsidP="00114BD0">
      <w:pPr>
        <w:pStyle w:val="ListParagraph"/>
        <w:numPr>
          <w:ilvl w:val="0"/>
          <w:numId w:val="6"/>
        </w:numPr>
        <w:spacing w:before="0"/>
        <w:ind w:left="357" w:hanging="357"/>
        <w:rPr>
          <w:rFonts w:asciiTheme="minorHAnsi" w:hAnsiTheme="minorHAnsi"/>
        </w:rPr>
      </w:pPr>
      <w:r w:rsidRPr="00DD0324">
        <w:rPr>
          <w:rFonts w:asciiTheme="minorHAnsi" w:hAnsiTheme="minorHAnsi"/>
        </w:rPr>
        <w:t>Workshop on economic regulation strategies for Spanish</w:t>
      </w:r>
      <w:r w:rsidR="00B865F7" w:rsidRPr="00DD0324">
        <w:rPr>
          <w:rFonts w:asciiTheme="minorHAnsi" w:hAnsiTheme="minorHAnsi"/>
        </w:rPr>
        <w:t>-</w:t>
      </w:r>
      <w:r w:rsidRPr="00DD0324">
        <w:rPr>
          <w:rFonts w:asciiTheme="minorHAnsi" w:hAnsiTheme="minorHAnsi"/>
        </w:rPr>
        <w:t>spea</w:t>
      </w:r>
      <w:r w:rsidR="00114BD0">
        <w:rPr>
          <w:rFonts w:asciiTheme="minorHAnsi" w:hAnsiTheme="minorHAnsi"/>
        </w:rPr>
        <w:t xml:space="preserve">king countries of the Americas will be held from </w:t>
      </w:r>
      <w:r w:rsidRPr="00DD0324">
        <w:rPr>
          <w:rFonts w:asciiTheme="minorHAnsi" w:hAnsiTheme="minorHAnsi"/>
        </w:rPr>
        <w:t>17 to 20 November 2014</w:t>
      </w:r>
      <w:r w:rsidR="00114BD0">
        <w:rPr>
          <w:rFonts w:asciiTheme="minorHAnsi" w:hAnsiTheme="minorHAnsi"/>
        </w:rPr>
        <w:t>;</w:t>
      </w:r>
    </w:p>
    <w:p w:rsidR="00014936" w:rsidRPr="00DD0324" w:rsidRDefault="0041032B" w:rsidP="00867722">
      <w:pPr>
        <w:pStyle w:val="ListParagraph"/>
        <w:numPr>
          <w:ilvl w:val="0"/>
          <w:numId w:val="6"/>
        </w:numPr>
        <w:ind w:left="36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ITU-T Study Group 3 </w:t>
      </w:r>
      <w:r w:rsidR="00315767">
        <w:rPr>
          <w:rFonts w:asciiTheme="minorHAnsi" w:hAnsiTheme="minorHAnsi"/>
        </w:rPr>
        <w:t>Regional G</w:t>
      </w:r>
      <w:r w:rsidR="00552E06">
        <w:rPr>
          <w:rFonts w:asciiTheme="minorHAnsi" w:hAnsiTheme="minorHAnsi"/>
        </w:rPr>
        <w:t xml:space="preserve">roup </w:t>
      </w:r>
      <w:r>
        <w:rPr>
          <w:rFonts w:asciiTheme="minorHAnsi" w:hAnsiTheme="minorHAnsi"/>
        </w:rPr>
        <w:t>for Latin America and the Car</w:t>
      </w:r>
      <w:r w:rsidR="00552E06">
        <w:rPr>
          <w:rFonts w:asciiTheme="minorHAnsi" w:hAnsiTheme="minorHAnsi"/>
        </w:rPr>
        <w:t>i</w:t>
      </w:r>
      <w:r>
        <w:rPr>
          <w:rFonts w:asciiTheme="minorHAnsi" w:hAnsiTheme="minorHAnsi"/>
        </w:rPr>
        <w:t xml:space="preserve">bbean </w:t>
      </w:r>
      <w:r w:rsidR="00552E06" w:rsidRPr="00E3533B">
        <w:rPr>
          <w:rFonts w:asciiTheme="minorHAnsi" w:hAnsiTheme="minorHAnsi"/>
        </w:rPr>
        <w:t>(</w:t>
      </w:r>
      <w:r w:rsidR="00642129" w:rsidRPr="008F7C6F">
        <w:rPr>
          <w:rFonts w:asciiTheme="minorHAnsi" w:hAnsiTheme="minorHAnsi"/>
          <w:bCs/>
        </w:rPr>
        <w:t>SG3RG-LAC</w:t>
      </w:r>
      <w:r w:rsidR="00552E06" w:rsidRPr="008F7C6F">
        <w:rPr>
          <w:rFonts w:asciiTheme="minorHAnsi" w:hAnsiTheme="minorHAnsi"/>
          <w:bCs/>
        </w:rPr>
        <w:t>)</w:t>
      </w:r>
      <w:r w:rsidR="00642129" w:rsidRPr="008F7C6F">
        <w:rPr>
          <w:rFonts w:asciiTheme="minorHAnsi" w:hAnsiTheme="minorHAnsi"/>
        </w:rPr>
        <w:t xml:space="preserve"> </w:t>
      </w:r>
      <w:r w:rsidR="00552E06" w:rsidRPr="008F7C6F">
        <w:rPr>
          <w:rFonts w:asciiTheme="minorHAnsi" w:hAnsiTheme="minorHAnsi"/>
        </w:rPr>
        <w:t>will h</w:t>
      </w:r>
      <w:r w:rsidR="009E5DC2">
        <w:rPr>
          <w:rFonts w:asciiTheme="minorHAnsi" w:hAnsiTheme="minorHAnsi"/>
        </w:rPr>
        <w:t>o</w:t>
      </w:r>
      <w:r w:rsidR="00552E06" w:rsidRPr="00DD0324">
        <w:rPr>
          <w:rFonts w:asciiTheme="minorHAnsi" w:hAnsiTheme="minorHAnsi"/>
        </w:rPr>
        <w:t xml:space="preserve">ld an interim </w:t>
      </w:r>
      <w:r w:rsidR="00014936" w:rsidRPr="00DD0324">
        <w:rPr>
          <w:rFonts w:asciiTheme="minorHAnsi" w:hAnsiTheme="minorHAnsi"/>
        </w:rPr>
        <w:t xml:space="preserve">meeting </w:t>
      </w:r>
      <w:r w:rsidR="00552E06" w:rsidRPr="00DD0324">
        <w:rPr>
          <w:rFonts w:asciiTheme="minorHAnsi" w:hAnsiTheme="minorHAnsi"/>
        </w:rPr>
        <w:t xml:space="preserve">on </w:t>
      </w:r>
      <w:r w:rsidR="00014936" w:rsidRPr="00DD0324">
        <w:rPr>
          <w:rFonts w:asciiTheme="minorHAnsi" w:hAnsiTheme="minorHAnsi"/>
        </w:rPr>
        <w:t>2</w:t>
      </w:r>
      <w:r w:rsidR="006464A1" w:rsidRPr="00DD0324">
        <w:rPr>
          <w:rFonts w:asciiTheme="minorHAnsi" w:hAnsiTheme="minorHAnsi"/>
        </w:rPr>
        <w:t>1</w:t>
      </w:r>
      <w:r w:rsidR="00014936" w:rsidRPr="00DD0324">
        <w:rPr>
          <w:rFonts w:asciiTheme="minorHAnsi" w:hAnsiTheme="minorHAnsi"/>
        </w:rPr>
        <w:t xml:space="preserve"> </w:t>
      </w:r>
      <w:r w:rsidR="00867722" w:rsidRPr="00DD0324">
        <w:rPr>
          <w:rFonts w:asciiTheme="minorHAnsi" w:hAnsiTheme="minorHAnsi"/>
        </w:rPr>
        <w:t xml:space="preserve">November 2014 </w:t>
      </w:r>
      <w:r w:rsidR="00014936" w:rsidRPr="00DD0324">
        <w:rPr>
          <w:rFonts w:asciiTheme="minorHAnsi" w:hAnsiTheme="minorHAnsi"/>
        </w:rPr>
        <w:t>(</w:t>
      </w:r>
      <w:r w:rsidR="00057DE5">
        <w:rPr>
          <w:rFonts w:asciiTheme="minorHAnsi" w:hAnsiTheme="minorHAnsi"/>
        </w:rPr>
        <w:t>11:15 to 13:00</w:t>
      </w:r>
      <w:r w:rsidR="00014936" w:rsidRPr="00DD0324">
        <w:rPr>
          <w:rFonts w:asciiTheme="minorHAnsi" w:hAnsiTheme="minorHAnsi"/>
        </w:rPr>
        <w:t>)</w:t>
      </w:r>
      <w:r w:rsidR="00114BD0">
        <w:rPr>
          <w:rFonts w:asciiTheme="minorHAnsi" w:hAnsiTheme="minorHAnsi"/>
        </w:rPr>
        <w:t>.</w:t>
      </w:r>
      <w:r w:rsidR="00014936" w:rsidRPr="00DD0324">
        <w:rPr>
          <w:rFonts w:asciiTheme="minorHAnsi" w:hAnsiTheme="minorHAnsi"/>
        </w:rPr>
        <w:t xml:space="preserve"> </w:t>
      </w:r>
    </w:p>
    <w:p w:rsidR="00A1510E" w:rsidRDefault="00A1510E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:rsidR="00F57CAD" w:rsidRPr="00867722" w:rsidRDefault="00551D04" w:rsidP="009C7B01">
      <w:pPr>
        <w:tabs>
          <w:tab w:val="clear" w:pos="794"/>
          <w:tab w:val="clear" w:pos="1191"/>
          <w:tab w:val="clear" w:pos="1588"/>
          <w:tab w:val="clear" w:pos="1985"/>
        </w:tabs>
        <w:rPr>
          <w:rFonts w:asciiTheme="minorHAnsi" w:hAnsiTheme="minorHAnsi"/>
        </w:rPr>
      </w:pPr>
      <w:r w:rsidRPr="008014DF">
        <w:rPr>
          <w:rFonts w:asciiTheme="minorHAnsi" w:hAnsiTheme="minorHAnsi"/>
        </w:rPr>
        <w:lastRenderedPageBreak/>
        <w:t xml:space="preserve">Practical information relating to the </w:t>
      </w:r>
      <w:r w:rsidRPr="00114BD0">
        <w:rPr>
          <w:rFonts w:asciiTheme="minorHAnsi" w:hAnsiTheme="minorHAnsi"/>
        </w:rPr>
        <w:t xml:space="preserve">venue </w:t>
      </w:r>
      <w:r w:rsidR="00867722" w:rsidRPr="00114BD0">
        <w:rPr>
          <w:rFonts w:asciiTheme="minorHAnsi" w:hAnsiTheme="minorHAnsi"/>
        </w:rPr>
        <w:t>will be available</w:t>
      </w:r>
      <w:r w:rsidR="00F40D52" w:rsidRPr="00114BD0">
        <w:rPr>
          <w:rFonts w:asciiTheme="minorHAnsi" w:hAnsiTheme="minorHAnsi"/>
        </w:rPr>
        <w:t xml:space="preserve"> on the </w:t>
      </w:r>
      <w:r w:rsidR="00867722" w:rsidRPr="00114BD0">
        <w:rPr>
          <w:rFonts w:asciiTheme="minorHAnsi" w:hAnsiTheme="minorHAnsi"/>
        </w:rPr>
        <w:t xml:space="preserve">SG2RG-AMR </w:t>
      </w:r>
      <w:r w:rsidR="00F40D52" w:rsidRPr="00114BD0">
        <w:rPr>
          <w:rFonts w:asciiTheme="minorHAnsi" w:hAnsiTheme="minorHAnsi"/>
        </w:rPr>
        <w:t>website</w:t>
      </w:r>
      <w:r w:rsidR="00867722">
        <w:rPr>
          <w:rFonts w:asciiTheme="minorHAnsi" w:hAnsiTheme="minorHAnsi"/>
          <w:b/>
          <w:bCs/>
        </w:rPr>
        <w:t xml:space="preserve">: </w:t>
      </w:r>
      <w:r w:rsidR="00867722">
        <w:rPr>
          <w:rFonts w:asciiTheme="minorHAnsi" w:hAnsiTheme="minorHAnsi"/>
          <w:b/>
          <w:bCs/>
        </w:rPr>
        <w:br/>
      </w:r>
      <w:hyperlink r:id="rId10" w:history="1">
        <w:r w:rsidR="00867722" w:rsidRPr="00867722">
          <w:rPr>
            <w:rStyle w:val="Hyperlink"/>
            <w:rFonts w:asciiTheme="minorHAnsi" w:hAnsiTheme="minorHAnsi"/>
          </w:rPr>
          <w:t>http://www.itu.int/en/ITU-T/studygroups/2013-2016/02/sg2rgamr/Pages/default.aspx</w:t>
        </w:r>
      </w:hyperlink>
      <w:r w:rsidR="00ED0D83">
        <w:rPr>
          <w:rStyle w:val="Hyperlink"/>
          <w:rFonts w:asciiTheme="minorHAnsi" w:hAnsiTheme="minorHAnsi"/>
        </w:rPr>
        <w:t>.</w:t>
      </w:r>
      <w:r w:rsidR="00867722" w:rsidRPr="00867722">
        <w:rPr>
          <w:rFonts w:asciiTheme="minorHAnsi" w:hAnsiTheme="minorHAnsi"/>
        </w:rPr>
        <w:t xml:space="preserve"> </w:t>
      </w:r>
    </w:p>
    <w:p w:rsidR="00F57CAD" w:rsidRPr="006214E8" w:rsidRDefault="00F57CAD" w:rsidP="00F57CAD">
      <w:pPr>
        <w:spacing w:before="0"/>
        <w:rPr>
          <w:rFonts w:asciiTheme="minorHAnsi" w:hAnsiTheme="minorHAnsi"/>
          <w:b/>
          <w:bCs/>
        </w:rPr>
      </w:pPr>
    </w:p>
    <w:p w:rsidR="00A51E89" w:rsidRPr="006214E8" w:rsidRDefault="00A51E89" w:rsidP="00F57CAD">
      <w:pPr>
        <w:spacing w:before="0"/>
        <w:rPr>
          <w:rFonts w:asciiTheme="minorHAnsi" w:hAnsiTheme="minorHAnsi"/>
          <w:b/>
          <w:bCs/>
        </w:rPr>
      </w:pPr>
      <w:r w:rsidRPr="006214E8">
        <w:rPr>
          <w:rFonts w:asciiTheme="minorHAnsi" w:hAnsiTheme="minorHAnsi" w:cstheme="majorBidi"/>
          <w:color w:val="000000" w:themeColor="text1"/>
          <w:szCs w:val="24"/>
        </w:rPr>
        <w:t>I wish you a productive and enjoyable meeting.</w:t>
      </w:r>
    </w:p>
    <w:p w:rsidR="00724AC2" w:rsidRPr="006214E8" w:rsidRDefault="00A51E89" w:rsidP="00724AC2">
      <w:pPr>
        <w:spacing w:before="360"/>
        <w:ind w:right="91"/>
        <w:rPr>
          <w:rFonts w:asciiTheme="minorHAnsi" w:hAnsiTheme="minorHAnsi" w:cstheme="majorBidi"/>
          <w:szCs w:val="24"/>
        </w:rPr>
      </w:pPr>
      <w:r w:rsidRPr="006214E8">
        <w:rPr>
          <w:rFonts w:asciiTheme="minorHAnsi" w:hAnsiTheme="minorHAnsi" w:cstheme="majorBidi"/>
          <w:szCs w:val="24"/>
        </w:rPr>
        <w:t>Yours faithfully,</w:t>
      </w:r>
    </w:p>
    <w:p w:rsidR="00724AC2" w:rsidRPr="006214E8" w:rsidRDefault="00724AC2" w:rsidP="00724AC2">
      <w:pPr>
        <w:spacing w:before="360"/>
        <w:ind w:right="91"/>
        <w:rPr>
          <w:rFonts w:asciiTheme="minorHAnsi" w:hAnsiTheme="minorHAnsi" w:cstheme="majorBidi"/>
          <w:szCs w:val="24"/>
        </w:rPr>
      </w:pPr>
    </w:p>
    <w:p w:rsidR="00A51E89" w:rsidRPr="006214E8" w:rsidRDefault="00A51E89" w:rsidP="00724AC2">
      <w:pPr>
        <w:spacing w:before="360"/>
        <w:ind w:right="91"/>
        <w:rPr>
          <w:rFonts w:asciiTheme="minorHAnsi" w:hAnsiTheme="minorHAnsi"/>
        </w:rPr>
      </w:pPr>
      <w:r w:rsidRPr="006214E8">
        <w:rPr>
          <w:rFonts w:asciiTheme="minorHAnsi" w:hAnsiTheme="minorHAnsi"/>
          <w:lang w:val="en-US"/>
        </w:rPr>
        <w:t>Malcolm Johnson</w:t>
      </w:r>
      <w:r w:rsidRPr="006214E8">
        <w:rPr>
          <w:rFonts w:asciiTheme="minorHAnsi" w:hAnsiTheme="minorHAnsi"/>
        </w:rPr>
        <w:br/>
        <w:t>Director of the Telecommunication</w:t>
      </w:r>
      <w:r w:rsidRPr="006214E8">
        <w:rPr>
          <w:rFonts w:asciiTheme="minorHAnsi" w:hAnsiTheme="minorHAnsi"/>
        </w:rPr>
        <w:br/>
        <w:t>Standardization Bureau</w:t>
      </w:r>
    </w:p>
    <w:p w:rsidR="00231E64" w:rsidRDefault="00182146" w:rsidP="001D3594">
      <w:pPr>
        <w:spacing w:before="360"/>
        <w:rPr>
          <w:rFonts w:asciiTheme="minorHAnsi" w:hAnsiTheme="minorHAnsi"/>
        </w:rPr>
      </w:pPr>
      <w:r w:rsidRPr="006214E8">
        <w:rPr>
          <w:rFonts w:asciiTheme="minorHAnsi" w:hAnsiTheme="minorHAnsi"/>
        </w:rPr>
        <w:t xml:space="preserve">Annexes: </w:t>
      </w:r>
      <w:r w:rsidR="001D3594">
        <w:rPr>
          <w:rFonts w:asciiTheme="minorHAnsi" w:hAnsiTheme="minorHAnsi"/>
        </w:rPr>
        <w:t>2</w:t>
      </w:r>
    </w:p>
    <w:p w:rsidR="00231E64" w:rsidRDefault="00231E64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:rsidR="00182146" w:rsidRPr="006214E8" w:rsidRDefault="00182146" w:rsidP="008014DF">
      <w:pPr>
        <w:spacing w:before="360"/>
        <w:rPr>
          <w:rFonts w:asciiTheme="minorHAnsi" w:hAnsiTheme="minorHAnsi"/>
        </w:rPr>
      </w:pPr>
    </w:p>
    <w:p w:rsidR="00A4144A" w:rsidRPr="006214E8" w:rsidRDefault="00182146" w:rsidP="008014DF">
      <w:pPr>
        <w:jc w:val="center"/>
        <w:rPr>
          <w:rFonts w:asciiTheme="minorHAnsi" w:hAnsiTheme="minorHAnsi"/>
          <w:lang w:val="en-US"/>
        </w:rPr>
      </w:pPr>
      <w:r w:rsidRPr="006214E8">
        <w:rPr>
          <w:rFonts w:asciiTheme="minorHAnsi" w:hAnsiTheme="minorHAnsi"/>
          <w:b/>
          <w:bCs/>
          <w:sz w:val="28"/>
          <w:szCs w:val="28"/>
        </w:rPr>
        <w:t>ANNEX A</w:t>
      </w:r>
      <w:r w:rsidR="00A4144A" w:rsidRPr="006214E8">
        <w:rPr>
          <w:rFonts w:asciiTheme="minorHAnsi" w:hAnsiTheme="minorHAnsi"/>
          <w:b/>
          <w:bCs/>
          <w:sz w:val="28"/>
          <w:szCs w:val="28"/>
        </w:rPr>
        <w:br/>
      </w:r>
      <w:r w:rsidR="00A4144A" w:rsidRPr="006214E8">
        <w:rPr>
          <w:rFonts w:asciiTheme="minorHAnsi" w:hAnsiTheme="minorHAnsi"/>
          <w:lang w:val="en-US"/>
        </w:rPr>
        <w:t xml:space="preserve">(to TSB Collective letter </w:t>
      </w:r>
      <w:r w:rsidR="008014DF">
        <w:rPr>
          <w:rFonts w:asciiTheme="minorHAnsi" w:hAnsiTheme="minorHAnsi"/>
          <w:lang w:val="en-US"/>
        </w:rPr>
        <w:t>1</w:t>
      </w:r>
      <w:r w:rsidR="00A4144A" w:rsidRPr="006214E8">
        <w:rPr>
          <w:rFonts w:asciiTheme="minorHAnsi" w:hAnsiTheme="minorHAnsi"/>
          <w:lang w:val="en-US"/>
        </w:rPr>
        <w:t>/</w:t>
      </w:r>
      <w:r w:rsidR="008014DF">
        <w:rPr>
          <w:rFonts w:asciiTheme="minorHAnsi" w:hAnsiTheme="minorHAnsi"/>
        </w:rPr>
        <w:t>SG2RG-AMR</w:t>
      </w:r>
      <w:r w:rsidR="00A4144A" w:rsidRPr="006214E8">
        <w:rPr>
          <w:rFonts w:asciiTheme="minorHAnsi" w:hAnsiTheme="minorHAnsi"/>
          <w:lang w:val="en-US"/>
        </w:rPr>
        <w:t>)</w:t>
      </w:r>
    </w:p>
    <w:p w:rsidR="00182146" w:rsidRPr="006214E8" w:rsidRDefault="00182146" w:rsidP="00182146">
      <w:pPr>
        <w:ind w:right="-194"/>
        <w:jc w:val="center"/>
        <w:rPr>
          <w:rFonts w:asciiTheme="minorHAnsi" w:hAnsiTheme="minorHAnsi"/>
          <w:b/>
          <w:bCs/>
          <w:sz w:val="28"/>
          <w:szCs w:val="28"/>
        </w:rPr>
      </w:pPr>
    </w:p>
    <w:p w:rsidR="00182146" w:rsidRPr="006214E8" w:rsidRDefault="00182146" w:rsidP="00182146">
      <w:pPr>
        <w:ind w:right="-194"/>
        <w:jc w:val="center"/>
        <w:rPr>
          <w:rFonts w:asciiTheme="minorHAnsi" w:hAnsiTheme="minorHAnsi"/>
          <w:b/>
          <w:bCs/>
          <w:sz w:val="28"/>
          <w:szCs w:val="28"/>
        </w:rPr>
      </w:pPr>
      <w:r w:rsidRPr="006214E8">
        <w:rPr>
          <w:rFonts w:asciiTheme="minorHAnsi" w:hAnsiTheme="minorHAnsi"/>
          <w:b/>
          <w:bCs/>
          <w:sz w:val="28"/>
          <w:szCs w:val="28"/>
        </w:rPr>
        <w:t>MAKING CONTRIBUTIONS</w:t>
      </w:r>
    </w:p>
    <w:p w:rsidR="00182146" w:rsidRPr="006214E8" w:rsidRDefault="00182146" w:rsidP="008E4B1A">
      <w:pPr>
        <w:spacing w:after="120"/>
        <w:rPr>
          <w:rFonts w:asciiTheme="minorHAnsi" w:hAnsiTheme="minorHAnsi"/>
          <w:bCs/>
        </w:rPr>
      </w:pPr>
      <w:r w:rsidRPr="006214E8">
        <w:rPr>
          <w:rFonts w:asciiTheme="minorHAnsi" w:hAnsiTheme="minorHAnsi"/>
          <w:b/>
          <w:bCs/>
        </w:rPr>
        <w:t>DEADLINES FOR CONTRIBUTIONS:</w:t>
      </w:r>
      <w:r w:rsidRPr="006214E8">
        <w:rPr>
          <w:rFonts w:asciiTheme="minorHAnsi" w:hAnsiTheme="minorHAnsi"/>
        </w:rPr>
        <w:t xml:space="preserve"> </w:t>
      </w:r>
      <w:r w:rsidR="00972144" w:rsidRPr="006214E8">
        <w:rPr>
          <w:rFonts w:asciiTheme="minorHAnsi" w:hAnsiTheme="minorHAnsi"/>
        </w:rPr>
        <w:t xml:space="preserve">We invite you to </w:t>
      </w:r>
      <w:r w:rsidRPr="006214E8">
        <w:rPr>
          <w:rFonts w:asciiTheme="minorHAnsi" w:hAnsiTheme="minorHAnsi"/>
        </w:rPr>
        <w:t>submit</w:t>
      </w:r>
      <w:r w:rsidR="00972144" w:rsidRPr="006214E8">
        <w:rPr>
          <w:rFonts w:asciiTheme="minorHAnsi" w:hAnsiTheme="minorHAnsi"/>
        </w:rPr>
        <w:t xml:space="preserve"> your</w:t>
      </w:r>
      <w:r w:rsidRPr="006214E8">
        <w:rPr>
          <w:rFonts w:asciiTheme="minorHAnsi" w:hAnsiTheme="minorHAnsi"/>
        </w:rPr>
        <w:t xml:space="preserve"> contributions </w:t>
      </w:r>
      <w:r w:rsidR="00972144" w:rsidRPr="006214E8">
        <w:rPr>
          <w:rFonts w:asciiTheme="minorHAnsi" w:hAnsiTheme="minorHAnsi"/>
        </w:rPr>
        <w:t xml:space="preserve">by electronic mail to the following address </w:t>
      </w:r>
      <w:hyperlink r:id="rId11" w:history="1">
        <w:r w:rsidR="008014DF" w:rsidRPr="00582D42">
          <w:rPr>
            <w:rStyle w:val="Hyperlink"/>
            <w:rFonts w:asciiTheme="minorHAnsi" w:hAnsiTheme="minorHAnsi"/>
          </w:rPr>
          <w:t>tsbsg2@itu.int</w:t>
        </w:r>
      </w:hyperlink>
      <w:r w:rsidR="00972144" w:rsidRPr="006214E8">
        <w:rPr>
          <w:rFonts w:asciiTheme="minorHAnsi" w:hAnsiTheme="minorHAnsi"/>
        </w:rPr>
        <w:t xml:space="preserve">. </w:t>
      </w:r>
      <w:r w:rsidRPr="006214E8">
        <w:rPr>
          <w:rFonts w:asciiTheme="minorHAnsi" w:hAnsiTheme="minorHAnsi"/>
        </w:rPr>
        <w:t xml:space="preserve">Such contributions will be published on the Study Group </w:t>
      </w:r>
      <w:r w:rsidR="008014DF">
        <w:rPr>
          <w:rFonts w:asciiTheme="minorHAnsi" w:hAnsiTheme="minorHAnsi"/>
        </w:rPr>
        <w:t>2 RG-AMR</w:t>
      </w:r>
      <w:r w:rsidRPr="006214E8">
        <w:rPr>
          <w:rFonts w:asciiTheme="minorHAnsi" w:hAnsiTheme="minorHAnsi"/>
        </w:rPr>
        <w:t xml:space="preserve"> website</w:t>
      </w:r>
      <w:r w:rsidR="00A0614D" w:rsidRPr="006214E8">
        <w:rPr>
          <w:rFonts w:asciiTheme="minorHAnsi" w:hAnsiTheme="minorHAnsi"/>
          <w:b/>
        </w:rPr>
        <w:t>.</w:t>
      </w:r>
      <w:r w:rsidRPr="006214E8">
        <w:rPr>
          <w:rFonts w:asciiTheme="minorHAnsi" w:hAnsiTheme="minorHAnsi"/>
          <w:bCs/>
        </w:rPr>
        <w:t xml:space="preserve"> </w:t>
      </w:r>
      <w:r w:rsidR="004B5BAE" w:rsidRPr="006214E8">
        <w:rPr>
          <w:rFonts w:asciiTheme="minorHAnsi" w:hAnsiTheme="minorHAnsi"/>
          <w:bCs/>
        </w:rPr>
        <w:t>We invite you to submit your contributions as early as possible to ensure there is sufficient time for translation.</w:t>
      </w:r>
    </w:p>
    <w:p w:rsidR="00182146" w:rsidRPr="006214E8" w:rsidRDefault="00182146" w:rsidP="00C16F27">
      <w:pPr>
        <w:spacing w:after="120"/>
        <w:rPr>
          <w:rFonts w:asciiTheme="minorHAnsi" w:hAnsiTheme="minorHAnsi"/>
        </w:rPr>
      </w:pPr>
      <w:r w:rsidRPr="006214E8">
        <w:rPr>
          <w:rFonts w:asciiTheme="minorHAnsi" w:hAnsiTheme="minorHAnsi"/>
          <w:b/>
          <w:bCs/>
        </w:rPr>
        <w:t>TEMPLATES:</w:t>
      </w:r>
      <w:r w:rsidRPr="006214E8">
        <w:rPr>
          <w:rFonts w:asciiTheme="minorHAnsi" w:hAnsiTheme="minorHAnsi"/>
        </w:rPr>
        <w:t xml:space="preserve"> Please use the provided set of templates to prepare your contribution.  The templates are accessible </w:t>
      </w:r>
      <w:r w:rsidR="00B5552F" w:rsidRPr="006214E8">
        <w:rPr>
          <w:rFonts w:asciiTheme="minorHAnsi" w:hAnsiTheme="minorHAnsi"/>
        </w:rPr>
        <w:t xml:space="preserve">at </w:t>
      </w:r>
      <w:hyperlink r:id="rId12" w:history="1">
        <w:r w:rsidRPr="006214E8">
          <w:rPr>
            <w:rStyle w:val="Hyperlink"/>
            <w:rFonts w:asciiTheme="minorHAnsi" w:hAnsiTheme="minorHAnsi"/>
          </w:rPr>
          <w:t>http://itu.int/ITU-T/studygroups/templates</w:t>
        </w:r>
      </w:hyperlink>
      <w:r w:rsidRPr="006214E8">
        <w:rPr>
          <w:rFonts w:asciiTheme="minorHAnsi" w:hAnsiTheme="minorHAnsi"/>
        </w:rPr>
        <w:t xml:space="preserve">. The name, fax and telephone numbers and e-mail address of the person to be contacted about the contribution should be indicated on the cover page of </w:t>
      </w:r>
      <w:r w:rsidRPr="006214E8">
        <w:rPr>
          <w:rFonts w:asciiTheme="minorHAnsi" w:hAnsiTheme="minorHAnsi"/>
          <w:u w:val="single"/>
        </w:rPr>
        <w:t>all</w:t>
      </w:r>
      <w:r w:rsidRPr="006214E8">
        <w:rPr>
          <w:rFonts w:asciiTheme="minorHAnsi" w:hAnsiTheme="minorHAnsi"/>
        </w:rPr>
        <w:t xml:space="preserve"> documents.</w:t>
      </w:r>
    </w:p>
    <w:p w:rsidR="00182146" w:rsidRPr="006214E8" w:rsidRDefault="00182146" w:rsidP="007735B1">
      <w:pPr>
        <w:tabs>
          <w:tab w:val="left" w:pos="1418"/>
          <w:tab w:val="left" w:pos="1702"/>
          <w:tab w:val="left" w:pos="2160"/>
        </w:tabs>
        <w:spacing w:before="240" w:after="120"/>
        <w:ind w:right="91"/>
        <w:jc w:val="center"/>
        <w:rPr>
          <w:rFonts w:asciiTheme="minorHAnsi" w:hAnsiTheme="minorHAnsi"/>
          <w:b/>
          <w:bCs/>
          <w:sz w:val="28"/>
          <w:szCs w:val="28"/>
        </w:rPr>
      </w:pPr>
      <w:r w:rsidRPr="006214E8">
        <w:rPr>
          <w:rFonts w:asciiTheme="minorHAnsi" w:hAnsiTheme="minorHAnsi"/>
          <w:b/>
          <w:bCs/>
          <w:sz w:val="28"/>
          <w:szCs w:val="28"/>
        </w:rPr>
        <w:t>WORK METHODS AND FACILITIES</w:t>
      </w:r>
    </w:p>
    <w:p w:rsidR="00182146" w:rsidRPr="006214E8" w:rsidRDefault="00182146" w:rsidP="000454A6">
      <w:pPr>
        <w:spacing w:after="120"/>
        <w:ind w:right="-194"/>
        <w:rPr>
          <w:rFonts w:asciiTheme="minorHAnsi" w:hAnsiTheme="minorHAnsi" w:cstheme="majorBidi"/>
          <w:szCs w:val="24"/>
        </w:rPr>
      </w:pPr>
      <w:r w:rsidRPr="006214E8">
        <w:rPr>
          <w:rFonts w:asciiTheme="minorHAnsi" w:hAnsiTheme="minorHAnsi" w:cstheme="majorBidi"/>
          <w:b/>
          <w:bCs/>
          <w:szCs w:val="24"/>
        </w:rPr>
        <w:t>INTERPRETATION</w:t>
      </w:r>
      <w:r w:rsidR="00231E71" w:rsidRPr="006214E8">
        <w:rPr>
          <w:rFonts w:asciiTheme="minorHAnsi" w:hAnsiTheme="minorHAnsi" w:cstheme="majorBidi"/>
          <w:b/>
          <w:bCs/>
          <w:szCs w:val="24"/>
        </w:rPr>
        <w:t>:</w:t>
      </w:r>
      <w:r w:rsidR="00C16F27" w:rsidRPr="006214E8">
        <w:rPr>
          <w:rFonts w:asciiTheme="minorHAnsi" w:hAnsiTheme="minorHAnsi" w:cstheme="majorBidi"/>
          <w:szCs w:val="24"/>
        </w:rPr>
        <w:t xml:space="preserve"> </w:t>
      </w:r>
      <w:r w:rsidR="001E6410" w:rsidRPr="006214E8">
        <w:rPr>
          <w:rFonts w:asciiTheme="minorHAnsi" w:hAnsiTheme="minorHAnsi" w:cstheme="majorBidi"/>
          <w:szCs w:val="24"/>
        </w:rPr>
        <w:t>As agreed with the Chairm</w:t>
      </w:r>
      <w:r w:rsidR="000454A6" w:rsidRPr="006214E8">
        <w:rPr>
          <w:rFonts w:asciiTheme="minorHAnsi" w:hAnsiTheme="minorHAnsi" w:cstheme="majorBidi"/>
          <w:szCs w:val="24"/>
        </w:rPr>
        <w:t>a</w:t>
      </w:r>
      <w:r w:rsidR="001E6410" w:rsidRPr="006214E8">
        <w:rPr>
          <w:rFonts w:asciiTheme="minorHAnsi" w:hAnsiTheme="minorHAnsi" w:cstheme="majorBidi"/>
          <w:szCs w:val="24"/>
        </w:rPr>
        <w:t xml:space="preserve">n of the Group, the working languages of the meeting will be </w:t>
      </w:r>
      <w:r w:rsidR="001E6410" w:rsidRPr="00231E64">
        <w:rPr>
          <w:rFonts w:asciiTheme="minorHAnsi" w:hAnsiTheme="minorHAnsi" w:cstheme="majorBidi"/>
          <w:szCs w:val="24"/>
        </w:rPr>
        <w:t xml:space="preserve">English and </w:t>
      </w:r>
      <w:r w:rsidR="006F18AA" w:rsidRPr="00231E64">
        <w:rPr>
          <w:rFonts w:asciiTheme="minorHAnsi" w:hAnsiTheme="minorHAnsi" w:cstheme="majorBidi"/>
          <w:szCs w:val="24"/>
        </w:rPr>
        <w:t>Spanish</w:t>
      </w:r>
      <w:r w:rsidR="008014DF" w:rsidRPr="009C47CB">
        <w:rPr>
          <w:rFonts w:asciiTheme="minorHAnsi" w:hAnsiTheme="minorHAnsi" w:cstheme="majorBidi"/>
          <w:szCs w:val="24"/>
        </w:rPr>
        <w:t>.</w:t>
      </w:r>
    </w:p>
    <w:p w:rsidR="001E6410" w:rsidRPr="006214E8" w:rsidRDefault="001E6410" w:rsidP="006F18AA">
      <w:pPr>
        <w:spacing w:after="120"/>
        <w:ind w:right="-194"/>
        <w:rPr>
          <w:rFonts w:asciiTheme="minorHAnsi" w:hAnsiTheme="minorHAnsi"/>
        </w:rPr>
      </w:pPr>
      <w:r w:rsidRPr="006214E8">
        <w:rPr>
          <w:rFonts w:asciiTheme="minorHAnsi" w:hAnsiTheme="minorHAnsi" w:cstheme="majorBidi"/>
          <w:b/>
          <w:bCs/>
          <w:szCs w:val="24"/>
        </w:rPr>
        <w:t>TRANSLATION</w:t>
      </w:r>
      <w:r w:rsidR="00231E71" w:rsidRPr="006214E8">
        <w:rPr>
          <w:rFonts w:asciiTheme="minorHAnsi" w:hAnsiTheme="minorHAnsi" w:cstheme="majorBidi"/>
          <w:b/>
          <w:bCs/>
          <w:szCs w:val="24"/>
        </w:rPr>
        <w:t>:</w:t>
      </w:r>
      <w:r w:rsidR="00A0614D" w:rsidRPr="006214E8">
        <w:rPr>
          <w:rFonts w:asciiTheme="minorHAnsi" w:hAnsiTheme="minorHAnsi" w:cstheme="majorBidi"/>
          <w:szCs w:val="24"/>
        </w:rPr>
        <w:t xml:space="preserve"> </w:t>
      </w:r>
      <w:r w:rsidR="0082076F" w:rsidRPr="006214E8">
        <w:rPr>
          <w:rFonts w:asciiTheme="minorHAnsi" w:hAnsiTheme="minorHAnsi" w:cstheme="majorBidi"/>
          <w:szCs w:val="24"/>
        </w:rPr>
        <w:t xml:space="preserve">Documents for this meeting will be translated in </w:t>
      </w:r>
      <w:r w:rsidR="006F18AA" w:rsidRPr="00231E64">
        <w:rPr>
          <w:rFonts w:asciiTheme="minorHAnsi" w:hAnsiTheme="minorHAnsi" w:cstheme="majorBidi"/>
          <w:szCs w:val="24"/>
        </w:rPr>
        <w:t>Spanish</w:t>
      </w:r>
      <w:r w:rsidR="0082076F" w:rsidRPr="00231E64">
        <w:rPr>
          <w:rFonts w:asciiTheme="minorHAnsi" w:hAnsiTheme="minorHAnsi" w:cstheme="majorBidi"/>
          <w:szCs w:val="24"/>
        </w:rPr>
        <w:t xml:space="preserve"> and English</w:t>
      </w:r>
      <w:r w:rsidR="0082076F" w:rsidRPr="009C47CB">
        <w:rPr>
          <w:rFonts w:asciiTheme="minorHAnsi" w:hAnsiTheme="minorHAnsi" w:cstheme="majorBidi"/>
          <w:szCs w:val="24"/>
        </w:rPr>
        <w:t>.</w:t>
      </w:r>
    </w:p>
    <w:p w:rsidR="00BF1E0F" w:rsidRPr="006214E8" w:rsidRDefault="00182146" w:rsidP="007735B1">
      <w:pPr>
        <w:tabs>
          <w:tab w:val="left" w:pos="1418"/>
          <w:tab w:val="left" w:pos="1702"/>
          <w:tab w:val="left" w:pos="2160"/>
        </w:tabs>
        <w:spacing w:after="120"/>
        <w:ind w:right="92"/>
        <w:rPr>
          <w:rFonts w:asciiTheme="minorHAnsi" w:hAnsiTheme="minorHAnsi"/>
        </w:rPr>
      </w:pPr>
      <w:r w:rsidRPr="006214E8">
        <w:rPr>
          <w:rFonts w:asciiTheme="minorHAnsi" w:hAnsiTheme="minorHAnsi"/>
          <w:b/>
          <w:bCs/>
        </w:rPr>
        <w:t>WIRELESS LAN</w:t>
      </w:r>
      <w:r w:rsidR="00231E71" w:rsidRPr="006214E8">
        <w:rPr>
          <w:rFonts w:asciiTheme="minorHAnsi" w:hAnsiTheme="minorHAnsi"/>
          <w:b/>
          <w:bCs/>
        </w:rPr>
        <w:t>:</w:t>
      </w:r>
      <w:r w:rsidR="00E1064E" w:rsidRPr="006214E8">
        <w:rPr>
          <w:rFonts w:asciiTheme="minorHAnsi" w:hAnsiTheme="minorHAnsi"/>
        </w:rPr>
        <w:t xml:space="preserve"> F</w:t>
      </w:r>
      <w:r w:rsidRPr="006214E8">
        <w:rPr>
          <w:rFonts w:asciiTheme="minorHAnsi" w:hAnsiTheme="minorHAnsi"/>
        </w:rPr>
        <w:t xml:space="preserve">acilities </w:t>
      </w:r>
      <w:r w:rsidR="0082076F" w:rsidRPr="006214E8">
        <w:rPr>
          <w:rFonts w:asciiTheme="minorHAnsi" w:hAnsiTheme="minorHAnsi"/>
        </w:rPr>
        <w:t xml:space="preserve">and Internet access </w:t>
      </w:r>
      <w:r w:rsidR="0053289B" w:rsidRPr="006214E8">
        <w:rPr>
          <w:rFonts w:asciiTheme="minorHAnsi" w:hAnsiTheme="minorHAnsi"/>
        </w:rPr>
        <w:t>will be available at the venue of the event</w:t>
      </w:r>
      <w:r w:rsidR="00291F1C" w:rsidRPr="006214E8">
        <w:rPr>
          <w:rFonts w:asciiTheme="minorHAnsi" w:hAnsiTheme="minorHAnsi"/>
        </w:rPr>
        <w:t>.</w:t>
      </w:r>
    </w:p>
    <w:p w:rsidR="00182146" w:rsidRPr="006214E8" w:rsidRDefault="004F3C9B" w:rsidP="00C44B93">
      <w:pPr>
        <w:tabs>
          <w:tab w:val="left" w:pos="1418"/>
          <w:tab w:val="left" w:pos="1702"/>
          <w:tab w:val="left" w:pos="2160"/>
        </w:tabs>
        <w:spacing w:before="240" w:after="120"/>
        <w:ind w:right="91"/>
        <w:jc w:val="center"/>
        <w:rPr>
          <w:rFonts w:asciiTheme="minorHAnsi" w:hAnsiTheme="minorHAnsi"/>
          <w:b/>
          <w:bCs/>
        </w:rPr>
      </w:pPr>
      <w:r w:rsidRPr="006214E8">
        <w:rPr>
          <w:rFonts w:asciiTheme="minorHAnsi" w:hAnsiTheme="minorHAnsi"/>
          <w:b/>
          <w:bCs/>
          <w:sz w:val="28"/>
          <w:szCs w:val="28"/>
        </w:rPr>
        <w:t>REGISTRATION</w:t>
      </w:r>
      <w:r w:rsidR="00182146" w:rsidRPr="006214E8">
        <w:rPr>
          <w:rFonts w:asciiTheme="minorHAnsi" w:hAnsiTheme="minorHAnsi"/>
          <w:b/>
          <w:bCs/>
          <w:sz w:val="28"/>
          <w:szCs w:val="28"/>
        </w:rPr>
        <w:t xml:space="preserve"> </w:t>
      </w:r>
    </w:p>
    <w:p w:rsidR="004B5BAE" w:rsidRPr="00ED0D83" w:rsidRDefault="00D00208" w:rsidP="00C10371">
      <w:pPr>
        <w:rPr>
          <w:rFonts w:asciiTheme="minorHAnsi" w:hAnsiTheme="minorHAnsi" w:cstheme="majorBidi"/>
          <w:szCs w:val="24"/>
        </w:rPr>
      </w:pPr>
      <w:r w:rsidRPr="006214E8">
        <w:rPr>
          <w:rFonts w:asciiTheme="minorHAnsi" w:hAnsiTheme="minorHAnsi" w:cstheme="majorBidi"/>
          <w:b/>
          <w:bCs/>
          <w:szCs w:val="24"/>
        </w:rPr>
        <w:t>REGISTRATION</w:t>
      </w:r>
      <w:r w:rsidR="00231E71" w:rsidRPr="006214E8">
        <w:rPr>
          <w:rFonts w:asciiTheme="minorHAnsi" w:hAnsiTheme="minorHAnsi" w:cstheme="majorBidi"/>
          <w:b/>
          <w:bCs/>
          <w:szCs w:val="24"/>
        </w:rPr>
        <w:t>:</w:t>
      </w:r>
      <w:r w:rsidRPr="006214E8">
        <w:rPr>
          <w:rFonts w:asciiTheme="minorHAnsi" w:hAnsiTheme="minorHAnsi" w:cstheme="majorBidi"/>
          <w:szCs w:val="24"/>
        </w:rPr>
        <w:tab/>
      </w:r>
      <w:r w:rsidR="007E2420" w:rsidRPr="006214E8">
        <w:rPr>
          <w:rFonts w:asciiTheme="minorHAnsi" w:hAnsiTheme="minorHAnsi" w:cstheme="majorBidi"/>
          <w:szCs w:val="24"/>
        </w:rPr>
        <w:t xml:space="preserve"> </w:t>
      </w:r>
      <w:r w:rsidR="004B5BAE" w:rsidRPr="006214E8">
        <w:rPr>
          <w:rFonts w:asciiTheme="minorHAnsi" w:hAnsiTheme="minorHAnsi" w:cstheme="majorBidi"/>
          <w:szCs w:val="24"/>
        </w:rPr>
        <w:t xml:space="preserve">Participants are requested to pre-register </w:t>
      </w:r>
      <w:r w:rsidR="004B5BAE" w:rsidRPr="006214E8">
        <w:rPr>
          <w:rFonts w:asciiTheme="minorHAnsi" w:hAnsiTheme="minorHAnsi" w:cstheme="majorBidi"/>
          <w:i/>
          <w:iCs/>
          <w:szCs w:val="24"/>
        </w:rPr>
        <w:t>online</w:t>
      </w:r>
      <w:r w:rsidR="004B5BAE" w:rsidRPr="006214E8">
        <w:rPr>
          <w:rFonts w:asciiTheme="minorHAnsi" w:hAnsiTheme="minorHAnsi" w:cstheme="majorBidi"/>
          <w:szCs w:val="24"/>
        </w:rPr>
        <w:t xml:space="preserve"> at </w:t>
      </w:r>
      <w:r w:rsidR="004B5BAE" w:rsidRPr="00231E64">
        <w:rPr>
          <w:rFonts w:asciiTheme="minorHAnsi" w:hAnsiTheme="minorHAnsi" w:cstheme="majorBidi"/>
          <w:szCs w:val="24"/>
        </w:rPr>
        <w:t>the ITU website</w:t>
      </w:r>
      <w:r w:rsidR="00231E64" w:rsidRPr="00231E64">
        <w:rPr>
          <w:rFonts w:asciiTheme="minorHAnsi" w:hAnsiTheme="minorHAnsi" w:cstheme="majorBidi"/>
          <w:szCs w:val="24"/>
        </w:rPr>
        <w:t>:</w:t>
      </w:r>
      <w:r w:rsidR="00231E64">
        <w:rPr>
          <w:rFonts w:asciiTheme="minorHAnsi" w:hAnsiTheme="minorHAnsi" w:cstheme="majorBidi"/>
          <w:szCs w:val="24"/>
        </w:rPr>
        <w:br/>
      </w:r>
      <w:hyperlink r:id="rId13" w:history="1">
        <w:r w:rsidR="00231E64" w:rsidRPr="00ED0D83">
          <w:rPr>
            <w:rStyle w:val="Hyperlink"/>
            <w:rFonts w:asciiTheme="minorHAnsi" w:hAnsiTheme="minorHAnsi"/>
          </w:rPr>
          <w:t>http://www.itu.int/online/regsys/ITU-D/workshop/edrs.registration.form?_eventid=4000212</w:t>
        </w:r>
      </w:hyperlink>
      <w:r w:rsidR="00C10371" w:rsidRPr="00ED0D83">
        <w:rPr>
          <w:rStyle w:val="Hyperlink"/>
          <w:rFonts w:asciiTheme="minorHAnsi" w:hAnsiTheme="minorHAnsi"/>
        </w:rPr>
        <w:t xml:space="preserve"> </w:t>
      </w:r>
    </w:p>
    <w:p w:rsidR="00163ED7" w:rsidRDefault="00163ED7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br w:type="page"/>
      </w:r>
    </w:p>
    <w:p w:rsidR="00A4144A" w:rsidRPr="006214E8" w:rsidRDefault="00A4144A" w:rsidP="008014DF">
      <w:pPr>
        <w:jc w:val="center"/>
        <w:rPr>
          <w:rFonts w:asciiTheme="minorHAnsi" w:hAnsiTheme="minorHAnsi"/>
          <w:lang w:val="en-US"/>
        </w:rPr>
      </w:pPr>
      <w:r w:rsidRPr="006214E8">
        <w:rPr>
          <w:rFonts w:asciiTheme="minorHAnsi" w:hAnsiTheme="minorHAnsi"/>
          <w:b/>
          <w:bCs/>
          <w:sz w:val="28"/>
          <w:szCs w:val="28"/>
        </w:rPr>
        <w:lastRenderedPageBreak/>
        <w:t>ANNEX B</w:t>
      </w:r>
      <w:r w:rsidRPr="006214E8">
        <w:rPr>
          <w:rFonts w:asciiTheme="minorHAnsi" w:hAnsiTheme="minorHAnsi"/>
          <w:b/>
          <w:bCs/>
          <w:sz w:val="28"/>
          <w:szCs w:val="28"/>
        </w:rPr>
        <w:br/>
      </w:r>
      <w:r w:rsidRPr="006214E8">
        <w:rPr>
          <w:rFonts w:asciiTheme="minorHAnsi" w:hAnsiTheme="minorHAnsi"/>
          <w:lang w:val="en-US"/>
        </w:rPr>
        <w:t xml:space="preserve">(to TSB Collective letter </w:t>
      </w:r>
      <w:r w:rsidR="008014DF">
        <w:rPr>
          <w:rFonts w:asciiTheme="minorHAnsi" w:hAnsiTheme="minorHAnsi"/>
          <w:lang w:val="en-US"/>
        </w:rPr>
        <w:t>1</w:t>
      </w:r>
      <w:r w:rsidRPr="006214E8">
        <w:rPr>
          <w:rFonts w:asciiTheme="minorHAnsi" w:hAnsiTheme="minorHAnsi"/>
          <w:lang w:val="en-US"/>
        </w:rPr>
        <w:t>/</w:t>
      </w:r>
      <w:r w:rsidR="008014DF">
        <w:rPr>
          <w:rFonts w:asciiTheme="minorHAnsi" w:hAnsiTheme="minorHAnsi"/>
        </w:rPr>
        <w:t>SG2RG-AMR</w:t>
      </w:r>
      <w:r w:rsidRPr="006214E8">
        <w:rPr>
          <w:rFonts w:asciiTheme="minorHAnsi" w:hAnsiTheme="minorHAnsi"/>
          <w:lang w:val="en-US"/>
        </w:rPr>
        <w:t>)</w:t>
      </w:r>
    </w:p>
    <w:p w:rsidR="0018001F" w:rsidRPr="006214E8" w:rsidRDefault="0018001F" w:rsidP="008A7D84">
      <w:pPr>
        <w:ind w:right="-194"/>
        <w:jc w:val="center"/>
        <w:rPr>
          <w:rFonts w:asciiTheme="minorHAnsi" w:hAnsiTheme="minorHAnsi" w:cstheme="majorBidi"/>
          <w:b/>
          <w:bCs/>
          <w:szCs w:val="24"/>
        </w:rPr>
      </w:pPr>
    </w:p>
    <w:p w:rsidR="00C22BB8" w:rsidRPr="006214E8" w:rsidRDefault="00C22BB8" w:rsidP="00C22BB8">
      <w:pPr>
        <w:rPr>
          <w:rFonts w:asciiTheme="minorHAnsi" w:hAnsiTheme="minorHAnsi"/>
          <w:b/>
          <w:bCs/>
          <w:sz w:val="28"/>
          <w:szCs w:val="28"/>
          <w:lang w:val="en-US"/>
        </w:rPr>
      </w:pPr>
    </w:p>
    <w:tbl>
      <w:tblPr>
        <w:tblW w:w="97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57"/>
      </w:tblGrid>
      <w:tr w:rsidR="00A91B9F" w:rsidRPr="00C3680B" w:rsidTr="00311818">
        <w:trPr>
          <w:jc w:val="center"/>
        </w:trPr>
        <w:tc>
          <w:tcPr>
            <w:tcW w:w="97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1B9F" w:rsidRPr="00C3680B" w:rsidRDefault="00A91B9F" w:rsidP="00F22B47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  <w:r w:rsidRPr="00C3680B">
              <w:rPr>
                <w:rFonts w:ascii="Calibri" w:hAnsi="Calibri"/>
                <w:b/>
                <w:bCs/>
                <w:sz w:val="28"/>
                <w:szCs w:val="28"/>
              </w:rPr>
              <w:t xml:space="preserve">DRAFT AGENDA OF </w:t>
            </w:r>
            <w:hyperlink r:id="rId14" w:history="1">
              <w:r w:rsidRPr="00230380">
                <w:rPr>
                  <w:rFonts w:ascii="Calibri" w:hAnsi="Calibri"/>
                  <w:b/>
                  <w:bCs/>
                  <w:sz w:val="28"/>
                  <w:szCs w:val="28"/>
                </w:rPr>
                <w:t>ITU-T SG2 Regional Group for the Americas (SG2RG-AMR)</w:t>
              </w:r>
            </w:hyperlink>
          </w:p>
          <w:p w:rsidR="00A91B9F" w:rsidRPr="00C3680B" w:rsidRDefault="00A91B9F" w:rsidP="00114BD0">
            <w:pPr>
              <w:spacing w:before="0" w:after="120"/>
              <w:jc w:val="center"/>
              <w:rPr>
                <w:rFonts w:ascii="Calibri" w:hAnsi="Calibri"/>
                <w:b/>
                <w:bCs/>
                <w:sz w:val="28"/>
                <w:szCs w:val="28"/>
                <w:lang w:eastAsia="zh-CN"/>
              </w:rPr>
            </w:pPr>
            <w:r w:rsidRPr="00C3680B">
              <w:rPr>
                <w:rFonts w:ascii="Calibri" w:hAnsi="Calibri"/>
                <w:b/>
                <w:bCs/>
                <w:sz w:val="28"/>
                <w:szCs w:val="28"/>
              </w:rPr>
              <w:t>(</w:t>
            </w:r>
            <w:r>
              <w:rPr>
                <w:rFonts w:ascii="Calibri" w:hAnsi="Calibri"/>
                <w:b/>
                <w:bCs/>
                <w:sz w:val="28"/>
                <w:szCs w:val="28"/>
              </w:rPr>
              <w:t>Santiago de Chile</w:t>
            </w:r>
            <w:r w:rsidRPr="00C3680B">
              <w:rPr>
                <w:rFonts w:ascii="Calibri" w:hAnsi="Calibri"/>
                <w:b/>
                <w:bCs/>
                <w:sz w:val="28"/>
                <w:szCs w:val="28"/>
              </w:rPr>
              <w:t xml:space="preserve">, </w:t>
            </w:r>
            <w:r>
              <w:rPr>
                <w:rFonts w:ascii="Calibri" w:hAnsi="Calibri"/>
                <w:b/>
                <w:bCs/>
                <w:sz w:val="28"/>
                <w:szCs w:val="28"/>
              </w:rPr>
              <w:t>Chile</w:t>
            </w:r>
            <w:r w:rsidRPr="00C3680B">
              <w:rPr>
                <w:rFonts w:ascii="Calibri" w:hAnsi="Calibri"/>
                <w:b/>
                <w:bCs/>
                <w:sz w:val="28"/>
                <w:szCs w:val="28"/>
              </w:rPr>
              <w:t>, 2</w:t>
            </w:r>
            <w:r>
              <w:rPr>
                <w:rFonts w:ascii="Calibri" w:hAnsi="Calibri"/>
                <w:b/>
                <w:bCs/>
                <w:sz w:val="28"/>
                <w:szCs w:val="28"/>
              </w:rPr>
              <w:t>1</w:t>
            </w:r>
            <w:r w:rsidRPr="00C3680B">
              <w:rPr>
                <w:rFonts w:ascii="Calibri" w:hAnsi="Calibri"/>
                <w:b/>
                <w:bCs/>
                <w:sz w:val="28"/>
                <w:szCs w:val="28"/>
              </w:rPr>
              <w:t xml:space="preserve"> November 2014</w:t>
            </w:r>
            <w:r w:rsidR="00114BD0">
              <w:rPr>
                <w:rFonts w:ascii="Calibri" w:hAnsi="Calibri"/>
                <w:b/>
                <w:bCs/>
                <w:sz w:val="28"/>
                <w:szCs w:val="28"/>
              </w:rPr>
              <w:t xml:space="preserve">, </w:t>
            </w:r>
            <w:r w:rsidR="00141666">
              <w:rPr>
                <w:rFonts w:ascii="Calibri" w:hAnsi="Calibri"/>
                <w:b/>
                <w:bCs/>
                <w:sz w:val="28"/>
                <w:szCs w:val="28"/>
              </w:rPr>
              <w:t>0</w:t>
            </w:r>
            <w:r w:rsidR="00114BD0">
              <w:rPr>
                <w:rFonts w:ascii="Calibri" w:hAnsi="Calibri"/>
                <w:b/>
                <w:bCs/>
                <w:sz w:val="28"/>
                <w:szCs w:val="28"/>
              </w:rPr>
              <w:t>9:00</w:t>
            </w:r>
            <w:r>
              <w:rPr>
                <w:rFonts w:ascii="Calibri" w:hAnsi="Calibri"/>
                <w:b/>
                <w:bCs/>
                <w:sz w:val="28"/>
                <w:szCs w:val="28"/>
              </w:rPr>
              <w:t>-1</w:t>
            </w:r>
            <w:r w:rsidR="00114BD0">
              <w:rPr>
                <w:rFonts w:ascii="Calibri" w:hAnsi="Calibri"/>
                <w:b/>
                <w:bCs/>
                <w:sz w:val="28"/>
                <w:szCs w:val="28"/>
              </w:rPr>
              <w:t>1:0</w:t>
            </w:r>
            <w:r>
              <w:rPr>
                <w:rFonts w:ascii="Calibri" w:hAnsi="Calibri"/>
                <w:b/>
                <w:bCs/>
                <w:sz w:val="28"/>
                <w:szCs w:val="28"/>
              </w:rPr>
              <w:t>0</w:t>
            </w:r>
            <w:r w:rsidRPr="00C3680B">
              <w:rPr>
                <w:rFonts w:ascii="Calibri" w:hAnsi="Calibri"/>
                <w:b/>
                <w:bCs/>
                <w:sz w:val="28"/>
                <w:szCs w:val="28"/>
              </w:rPr>
              <w:t>)</w:t>
            </w:r>
          </w:p>
        </w:tc>
      </w:tr>
      <w:tr w:rsidR="00A91B9F" w:rsidRPr="00C3680B" w:rsidTr="00311818">
        <w:trPr>
          <w:jc w:val="center"/>
        </w:trPr>
        <w:tc>
          <w:tcPr>
            <w:tcW w:w="97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1B9F" w:rsidRPr="00C3680B" w:rsidRDefault="00A91B9F" w:rsidP="00A91B9F">
            <w:pPr>
              <w:numPr>
                <w:ilvl w:val="0"/>
                <w:numId w:val="22"/>
              </w:numPr>
              <w:tabs>
                <w:tab w:val="clear" w:pos="720"/>
                <w:tab w:val="clear" w:pos="794"/>
                <w:tab w:val="clear" w:pos="1191"/>
                <w:tab w:val="clear" w:pos="1588"/>
                <w:tab w:val="clear" w:pos="1985"/>
                <w:tab w:val="num" w:pos="502"/>
              </w:tabs>
              <w:overflowPunct w:val="0"/>
              <w:autoSpaceDE w:val="0"/>
              <w:autoSpaceDN w:val="0"/>
              <w:spacing w:after="120" w:line="276" w:lineRule="auto"/>
              <w:ind w:left="1070" w:hanging="928"/>
              <w:rPr>
                <w:rFonts w:ascii="Calibri" w:hAnsi="Calibri"/>
                <w:b/>
                <w:bCs/>
                <w:sz w:val="20"/>
              </w:rPr>
            </w:pPr>
            <w:r w:rsidRPr="00C3680B">
              <w:rPr>
                <w:rFonts w:ascii="Calibri" w:hAnsi="Calibri"/>
                <w:b/>
                <w:bCs/>
                <w:sz w:val="20"/>
              </w:rPr>
              <w:t>Opening of the meeting and welcome remarks.</w:t>
            </w:r>
          </w:p>
        </w:tc>
      </w:tr>
      <w:tr w:rsidR="00A91B9F" w:rsidRPr="00C3680B" w:rsidTr="00311818">
        <w:trPr>
          <w:jc w:val="center"/>
        </w:trPr>
        <w:tc>
          <w:tcPr>
            <w:tcW w:w="97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1B9F" w:rsidRPr="00C3680B" w:rsidRDefault="00A91B9F" w:rsidP="00A91B9F">
            <w:pPr>
              <w:numPr>
                <w:ilvl w:val="0"/>
                <w:numId w:val="22"/>
              </w:numPr>
              <w:tabs>
                <w:tab w:val="clear" w:pos="720"/>
                <w:tab w:val="clear" w:pos="794"/>
                <w:tab w:val="clear" w:pos="1191"/>
                <w:tab w:val="clear" w:pos="1588"/>
                <w:tab w:val="clear" w:pos="1985"/>
                <w:tab w:val="num" w:pos="502"/>
              </w:tabs>
              <w:overflowPunct w:val="0"/>
              <w:autoSpaceDE w:val="0"/>
              <w:autoSpaceDN w:val="0"/>
              <w:spacing w:after="120" w:line="276" w:lineRule="auto"/>
              <w:ind w:left="1070" w:hanging="928"/>
              <w:rPr>
                <w:rFonts w:ascii="Calibri" w:hAnsi="Calibri"/>
                <w:b/>
                <w:bCs/>
                <w:sz w:val="20"/>
              </w:rPr>
            </w:pPr>
            <w:r w:rsidRPr="00C3680B">
              <w:rPr>
                <w:rFonts w:ascii="Calibri" w:hAnsi="Calibri"/>
                <w:b/>
                <w:bCs/>
                <w:sz w:val="20"/>
              </w:rPr>
              <w:t xml:space="preserve">Adoption of the agenda.        </w:t>
            </w:r>
          </w:p>
        </w:tc>
      </w:tr>
      <w:tr w:rsidR="00A91B9F" w:rsidRPr="00C3680B" w:rsidTr="00311818">
        <w:trPr>
          <w:jc w:val="center"/>
        </w:trPr>
        <w:tc>
          <w:tcPr>
            <w:tcW w:w="97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1B9F" w:rsidRDefault="00A91B9F" w:rsidP="00A91B9F">
            <w:pPr>
              <w:numPr>
                <w:ilvl w:val="0"/>
                <w:numId w:val="22"/>
              </w:numPr>
              <w:tabs>
                <w:tab w:val="clear" w:pos="720"/>
                <w:tab w:val="clear" w:pos="794"/>
                <w:tab w:val="clear" w:pos="1191"/>
                <w:tab w:val="clear" w:pos="1588"/>
                <w:tab w:val="clear" w:pos="1985"/>
                <w:tab w:val="num" w:pos="469"/>
              </w:tabs>
              <w:overflowPunct w:val="0"/>
              <w:autoSpaceDE w:val="0"/>
              <w:autoSpaceDN w:val="0"/>
              <w:spacing w:after="120" w:line="276" w:lineRule="auto"/>
              <w:ind w:hanging="611"/>
              <w:rPr>
                <w:rFonts w:ascii="Calibri" w:hAnsi="Calibri"/>
                <w:b/>
                <w:bCs/>
                <w:sz w:val="20"/>
              </w:rPr>
            </w:pPr>
            <w:r w:rsidRPr="0093279B">
              <w:rPr>
                <w:rFonts w:ascii="Calibri" w:hAnsi="Calibri"/>
                <w:b/>
                <w:bCs/>
                <w:sz w:val="20"/>
              </w:rPr>
              <w:t xml:space="preserve">Presentation and discussion on the Terms of Reference of the Group </w:t>
            </w:r>
          </w:p>
          <w:p w:rsidR="00A91B9F" w:rsidRPr="00C3680B" w:rsidRDefault="00A91B9F" w:rsidP="00A91B9F">
            <w:pPr>
              <w:numPr>
                <w:ilvl w:val="0"/>
                <w:numId w:val="22"/>
              </w:numPr>
              <w:tabs>
                <w:tab w:val="clear" w:pos="720"/>
                <w:tab w:val="clear" w:pos="794"/>
                <w:tab w:val="clear" w:pos="1191"/>
                <w:tab w:val="clear" w:pos="1588"/>
                <w:tab w:val="clear" w:pos="1985"/>
                <w:tab w:val="num" w:pos="469"/>
                <w:tab w:val="num" w:pos="502"/>
              </w:tabs>
              <w:overflowPunct w:val="0"/>
              <w:autoSpaceDE w:val="0"/>
              <w:autoSpaceDN w:val="0"/>
              <w:spacing w:after="120" w:line="276" w:lineRule="auto"/>
              <w:ind w:hanging="611"/>
              <w:rPr>
                <w:rFonts w:ascii="Calibri" w:hAnsi="Calibri"/>
                <w:b/>
                <w:bCs/>
                <w:sz w:val="20"/>
              </w:rPr>
            </w:pPr>
            <w:r w:rsidRPr="0093279B">
              <w:rPr>
                <w:rFonts w:ascii="Calibri" w:hAnsi="Calibri"/>
                <w:b/>
                <w:bCs/>
                <w:sz w:val="20"/>
              </w:rPr>
              <w:t>Participation and use of mailing lists</w:t>
            </w:r>
            <w:r w:rsidRPr="00C70A72">
              <w:rPr>
                <w:rFonts w:ascii="Calibri" w:hAnsi="Calibri"/>
                <w:b/>
                <w:bCs/>
                <w:sz w:val="20"/>
              </w:rPr>
              <w:t xml:space="preserve"> </w:t>
            </w:r>
          </w:p>
        </w:tc>
      </w:tr>
      <w:tr w:rsidR="00A91B9F" w:rsidRPr="0093279B" w:rsidTr="00311818">
        <w:trPr>
          <w:trHeight w:val="510"/>
          <w:jc w:val="center"/>
        </w:trPr>
        <w:tc>
          <w:tcPr>
            <w:tcW w:w="97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1B9F" w:rsidRPr="00B536CB" w:rsidRDefault="00A91B9F" w:rsidP="00A91B9F">
            <w:pPr>
              <w:numPr>
                <w:ilvl w:val="0"/>
                <w:numId w:val="22"/>
              </w:numPr>
              <w:tabs>
                <w:tab w:val="clear" w:pos="720"/>
                <w:tab w:val="clear" w:pos="794"/>
                <w:tab w:val="clear" w:pos="1191"/>
                <w:tab w:val="clear" w:pos="1588"/>
                <w:tab w:val="clear" w:pos="1985"/>
                <w:tab w:val="num" w:pos="502"/>
              </w:tabs>
              <w:overflowPunct w:val="0"/>
              <w:autoSpaceDE w:val="0"/>
              <w:autoSpaceDN w:val="0"/>
              <w:spacing w:after="120" w:line="276" w:lineRule="auto"/>
              <w:ind w:left="1070" w:hanging="928"/>
              <w:rPr>
                <w:rFonts w:ascii="Calibri" w:hAnsi="Calibri"/>
                <w:b/>
                <w:bCs/>
                <w:sz w:val="20"/>
              </w:rPr>
            </w:pPr>
            <w:r w:rsidRPr="00B536CB">
              <w:rPr>
                <w:rFonts w:ascii="Calibri" w:hAnsi="Calibri"/>
                <w:b/>
                <w:bCs/>
                <w:sz w:val="20"/>
              </w:rPr>
              <w:t xml:space="preserve">Overview of current Study Group 2 activities: </w:t>
            </w:r>
          </w:p>
          <w:p w:rsidR="00A91B9F" w:rsidRPr="0093279B" w:rsidRDefault="00A91B9F" w:rsidP="00A91B9F">
            <w:pPr>
              <w:numPr>
                <w:ilvl w:val="1"/>
                <w:numId w:val="22"/>
              </w:numPr>
              <w:tabs>
                <w:tab w:val="clear" w:pos="794"/>
                <w:tab w:val="clear" w:pos="1191"/>
                <w:tab w:val="clear" w:pos="1440"/>
                <w:tab w:val="clear" w:pos="1588"/>
                <w:tab w:val="clear" w:pos="1985"/>
              </w:tabs>
              <w:overflowPunct w:val="0"/>
              <w:autoSpaceDE w:val="0"/>
              <w:autoSpaceDN w:val="0"/>
              <w:spacing w:after="120" w:line="276" w:lineRule="auto"/>
              <w:ind w:left="1140"/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 xml:space="preserve">Main </w:t>
            </w:r>
            <w:r w:rsidRPr="00B536CB">
              <w:rPr>
                <w:rFonts w:ascii="Calibri" w:hAnsi="Calibri"/>
                <w:b/>
                <w:bCs/>
                <w:sz w:val="20"/>
              </w:rPr>
              <w:t>Outcome</w:t>
            </w:r>
            <w:r>
              <w:rPr>
                <w:rFonts w:ascii="Calibri" w:hAnsi="Calibri"/>
                <w:b/>
                <w:bCs/>
                <w:sz w:val="20"/>
              </w:rPr>
              <w:t>s</w:t>
            </w:r>
            <w:r w:rsidRPr="00B536CB">
              <w:rPr>
                <w:rFonts w:ascii="Calibri" w:hAnsi="Calibri"/>
                <w:b/>
                <w:bCs/>
                <w:sz w:val="20"/>
              </w:rPr>
              <w:t xml:space="preserve"> of ITU-T Study Group 2 Meeting held in Geneva, 28 May - 6 June 2014</w:t>
            </w:r>
          </w:p>
        </w:tc>
      </w:tr>
      <w:tr w:rsidR="00A91B9F" w:rsidRPr="00034D75" w:rsidTr="00311818">
        <w:trPr>
          <w:trHeight w:val="483"/>
          <w:jc w:val="center"/>
        </w:trPr>
        <w:tc>
          <w:tcPr>
            <w:tcW w:w="97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1B9F" w:rsidRPr="00034D75" w:rsidRDefault="00A91B9F" w:rsidP="00A91B9F">
            <w:pPr>
              <w:numPr>
                <w:ilvl w:val="0"/>
                <w:numId w:val="22"/>
              </w:numPr>
              <w:tabs>
                <w:tab w:val="clear" w:pos="720"/>
                <w:tab w:val="clear" w:pos="794"/>
                <w:tab w:val="clear" w:pos="1191"/>
                <w:tab w:val="clear" w:pos="1588"/>
                <w:tab w:val="clear" w:pos="1985"/>
              </w:tabs>
              <w:overflowPunct w:val="0"/>
              <w:autoSpaceDE w:val="0"/>
              <w:autoSpaceDN w:val="0"/>
              <w:spacing w:after="120" w:line="276" w:lineRule="auto"/>
              <w:ind w:left="469"/>
              <w:rPr>
                <w:rFonts w:ascii="Calibri" w:hAnsi="Calibri"/>
                <w:b/>
                <w:bCs/>
                <w:sz w:val="20"/>
              </w:rPr>
            </w:pPr>
            <w:r w:rsidRPr="00034D75">
              <w:rPr>
                <w:rFonts w:ascii="Calibri" w:hAnsi="Calibri"/>
                <w:b/>
                <w:bCs/>
                <w:sz w:val="20"/>
              </w:rPr>
              <w:t>Relevant issues for the countries of the region</w:t>
            </w:r>
          </w:p>
        </w:tc>
      </w:tr>
      <w:tr w:rsidR="00A91B9F" w:rsidRPr="00DC2162" w:rsidTr="00311818">
        <w:trPr>
          <w:jc w:val="center"/>
        </w:trPr>
        <w:tc>
          <w:tcPr>
            <w:tcW w:w="97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1B9F" w:rsidRPr="00DC2162" w:rsidRDefault="00A91B9F" w:rsidP="00A91B9F">
            <w:pPr>
              <w:numPr>
                <w:ilvl w:val="0"/>
                <w:numId w:val="22"/>
              </w:numPr>
              <w:tabs>
                <w:tab w:val="clear" w:pos="720"/>
                <w:tab w:val="clear" w:pos="794"/>
                <w:tab w:val="clear" w:pos="1191"/>
                <w:tab w:val="clear" w:pos="1588"/>
                <w:tab w:val="clear" w:pos="1985"/>
              </w:tabs>
              <w:overflowPunct w:val="0"/>
              <w:autoSpaceDE w:val="0"/>
              <w:autoSpaceDN w:val="0"/>
              <w:spacing w:after="120" w:line="276" w:lineRule="auto"/>
              <w:ind w:left="469"/>
            </w:pPr>
            <w:r w:rsidRPr="00DC2162">
              <w:rPr>
                <w:rFonts w:ascii="Calibri" w:hAnsi="Calibri"/>
                <w:b/>
                <w:bCs/>
                <w:sz w:val="20"/>
              </w:rPr>
              <w:t>Main issues, proposals and recommendations to be considered in future meetings of the CE2</w:t>
            </w:r>
          </w:p>
          <w:p w:rsidR="00A91B9F" w:rsidRPr="00DC2162" w:rsidRDefault="00A91B9F" w:rsidP="00A91B9F">
            <w:pPr>
              <w:numPr>
                <w:ilvl w:val="1"/>
                <w:numId w:val="22"/>
              </w:numPr>
              <w:tabs>
                <w:tab w:val="clear" w:pos="794"/>
                <w:tab w:val="clear" w:pos="1191"/>
                <w:tab w:val="clear" w:pos="1440"/>
                <w:tab w:val="clear" w:pos="1588"/>
                <w:tab w:val="clear" w:pos="1985"/>
              </w:tabs>
              <w:overflowPunct w:val="0"/>
              <w:autoSpaceDE w:val="0"/>
              <w:autoSpaceDN w:val="0"/>
              <w:spacing w:after="120" w:line="276" w:lineRule="auto"/>
              <w:ind w:left="1423" w:hanging="638"/>
              <w:rPr>
                <w:rFonts w:ascii="Calibri" w:hAnsi="Calibri"/>
                <w:b/>
                <w:bCs/>
                <w:sz w:val="20"/>
              </w:rPr>
            </w:pPr>
            <w:r w:rsidRPr="00DC2162">
              <w:rPr>
                <w:rFonts w:ascii="Calibri" w:hAnsi="Calibri"/>
                <w:b/>
                <w:bCs/>
                <w:sz w:val="20"/>
              </w:rPr>
              <w:t>Calling Party Number Delivery, Calling Line Identification and Origin Identification (CPND, CLI &amp; OI)</w:t>
            </w:r>
          </w:p>
          <w:p w:rsidR="00A91B9F" w:rsidRPr="00DC2162" w:rsidRDefault="00A91B9F" w:rsidP="00A91B9F">
            <w:pPr>
              <w:numPr>
                <w:ilvl w:val="1"/>
                <w:numId w:val="22"/>
              </w:numPr>
              <w:tabs>
                <w:tab w:val="clear" w:pos="794"/>
                <w:tab w:val="clear" w:pos="1191"/>
                <w:tab w:val="clear" w:pos="1440"/>
                <w:tab w:val="clear" w:pos="1588"/>
                <w:tab w:val="clear" w:pos="1985"/>
              </w:tabs>
              <w:overflowPunct w:val="0"/>
              <w:autoSpaceDE w:val="0"/>
              <w:autoSpaceDN w:val="0"/>
              <w:spacing w:after="120" w:line="276" w:lineRule="auto"/>
              <w:ind w:left="1423" w:hanging="638"/>
              <w:rPr>
                <w:rFonts w:ascii="Calibri" w:hAnsi="Calibri"/>
                <w:b/>
                <w:bCs/>
                <w:sz w:val="20"/>
              </w:rPr>
            </w:pPr>
            <w:r w:rsidRPr="00DC2162">
              <w:rPr>
                <w:rFonts w:ascii="Calibri" w:hAnsi="Calibri"/>
                <w:b/>
                <w:bCs/>
                <w:sz w:val="20"/>
              </w:rPr>
              <w:t>Misappropriation &amp; Misuse of Numbering Resources</w:t>
            </w:r>
          </w:p>
          <w:p w:rsidR="00A91B9F" w:rsidRPr="00DC2162" w:rsidRDefault="00A91B9F" w:rsidP="00A91B9F">
            <w:pPr>
              <w:numPr>
                <w:ilvl w:val="1"/>
                <w:numId w:val="22"/>
              </w:numPr>
              <w:tabs>
                <w:tab w:val="clear" w:pos="794"/>
                <w:tab w:val="clear" w:pos="1191"/>
                <w:tab w:val="clear" w:pos="1440"/>
                <w:tab w:val="clear" w:pos="1588"/>
                <w:tab w:val="clear" w:pos="1985"/>
              </w:tabs>
              <w:overflowPunct w:val="0"/>
              <w:autoSpaceDE w:val="0"/>
              <w:autoSpaceDN w:val="0"/>
              <w:spacing w:after="120" w:line="276" w:lineRule="auto"/>
              <w:ind w:left="1423" w:hanging="638"/>
              <w:rPr>
                <w:rFonts w:ascii="Calibri" w:hAnsi="Calibri"/>
                <w:b/>
                <w:bCs/>
                <w:sz w:val="20"/>
              </w:rPr>
            </w:pPr>
            <w:r w:rsidRPr="00DC2162">
              <w:rPr>
                <w:rFonts w:ascii="Calibri" w:hAnsi="Calibri"/>
                <w:b/>
                <w:bCs/>
                <w:sz w:val="20"/>
              </w:rPr>
              <w:t>Implementation of WTSA-Res 64 on IPv4/IPv6</w:t>
            </w:r>
          </w:p>
          <w:p w:rsidR="00A91B9F" w:rsidRPr="00DC2162" w:rsidRDefault="00A91B9F" w:rsidP="00A91B9F">
            <w:pPr>
              <w:numPr>
                <w:ilvl w:val="1"/>
                <w:numId w:val="22"/>
              </w:numPr>
              <w:tabs>
                <w:tab w:val="clear" w:pos="794"/>
                <w:tab w:val="clear" w:pos="1191"/>
                <w:tab w:val="clear" w:pos="1440"/>
                <w:tab w:val="clear" w:pos="1588"/>
                <w:tab w:val="clear" w:pos="1985"/>
              </w:tabs>
              <w:overflowPunct w:val="0"/>
              <w:autoSpaceDE w:val="0"/>
              <w:autoSpaceDN w:val="0"/>
              <w:spacing w:after="120" w:line="276" w:lineRule="auto"/>
              <w:ind w:left="1423" w:hanging="638"/>
              <w:rPr>
                <w:rFonts w:ascii="Calibri" w:hAnsi="Calibri"/>
                <w:b/>
                <w:bCs/>
                <w:sz w:val="20"/>
              </w:rPr>
            </w:pPr>
            <w:r w:rsidRPr="00DC2162">
              <w:rPr>
                <w:rFonts w:ascii="Calibri" w:hAnsi="Calibri"/>
                <w:b/>
                <w:bCs/>
                <w:sz w:val="20"/>
              </w:rPr>
              <w:t>New applications of E.212 (e.g. M2M)</w:t>
            </w:r>
          </w:p>
          <w:p w:rsidR="00A91B9F" w:rsidRDefault="00A91B9F" w:rsidP="00A91B9F">
            <w:pPr>
              <w:numPr>
                <w:ilvl w:val="1"/>
                <w:numId w:val="22"/>
              </w:numPr>
              <w:tabs>
                <w:tab w:val="clear" w:pos="794"/>
                <w:tab w:val="clear" w:pos="1191"/>
                <w:tab w:val="clear" w:pos="1440"/>
                <w:tab w:val="clear" w:pos="1588"/>
                <w:tab w:val="clear" w:pos="1985"/>
              </w:tabs>
              <w:overflowPunct w:val="0"/>
              <w:autoSpaceDE w:val="0"/>
              <w:autoSpaceDN w:val="0"/>
              <w:spacing w:after="120" w:line="276" w:lineRule="auto"/>
              <w:ind w:left="1423" w:hanging="638"/>
              <w:rPr>
                <w:rFonts w:ascii="Calibri" w:hAnsi="Calibri"/>
                <w:b/>
                <w:bCs/>
                <w:sz w:val="20"/>
              </w:rPr>
            </w:pPr>
            <w:r w:rsidRPr="00DC2162">
              <w:rPr>
                <w:rFonts w:ascii="Calibri" w:hAnsi="Calibri"/>
                <w:b/>
                <w:bCs/>
                <w:sz w:val="20"/>
              </w:rPr>
              <w:t>Recommendation E.101, definition of the Term “Internet”</w:t>
            </w:r>
          </w:p>
          <w:p w:rsidR="00A91B9F" w:rsidRPr="00DC2162" w:rsidRDefault="00A91B9F" w:rsidP="00A91B9F">
            <w:pPr>
              <w:numPr>
                <w:ilvl w:val="1"/>
                <w:numId w:val="22"/>
              </w:numPr>
              <w:tabs>
                <w:tab w:val="clear" w:pos="794"/>
                <w:tab w:val="clear" w:pos="1191"/>
                <w:tab w:val="clear" w:pos="1440"/>
                <w:tab w:val="clear" w:pos="1588"/>
                <w:tab w:val="clear" w:pos="1985"/>
              </w:tabs>
              <w:overflowPunct w:val="0"/>
              <w:autoSpaceDE w:val="0"/>
              <w:autoSpaceDN w:val="0"/>
              <w:spacing w:after="120" w:line="276" w:lineRule="auto"/>
              <w:ind w:left="1423" w:hanging="638"/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Others</w:t>
            </w:r>
          </w:p>
        </w:tc>
      </w:tr>
      <w:tr w:rsidR="00A91B9F" w:rsidRPr="002B4ED2" w:rsidTr="00311818">
        <w:trPr>
          <w:trHeight w:val="420"/>
          <w:jc w:val="center"/>
        </w:trPr>
        <w:tc>
          <w:tcPr>
            <w:tcW w:w="97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1B9F" w:rsidRPr="002B4ED2" w:rsidRDefault="00A91B9F" w:rsidP="00A91B9F">
            <w:pPr>
              <w:numPr>
                <w:ilvl w:val="0"/>
                <w:numId w:val="22"/>
              </w:numPr>
              <w:tabs>
                <w:tab w:val="clear" w:pos="720"/>
                <w:tab w:val="clear" w:pos="794"/>
                <w:tab w:val="clear" w:pos="1191"/>
                <w:tab w:val="clear" w:pos="1588"/>
                <w:tab w:val="clear" w:pos="1985"/>
              </w:tabs>
              <w:overflowPunct w:val="0"/>
              <w:autoSpaceDE w:val="0"/>
              <w:autoSpaceDN w:val="0"/>
              <w:adjustRightInd w:val="0"/>
              <w:ind w:left="469" w:hanging="469"/>
              <w:textAlignment w:val="baseline"/>
              <w:rPr>
                <w:sz w:val="20"/>
                <w:lang w:val="en-US"/>
              </w:rPr>
            </w:pPr>
            <w:r w:rsidRPr="002B4ED2">
              <w:rPr>
                <w:rFonts w:ascii="Calibri" w:hAnsi="Calibri"/>
                <w:b/>
                <w:bCs/>
                <w:sz w:val="20"/>
              </w:rPr>
              <w:t>Potential activities of the Group for 2014/2015 and main topics for the next meeting</w:t>
            </w:r>
          </w:p>
        </w:tc>
      </w:tr>
      <w:tr w:rsidR="00A91B9F" w:rsidRPr="00DC2162" w:rsidTr="00311818">
        <w:trPr>
          <w:jc w:val="center"/>
        </w:trPr>
        <w:tc>
          <w:tcPr>
            <w:tcW w:w="97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1B9F" w:rsidRPr="00DC2162" w:rsidRDefault="00A91B9F" w:rsidP="00A91B9F">
            <w:pPr>
              <w:numPr>
                <w:ilvl w:val="0"/>
                <w:numId w:val="22"/>
              </w:numPr>
              <w:tabs>
                <w:tab w:val="clear" w:pos="720"/>
                <w:tab w:val="clear" w:pos="794"/>
                <w:tab w:val="clear" w:pos="1191"/>
                <w:tab w:val="clear" w:pos="1588"/>
                <w:tab w:val="clear" w:pos="1985"/>
              </w:tabs>
              <w:spacing w:after="120" w:line="276" w:lineRule="auto"/>
              <w:ind w:left="360"/>
              <w:rPr>
                <w:rFonts w:ascii="Calibri" w:hAnsi="Calibri"/>
                <w:b/>
                <w:bCs/>
                <w:sz w:val="20"/>
              </w:rPr>
            </w:pPr>
            <w:r w:rsidRPr="00DC2162">
              <w:rPr>
                <w:rFonts w:ascii="Calibri" w:hAnsi="Calibri"/>
                <w:b/>
                <w:bCs/>
                <w:sz w:val="20"/>
              </w:rPr>
              <w:t xml:space="preserve">  Venue and date of the 2015 meeting of SG2RG-AMR</w:t>
            </w:r>
          </w:p>
        </w:tc>
      </w:tr>
      <w:tr w:rsidR="00A91B9F" w:rsidRPr="00C3680B" w:rsidTr="00311818">
        <w:trPr>
          <w:jc w:val="center"/>
        </w:trPr>
        <w:tc>
          <w:tcPr>
            <w:tcW w:w="97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1B9F" w:rsidRPr="00C3680B" w:rsidRDefault="00A91B9F" w:rsidP="00A91B9F">
            <w:pPr>
              <w:numPr>
                <w:ilvl w:val="0"/>
                <w:numId w:val="22"/>
              </w:numPr>
              <w:tabs>
                <w:tab w:val="clear" w:pos="720"/>
                <w:tab w:val="clear" w:pos="794"/>
                <w:tab w:val="left" w:pos="431"/>
              </w:tabs>
              <w:spacing w:after="120" w:line="276" w:lineRule="auto"/>
              <w:ind w:left="360"/>
              <w:rPr>
                <w:rFonts w:ascii="Calibri" w:hAnsi="Calibri"/>
                <w:b/>
                <w:bCs/>
                <w:sz w:val="20"/>
              </w:rPr>
            </w:pPr>
            <w:r w:rsidRPr="00C3680B">
              <w:rPr>
                <w:rFonts w:ascii="Calibri" w:hAnsi="Calibri"/>
                <w:b/>
                <w:bCs/>
                <w:sz w:val="20"/>
              </w:rPr>
              <w:t xml:space="preserve">Any other business </w:t>
            </w:r>
          </w:p>
        </w:tc>
      </w:tr>
      <w:tr w:rsidR="00A91B9F" w:rsidRPr="00C3680B" w:rsidTr="00311818">
        <w:trPr>
          <w:jc w:val="center"/>
        </w:trPr>
        <w:tc>
          <w:tcPr>
            <w:tcW w:w="97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1B9F" w:rsidRPr="00C3680B" w:rsidRDefault="00A91B9F" w:rsidP="00A91B9F">
            <w:pPr>
              <w:numPr>
                <w:ilvl w:val="0"/>
                <w:numId w:val="22"/>
              </w:numPr>
              <w:tabs>
                <w:tab w:val="clear" w:pos="720"/>
                <w:tab w:val="clear" w:pos="794"/>
                <w:tab w:val="left" w:pos="431"/>
              </w:tabs>
              <w:spacing w:after="120" w:line="276" w:lineRule="auto"/>
              <w:ind w:left="360"/>
              <w:rPr>
                <w:rFonts w:ascii="Calibri" w:hAnsi="Calibri"/>
                <w:b/>
                <w:bCs/>
                <w:sz w:val="20"/>
              </w:rPr>
            </w:pPr>
            <w:r w:rsidRPr="00C3680B">
              <w:rPr>
                <w:rFonts w:ascii="Calibri" w:hAnsi="Calibri"/>
                <w:b/>
                <w:bCs/>
                <w:sz w:val="20"/>
              </w:rPr>
              <w:t xml:space="preserve">Closure of the meeting </w:t>
            </w:r>
          </w:p>
        </w:tc>
      </w:tr>
    </w:tbl>
    <w:p w:rsidR="00A4144A" w:rsidRPr="006214E8" w:rsidRDefault="00A4144A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rFonts w:asciiTheme="minorHAnsi" w:hAnsiTheme="minorHAnsi" w:cstheme="majorBidi"/>
          <w:b/>
          <w:bCs/>
          <w:sz w:val="28"/>
          <w:szCs w:val="28"/>
        </w:rPr>
      </w:pPr>
    </w:p>
    <w:p w:rsidR="001A1064" w:rsidRPr="006214E8" w:rsidRDefault="000454A6" w:rsidP="009D5D72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jc w:val="center"/>
        <w:rPr>
          <w:rFonts w:asciiTheme="minorHAnsi" w:hAnsiTheme="minorHAnsi" w:cstheme="majorBidi"/>
          <w:szCs w:val="24"/>
          <w:lang w:val="en-US"/>
        </w:rPr>
      </w:pPr>
      <w:r w:rsidRPr="006214E8">
        <w:rPr>
          <w:rFonts w:asciiTheme="minorHAnsi" w:hAnsiTheme="minorHAnsi" w:cstheme="majorBidi"/>
          <w:szCs w:val="24"/>
          <w:lang w:val="en-US"/>
        </w:rPr>
        <w:t>______________________</w:t>
      </w:r>
    </w:p>
    <w:sectPr w:rsidR="001A1064" w:rsidRPr="006214E8" w:rsidSect="00B94580">
      <w:headerReference w:type="default" r:id="rId15"/>
      <w:footerReference w:type="default" r:id="rId16"/>
      <w:headerReference w:type="first" r:id="rId17"/>
      <w:footerReference w:type="first" r:id="rId18"/>
      <w:type w:val="oddPage"/>
      <w:pgSz w:w="11907" w:h="16727" w:code="9"/>
      <w:pgMar w:top="567" w:right="1089" w:bottom="113" w:left="1089" w:header="567" w:footer="567" w:gutter="0"/>
      <w:paperSrc w:first="15" w:other="15"/>
      <w:pgNumType w:fmt="numberInDash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13AD" w:rsidRDefault="00F913AD">
      <w:r>
        <w:separator/>
      </w:r>
    </w:p>
  </w:endnote>
  <w:endnote w:type="continuationSeparator" w:id="0">
    <w:p w:rsidR="00F913AD" w:rsidRDefault="00F91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12E8" w:rsidRPr="00ED0D83" w:rsidRDefault="00CC4A01" w:rsidP="00CC4A01">
    <w:pPr>
      <w:pStyle w:val="Footer"/>
      <w:rPr>
        <w:rFonts w:asciiTheme="minorHAnsi" w:hAnsiTheme="minorHAnsi"/>
      </w:rPr>
    </w:pPr>
    <w:r w:rsidRPr="00ED0D83">
      <w:rPr>
        <w:rFonts w:asciiTheme="minorHAnsi" w:hAnsiTheme="minorHAnsi"/>
      </w:rPr>
      <w:t>ITU-T\COM-T\COM2RGAMR\COLL\1E.DOC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12E8" w:rsidRPr="006214E8" w:rsidRDefault="006214E8" w:rsidP="006214E8">
    <w:pPr>
      <w:pStyle w:val="FirstFooter"/>
      <w:ind w:left="-397" w:right="-397"/>
      <w:jc w:val="center"/>
      <w:rPr>
        <w:rFonts w:asciiTheme="minorHAnsi" w:hAnsiTheme="minorHAnsi"/>
        <w:sz w:val="18"/>
        <w:szCs w:val="18"/>
      </w:rPr>
    </w:pPr>
    <w:r w:rsidRPr="00B42365">
      <w:rPr>
        <w:rFonts w:asciiTheme="minorHAnsi" w:hAnsiTheme="minorHAnsi"/>
        <w:sz w:val="18"/>
        <w:szCs w:val="18"/>
        <w:lang w:val="fr-CH"/>
      </w:rPr>
      <w:t>International Telecommunication Union • Place des Nations • CH</w:t>
    </w:r>
    <w:r w:rsidRPr="00B42365">
      <w:rPr>
        <w:rFonts w:asciiTheme="minorHAnsi" w:hAnsiTheme="minorHAnsi"/>
        <w:sz w:val="18"/>
        <w:szCs w:val="18"/>
        <w:lang w:val="fr-CH"/>
      </w:rPr>
      <w:noBreakHyphen/>
      <w:t xml:space="preserve">1211 Geneva 20 • Switzerland </w:t>
    </w:r>
    <w:r w:rsidRPr="00B42365">
      <w:rPr>
        <w:rFonts w:asciiTheme="minorHAnsi" w:hAnsiTheme="minorHAnsi"/>
        <w:sz w:val="18"/>
        <w:szCs w:val="18"/>
        <w:lang w:val="fr-CH"/>
      </w:rPr>
      <w:br/>
      <w:t xml:space="preserve">Tel: +41 22 730 5111 • Fax: +41 22 733 7256 • E-mail: </w:t>
    </w:r>
    <w:hyperlink r:id="rId1" w:history="1">
      <w:r w:rsidRPr="00B42365">
        <w:rPr>
          <w:rStyle w:val="Hyperlink"/>
          <w:rFonts w:asciiTheme="minorHAnsi" w:hAnsiTheme="minorHAnsi"/>
          <w:sz w:val="18"/>
          <w:szCs w:val="18"/>
          <w:lang w:val="fr-CH"/>
        </w:rPr>
        <w:t>itumail@itu.int</w:t>
      </w:r>
    </w:hyperlink>
    <w:r w:rsidRPr="00B42365">
      <w:rPr>
        <w:rFonts w:asciiTheme="minorHAnsi" w:hAnsiTheme="minorHAnsi"/>
        <w:sz w:val="18"/>
        <w:szCs w:val="18"/>
        <w:lang w:val="fr-CH"/>
      </w:rPr>
      <w:t xml:space="preserve"> • </w:t>
    </w:r>
    <w:hyperlink r:id="rId2" w:history="1">
      <w:r w:rsidRPr="00B42365">
        <w:rPr>
          <w:rStyle w:val="Hyperlink"/>
          <w:rFonts w:asciiTheme="minorHAnsi" w:hAnsiTheme="minorHAnsi"/>
          <w:sz w:val="18"/>
          <w:szCs w:val="18"/>
          <w:lang w:val="fr-CH"/>
        </w:rPr>
        <w:t>www.itu.int</w:t>
      </w:r>
    </w:hyperlink>
    <w:r w:rsidRPr="00B42365">
      <w:rPr>
        <w:rFonts w:asciiTheme="minorHAnsi" w:hAnsiTheme="minorHAnsi"/>
        <w:sz w:val="18"/>
        <w:szCs w:val="18"/>
        <w:lang w:val="fr-CH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13AD" w:rsidRDefault="00F913AD">
      <w:r>
        <w:t>____________________</w:t>
      </w:r>
    </w:p>
  </w:footnote>
  <w:footnote w:type="continuationSeparator" w:id="0">
    <w:p w:rsidR="00F913AD" w:rsidRDefault="00F913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22558705"/>
      <w:docPartObj>
        <w:docPartGallery w:val="Page Numbers (Top of Page)"/>
        <w:docPartUnique/>
      </w:docPartObj>
    </w:sdtPr>
    <w:sdtEndPr>
      <w:rPr>
        <w:rFonts w:asciiTheme="minorHAnsi" w:hAnsiTheme="minorHAnsi"/>
        <w:noProof/>
      </w:rPr>
    </w:sdtEndPr>
    <w:sdtContent>
      <w:p w:rsidR="00CC42BA" w:rsidRPr="00ED0D83" w:rsidRDefault="00CC42BA" w:rsidP="008014DF">
        <w:pPr>
          <w:pStyle w:val="Header"/>
          <w:rPr>
            <w:rFonts w:asciiTheme="minorHAnsi" w:hAnsiTheme="minorHAnsi"/>
          </w:rPr>
        </w:pPr>
        <w:r w:rsidRPr="00ED0D83">
          <w:rPr>
            <w:rFonts w:asciiTheme="minorHAnsi" w:hAnsiTheme="minorHAnsi"/>
          </w:rPr>
          <w:fldChar w:fldCharType="begin"/>
        </w:r>
        <w:r w:rsidRPr="00ED0D83">
          <w:rPr>
            <w:rFonts w:asciiTheme="minorHAnsi" w:hAnsiTheme="minorHAnsi"/>
          </w:rPr>
          <w:instrText xml:space="preserve"> PAGE   \* MERGEFORMAT </w:instrText>
        </w:r>
        <w:r w:rsidRPr="00ED0D83">
          <w:rPr>
            <w:rFonts w:asciiTheme="minorHAnsi" w:hAnsiTheme="minorHAnsi"/>
          </w:rPr>
          <w:fldChar w:fldCharType="separate"/>
        </w:r>
        <w:r w:rsidR="00335A03">
          <w:rPr>
            <w:rFonts w:asciiTheme="minorHAnsi" w:hAnsiTheme="minorHAnsi"/>
            <w:noProof/>
          </w:rPr>
          <w:t>- 3 -</w:t>
        </w:r>
        <w:r w:rsidRPr="00ED0D83">
          <w:rPr>
            <w:rFonts w:asciiTheme="minorHAnsi" w:hAnsiTheme="minorHAnsi"/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42BA" w:rsidRDefault="00CC42BA" w:rsidP="00647753">
    <w:pPr>
      <w:pStyle w:val="Header"/>
    </w:pPr>
  </w:p>
  <w:p w:rsidR="00CC42BA" w:rsidRDefault="00CC42B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B4368E"/>
    <w:multiLevelType w:val="hybridMultilevel"/>
    <w:tmpl w:val="6A247F84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075053"/>
    <w:multiLevelType w:val="hybridMultilevel"/>
    <w:tmpl w:val="798EDAD4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0D6E68"/>
    <w:multiLevelType w:val="hybridMultilevel"/>
    <w:tmpl w:val="A11416B8"/>
    <w:lvl w:ilvl="0" w:tplc="F7146BA2">
      <w:start w:val="5"/>
      <w:numFmt w:val="bullet"/>
      <w:lvlText w:val="-"/>
      <w:lvlJc w:val="left"/>
      <w:pPr>
        <w:tabs>
          <w:tab w:val="num" w:pos="567"/>
        </w:tabs>
        <w:ind w:left="284" w:hanging="171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531029D"/>
    <w:multiLevelType w:val="hybridMultilevel"/>
    <w:tmpl w:val="F7C26AB4"/>
    <w:lvl w:ilvl="0" w:tplc="D9DA0A88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D862054"/>
    <w:multiLevelType w:val="hybridMultilevel"/>
    <w:tmpl w:val="E07E0750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AF1887"/>
    <w:multiLevelType w:val="hybridMultilevel"/>
    <w:tmpl w:val="5A004A70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240E1F"/>
    <w:multiLevelType w:val="hybridMultilevel"/>
    <w:tmpl w:val="028AA078"/>
    <w:lvl w:ilvl="0" w:tplc="5AFAACAE">
      <w:start w:val="11"/>
      <w:numFmt w:val="bullet"/>
      <w:lvlText w:val="-"/>
      <w:lvlJc w:val="left"/>
      <w:pPr>
        <w:ind w:left="786" w:hanging="360"/>
      </w:pPr>
      <w:rPr>
        <w:rFonts w:ascii="Century Gothic" w:eastAsia="Times New Roman" w:hAnsi="Century Gothic" w:cs="Times New Roman" w:hint="default"/>
      </w:rPr>
    </w:lvl>
    <w:lvl w:ilvl="1" w:tplc="040C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43D05634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60B5593"/>
    <w:multiLevelType w:val="hybridMultilevel"/>
    <w:tmpl w:val="5E3EFF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A4116E"/>
    <w:multiLevelType w:val="hybridMultilevel"/>
    <w:tmpl w:val="B5E6CF7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56600D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0881DF2"/>
    <w:multiLevelType w:val="hybridMultilevel"/>
    <w:tmpl w:val="0EA05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22D3070"/>
    <w:multiLevelType w:val="hybridMultilevel"/>
    <w:tmpl w:val="DEFE660E"/>
    <w:lvl w:ilvl="0" w:tplc="14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3C42B19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FE57E10"/>
    <w:multiLevelType w:val="hybridMultilevel"/>
    <w:tmpl w:val="3F4E20C8"/>
    <w:lvl w:ilvl="0" w:tplc="9BD247BA">
      <w:numFmt w:val="bullet"/>
      <w:lvlText w:val="-"/>
      <w:lvlJc w:val="left"/>
      <w:pPr>
        <w:ind w:left="63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16">
    <w:nsid w:val="798E0304"/>
    <w:multiLevelType w:val="hybridMultilevel"/>
    <w:tmpl w:val="E3D854F6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AB30765"/>
    <w:multiLevelType w:val="hybridMultilevel"/>
    <w:tmpl w:val="1DAEFBF8"/>
    <w:lvl w:ilvl="0" w:tplc="6BF617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B03686F"/>
    <w:multiLevelType w:val="hybridMultilevel"/>
    <w:tmpl w:val="823257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D493359"/>
    <w:multiLevelType w:val="hybridMultilevel"/>
    <w:tmpl w:val="2604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F400E40"/>
    <w:multiLevelType w:val="hybridMultilevel"/>
    <w:tmpl w:val="ABDCAA2A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0"/>
  </w:num>
  <w:num w:numId="4">
    <w:abstractNumId w:val="2"/>
  </w:num>
  <w:num w:numId="5">
    <w:abstractNumId w:val="14"/>
  </w:num>
  <w:num w:numId="6">
    <w:abstractNumId w:val="15"/>
  </w:num>
  <w:num w:numId="7">
    <w:abstractNumId w:val="8"/>
  </w:num>
  <w:num w:numId="8">
    <w:abstractNumId w:val="6"/>
  </w:num>
  <w:num w:numId="9">
    <w:abstractNumId w:val="13"/>
  </w:num>
  <w:num w:numId="10">
    <w:abstractNumId w:val="11"/>
  </w:num>
  <w:num w:numId="11">
    <w:abstractNumId w:val="9"/>
  </w:num>
  <w:num w:numId="12">
    <w:abstractNumId w:val="20"/>
  </w:num>
  <w:num w:numId="13">
    <w:abstractNumId w:val="12"/>
  </w:num>
  <w:num w:numId="14">
    <w:abstractNumId w:val="4"/>
  </w:num>
  <w:num w:numId="15">
    <w:abstractNumId w:val="0"/>
  </w:num>
  <w:num w:numId="16">
    <w:abstractNumId w:val="1"/>
  </w:num>
  <w:num w:numId="17">
    <w:abstractNumId w:val="16"/>
  </w:num>
  <w:num w:numId="18">
    <w:abstractNumId w:val="5"/>
  </w:num>
  <w:num w:numId="19">
    <w:abstractNumId w:val="18"/>
  </w:num>
  <w:num w:numId="20">
    <w:abstractNumId w:val="19"/>
  </w:num>
  <w:num w:numId="21">
    <w:abstractNumId w:val="15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6EA"/>
    <w:rsid w:val="0000013B"/>
    <w:rsid w:val="00002622"/>
    <w:rsid w:val="00014936"/>
    <w:rsid w:val="00016DA6"/>
    <w:rsid w:val="00017504"/>
    <w:rsid w:val="00022932"/>
    <w:rsid w:val="00034C8C"/>
    <w:rsid w:val="00036A40"/>
    <w:rsid w:val="00037DE5"/>
    <w:rsid w:val="00041E8E"/>
    <w:rsid w:val="000454A6"/>
    <w:rsid w:val="00053428"/>
    <w:rsid w:val="000545BD"/>
    <w:rsid w:val="00054D8B"/>
    <w:rsid w:val="00055785"/>
    <w:rsid w:val="0005625D"/>
    <w:rsid w:val="000563C1"/>
    <w:rsid w:val="0005666C"/>
    <w:rsid w:val="00057DE5"/>
    <w:rsid w:val="000613AB"/>
    <w:rsid w:val="00062F16"/>
    <w:rsid w:val="000646AE"/>
    <w:rsid w:val="00064F18"/>
    <w:rsid w:val="00064FDA"/>
    <w:rsid w:val="00072EB7"/>
    <w:rsid w:val="000746A8"/>
    <w:rsid w:val="00074CEB"/>
    <w:rsid w:val="000757F0"/>
    <w:rsid w:val="00077AA6"/>
    <w:rsid w:val="000814FB"/>
    <w:rsid w:val="00082270"/>
    <w:rsid w:val="000827E1"/>
    <w:rsid w:val="00082F74"/>
    <w:rsid w:val="00085D49"/>
    <w:rsid w:val="00086753"/>
    <w:rsid w:val="000877D6"/>
    <w:rsid w:val="000915AF"/>
    <w:rsid w:val="0009356E"/>
    <w:rsid w:val="00094FC2"/>
    <w:rsid w:val="0009512F"/>
    <w:rsid w:val="000A2B10"/>
    <w:rsid w:val="000B3D11"/>
    <w:rsid w:val="000B40A3"/>
    <w:rsid w:val="000B449F"/>
    <w:rsid w:val="000C1B5B"/>
    <w:rsid w:val="000C3470"/>
    <w:rsid w:val="000C7D67"/>
    <w:rsid w:val="000D2F5C"/>
    <w:rsid w:val="000D33BC"/>
    <w:rsid w:val="000D4364"/>
    <w:rsid w:val="000D79F6"/>
    <w:rsid w:val="000E6752"/>
    <w:rsid w:val="000E6A23"/>
    <w:rsid w:val="000E6B18"/>
    <w:rsid w:val="000F2AD5"/>
    <w:rsid w:val="000F71DB"/>
    <w:rsid w:val="00102A2F"/>
    <w:rsid w:val="001036A3"/>
    <w:rsid w:val="00103996"/>
    <w:rsid w:val="00103A96"/>
    <w:rsid w:val="001052BD"/>
    <w:rsid w:val="0010536B"/>
    <w:rsid w:val="00106A15"/>
    <w:rsid w:val="001114DE"/>
    <w:rsid w:val="00114BD0"/>
    <w:rsid w:val="00116264"/>
    <w:rsid w:val="00117140"/>
    <w:rsid w:val="00117F2E"/>
    <w:rsid w:val="0012008B"/>
    <w:rsid w:val="001322EE"/>
    <w:rsid w:val="00132848"/>
    <w:rsid w:val="00140D55"/>
    <w:rsid w:val="00141666"/>
    <w:rsid w:val="00147179"/>
    <w:rsid w:val="00152E29"/>
    <w:rsid w:val="001535BB"/>
    <w:rsid w:val="00157DEF"/>
    <w:rsid w:val="0016153A"/>
    <w:rsid w:val="00161642"/>
    <w:rsid w:val="001632E4"/>
    <w:rsid w:val="00163ED7"/>
    <w:rsid w:val="00164614"/>
    <w:rsid w:val="00167799"/>
    <w:rsid w:val="00167BC4"/>
    <w:rsid w:val="00173986"/>
    <w:rsid w:val="00176188"/>
    <w:rsid w:val="0018001F"/>
    <w:rsid w:val="00180B39"/>
    <w:rsid w:val="00181DCF"/>
    <w:rsid w:val="00182146"/>
    <w:rsid w:val="001844DC"/>
    <w:rsid w:val="001851A7"/>
    <w:rsid w:val="00194F43"/>
    <w:rsid w:val="0019714A"/>
    <w:rsid w:val="001A1064"/>
    <w:rsid w:val="001A366B"/>
    <w:rsid w:val="001A6B96"/>
    <w:rsid w:val="001B1838"/>
    <w:rsid w:val="001B1AF8"/>
    <w:rsid w:val="001B1B5A"/>
    <w:rsid w:val="001B3A27"/>
    <w:rsid w:val="001B41D5"/>
    <w:rsid w:val="001B4832"/>
    <w:rsid w:val="001B4954"/>
    <w:rsid w:val="001B5570"/>
    <w:rsid w:val="001B7D39"/>
    <w:rsid w:val="001C7B93"/>
    <w:rsid w:val="001D1A36"/>
    <w:rsid w:val="001D3594"/>
    <w:rsid w:val="001D5C4D"/>
    <w:rsid w:val="001E0234"/>
    <w:rsid w:val="001E0E1E"/>
    <w:rsid w:val="001E4D01"/>
    <w:rsid w:val="001E6410"/>
    <w:rsid w:val="001F2573"/>
    <w:rsid w:val="001F35A5"/>
    <w:rsid w:val="001F3EB5"/>
    <w:rsid w:val="001F4201"/>
    <w:rsid w:val="001F48C4"/>
    <w:rsid w:val="001F68F9"/>
    <w:rsid w:val="001F7BB9"/>
    <w:rsid w:val="00204496"/>
    <w:rsid w:val="00206009"/>
    <w:rsid w:val="00210C62"/>
    <w:rsid w:val="0021233D"/>
    <w:rsid w:val="0021396F"/>
    <w:rsid w:val="00215058"/>
    <w:rsid w:val="002302C8"/>
    <w:rsid w:val="002319D7"/>
    <w:rsid w:val="00231E64"/>
    <w:rsid w:val="00231E71"/>
    <w:rsid w:val="0023375B"/>
    <w:rsid w:val="00234FB5"/>
    <w:rsid w:val="002357E0"/>
    <w:rsid w:val="00236BC6"/>
    <w:rsid w:val="00240A5D"/>
    <w:rsid w:val="00250A6B"/>
    <w:rsid w:val="002537D2"/>
    <w:rsid w:val="00254A19"/>
    <w:rsid w:val="0025595B"/>
    <w:rsid w:val="00256028"/>
    <w:rsid w:val="00260888"/>
    <w:rsid w:val="002625FC"/>
    <w:rsid w:val="00270688"/>
    <w:rsid w:val="00271307"/>
    <w:rsid w:val="002747F9"/>
    <w:rsid w:val="002765CD"/>
    <w:rsid w:val="00276A03"/>
    <w:rsid w:val="0028019C"/>
    <w:rsid w:val="002819F9"/>
    <w:rsid w:val="00285AC5"/>
    <w:rsid w:val="002869DA"/>
    <w:rsid w:val="002916BB"/>
    <w:rsid w:val="00291F1C"/>
    <w:rsid w:val="00293295"/>
    <w:rsid w:val="0029340B"/>
    <w:rsid w:val="002952BE"/>
    <w:rsid w:val="002958BE"/>
    <w:rsid w:val="002970A3"/>
    <w:rsid w:val="002A0EDC"/>
    <w:rsid w:val="002A1B14"/>
    <w:rsid w:val="002A3B14"/>
    <w:rsid w:val="002A3CBF"/>
    <w:rsid w:val="002A4DCE"/>
    <w:rsid w:val="002A7DD3"/>
    <w:rsid w:val="002B17FA"/>
    <w:rsid w:val="002B6EA5"/>
    <w:rsid w:val="002B718E"/>
    <w:rsid w:val="002C1D26"/>
    <w:rsid w:val="002C1F30"/>
    <w:rsid w:val="002C24E7"/>
    <w:rsid w:val="002C30AA"/>
    <w:rsid w:val="002C44AA"/>
    <w:rsid w:val="002C45FC"/>
    <w:rsid w:val="002C6469"/>
    <w:rsid w:val="002C7498"/>
    <w:rsid w:val="002C75C2"/>
    <w:rsid w:val="002D12D6"/>
    <w:rsid w:val="002D27F4"/>
    <w:rsid w:val="002D5664"/>
    <w:rsid w:val="002D73AB"/>
    <w:rsid w:val="002D7691"/>
    <w:rsid w:val="002D7863"/>
    <w:rsid w:val="002E199A"/>
    <w:rsid w:val="002E3CC0"/>
    <w:rsid w:val="002E6BAE"/>
    <w:rsid w:val="002F111B"/>
    <w:rsid w:val="002F42A8"/>
    <w:rsid w:val="002F490B"/>
    <w:rsid w:val="00303EB9"/>
    <w:rsid w:val="003044B7"/>
    <w:rsid w:val="003106FE"/>
    <w:rsid w:val="00310985"/>
    <w:rsid w:val="00311818"/>
    <w:rsid w:val="003120D3"/>
    <w:rsid w:val="003152A8"/>
    <w:rsid w:val="00315767"/>
    <w:rsid w:val="00315837"/>
    <w:rsid w:val="0032158F"/>
    <w:rsid w:val="0032161B"/>
    <w:rsid w:val="00326B29"/>
    <w:rsid w:val="003278F5"/>
    <w:rsid w:val="003307C3"/>
    <w:rsid w:val="00333903"/>
    <w:rsid w:val="00333D60"/>
    <w:rsid w:val="00335A03"/>
    <w:rsid w:val="00342317"/>
    <w:rsid w:val="00345399"/>
    <w:rsid w:val="00347205"/>
    <w:rsid w:val="00351894"/>
    <w:rsid w:val="00351AF1"/>
    <w:rsid w:val="00352942"/>
    <w:rsid w:val="00352E56"/>
    <w:rsid w:val="0035612E"/>
    <w:rsid w:val="00362EE0"/>
    <w:rsid w:val="00363138"/>
    <w:rsid w:val="003635BA"/>
    <w:rsid w:val="00365551"/>
    <w:rsid w:val="00365821"/>
    <w:rsid w:val="00367DBC"/>
    <w:rsid w:val="00370E21"/>
    <w:rsid w:val="00381130"/>
    <w:rsid w:val="00385B9D"/>
    <w:rsid w:val="00387E33"/>
    <w:rsid w:val="0039195F"/>
    <w:rsid w:val="00391B68"/>
    <w:rsid w:val="00392A51"/>
    <w:rsid w:val="00395E4C"/>
    <w:rsid w:val="00397F85"/>
    <w:rsid w:val="003A266F"/>
    <w:rsid w:val="003B03C5"/>
    <w:rsid w:val="003B7123"/>
    <w:rsid w:val="003C0CCD"/>
    <w:rsid w:val="003C5B35"/>
    <w:rsid w:val="003D3F85"/>
    <w:rsid w:val="003D5EDE"/>
    <w:rsid w:val="003D7314"/>
    <w:rsid w:val="003D7F88"/>
    <w:rsid w:val="003E07C9"/>
    <w:rsid w:val="003E585D"/>
    <w:rsid w:val="003E7766"/>
    <w:rsid w:val="003F07E1"/>
    <w:rsid w:val="003F0864"/>
    <w:rsid w:val="003F55B0"/>
    <w:rsid w:val="004003CB"/>
    <w:rsid w:val="00403633"/>
    <w:rsid w:val="00403791"/>
    <w:rsid w:val="00403AAF"/>
    <w:rsid w:val="00404D9A"/>
    <w:rsid w:val="0041032B"/>
    <w:rsid w:val="00420A7E"/>
    <w:rsid w:val="004275FC"/>
    <w:rsid w:val="004339BA"/>
    <w:rsid w:val="0043586B"/>
    <w:rsid w:val="0043611B"/>
    <w:rsid w:val="00441210"/>
    <w:rsid w:val="0044318A"/>
    <w:rsid w:val="00445A35"/>
    <w:rsid w:val="00446FCF"/>
    <w:rsid w:val="004517BE"/>
    <w:rsid w:val="00452304"/>
    <w:rsid w:val="0045587F"/>
    <w:rsid w:val="004558B7"/>
    <w:rsid w:val="00455BA8"/>
    <w:rsid w:val="0045602C"/>
    <w:rsid w:val="00457DB3"/>
    <w:rsid w:val="00460913"/>
    <w:rsid w:val="00464FB6"/>
    <w:rsid w:val="0046635E"/>
    <w:rsid w:val="00466AFC"/>
    <w:rsid w:val="0047256D"/>
    <w:rsid w:val="00474B2A"/>
    <w:rsid w:val="0048073E"/>
    <w:rsid w:val="004870D3"/>
    <w:rsid w:val="004962EC"/>
    <w:rsid w:val="00497ADA"/>
    <w:rsid w:val="004A22E8"/>
    <w:rsid w:val="004A23B4"/>
    <w:rsid w:val="004A4C2E"/>
    <w:rsid w:val="004A579C"/>
    <w:rsid w:val="004B1BD1"/>
    <w:rsid w:val="004B2EE3"/>
    <w:rsid w:val="004B5BAE"/>
    <w:rsid w:val="004B7579"/>
    <w:rsid w:val="004C04D3"/>
    <w:rsid w:val="004C0509"/>
    <w:rsid w:val="004C2FE3"/>
    <w:rsid w:val="004C3F18"/>
    <w:rsid w:val="004C571B"/>
    <w:rsid w:val="004C5F5E"/>
    <w:rsid w:val="004C7297"/>
    <w:rsid w:val="004C7B09"/>
    <w:rsid w:val="004D0A1A"/>
    <w:rsid w:val="004D0D6A"/>
    <w:rsid w:val="004D21A7"/>
    <w:rsid w:val="004D305A"/>
    <w:rsid w:val="004D49FF"/>
    <w:rsid w:val="004E16C2"/>
    <w:rsid w:val="004E2691"/>
    <w:rsid w:val="004E2B2D"/>
    <w:rsid w:val="004E58A7"/>
    <w:rsid w:val="004E6105"/>
    <w:rsid w:val="004E657D"/>
    <w:rsid w:val="004F28EC"/>
    <w:rsid w:val="004F3C9B"/>
    <w:rsid w:val="004F555E"/>
    <w:rsid w:val="004F5813"/>
    <w:rsid w:val="005035A6"/>
    <w:rsid w:val="00504843"/>
    <w:rsid w:val="005067D6"/>
    <w:rsid w:val="0050779B"/>
    <w:rsid w:val="005105AA"/>
    <w:rsid w:val="00511E1E"/>
    <w:rsid w:val="00512AD9"/>
    <w:rsid w:val="00513B67"/>
    <w:rsid w:val="00515ABA"/>
    <w:rsid w:val="00517DE4"/>
    <w:rsid w:val="0052053A"/>
    <w:rsid w:val="00521E26"/>
    <w:rsid w:val="00524367"/>
    <w:rsid w:val="005243DB"/>
    <w:rsid w:val="00527A48"/>
    <w:rsid w:val="0053289B"/>
    <w:rsid w:val="00532AA0"/>
    <w:rsid w:val="00533578"/>
    <w:rsid w:val="0053490B"/>
    <w:rsid w:val="00542259"/>
    <w:rsid w:val="00545120"/>
    <w:rsid w:val="0054738F"/>
    <w:rsid w:val="005519C8"/>
    <w:rsid w:val="00551D04"/>
    <w:rsid w:val="005522D4"/>
    <w:rsid w:val="00552E06"/>
    <w:rsid w:val="00562C3B"/>
    <w:rsid w:val="00562D79"/>
    <w:rsid w:val="00566D5D"/>
    <w:rsid w:val="00571330"/>
    <w:rsid w:val="005731DE"/>
    <w:rsid w:val="00574B49"/>
    <w:rsid w:val="00574B67"/>
    <w:rsid w:val="005765D2"/>
    <w:rsid w:val="00576622"/>
    <w:rsid w:val="00576EAF"/>
    <w:rsid w:val="00581482"/>
    <w:rsid w:val="00583369"/>
    <w:rsid w:val="005834EB"/>
    <w:rsid w:val="005841AC"/>
    <w:rsid w:val="00591149"/>
    <w:rsid w:val="00592201"/>
    <w:rsid w:val="00592416"/>
    <w:rsid w:val="005925CD"/>
    <w:rsid w:val="00594730"/>
    <w:rsid w:val="00595868"/>
    <w:rsid w:val="005962E7"/>
    <w:rsid w:val="00597785"/>
    <w:rsid w:val="005A48DB"/>
    <w:rsid w:val="005A6C4E"/>
    <w:rsid w:val="005A7DC7"/>
    <w:rsid w:val="005B1AC2"/>
    <w:rsid w:val="005B1D26"/>
    <w:rsid w:val="005B395B"/>
    <w:rsid w:val="005B5068"/>
    <w:rsid w:val="005C14C4"/>
    <w:rsid w:val="005C2CA2"/>
    <w:rsid w:val="005C2CCA"/>
    <w:rsid w:val="005C3F7B"/>
    <w:rsid w:val="005C472B"/>
    <w:rsid w:val="005C6C9E"/>
    <w:rsid w:val="005D395A"/>
    <w:rsid w:val="005D4F86"/>
    <w:rsid w:val="005D5F51"/>
    <w:rsid w:val="005E03EA"/>
    <w:rsid w:val="005E07C5"/>
    <w:rsid w:val="005E16E5"/>
    <w:rsid w:val="005E2720"/>
    <w:rsid w:val="005E34EC"/>
    <w:rsid w:val="005F1372"/>
    <w:rsid w:val="005F1CF2"/>
    <w:rsid w:val="005F7B5C"/>
    <w:rsid w:val="0060058D"/>
    <w:rsid w:val="00604364"/>
    <w:rsid w:val="006050D8"/>
    <w:rsid w:val="00605758"/>
    <w:rsid w:val="00607B54"/>
    <w:rsid w:val="00611210"/>
    <w:rsid w:val="006149B2"/>
    <w:rsid w:val="006214E8"/>
    <w:rsid w:val="00625D2B"/>
    <w:rsid w:val="0063475D"/>
    <w:rsid w:val="00642129"/>
    <w:rsid w:val="0064216F"/>
    <w:rsid w:val="006425AE"/>
    <w:rsid w:val="006426AD"/>
    <w:rsid w:val="00644079"/>
    <w:rsid w:val="006464A1"/>
    <w:rsid w:val="00646630"/>
    <w:rsid w:val="00646DC2"/>
    <w:rsid w:val="00647753"/>
    <w:rsid w:val="00647FB6"/>
    <w:rsid w:val="00655E65"/>
    <w:rsid w:val="00657D25"/>
    <w:rsid w:val="00662750"/>
    <w:rsid w:val="00666C7A"/>
    <w:rsid w:val="00667960"/>
    <w:rsid w:val="0067008F"/>
    <w:rsid w:val="006703AE"/>
    <w:rsid w:val="00675FFF"/>
    <w:rsid w:val="006778CB"/>
    <w:rsid w:val="00686E0F"/>
    <w:rsid w:val="00690877"/>
    <w:rsid w:val="00690D6D"/>
    <w:rsid w:val="00691EF5"/>
    <w:rsid w:val="006927DC"/>
    <w:rsid w:val="00697B2C"/>
    <w:rsid w:val="006B4909"/>
    <w:rsid w:val="006B6D73"/>
    <w:rsid w:val="006C094F"/>
    <w:rsid w:val="006C1931"/>
    <w:rsid w:val="006C2511"/>
    <w:rsid w:val="006C48D6"/>
    <w:rsid w:val="006D02B6"/>
    <w:rsid w:val="006D1CE2"/>
    <w:rsid w:val="006D4E53"/>
    <w:rsid w:val="006D5F73"/>
    <w:rsid w:val="006D68B7"/>
    <w:rsid w:val="006E51E9"/>
    <w:rsid w:val="006E551B"/>
    <w:rsid w:val="006E57C3"/>
    <w:rsid w:val="006F0083"/>
    <w:rsid w:val="006F18AA"/>
    <w:rsid w:val="006F5238"/>
    <w:rsid w:val="006F5F6B"/>
    <w:rsid w:val="006F6469"/>
    <w:rsid w:val="006F6B17"/>
    <w:rsid w:val="006F7384"/>
    <w:rsid w:val="00702221"/>
    <w:rsid w:val="00704FF4"/>
    <w:rsid w:val="00711906"/>
    <w:rsid w:val="00720507"/>
    <w:rsid w:val="00722B67"/>
    <w:rsid w:val="007234B0"/>
    <w:rsid w:val="00723AE9"/>
    <w:rsid w:val="007240A4"/>
    <w:rsid w:val="00724AC2"/>
    <w:rsid w:val="007255DA"/>
    <w:rsid w:val="00727F10"/>
    <w:rsid w:val="007348F9"/>
    <w:rsid w:val="00734DAE"/>
    <w:rsid w:val="007358EB"/>
    <w:rsid w:val="00736781"/>
    <w:rsid w:val="00741886"/>
    <w:rsid w:val="00742851"/>
    <w:rsid w:val="00745D8C"/>
    <w:rsid w:val="007510BB"/>
    <w:rsid w:val="00753E51"/>
    <w:rsid w:val="0075428B"/>
    <w:rsid w:val="00754997"/>
    <w:rsid w:val="00756B77"/>
    <w:rsid w:val="00760584"/>
    <w:rsid w:val="00762160"/>
    <w:rsid w:val="007624DE"/>
    <w:rsid w:val="007626C1"/>
    <w:rsid w:val="00764C51"/>
    <w:rsid w:val="007726C0"/>
    <w:rsid w:val="007735B1"/>
    <w:rsid w:val="00774F43"/>
    <w:rsid w:val="0077505E"/>
    <w:rsid w:val="00775592"/>
    <w:rsid w:val="0078005D"/>
    <w:rsid w:val="0078197A"/>
    <w:rsid w:val="007848AF"/>
    <w:rsid w:val="00790224"/>
    <w:rsid w:val="007919C2"/>
    <w:rsid w:val="007957F8"/>
    <w:rsid w:val="00796F80"/>
    <w:rsid w:val="007A2412"/>
    <w:rsid w:val="007A2B85"/>
    <w:rsid w:val="007A2B97"/>
    <w:rsid w:val="007A363C"/>
    <w:rsid w:val="007A7735"/>
    <w:rsid w:val="007B0A01"/>
    <w:rsid w:val="007B51DA"/>
    <w:rsid w:val="007B5B29"/>
    <w:rsid w:val="007B7BFF"/>
    <w:rsid w:val="007C5518"/>
    <w:rsid w:val="007C5BF4"/>
    <w:rsid w:val="007C71D3"/>
    <w:rsid w:val="007D5C68"/>
    <w:rsid w:val="007D6430"/>
    <w:rsid w:val="007E2420"/>
    <w:rsid w:val="007E467B"/>
    <w:rsid w:val="007F1E05"/>
    <w:rsid w:val="007F7B89"/>
    <w:rsid w:val="008014DF"/>
    <w:rsid w:val="008021B2"/>
    <w:rsid w:val="0080659A"/>
    <w:rsid w:val="00812BA2"/>
    <w:rsid w:val="008130D7"/>
    <w:rsid w:val="00814A3B"/>
    <w:rsid w:val="0082076F"/>
    <w:rsid w:val="00823299"/>
    <w:rsid w:val="00825798"/>
    <w:rsid w:val="00825FC5"/>
    <w:rsid w:val="0082739C"/>
    <w:rsid w:val="00831B95"/>
    <w:rsid w:val="00834D78"/>
    <w:rsid w:val="00835208"/>
    <w:rsid w:val="008363BA"/>
    <w:rsid w:val="00845908"/>
    <w:rsid w:val="00845A27"/>
    <w:rsid w:val="00845D34"/>
    <w:rsid w:val="00846F09"/>
    <w:rsid w:val="00847975"/>
    <w:rsid w:val="00850A59"/>
    <w:rsid w:val="00852B6E"/>
    <w:rsid w:val="00865F26"/>
    <w:rsid w:val="00867722"/>
    <w:rsid w:val="00873D3E"/>
    <w:rsid w:val="00873F2A"/>
    <w:rsid w:val="00877915"/>
    <w:rsid w:val="00882C6E"/>
    <w:rsid w:val="008874CF"/>
    <w:rsid w:val="00890FF0"/>
    <w:rsid w:val="00892810"/>
    <w:rsid w:val="0089775C"/>
    <w:rsid w:val="008A6379"/>
    <w:rsid w:val="008A69A3"/>
    <w:rsid w:val="008A6BD2"/>
    <w:rsid w:val="008A7D84"/>
    <w:rsid w:val="008B585F"/>
    <w:rsid w:val="008B7B8C"/>
    <w:rsid w:val="008C1991"/>
    <w:rsid w:val="008C19B9"/>
    <w:rsid w:val="008D121F"/>
    <w:rsid w:val="008D21C2"/>
    <w:rsid w:val="008D34E6"/>
    <w:rsid w:val="008D566F"/>
    <w:rsid w:val="008E1D52"/>
    <w:rsid w:val="008E2F6A"/>
    <w:rsid w:val="008E4983"/>
    <w:rsid w:val="008E4B1A"/>
    <w:rsid w:val="008E7EA8"/>
    <w:rsid w:val="008F2359"/>
    <w:rsid w:val="008F3C11"/>
    <w:rsid w:val="008F4971"/>
    <w:rsid w:val="008F5532"/>
    <w:rsid w:val="008F5E4B"/>
    <w:rsid w:val="008F7C6F"/>
    <w:rsid w:val="00902BD5"/>
    <w:rsid w:val="0090478A"/>
    <w:rsid w:val="00905243"/>
    <w:rsid w:val="00910790"/>
    <w:rsid w:val="00912217"/>
    <w:rsid w:val="00912ADB"/>
    <w:rsid w:val="0091647D"/>
    <w:rsid w:val="00917A71"/>
    <w:rsid w:val="009247B8"/>
    <w:rsid w:val="00931D9C"/>
    <w:rsid w:val="009322C8"/>
    <w:rsid w:val="009333FA"/>
    <w:rsid w:val="00936A9B"/>
    <w:rsid w:val="0094122B"/>
    <w:rsid w:val="00941C20"/>
    <w:rsid w:val="0094412C"/>
    <w:rsid w:val="009521B9"/>
    <w:rsid w:val="00952CFF"/>
    <w:rsid w:val="00954B25"/>
    <w:rsid w:val="00966A1F"/>
    <w:rsid w:val="00972144"/>
    <w:rsid w:val="00972ED8"/>
    <w:rsid w:val="009815E2"/>
    <w:rsid w:val="009829FF"/>
    <w:rsid w:val="009830C6"/>
    <w:rsid w:val="00984718"/>
    <w:rsid w:val="0098598E"/>
    <w:rsid w:val="0098663A"/>
    <w:rsid w:val="00987384"/>
    <w:rsid w:val="009876EB"/>
    <w:rsid w:val="00992F66"/>
    <w:rsid w:val="00993462"/>
    <w:rsid w:val="0099368F"/>
    <w:rsid w:val="00994BE5"/>
    <w:rsid w:val="00997CD0"/>
    <w:rsid w:val="009A0003"/>
    <w:rsid w:val="009A48DE"/>
    <w:rsid w:val="009A7AA5"/>
    <w:rsid w:val="009B29A4"/>
    <w:rsid w:val="009B623C"/>
    <w:rsid w:val="009C076A"/>
    <w:rsid w:val="009C0BEC"/>
    <w:rsid w:val="009C0D4B"/>
    <w:rsid w:val="009C1267"/>
    <w:rsid w:val="009C2588"/>
    <w:rsid w:val="009C47CB"/>
    <w:rsid w:val="009C5BE2"/>
    <w:rsid w:val="009C783A"/>
    <w:rsid w:val="009C78DE"/>
    <w:rsid w:val="009C7B01"/>
    <w:rsid w:val="009D2CA5"/>
    <w:rsid w:val="009D2FAA"/>
    <w:rsid w:val="009D5C72"/>
    <w:rsid w:val="009D5D72"/>
    <w:rsid w:val="009E0E56"/>
    <w:rsid w:val="009E2D9F"/>
    <w:rsid w:val="009E310D"/>
    <w:rsid w:val="009E5DC2"/>
    <w:rsid w:val="00A0018A"/>
    <w:rsid w:val="00A002B2"/>
    <w:rsid w:val="00A04548"/>
    <w:rsid w:val="00A0513E"/>
    <w:rsid w:val="00A0614D"/>
    <w:rsid w:val="00A1107E"/>
    <w:rsid w:val="00A11ED9"/>
    <w:rsid w:val="00A1510E"/>
    <w:rsid w:val="00A23695"/>
    <w:rsid w:val="00A24DF1"/>
    <w:rsid w:val="00A268BA"/>
    <w:rsid w:val="00A26ADD"/>
    <w:rsid w:val="00A32B80"/>
    <w:rsid w:val="00A35044"/>
    <w:rsid w:val="00A36112"/>
    <w:rsid w:val="00A4144A"/>
    <w:rsid w:val="00A432CD"/>
    <w:rsid w:val="00A4527B"/>
    <w:rsid w:val="00A45EF5"/>
    <w:rsid w:val="00A461B9"/>
    <w:rsid w:val="00A46827"/>
    <w:rsid w:val="00A515CF"/>
    <w:rsid w:val="00A51E89"/>
    <w:rsid w:val="00A52A47"/>
    <w:rsid w:val="00A557F9"/>
    <w:rsid w:val="00A57DA5"/>
    <w:rsid w:val="00A62279"/>
    <w:rsid w:val="00A63ECD"/>
    <w:rsid w:val="00A70B20"/>
    <w:rsid w:val="00A723C1"/>
    <w:rsid w:val="00A72622"/>
    <w:rsid w:val="00A80C9E"/>
    <w:rsid w:val="00A85DFD"/>
    <w:rsid w:val="00A86194"/>
    <w:rsid w:val="00A866A8"/>
    <w:rsid w:val="00A86ADF"/>
    <w:rsid w:val="00A8733E"/>
    <w:rsid w:val="00A90BA0"/>
    <w:rsid w:val="00A91B28"/>
    <w:rsid w:val="00A91B9F"/>
    <w:rsid w:val="00A95F7B"/>
    <w:rsid w:val="00A972AA"/>
    <w:rsid w:val="00AA1132"/>
    <w:rsid w:val="00AA29A3"/>
    <w:rsid w:val="00AA44CC"/>
    <w:rsid w:val="00AA70D9"/>
    <w:rsid w:val="00AB11B8"/>
    <w:rsid w:val="00AB5FFB"/>
    <w:rsid w:val="00AB717D"/>
    <w:rsid w:val="00AC4581"/>
    <w:rsid w:val="00AC5CFE"/>
    <w:rsid w:val="00AC5DA9"/>
    <w:rsid w:val="00AD1B2A"/>
    <w:rsid w:val="00AD1DD9"/>
    <w:rsid w:val="00AD3CEA"/>
    <w:rsid w:val="00AD4F31"/>
    <w:rsid w:val="00AD63F7"/>
    <w:rsid w:val="00AD79C1"/>
    <w:rsid w:val="00AE04CF"/>
    <w:rsid w:val="00AE1F35"/>
    <w:rsid w:val="00AE2FF2"/>
    <w:rsid w:val="00AE33E8"/>
    <w:rsid w:val="00AE6DDA"/>
    <w:rsid w:val="00AE7B71"/>
    <w:rsid w:val="00AF093D"/>
    <w:rsid w:val="00AF21C6"/>
    <w:rsid w:val="00AF4F59"/>
    <w:rsid w:val="00B007E3"/>
    <w:rsid w:val="00B00853"/>
    <w:rsid w:val="00B02145"/>
    <w:rsid w:val="00B03325"/>
    <w:rsid w:val="00B0363F"/>
    <w:rsid w:val="00B04EFA"/>
    <w:rsid w:val="00B1083C"/>
    <w:rsid w:val="00B1711C"/>
    <w:rsid w:val="00B17F19"/>
    <w:rsid w:val="00B20746"/>
    <w:rsid w:val="00B20DAD"/>
    <w:rsid w:val="00B24307"/>
    <w:rsid w:val="00B25263"/>
    <w:rsid w:val="00B37A2A"/>
    <w:rsid w:val="00B4146A"/>
    <w:rsid w:val="00B46C58"/>
    <w:rsid w:val="00B50F0D"/>
    <w:rsid w:val="00B51DC4"/>
    <w:rsid w:val="00B5552F"/>
    <w:rsid w:val="00B61822"/>
    <w:rsid w:val="00B620C3"/>
    <w:rsid w:val="00B64063"/>
    <w:rsid w:val="00B675C2"/>
    <w:rsid w:val="00B67822"/>
    <w:rsid w:val="00B716C0"/>
    <w:rsid w:val="00B74DC0"/>
    <w:rsid w:val="00B76D64"/>
    <w:rsid w:val="00B8131A"/>
    <w:rsid w:val="00B8146B"/>
    <w:rsid w:val="00B81DE8"/>
    <w:rsid w:val="00B8368F"/>
    <w:rsid w:val="00B83AAA"/>
    <w:rsid w:val="00B84A72"/>
    <w:rsid w:val="00B859E3"/>
    <w:rsid w:val="00B865F7"/>
    <w:rsid w:val="00B903D5"/>
    <w:rsid w:val="00B92119"/>
    <w:rsid w:val="00B936CE"/>
    <w:rsid w:val="00B94580"/>
    <w:rsid w:val="00B94B74"/>
    <w:rsid w:val="00B94FD0"/>
    <w:rsid w:val="00B956FC"/>
    <w:rsid w:val="00BA04BD"/>
    <w:rsid w:val="00BA3360"/>
    <w:rsid w:val="00BA7F21"/>
    <w:rsid w:val="00BB6706"/>
    <w:rsid w:val="00BC13AB"/>
    <w:rsid w:val="00BD7310"/>
    <w:rsid w:val="00BE0CAB"/>
    <w:rsid w:val="00BE408F"/>
    <w:rsid w:val="00BE47E3"/>
    <w:rsid w:val="00BE6AC6"/>
    <w:rsid w:val="00BE6F63"/>
    <w:rsid w:val="00BF17E2"/>
    <w:rsid w:val="00BF1E0F"/>
    <w:rsid w:val="00BF4459"/>
    <w:rsid w:val="00BF7036"/>
    <w:rsid w:val="00BF73A0"/>
    <w:rsid w:val="00BF7979"/>
    <w:rsid w:val="00C00903"/>
    <w:rsid w:val="00C10371"/>
    <w:rsid w:val="00C10E95"/>
    <w:rsid w:val="00C11C09"/>
    <w:rsid w:val="00C15258"/>
    <w:rsid w:val="00C158E2"/>
    <w:rsid w:val="00C165E5"/>
    <w:rsid w:val="00C16F27"/>
    <w:rsid w:val="00C22BB8"/>
    <w:rsid w:val="00C26358"/>
    <w:rsid w:val="00C3001E"/>
    <w:rsid w:val="00C30D90"/>
    <w:rsid w:val="00C31707"/>
    <w:rsid w:val="00C31E19"/>
    <w:rsid w:val="00C32062"/>
    <w:rsid w:val="00C32882"/>
    <w:rsid w:val="00C350FC"/>
    <w:rsid w:val="00C40C64"/>
    <w:rsid w:val="00C41B1B"/>
    <w:rsid w:val="00C44B93"/>
    <w:rsid w:val="00C462A5"/>
    <w:rsid w:val="00C51DC6"/>
    <w:rsid w:val="00C55860"/>
    <w:rsid w:val="00C564BD"/>
    <w:rsid w:val="00C654E6"/>
    <w:rsid w:val="00C72E27"/>
    <w:rsid w:val="00C738FE"/>
    <w:rsid w:val="00C76AC7"/>
    <w:rsid w:val="00C773CD"/>
    <w:rsid w:val="00C77ACE"/>
    <w:rsid w:val="00C8060F"/>
    <w:rsid w:val="00C8252D"/>
    <w:rsid w:val="00C82952"/>
    <w:rsid w:val="00C8445F"/>
    <w:rsid w:val="00C865CA"/>
    <w:rsid w:val="00C87491"/>
    <w:rsid w:val="00C87610"/>
    <w:rsid w:val="00C94B89"/>
    <w:rsid w:val="00CA41B1"/>
    <w:rsid w:val="00CA46C9"/>
    <w:rsid w:val="00CA798E"/>
    <w:rsid w:val="00CB3420"/>
    <w:rsid w:val="00CB442A"/>
    <w:rsid w:val="00CB66C3"/>
    <w:rsid w:val="00CC008E"/>
    <w:rsid w:val="00CC31EC"/>
    <w:rsid w:val="00CC3DFE"/>
    <w:rsid w:val="00CC42BA"/>
    <w:rsid w:val="00CC4A01"/>
    <w:rsid w:val="00CC4C2B"/>
    <w:rsid w:val="00CC5916"/>
    <w:rsid w:val="00CC6006"/>
    <w:rsid w:val="00CD1B78"/>
    <w:rsid w:val="00CD30D7"/>
    <w:rsid w:val="00CD614E"/>
    <w:rsid w:val="00CE05B5"/>
    <w:rsid w:val="00CE555C"/>
    <w:rsid w:val="00CE576D"/>
    <w:rsid w:val="00CE5FAD"/>
    <w:rsid w:val="00CE6AF8"/>
    <w:rsid w:val="00CF1192"/>
    <w:rsid w:val="00CF2AF6"/>
    <w:rsid w:val="00CF58E2"/>
    <w:rsid w:val="00CF61CE"/>
    <w:rsid w:val="00CF6C51"/>
    <w:rsid w:val="00D00208"/>
    <w:rsid w:val="00D0200B"/>
    <w:rsid w:val="00D10E60"/>
    <w:rsid w:val="00D159D1"/>
    <w:rsid w:val="00D17E0E"/>
    <w:rsid w:val="00D20C45"/>
    <w:rsid w:val="00D22839"/>
    <w:rsid w:val="00D2674D"/>
    <w:rsid w:val="00D26D90"/>
    <w:rsid w:val="00D311A5"/>
    <w:rsid w:val="00D311EF"/>
    <w:rsid w:val="00D332AF"/>
    <w:rsid w:val="00D361AE"/>
    <w:rsid w:val="00D40051"/>
    <w:rsid w:val="00D44AF2"/>
    <w:rsid w:val="00D44BA5"/>
    <w:rsid w:val="00D44C91"/>
    <w:rsid w:val="00D44EC0"/>
    <w:rsid w:val="00D4545A"/>
    <w:rsid w:val="00D4601F"/>
    <w:rsid w:val="00D46CC2"/>
    <w:rsid w:val="00D6195A"/>
    <w:rsid w:val="00D62807"/>
    <w:rsid w:val="00D64A88"/>
    <w:rsid w:val="00D67923"/>
    <w:rsid w:val="00D800A0"/>
    <w:rsid w:val="00D812E8"/>
    <w:rsid w:val="00D83319"/>
    <w:rsid w:val="00D83CEE"/>
    <w:rsid w:val="00D8610E"/>
    <w:rsid w:val="00D90D05"/>
    <w:rsid w:val="00D91B63"/>
    <w:rsid w:val="00D949A9"/>
    <w:rsid w:val="00D96475"/>
    <w:rsid w:val="00DA0544"/>
    <w:rsid w:val="00DA1596"/>
    <w:rsid w:val="00DA2736"/>
    <w:rsid w:val="00DA288A"/>
    <w:rsid w:val="00DA6795"/>
    <w:rsid w:val="00DA7F14"/>
    <w:rsid w:val="00DB2BAC"/>
    <w:rsid w:val="00DB5571"/>
    <w:rsid w:val="00DC289C"/>
    <w:rsid w:val="00DC2963"/>
    <w:rsid w:val="00DC3E6E"/>
    <w:rsid w:val="00DD0324"/>
    <w:rsid w:val="00DD4272"/>
    <w:rsid w:val="00DD4C9A"/>
    <w:rsid w:val="00DD74DC"/>
    <w:rsid w:val="00DE51E2"/>
    <w:rsid w:val="00DE59C8"/>
    <w:rsid w:val="00DE6814"/>
    <w:rsid w:val="00DF3BEF"/>
    <w:rsid w:val="00DF44AA"/>
    <w:rsid w:val="00DF54F3"/>
    <w:rsid w:val="00E01C58"/>
    <w:rsid w:val="00E03208"/>
    <w:rsid w:val="00E04672"/>
    <w:rsid w:val="00E05975"/>
    <w:rsid w:val="00E1064E"/>
    <w:rsid w:val="00E106EA"/>
    <w:rsid w:val="00E10B9A"/>
    <w:rsid w:val="00E1439A"/>
    <w:rsid w:val="00E14F7D"/>
    <w:rsid w:val="00E160F8"/>
    <w:rsid w:val="00E16440"/>
    <w:rsid w:val="00E23107"/>
    <w:rsid w:val="00E26248"/>
    <w:rsid w:val="00E27A2B"/>
    <w:rsid w:val="00E31BBD"/>
    <w:rsid w:val="00E3533B"/>
    <w:rsid w:val="00E4000E"/>
    <w:rsid w:val="00E4238E"/>
    <w:rsid w:val="00E47087"/>
    <w:rsid w:val="00E5089F"/>
    <w:rsid w:val="00E50AF4"/>
    <w:rsid w:val="00E52AE4"/>
    <w:rsid w:val="00E52F37"/>
    <w:rsid w:val="00E53363"/>
    <w:rsid w:val="00E53454"/>
    <w:rsid w:val="00E55A3C"/>
    <w:rsid w:val="00E574AB"/>
    <w:rsid w:val="00E62878"/>
    <w:rsid w:val="00E63485"/>
    <w:rsid w:val="00E643A2"/>
    <w:rsid w:val="00E666D3"/>
    <w:rsid w:val="00E72182"/>
    <w:rsid w:val="00E72937"/>
    <w:rsid w:val="00E72C5E"/>
    <w:rsid w:val="00E7547F"/>
    <w:rsid w:val="00E769A3"/>
    <w:rsid w:val="00E86E18"/>
    <w:rsid w:val="00E8788E"/>
    <w:rsid w:val="00E87A59"/>
    <w:rsid w:val="00EA0280"/>
    <w:rsid w:val="00EA0306"/>
    <w:rsid w:val="00EA1178"/>
    <w:rsid w:val="00EA4E24"/>
    <w:rsid w:val="00EA5656"/>
    <w:rsid w:val="00EC285B"/>
    <w:rsid w:val="00EC6E02"/>
    <w:rsid w:val="00EC724B"/>
    <w:rsid w:val="00EC7DD0"/>
    <w:rsid w:val="00ED0D83"/>
    <w:rsid w:val="00ED18DC"/>
    <w:rsid w:val="00ED2B1B"/>
    <w:rsid w:val="00ED2CE2"/>
    <w:rsid w:val="00ED5CDE"/>
    <w:rsid w:val="00EE134B"/>
    <w:rsid w:val="00EF3467"/>
    <w:rsid w:val="00EF34DA"/>
    <w:rsid w:val="00F05C70"/>
    <w:rsid w:val="00F06700"/>
    <w:rsid w:val="00F11AA1"/>
    <w:rsid w:val="00F1516F"/>
    <w:rsid w:val="00F15ACB"/>
    <w:rsid w:val="00F212C8"/>
    <w:rsid w:val="00F249E6"/>
    <w:rsid w:val="00F31FCE"/>
    <w:rsid w:val="00F33EF8"/>
    <w:rsid w:val="00F40D52"/>
    <w:rsid w:val="00F41582"/>
    <w:rsid w:val="00F425D9"/>
    <w:rsid w:val="00F47388"/>
    <w:rsid w:val="00F519E0"/>
    <w:rsid w:val="00F5389C"/>
    <w:rsid w:val="00F5766D"/>
    <w:rsid w:val="00F57CAD"/>
    <w:rsid w:val="00F61E01"/>
    <w:rsid w:val="00F6719A"/>
    <w:rsid w:val="00F67C88"/>
    <w:rsid w:val="00F70CB1"/>
    <w:rsid w:val="00F728B7"/>
    <w:rsid w:val="00F7301A"/>
    <w:rsid w:val="00F739E5"/>
    <w:rsid w:val="00F74365"/>
    <w:rsid w:val="00F771D7"/>
    <w:rsid w:val="00F77B28"/>
    <w:rsid w:val="00F807C6"/>
    <w:rsid w:val="00F812CF"/>
    <w:rsid w:val="00F855CB"/>
    <w:rsid w:val="00F913AD"/>
    <w:rsid w:val="00F9213D"/>
    <w:rsid w:val="00F922B4"/>
    <w:rsid w:val="00F92C27"/>
    <w:rsid w:val="00F94201"/>
    <w:rsid w:val="00F9493C"/>
    <w:rsid w:val="00F9500A"/>
    <w:rsid w:val="00F959F9"/>
    <w:rsid w:val="00F96FD8"/>
    <w:rsid w:val="00FA013C"/>
    <w:rsid w:val="00FA1166"/>
    <w:rsid w:val="00FA1939"/>
    <w:rsid w:val="00FA3CBD"/>
    <w:rsid w:val="00FA3E71"/>
    <w:rsid w:val="00FA7C53"/>
    <w:rsid w:val="00FA7F67"/>
    <w:rsid w:val="00FB25D8"/>
    <w:rsid w:val="00FB379F"/>
    <w:rsid w:val="00FB575B"/>
    <w:rsid w:val="00FC22C8"/>
    <w:rsid w:val="00FC2C0A"/>
    <w:rsid w:val="00FC30F2"/>
    <w:rsid w:val="00FC3969"/>
    <w:rsid w:val="00FC4010"/>
    <w:rsid w:val="00FC6D06"/>
    <w:rsid w:val="00FD1042"/>
    <w:rsid w:val="00FD1AC4"/>
    <w:rsid w:val="00FD4355"/>
    <w:rsid w:val="00FD510F"/>
    <w:rsid w:val="00FD7219"/>
    <w:rsid w:val="00FE2E34"/>
    <w:rsid w:val="00FF0437"/>
    <w:rsid w:val="00FF10AD"/>
    <w:rsid w:val="00FF155D"/>
    <w:rsid w:val="00FF241B"/>
    <w:rsid w:val="00FF2B32"/>
    <w:rsid w:val="00FF2D7B"/>
    <w:rsid w:val="00FF5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;"/>
  <w15:docId w15:val="{C3D43484-F621-4BD5-B7D4-E22821487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3454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D44BA5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D44BA5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D44BA5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D44BA5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D44BA5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D44BA5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D44BA5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D44BA5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D44BA5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next w:val="Normal"/>
    <w:semiHidden/>
    <w:rsid w:val="00D44BA5"/>
  </w:style>
  <w:style w:type="paragraph" w:styleId="TOC7">
    <w:name w:val="toc 7"/>
    <w:basedOn w:val="TOC3"/>
    <w:next w:val="Normal"/>
    <w:semiHidden/>
    <w:rsid w:val="00D44BA5"/>
  </w:style>
  <w:style w:type="paragraph" w:styleId="TOC6">
    <w:name w:val="toc 6"/>
    <w:basedOn w:val="TOC3"/>
    <w:next w:val="Normal"/>
    <w:semiHidden/>
    <w:rsid w:val="00D44BA5"/>
  </w:style>
  <w:style w:type="paragraph" w:styleId="TOC5">
    <w:name w:val="toc 5"/>
    <w:basedOn w:val="TOC3"/>
    <w:next w:val="Normal"/>
    <w:semiHidden/>
    <w:rsid w:val="00D44BA5"/>
  </w:style>
  <w:style w:type="paragraph" w:styleId="TOC4">
    <w:name w:val="toc 4"/>
    <w:basedOn w:val="TOC3"/>
    <w:next w:val="Normal"/>
    <w:semiHidden/>
    <w:rsid w:val="00D44BA5"/>
  </w:style>
  <w:style w:type="paragraph" w:styleId="TOC3">
    <w:name w:val="toc 3"/>
    <w:basedOn w:val="TOC2"/>
    <w:next w:val="Normal"/>
    <w:semiHidden/>
    <w:rsid w:val="00D44BA5"/>
    <w:pPr>
      <w:spacing w:before="80"/>
    </w:pPr>
  </w:style>
  <w:style w:type="paragraph" w:styleId="TOC2">
    <w:name w:val="toc 2"/>
    <w:basedOn w:val="TOC1"/>
    <w:next w:val="Normal"/>
    <w:semiHidden/>
    <w:rsid w:val="00D44BA5"/>
    <w:pPr>
      <w:spacing w:before="120"/>
    </w:pPr>
  </w:style>
  <w:style w:type="paragraph" w:styleId="TOC1">
    <w:name w:val="toc 1"/>
    <w:basedOn w:val="Normal"/>
    <w:semiHidden/>
    <w:rsid w:val="00D44BA5"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D44BA5"/>
    <w:pPr>
      <w:ind w:left="1698"/>
    </w:pPr>
  </w:style>
  <w:style w:type="paragraph" w:styleId="Index6">
    <w:name w:val="index 6"/>
    <w:basedOn w:val="Normal"/>
    <w:next w:val="Normal"/>
    <w:semiHidden/>
    <w:rsid w:val="00D44BA5"/>
    <w:pPr>
      <w:ind w:left="1415"/>
    </w:pPr>
  </w:style>
  <w:style w:type="paragraph" w:styleId="Index5">
    <w:name w:val="index 5"/>
    <w:basedOn w:val="Normal"/>
    <w:next w:val="Normal"/>
    <w:semiHidden/>
    <w:rsid w:val="00D44BA5"/>
    <w:pPr>
      <w:ind w:left="1132"/>
    </w:pPr>
  </w:style>
  <w:style w:type="paragraph" w:styleId="Index4">
    <w:name w:val="index 4"/>
    <w:basedOn w:val="Normal"/>
    <w:next w:val="Normal"/>
    <w:semiHidden/>
    <w:rsid w:val="00D44BA5"/>
    <w:pPr>
      <w:ind w:left="851"/>
    </w:pPr>
  </w:style>
  <w:style w:type="paragraph" w:styleId="Index3">
    <w:name w:val="index 3"/>
    <w:basedOn w:val="Normal"/>
    <w:next w:val="Normal"/>
    <w:semiHidden/>
    <w:rsid w:val="00D44BA5"/>
    <w:pPr>
      <w:ind w:left="567"/>
    </w:pPr>
  </w:style>
  <w:style w:type="paragraph" w:styleId="Index2">
    <w:name w:val="index 2"/>
    <w:basedOn w:val="Normal"/>
    <w:next w:val="Normal"/>
    <w:semiHidden/>
    <w:rsid w:val="00D44BA5"/>
    <w:pPr>
      <w:ind w:left="284"/>
    </w:pPr>
  </w:style>
  <w:style w:type="paragraph" w:styleId="Index1">
    <w:name w:val="index 1"/>
    <w:basedOn w:val="Normal"/>
    <w:next w:val="Normal"/>
    <w:semiHidden/>
    <w:rsid w:val="00D44BA5"/>
  </w:style>
  <w:style w:type="character" w:styleId="LineNumber">
    <w:name w:val="line number"/>
    <w:basedOn w:val="DefaultParagraphFont"/>
    <w:rsid w:val="00D44BA5"/>
  </w:style>
  <w:style w:type="paragraph" w:styleId="IndexHeading">
    <w:name w:val="index heading"/>
    <w:basedOn w:val="Normal"/>
    <w:next w:val="Normal"/>
    <w:semiHidden/>
    <w:rsid w:val="00D44BA5"/>
  </w:style>
  <w:style w:type="paragraph" w:styleId="Footer">
    <w:name w:val="footer"/>
    <w:basedOn w:val="Normal"/>
    <w:link w:val="FooterChar"/>
    <w:rsid w:val="00D44BA5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D44BA5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jc w:val="center"/>
      <w:textAlignment w:val="baseline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sid w:val="00D44BA5"/>
    <w:rPr>
      <w:position w:val="6"/>
      <w:sz w:val="16"/>
    </w:rPr>
  </w:style>
  <w:style w:type="paragraph" w:styleId="FootnoteText">
    <w:name w:val="footnote text"/>
    <w:basedOn w:val="Normal"/>
    <w:semiHidden/>
    <w:rsid w:val="00D44BA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D44BA5"/>
    <w:pPr>
      <w:ind w:left="794"/>
    </w:pPr>
  </w:style>
  <w:style w:type="paragraph" w:customStyle="1" w:styleId="TableLegend">
    <w:name w:val="Table_Legend"/>
    <w:basedOn w:val="TableText"/>
    <w:rsid w:val="00D44BA5"/>
    <w:pPr>
      <w:spacing w:before="120"/>
    </w:pPr>
  </w:style>
  <w:style w:type="paragraph" w:customStyle="1" w:styleId="TableText">
    <w:name w:val="Table_Text"/>
    <w:basedOn w:val="Normal"/>
    <w:rsid w:val="00D44BA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D44BA5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D44BA5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D44BA5"/>
    <w:pPr>
      <w:spacing w:before="80"/>
      <w:ind w:left="794" w:hanging="794"/>
    </w:pPr>
  </w:style>
  <w:style w:type="paragraph" w:customStyle="1" w:styleId="enumlev2">
    <w:name w:val="enumlev2"/>
    <w:basedOn w:val="enumlev1"/>
    <w:rsid w:val="00D44BA5"/>
    <w:pPr>
      <w:ind w:left="1191" w:hanging="397"/>
    </w:pPr>
  </w:style>
  <w:style w:type="paragraph" w:customStyle="1" w:styleId="enumlev3">
    <w:name w:val="enumlev3"/>
    <w:basedOn w:val="enumlev2"/>
    <w:rsid w:val="00D44BA5"/>
    <w:pPr>
      <w:ind w:left="1588"/>
    </w:pPr>
  </w:style>
  <w:style w:type="paragraph" w:customStyle="1" w:styleId="TableHead">
    <w:name w:val="Table_Head"/>
    <w:basedOn w:val="TableText"/>
    <w:rsid w:val="00D44BA5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D44BA5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D44BA5"/>
    <w:pPr>
      <w:spacing w:before="480"/>
    </w:pPr>
  </w:style>
  <w:style w:type="paragraph" w:customStyle="1" w:styleId="FigureTitle">
    <w:name w:val="Figure_Title"/>
    <w:basedOn w:val="TableTitle"/>
    <w:next w:val="Normal"/>
    <w:rsid w:val="00D44BA5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D44BA5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D44BA5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rsid w:val="00D44BA5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D44BA5"/>
  </w:style>
  <w:style w:type="paragraph" w:customStyle="1" w:styleId="AppendixRef">
    <w:name w:val="Appendix_Ref"/>
    <w:basedOn w:val="AnnexRef"/>
    <w:next w:val="AppendixTitle"/>
    <w:rsid w:val="00D44BA5"/>
  </w:style>
  <w:style w:type="paragraph" w:customStyle="1" w:styleId="AppendixTitle">
    <w:name w:val="Appendix_Title"/>
    <w:basedOn w:val="AnnexTitle"/>
    <w:next w:val="Normalaftertitle"/>
    <w:rsid w:val="00D44BA5"/>
  </w:style>
  <w:style w:type="paragraph" w:customStyle="1" w:styleId="RefTitle">
    <w:name w:val="Ref_Title"/>
    <w:basedOn w:val="Normal"/>
    <w:next w:val="RefText"/>
    <w:rsid w:val="00D44BA5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D44BA5"/>
    <w:pPr>
      <w:ind w:left="794" w:hanging="794"/>
    </w:pPr>
  </w:style>
  <w:style w:type="paragraph" w:customStyle="1" w:styleId="Equation">
    <w:name w:val="Equation"/>
    <w:basedOn w:val="Normal"/>
    <w:rsid w:val="00D44BA5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D44BA5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D44BA5"/>
    <w:pPr>
      <w:spacing w:before="320"/>
    </w:pPr>
  </w:style>
  <w:style w:type="paragraph" w:customStyle="1" w:styleId="call">
    <w:name w:val="call"/>
    <w:basedOn w:val="Normal"/>
    <w:next w:val="Normal"/>
    <w:rsid w:val="00D44BA5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D44BA5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D44BA5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rsid w:val="00D44BA5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rsid w:val="00D44BA5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rsid w:val="00D44BA5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  <w:rsid w:val="00D44BA5"/>
  </w:style>
  <w:style w:type="paragraph" w:customStyle="1" w:styleId="ITUbureau">
    <w:name w:val="ITU_bureau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2"/>
    </w:rPr>
  </w:style>
  <w:style w:type="paragraph" w:customStyle="1" w:styleId="duties">
    <w:name w:val="duties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rsid w:val="00D44BA5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rsid w:val="00D44BA5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rsid w:val="00D44BA5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basedOn w:val="DefaultParagraphFont"/>
    <w:rsid w:val="00D44BA5"/>
    <w:rPr>
      <w:color w:val="0000FF"/>
      <w:u w:val="single"/>
    </w:rPr>
  </w:style>
  <w:style w:type="paragraph" w:customStyle="1" w:styleId="Qlist">
    <w:name w:val="Qlis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rsid w:val="00D44BA5"/>
    <w:pPr>
      <w:tabs>
        <w:tab w:val="left" w:pos="397"/>
      </w:tabs>
    </w:pPr>
  </w:style>
  <w:style w:type="paragraph" w:customStyle="1" w:styleId="FirstFooter">
    <w:name w:val="FirstFooter"/>
    <w:basedOn w:val="Footer"/>
    <w:rsid w:val="00D44BA5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styleId="TOC9">
    <w:name w:val="toc 9"/>
    <w:basedOn w:val="TOC3"/>
    <w:next w:val="Normal"/>
    <w:semiHidden/>
    <w:rsid w:val="00D44BA5"/>
  </w:style>
  <w:style w:type="paragraph" w:styleId="BodyText0">
    <w:name w:val="Body Text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i/>
      <w:iCs/>
      <w:szCs w:val="24"/>
      <w:lang w:val="en-US"/>
    </w:rPr>
  </w:style>
  <w:style w:type="character" w:styleId="PageNumber">
    <w:name w:val="page number"/>
    <w:basedOn w:val="DefaultParagraphFont"/>
    <w:rsid w:val="00D44BA5"/>
  </w:style>
  <w:style w:type="paragraph" w:customStyle="1" w:styleId="AnnexNo">
    <w:name w:val="Annex_No"/>
    <w:basedOn w:val="Normal"/>
    <w:next w:val="Normal"/>
    <w:rsid w:val="00D44BA5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</w:rPr>
  </w:style>
  <w:style w:type="character" w:styleId="FollowedHyperlink">
    <w:name w:val="FollowedHyperlink"/>
    <w:basedOn w:val="DefaultParagraphFont"/>
    <w:rsid w:val="00D44BA5"/>
    <w:rPr>
      <w:color w:val="800080"/>
      <w:u w:val="single"/>
    </w:rPr>
  </w:style>
  <w:style w:type="paragraph" w:customStyle="1" w:styleId="pnew">
    <w:name w:val="pnew"/>
    <w:basedOn w:val="Normal"/>
    <w:rsid w:val="00542259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eastAsia="SimSun"/>
      <w:color w:val="000000"/>
      <w:szCs w:val="24"/>
      <w:lang w:val="en-US" w:eastAsia="zh-CN"/>
    </w:rPr>
  </w:style>
  <w:style w:type="paragraph" w:styleId="NormalWeb">
    <w:name w:val="Normal (Web)"/>
    <w:basedOn w:val="Normal"/>
    <w:uiPriority w:val="99"/>
    <w:rsid w:val="00686E0F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eastAsia="SimSun" w:hAnsi="Verdana"/>
      <w:sz w:val="18"/>
      <w:szCs w:val="18"/>
      <w:lang w:val="en-US" w:eastAsia="zh-CN"/>
    </w:rPr>
  </w:style>
  <w:style w:type="paragraph" w:styleId="BalloonText">
    <w:name w:val="Balloon Text"/>
    <w:basedOn w:val="Normal"/>
    <w:semiHidden/>
    <w:rsid w:val="00686E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6E0F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51E89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A51E89"/>
    <w:rPr>
      <w:rFonts w:ascii="Times New Roman" w:hAnsi="Times New Roman"/>
      <w:sz w:val="18"/>
      <w:lang w:val="fr-FR" w:eastAsia="en-US"/>
    </w:rPr>
  </w:style>
  <w:style w:type="paragraph" w:styleId="PlainText">
    <w:name w:val="Plain Text"/>
    <w:basedOn w:val="Normal"/>
    <w:link w:val="PlainTextChar"/>
    <w:uiPriority w:val="99"/>
    <w:unhideWhenUsed/>
    <w:rsid w:val="00BF1E0F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eastAsiaTheme="minorEastAsia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BF1E0F"/>
    <w:rPr>
      <w:rFonts w:ascii="Times New Roman" w:eastAsiaTheme="minorEastAsia" w:hAnsi="Times New Roman"/>
      <w:sz w:val="21"/>
      <w:szCs w:val="21"/>
    </w:rPr>
  </w:style>
  <w:style w:type="character" w:customStyle="1" w:styleId="Heading1Char">
    <w:name w:val="Heading 1 Char"/>
    <w:basedOn w:val="DefaultParagraphFont"/>
    <w:link w:val="Heading1"/>
    <w:rsid w:val="001B1AF8"/>
    <w:rPr>
      <w:rFonts w:ascii="Times New Roman" w:hAnsi="Times New Roman"/>
      <w:b/>
      <w:sz w:val="24"/>
      <w:lang w:val="en-GB" w:eastAsia="en-US"/>
    </w:rPr>
  </w:style>
  <w:style w:type="paragraph" w:styleId="Title">
    <w:name w:val="Title"/>
    <w:basedOn w:val="Normal"/>
    <w:link w:val="TitleChar"/>
    <w:qFormat/>
    <w:rsid w:val="001B1AF8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rFonts w:eastAsia="MS Mincho"/>
      <w:b/>
      <w:bCs/>
      <w:szCs w:val="24"/>
      <w:u w:val="single"/>
      <w:lang w:val="en-US"/>
    </w:rPr>
  </w:style>
  <w:style w:type="character" w:customStyle="1" w:styleId="TitleChar">
    <w:name w:val="Title Char"/>
    <w:basedOn w:val="DefaultParagraphFont"/>
    <w:link w:val="Title"/>
    <w:rsid w:val="001B1AF8"/>
    <w:rPr>
      <w:rFonts w:ascii="Times New Roman" w:eastAsia="MS Mincho" w:hAnsi="Times New Roman"/>
      <w:b/>
      <w:bCs/>
      <w:sz w:val="24"/>
      <w:szCs w:val="24"/>
      <w:u w:val="single"/>
      <w:lang w:eastAsia="en-US"/>
    </w:rPr>
  </w:style>
  <w:style w:type="character" w:styleId="Strong">
    <w:name w:val="Strong"/>
    <w:basedOn w:val="DefaultParagraphFont"/>
    <w:qFormat/>
    <w:rsid w:val="001B1AF8"/>
    <w:rPr>
      <w:b/>
      <w:bCs/>
    </w:rPr>
  </w:style>
  <w:style w:type="character" w:customStyle="1" w:styleId="FooterChar">
    <w:name w:val="Footer Char"/>
    <w:basedOn w:val="DefaultParagraphFont"/>
    <w:link w:val="Footer"/>
    <w:rsid w:val="00C31707"/>
    <w:rPr>
      <w:rFonts w:ascii="Times New Roman" w:hAnsi="Times New Roman"/>
      <w:caps/>
      <w:noProof/>
      <w:sz w:val="16"/>
      <w:lang w:val="fr-FR" w:eastAsia="en-US"/>
    </w:rPr>
  </w:style>
  <w:style w:type="character" w:styleId="CommentReference">
    <w:name w:val="annotation reference"/>
    <w:basedOn w:val="DefaultParagraphFont"/>
    <w:rsid w:val="00AC5DA9"/>
    <w:rPr>
      <w:sz w:val="16"/>
      <w:szCs w:val="16"/>
    </w:rPr>
  </w:style>
  <w:style w:type="paragraph" w:styleId="CommentText">
    <w:name w:val="annotation text"/>
    <w:basedOn w:val="Normal"/>
    <w:link w:val="CommentTextChar"/>
    <w:rsid w:val="00AC5DA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C5DA9"/>
    <w:rPr>
      <w:rFonts w:ascii="Times New Roman" w:hAnsi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AC5D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C5DA9"/>
    <w:rPr>
      <w:rFonts w:ascii="Times New Roman" w:hAnsi="Times New Roman"/>
      <w:b/>
      <w:bCs/>
      <w:lang w:val="en-GB" w:eastAsia="en-US"/>
    </w:rPr>
  </w:style>
  <w:style w:type="paragraph" w:customStyle="1" w:styleId="Tabletext0">
    <w:name w:val="Table_text"/>
    <w:basedOn w:val="Normal"/>
    <w:rsid w:val="00A36112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 w:val="22"/>
    </w:rPr>
  </w:style>
  <w:style w:type="table" w:customStyle="1" w:styleId="TableGrid1">
    <w:name w:val="Table Grid1"/>
    <w:basedOn w:val="TableNormal"/>
    <w:next w:val="TableGrid"/>
    <w:uiPriority w:val="59"/>
    <w:rsid w:val="009C0BEC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2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8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2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itu.int/online/regsys/ITU-D/workshop/edrs.registration.form?_eventid=4000212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tu.int/ITU-T/studygroups/templates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sbsg2@itu.int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itu.int/en/ITU-T/studygroups/2013-2016/02/sg2rgamr/Pages/default.aspx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sbsg2@itu.int" TargetMode="External"/><Relationship Id="rId14" Type="http://schemas.openxmlformats.org/officeDocument/2006/relationships/hyperlink" Target="http://www.itu.int/en/ITU-T/studygroups/2013-2016/02/sg2rgamr/Pages/default.aspx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chiffer\Local%20Settings\Temporary%20Internet%20Files\OLK3CA\PE_TSBCO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20116E-2F85-451A-8414-CD9B14789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PE_TSBCOL.dot</Template>
  <TotalTime>1</TotalTime>
  <Pages>4</Pages>
  <Words>693</Words>
  <Characters>4249</Characters>
  <Application>Microsoft Office Word</Application>
  <DocSecurity>4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INTERNATIONAL TELECOMMUNICATION UNION</vt:lpstr>
      <vt:lpstr>INTERNATIONAL TELECOMMUNICATION UNION</vt:lpstr>
    </vt:vector>
  </TitlesOfParts>
  <Company>ITU</Company>
  <LinksUpToDate>false</LinksUpToDate>
  <CharactersWithSpaces>4933</CharactersWithSpaces>
  <SharedDoc>false</SharedDoc>
  <HLinks>
    <vt:vector size="54" baseType="variant">
      <vt:variant>
        <vt:i4>6684759</vt:i4>
      </vt:variant>
      <vt:variant>
        <vt:i4>30</vt:i4>
      </vt:variant>
      <vt:variant>
        <vt:i4>0</vt:i4>
      </vt:variant>
      <vt:variant>
        <vt:i4>5</vt:i4>
      </vt:variant>
      <vt:variant>
        <vt:lpwstr>mailto:bdtfellowships@itu.int</vt:lpwstr>
      </vt:variant>
      <vt:variant>
        <vt:lpwstr/>
      </vt:variant>
      <vt:variant>
        <vt:i4>6619225</vt:i4>
      </vt:variant>
      <vt:variant>
        <vt:i4>21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7667747</vt:i4>
      </vt:variant>
      <vt:variant>
        <vt:i4>18</vt:i4>
      </vt:variant>
      <vt:variant>
        <vt:i4>0</vt:i4>
      </vt:variant>
      <vt:variant>
        <vt:i4>5</vt:i4>
      </vt:variant>
      <vt:variant>
        <vt:lpwstr>http://www.itu.int/travel/</vt:lpwstr>
      </vt:variant>
      <vt:variant>
        <vt:lpwstr/>
      </vt:variant>
      <vt:variant>
        <vt:i4>3407993</vt:i4>
      </vt:variant>
      <vt:variant>
        <vt:i4>15</vt:i4>
      </vt:variant>
      <vt:variant>
        <vt:i4>0</vt:i4>
      </vt:variant>
      <vt:variant>
        <vt:i4>5</vt:i4>
      </vt:variant>
      <vt:variant>
        <vt:lpwstr>http://www.itu.int/ITU-T/edh/faqs-support.html</vt:lpwstr>
      </vt:variant>
      <vt:variant>
        <vt:lpwstr/>
      </vt:variant>
      <vt:variant>
        <vt:i4>327716</vt:i4>
      </vt:variant>
      <vt:variant>
        <vt:i4>12</vt:i4>
      </vt:variant>
      <vt:variant>
        <vt:i4>0</vt:i4>
      </vt:variant>
      <vt:variant>
        <vt:i4>5</vt:i4>
      </vt:variant>
      <vt:variant>
        <vt:lpwstr>mailto:helpdesk@itu.int</vt:lpwstr>
      </vt:variant>
      <vt:variant>
        <vt:lpwstr/>
      </vt:variant>
      <vt:variant>
        <vt:i4>852034</vt:i4>
      </vt:variant>
      <vt:variant>
        <vt:i4>9</vt:i4>
      </vt:variant>
      <vt:variant>
        <vt:i4>0</vt:i4>
      </vt:variant>
      <vt:variant>
        <vt:i4>5</vt:i4>
      </vt:variant>
      <vt:variant>
        <vt:lpwstr>http://www.itu.int/ITU-T/studygroups/com../index.asp</vt:lpwstr>
      </vt:variant>
      <vt:variant>
        <vt:lpwstr/>
      </vt:variant>
      <vt:variant>
        <vt:i4>6619225</vt:i4>
      </vt:variant>
      <vt:variant>
        <vt:i4>6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4915221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http://www.itu.int/ITU-T/studygroups/templates/index.html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schifferli</dc:creator>
  <cp:lastModifiedBy>Aveline, Marion</cp:lastModifiedBy>
  <cp:revision>2</cp:revision>
  <cp:lastPrinted>2014-10-17T09:16:00Z</cp:lastPrinted>
  <dcterms:created xsi:type="dcterms:W3CDTF">2014-10-17T11:27:00Z</dcterms:created>
  <dcterms:modified xsi:type="dcterms:W3CDTF">2014-10-17T11:27:00Z</dcterms:modified>
</cp:coreProperties>
</file>