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DF624C" w:rsidRPr="009F265C" w:rsidTr="00DF624C">
        <w:trPr>
          <w:cantSplit/>
        </w:trPr>
        <w:tc>
          <w:tcPr>
            <w:tcW w:w="1418" w:type="dxa"/>
            <w:vAlign w:val="center"/>
          </w:tcPr>
          <w:p w:rsidR="00DF624C" w:rsidRPr="009F265C" w:rsidRDefault="00DF624C" w:rsidP="00DF624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F265C">
              <w:rPr>
                <w:noProof/>
                <w:lang w:val="en-GB" w:eastAsia="zh-CN"/>
              </w:rPr>
              <w:drawing>
                <wp:inline distT="0" distB="0" distL="0" distR="0" wp14:anchorId="493D250A" wp14:editId="49C2B9EA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DF624C" w:rsidRPr="009F265C" w:rsidRDefault="00DF624C" w:rsidP="00DF624C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F26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DF624C" w:rsidRPr="009F265C" w:rsidRDefault="00DF624C" w:rsidP="00DF624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F26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DF624C" w:rsidRPr="009F265C" w:rsidRDefault="00DF624C" w:rsidP="00DF624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F265C">
              <w:rPr>
                <w:noProof/>
                <w:lang w:val="en-GB" w:eastAsia="zh-CN"/>
              </w:rPr>
              <w:drawing>
                <wp:inline distT="0" distB="0" distL="0" distR="0" wp14:anchorId="4E631236" wp14:editId="49BE710A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24C" w:rsidRPr="009F265C" w:rsidTr="00DF624C">
        <w:trPr>
          <w:cantSplit/>
        </w:trPr>
        <w:tc>
          <w:tcPr>
            <w:tcW w:w="7086" w:type="dxa"/>
            <w:gridSpan w:val="2"/>
            <w:vAlign w:val="center"/>
          </w:tcPr>
          <w:p w:rsidR="00DF624C" w:rsidRPr="009F265C" w:rsidRDefault="00DF624C" w:rsidP="00DF624C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DF624C" w:rsidRPr="009F265C" w:rsidRDefault="00DF624C" w:rsidP="00DF624C">
            <w:pPr>
              <w:rPr>
                <w:lang w:val="ru-RU"/>
              </w:rPr>
            </w:pPr>
          </w:p>
        </w:tc>
      </w:tr>
    </w:tbl>
    <w:p w:rsidR="001629DC" w:rsidRPr="00CF2BA3" w:rsidRDefault="001629DC" w:rsidP="0025783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CF2BA3">
        <w:rPr>
          <w:lang w:val="ru-RU"/>
        </w:rPr>
        <w:tab/>
        <w:t>Женева,</w:t>
      </w:r>
      <w:r w:rsidR="00B54B88" w:rsidRPr="00CF2BA3">
        <w:rPr>
          <w:lang w:val="ru-RU"/>
        </w:rPr>
        <w:t xml:space="preserve"> </w:t>
      </w:r>
      <w:r w:rsidR="0025783E" w:rsidRPr="00CF2BA3">
        <w:rPr>
          <w:lang w:val="ru-RU"/>
        </w:rPr>
        <w:t>26 мая</w:t>
      </w:r>
      <w:r w:rsidR="006E129A" w:rsidRPr="00CF2BA3">
        <w:rPr>
          <w:lang w:val="ru-RU"/>
        </w:rPr>
        <w:t xml:space="preserve"> 2015 года</w:t>
      </w:r>
    </w:p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84"/>
      </w:tblGrid>
      <w:tr w:rsidR="001629DC" w:rsidRPr="00CF2BA3" w:rsidTr="00CF2BA3">
        <w:trPr>
          <w:cantSplit/>
          <w:jc w:val="center"/>
        </w:trPr>
        <w:tc>
          <w:tcPr>
            <w:tcW w:w="1418" w:type="dxa"/>
          </w:tcPr>
          <w:p w:rsidR="001629DC" w:rsidRPr="00CF2BA3" w:rsidRDefault="001629DC" w:rsidP="00CF2BA3">
            <w:pPr>
              <w:spacing w:before="0"/>
              <w:ind w:left="57" w:right="57"/>
              <w:rPr>
                <w:lang w:val="ru-RU"/>
              </w:rPr>
            </w:pPr>
            <w:proofErr w:type="spellStart"/>
            <w:proofErr w:type="gramStart"/>
            <w:r w:rsidRPr="00CF2BA3">
              <w:rPr>
                <w:lang w:val="ru-RU"/>
              </w:rPr>
              <w:t>Осн</w:t>
            </w:r>
            <w:proofErr w:type="spellEnd"/>
            <w:r w:rsidRPr="00CF2BA3">
              <w:rPr>
                <w:lang w:val="ru-RU"/>
              </w:rPr>
              <w:t>.:</w:t>
            </w:r>
            <w:proofErr w:type="gramEnd"/>
          </w:p>
        </w:tc>
        <w:tc>
          <w:tcPr>
            <w:tcW w:w="3969" w:type="dxa"/>
          </w:tcPr>
          <w:p w:rsidR="001629DC" w:rsidRPr="00CF2BA3" w:rsidRDefault="0025783E" w:rsidP="00CF2BA3">
            <w:pPr>
              <w:spacing w:before="0"/>
              <w:rPr>
                <w:lang w:val="ru-RU"/>
              </w:rPr>
            </w:pPr>
            <w:r w:rsidRPr="00CF2BA3">
              <w:rPr>
                <w:b/>
                <w:bCs/>
                <w:lang w:val="ru-RU"/>
              </w:rPr>
              <w:t>Дополнительный документ 1</w:t>
            </w:r>
            <w:r w:rsidR="00CF2BA3" w:rsidRPr="00CF2BA3">
              <w:rPr>
                <w:b/>
                <w:bCs/>
                <w:lang w:val="ru-RU"/>
              </w:rPr>
              <w:br/>
              <w:t xml:space="preserve">к </w:t>
            </w:r>
            <w:r w:rsidRPr="00CF2BA3">
              <w:rPr>
                <w:b/>
                <w:bCs/>
                <w:lang w:val="ru-RU"/>
              </w:rPr>
              <w:t>Коллективному</w:t>
            </w:r>
            <w:r w:rsidR="006E129A" w:rsidRPr="00CF2BA3">
              <w:rPr>
                <w:b/>
                <w:bCs/>
                <w:lang w:val="ru-RU"/>
              </w:rPr>
              <w:t xml:space="preserve"> пись</w:t>
            </w:r>
            <w:bookmarkStart w:id="1" w:name="_GoBack"/>
            <w:bookmarkEnd w:id="1"/>
            <w:r w:rsidR="006E129A" w:rsidRPr="00CF2BA3">
              <w:rPr>
                <w:b/>
                <w:bCs/>
                <w:lang w:val="ru-RU"/>
              </w:rPr>
              <w:t>м</w:t>
            </w:r>
            <w:r w:rsidRPr="00CF2BA3">
              <w:rPr>
                <w:b/>
                <w:bCs/>
                <w:lang w:val="ru-RU"/>
              </w:rPr>
              <w:t>у</w:t>
            </w:r>
            <w:r w:rsidR="006E129A" w:rsidRPr="00CF2BA3">
              <w:rPr>
                <w:b/>
                <w:bCs/>
                <w:lang w:val="ru-RU"/>
              </w:rPr>
              <w:t xml:space="preserve"> </w:t>
            </w:r>
            <w:r w:rsidR="004740E7" w:rsidRPr="00CF2BA3">
              <w:rPr>
                <w:b/>
                <w:bCs/>
                <w:lang w:val="ru-RU"/>
              </w:rPr>
              <w:t>6</w:t>
            </w:r>
            <w:r w:rsidR="006E129A" w:rsidRPr="00CF2BA3">
              <w:rPr>
                <w:b/>
                <w:bCs/>
                <w:lang w:val="ru-RU"/>
              </w:rPr>
              <w:t>/</w:t>
            </w:r>
            <w:r w:rsidR="004740E7" w:rsidRPr="00CF2BA3">
              <w:rPr>
                <w:b/>
                <w:bCs/>
                <w:lang w:val="ru-RU"/>
              </w:rPr>
              <w:t>15</w:t>
            </w:r>
            <w:r w:rsidR="006E129A" w:rsidRPr="00CF2BA3">
              <w:rPr>
                <w:b/>
                <w:bCs/>
                <w:lang w:val="ru-RU"/>
              </w:rPr>
              <w:t xml:space="preserve"> </w:t>
            </w:r>
            <w:proofErr w:type="spellStart"/>
            <w:r w:rsidR="001629DC" w:rsidRPr="00CF2BA3">
              <w:rPr>
                <w:b/>
                <w:bCs/>
                <w:lang w:val="ru-RU"/>
              </w:rPr>
              <w:t>БСЭ</w:t>
            </w:r>
            <w:proofErr w:type="spellEnd"/>
          </w:p>
        </w:tc>
        <w:tc>
          <w:tcPr>
            <w:tcW w:w="4384" w:type="dxa"/>
          </w:tcPr>
          <w:p w:rsidR="001629DC" w:rsidRPr="00CF2BA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BA3">
              <w:rPr>
                <w:lang w:val="ru-RU"/>
              </w:rPr>
              <w:t>–</w:t>
            </w:r>
            <w:r w:rsidRPr="00CF2BA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CF2BA3" w:rsidTr="00CF2BA3">
        <w:trPr>
          <w:cantSplit/>
          <w:jc w:val="center"/>
        </w:trPr>
        <w:tc>
          <w:tcPr>
            <w:tcW w:w="1418" w:type="dxa"/>
          </w:tcPr>
          <w:p w:rsidR="001629DC" w:rsidRPr="00CF2BA3" w:rsidRDefault="001629DC" w:rsidP="00CF2BA3">
            <w:pPr>
              <w:spacing w:before="0"/>
              <w:ind w:left="57" w:right="57"/>
              <w:rPr>
                <w:lang w:val="ru-RU"/>
              </w:rPr>
            </w:pPr>
            <w:proofErr w:type="gramStart"/>
            <w:r w:rsidRPr="00CF2BA3">
              <w:rPr>
                <w:lang w:val="ru-RU"/>
              </w:rPr>
              <w:t>Тел.:</w:t>
            </w:r>
            <w:r w:rsidR="00867192" w:rsidRPr="00CF2BA3">
              <w:rPr>
                <w:lang w:val="ru-RU"/>
              </w:rPr>
              <w:br/>
            </w:r>
            <w:r w:rsidRPr="00CF2BA3">
              <w:rPr>
                <w:lang w:val="ru-RU"/>
              </w:rPr>
              <w:t>Факс</w:t>
            </w:r>
            <w:proofErr w:type="gramEnd"/>
            <w:r w:rsidRPr="00CF2BA3">
              <w:rPr>
                <w:lang w:val="ru-RU"/>
              </w:rPr>
              <w:t>:</w:t>
            </w:r>
            <w:r w:rsidR="00867192" w:rsidRPr="00CF2BA3">
              <w:rPr>
                <w:lang w:val="ru-RU"/>
              </w:rPr>
              <w:br/>
            </w:r>
            <w:r w:rsidRPr="00CF2BA3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:rsidR="001629DC" w:rsidRPr="00CF2BA3" w:rsidRDefault="001629DC" w:rsidP="004740E7">
            <w:pPr>
              <w:spacing w:before="0"/>
              <w:rPr>
                <w:lang w:val="ru-RU"/>
              </w:rPr>
            </w:pPr>
            <w:r w:rsidRPr="00CF2BA3">
              <w:rPr>
                <w:lang w:val="ru-RU"/>
              </w:rPr>
              <w:t xml:space="preserve">+41 22 730 </w:t>
            </w:r>
            <w:r w:rsidR="006E129A" w:rsidRPr="00CF2BA3">
              <w:rPr>
                <w:lang w:val="ru-RU"/>
              </w:rPr>
              <w:t>5</w:t>
            </w:r>
            <w:r w:rsidR="004740E7" w:rsidRPr="00CF2BA3">
              <w:rPr>
                <w:lang w:val="ru-RU"/>
              </w:rPr>
              <w:t>515</w:t>
            </w:r>
            <w:r w:rsidRPr="00CF2BA3">
              <w:rPr>
                <w:lang w:val="ru-RU"/>
              </w:rPr>
              <w:br/>
              <w:t>+41 22 730 5853</w:t>
            </w:r>
            <w:r w:rsidR="00867192" w:rsidRPr="00CF2BA3">
              <w:rPr>
                <w:lang w:val="ru-RU"/>
              </w:rPr>
              <w:br/>
            </w:r>
            <w:hyperlink r:id="rId10" w:history="1">
              <w:r w:rsidR="004740E7" w:rsidRPr="00CF2BA3">
                <w:rPr>
                  <w:color w:val="0000FF"/>
                  <w:u w:val="single"/>
                  <w:lang w:val="ru-RU"/>
                </w:rPr>
                <w:t>tsbsg15@itu.int</w:t>
              </w:r>
            </w:hyperlink>
          </w:p>
        </w:tc>
        <w:tc>
          <w:tcPr>
            <w:tcW w:w="4384" w:type="dxa"/>
          </w:tcPr>
          <w:p w:rsidR="001629DC" w:rsidRPr="00CF2BA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BA3">
              <w:rPr>
                <w:lang w:val="ru-RU"/>
              </w:rPr>
              <w:t>–</w:t>
            </w:r>
            <w:r w:rsidRPr="00CF2BA3">
              <w:rPr>
                <w:lang w:val="ru-RU"/>
              </w:rPr>
              <w:tab/>
              <w:t>Членам Сектора МСЭ-Т</w:t>
            </w:r>
          </w:p>
          <w:p w:rsidR="001629DC" w:rsidRPr="00CF2BA3" w:rsidRDefault="001629DC" w:rsidP="004740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BA3">
              <w:rPr>
                <w:lang w:val="ru-RU"/>
              </w:rPr>
              <w:t>–</w:t>
            </w:r>
            <w:r w:rsidRPr="00CF2BA3">
              <w:rPr>
                <w:lang w:val="ru-RU"/>
              </w:rPr>
              <w:tab/>
              <w:t>Ассоциированным членам МСЭ-Т</w:t>
            </w:r>
            <w:r w:rsidR="004740E7" w:rsidRPr="00CF2BA3">
              <w:rPr>
                <w:lang w:val="ru-RU"/>
              </w:rPr>
              <w:t>, принимающим участие в работе 15</w:t>
            </w:r>
            <w:r w:rsidR="004740E7" w:rsidRPr="00CF2BA3">
              <w:rPr>
                <w:lang w:val="ru-RU"/>
              </w:rPr>
              <w:noBreakHyphen/>
            </w:r>
            <w:r w:rsidR="006E129A" w:rsidRPr="00CF2BA3">
              <w:rPr>
                <w:lang w:val="ru-RU"/>
              </w:rPr>
              <w:t>й</w:t>
            </w:r>
            <w:r w:rsidR="004740E7" w:rsidRPr="00CF2BA3">
              <w:rPr>
                <w:lang w:val="ru-RU"/>
              </w:rPr>
              <w:t> </w:t>
            </w:r>
            <w:r w:rsidR="006E129A" w:rsidRPr="00CF2BA3">
              <w:rPr>
                <w:lang w:val="ru-RU"/>
              </w:rPr>
              <w:t>Исследовательской комиссии</w:t>
            </w:r>
          </w:p>
          <w:p w:rsidR="001629DC" w:rsidRPr="00CF2BA3" w:rsidRDefault="009B6144" w:rsidP="004740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BA3">
              <w:rPr>
                <w:lang w:val="ru-RU"/>
              </w:rPr>
              <w:t>–</w:t>
            </w:r>
            <w:r w:rsidRPr="00CF2BA3">
              <w:rPr>
                <w:lang w:val="ru-RU"/>
              </w:rPr>
              <w:tab/>
            </w:r>
            <w:r w:rsidR="002736E9" w:rsidRPr="00CF2BA3">
              <w:rPr>
                <w:lang w:val="ru-RU"/>
              </w:rPr>
              <w:t>Академическим организациям − Членам</w:t>
            </w:r>
            <w:r w:rsidR="004740E7" w:rsidRPr="00CF2BA3">
              <w:rPr>
                <w:lang w:val="ru-RU"/>
              </w:rPr>
              <w:t> </w:t>
            </w:r>
            <w:r w:rsidR="002736E9" w:rsidRPr="00CF2BA3">
              <w:rPr>
                <w:lang w:val="ru-RU"/>
              </w:rPr>
              <w:t>МСЭ</w:t>
            </w:r>
          </w:p>
        </w:tc>
      </w:tr>
      <w:tr w:rsidR="00CF2BA3" w:rsidRPr="00CF2BA3" w:rsidTr="00CF2BA3">
        <w:trPr>
          <w:cantSplit/>
          <w:jc w:val="center"/>
        </w:trPr>
        <w:tc>
          <w:tcPr>
            <w:tcW w:w="1418" w:type="dxa"/>
          </w:tcPr>
          <w:p w:rsidR="00CF2BA3" w:rsidRPr="00CF2BA3" w:rsidRDefault="00CF2BA3" w:rsidP="00CF2BA3">
            <w:pPr>
              <w:spacing w:before="0"/>
              <w:ind w:left="57" w:right="57"/>
              <w:rPr>
                <w:lang w:val="ru-RU"/>
              </w:rPr>
            </w:pPr>
          </w:p>
        </w:tc>
        <w:tc>
          <w:tcPr>
            <w:tcW w:w="3969" w:type="dxa"/>
          </w:tcPr>
          <w:p w:rsidR="00CF2BA3" w:rsidRPr="00CF2BA3" w:rsidRDefault="00CF2BA3" w:rsidP="004740E7">
            <w:pPr>
              <w:spacing w:before="0"/>
              <w:rPr>
                <w:lang w:val="ru-RU"/>
              </w:rPr>
            </w:pPr>
          </w:p>
        </w:tc>
        <w:tc>
          <w:tcPr>
            <w:tcW w:w="4384" w:type="dxa"/>
          </w:tcPr>
          <w:p w:rsidR="00CF2BA3" w:rsidRPr="00CF2BA3" w:rsidRDefault="00CF2BA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CF2BA3" w:rsidRPr="00CF2BA3" w:rsidTr="004D7302">
        <w:trPr>
          <w:cantSplit/>
          <w:jc w:val="center"/>
        </w:trPr>
        <w:tc>
          <w:tcPr>
            <w:tcW w:w="1418" w:type="dxa"/>
          </w:tcPr>
          <w:p w:rsidR="00CF2BA3" w:rsidRPr="00CF2BA3" w:rsidRDefault="00CF2BA3" w:rsidP="00CF2BA3">
            <w:pPr>
              <w:spacing w:before="240"/>
              <w:ind w:left="57" w:right="57"/>
              <w:rPr>
                <w:lang w:val="ru-RU"/>
              </w:rPr>
            </w:pPr>
            <w:r w:rsidRPr="00CF2BA3">
              <w:rPr>
                <w:lang w:val="ru-RU"/>
              </w:rPr>
              <w:t>Предмет</w:t>
            </w:r>
            <w:r w:rsidRPr="00CF2BA3">
              <w:rPr>
                <w:lang w:val="ru-RU"/>
              </w:rPr>
              <w:t>:</w:t>
            </w:r>
          </w:p>
        </w:tc>
        <w:tc>
          <w:tcPr>
            <w:tcW w:w="8353" w:type="dxa"/>
            <w:gridSpan w:val="2"/>
          </w:tcPr>
          <w:p w:rsidR="00CF2BA3" w:rsidRPr="00CF2BA3" w:rsidRDefault="00CF2BA3" w:rsidP="00CF2B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rPr>
                <w:lang w:val="ru-RU"/>
              </w:rPr>
            </w:pPr>
            <w:r w:rsidRPr="00CF2BA3">
              <w:rPr>
                <w:b/>
                <w:bCs/>
                <w:lang w:val="ru-RU"/>
              </w:rPr>
              <w:t>Собрание 15</w:t>
            </w:r>
            <w:r w:rsidRPr="00CF2BA3">
              <w:rPr>
                <w:b/>
                <w:bCs/>
                <w:lang w:val="ru-RU"/>
              </w:rPr>
              <w:noBreakHyphen/>
              <w:t xml:space="preserve">й Исследовательской комиссии, </w:t>
            </w:r>
            <w:r w:rsidRPr="00CF2BA3">
              <w:rPr>
                <w:b/>
                <w:bCs/>
                <w:lang w:val="ru-RU"/>
              </w:rPr>
              <w:br/>
              <w:t>Женева, 22 июня – 3 июля 2015 года</w:t>
            </w:r>
          </w:p>
        </w:tc>
      </w:tr>
    </w:tbl>
    <w:p w:rsidR="001629DC" w:rsidRPr="00CF2BA3" w:rsidRDefault="001629DC" w:rsidP="00B54B88">
      <w:pPr>
        <w:pStyle w:val="Normalaftertitle"/>
        <w:rPr>
          <w:lang w:val="ru-RU"/>
        </w:rPr>
      </w:pPr>
      <w:r w:rsidRPr="00CF2BA3">
        <w:rPr>
          <w:lang w:val="ru-RU"/>
        </w:rPr>
        <w:t>Уважаемая госпожа,</w:t>
      </w:r>
      <w:r w:rsidR="00DF624C">
        <w:rPr>
          <w:lang w:val="ru-RU"/>
        </w:rPr>
        <w:t xml:space="preserve"> </w:t>
      </w:r>
      <w:r w:rsidRPr="00CF2BA3">
        <w:rPr>
          <w:lang w:val="ru-RU"/>
        </w:rPr>
        <w:br/>
        <w:t>уважаемый господин,</w:t>
      </w:r>
    </w:p>
    <w:p w:rsidR="008F23A8" w:rsidRPr="00CF2BA3" w:rsidRDefault="006957F7" w:rsidP="00DF624C">
      <w:pPr>
        <w:jc w:val="both"/>
        <w:rPr>
          <w:lang w:val="ru-RU"/>
        </w:rPr>
      </w:pPr>
      <w:r w:rsidRPr="00CF2BA3">
        <w:rPr>
          <w:color w:val="000000"/>
          <w:lang w:val="ru-RU"/>
        </w:rPr>
        <w:t xml:space="preserve">В течение периода последнего опроса в соответствии с АПУ-49 от 12 февраля 2015 года были получены замечания по следующим рабочим темам, проходящим процедуру </w:t>
      </w:r>
      <w:proofErr w:type="spellStart"/>
      <w:r w:rsidRPr="00CF2BA3">
        <w:rPr>
          <w:color w:val="000000"/>
          <w:lang w:val="ru-RU"/>
        </w:rPr>
        <w:t>АПУ</w:t>
      </w:r>
      <w:proofErr w:type="spellEnd"/>
      <w:r w:rsidRPr="00CF2BA3">
        <w:rPr>
          <w:color w:val="000000"/>
          <w:lang w:val="ru-RU"/>
        </w:rPr>
        <w:t xml:space="preserve">, которые будут представлены на утверждение на собрании 15-й Исследовательской комиссии в Женеве 22 июня </w:t>
      </w:r>
      <w:r w:rsidR="00CF2BA3" w:rsidRPr="00CF2BA3">
        <w:rPr>
          <w:color w:val="000000"/>
          <w:lang w:val="ru-RU"/>
        </w:rPr>
        <w:t>−</w:t>
      </w:r>
      <w:r w:rsidRPr="00CF2BA3">
        <w:rPr>
          <w:color w:val="000000"/>
          <w:lang w:val="ru-RU"/>
        </w:rPr>
        <w:t xml:space="preserve"> 3 июля 2015 года:</w:t>
      </w:r>
    </w:p>
    <w:p w:rsidR="008F23A8" w:rsidRPr="00CF2BA3" w:rsidRDefault="006957F7" w:rsidP="00DF624C">
      <w:pPr>
        <w:jc w:val="both"/>
        <w:rPr>
          <w:i/>
          <w:iCs/>
          <w:lang w:val="ru-RU"/>
        </w:rPr>
      </w:pPr>
      <w:r w:rsidRPr="00CF2BA3">
        <w:rPr>
          <w:b/>
          <w:bCs/>
          <w:lang w:val="ru-RU"/>
        </w:rPr>
        <w:t>Рекомендация МСЭ-Т</w:t>
      </w:r>
      <w:r w:rsidR="008F23A8" w:rsidRPr="00CF2BA3">
        <w:rPr>
          <w:b/>
          <w:bCs/>
          <w:lang w:val="ru-RU"/>
        </w:rPr>
        <w:t xml:space="preserve"> G.9960 (</w:t>
      </w:r>
      <w:r w:rsidRPr="00CF2BA3">
        <w:rPr>
          <w:b/>
          <w:bCs/>
          <w:lang w:val="ru-RU"/>
        </w:rPr>
        <w:t>пересмотренная</w:t>
      </w:r>
      <w:r w:rsidR="008F23A8" w:rsidRPr="00CF2BA3">
        <w:rPr>
          <w:b/>
          <w:bCs/>
          <w:lang w:val="ru-RU"/>
        </w:rPr>
        <w:t>)</w:t>
      </w:r>
      <w:r w:rsidR="008F23A8" w:rsidRPr="00CF2BA3">
        <w:rPr>
          <w:lang w:val="ru-RU"/>
        </w:rPr>
        <w:t xml:space="preserve">, </w:t>
      </w:r>
      <w:r w:rsidR="00CC6DDD" w:rsidRPr="00CF2BA3">
        <w:rPr>
          <w:rFonts w:cs="Arial"/>
          <w:i/>
          <w:iCs/>
          <w:szCs w:val="22"/>
          <w:lang w:val="ru-RU"/>
        </w:rPr>
        <w:t xml:space="preserve">Унифицированные высокоскоростные приемопередатчики для организации проводных домашних сетей − Спецификация </w:t>
      </w:r>
      <w:r w:rsidR="00CC6DDD" w:rsidRPr="00CF2BA3">
        <w:rPr>
          <w:i/>
          <w:iCs/>
          <w:color w:val="000000"/>
          <w:lang w:val="ru-RU"/>
        </w:rPr>
        <w:t>архитектуры системы и физического уровня</w:t>
      </w:r>
      <w:r w:rsidR="008F23A8" w:rsidRPr="00CF2BA3">
        <w:rPr>
          <w:i/>
          <w:iCs/>
          <w:lang w:val="ru-RU"/>
        </w:rPr>
        <w:t>.</w:t>
      </w:r>
    </w:p>
    <w:p w:rsidR="008F23A8" w:rsidRPr="00CF2BA3" w:rsidRDefault="006957F7" w:rsidP="00DF624C">
      <w:pPr>
        <w:jc w:val="both"/>
        <w:rPr>
          <w:i/>
          <w:iCs/>
          <w:lang w:val="ru-RU"/>
        </w:rPr>
      </w:pPr>
      <w:r w:rsidRPr="00CF2BA3">
        <w:rPr>
          <w:b/>
          <w:bCs/>
          <w:lang w:val="ru-RU"/>
        </w:rPr>
        <w:t xml:space="preserve">Рекомендация МСЭ-Т </w:t>
      </w:r>
      <w:r w:rsidR="008F23A8" w:rsidRPr="00CF2BA3">
        <w:rPr>
          <w:b/>
          <w:bCs/>
          <w:lang w:val="ru-RU"/>
        </w:rPr>
        <w:t>G.9961 (</w:t>
      </w:r>
      <w:r w:rsidRPr="00CF2BA3">
        <w:rPr>
          <w:b/>
          <w:bCs/>
          <w:lang w:val="ru-RU"/>
        </w:rPr>
        <w:t>пересмотренная</w:t>
      </w:r>
      <w:r w:rsidR="008F23A8" w:rsidRPr="00CF2BA3">
        <w:rPr>
          <w:b/>
          <w:bCs/>
          <w:lang w:val="ru-RU"/>
        </w:rPr>
        <w:t>)</w:t>
      </w:r>
      <w:r w:rsidR="008F23A8" w:rsidRPr="00CF2BA3">
        <w:rPr>
          <w:lang w:val="ru-RU"/>
        </w:rPr>
        <w:t xml:space="preserve">, </w:t>
      </w:r>
      <w:r w:rsidR="00CC6DDD" w:rsidRPr="00CF2BA3">
        <w:rPr>
          <w:rFonts w:cs="Arial"/>
          <w:i/>
          <w:iCs/>
          <w:szCs w:val="22"/>
          <w:lang w:val="ru-RU"/>
        </w:rPr>
        <w:t>Унифицированные высокоскоростные приемопередатчики для организации проводных домашних сетей</w:t>
      </w:r>
      <w:r w:rsidR="00CC6DDD" w:rsidRPr="00CF2BA3">
        <w:rPr>
          <w:i/>
          <w:iCs/>
          <w:lang w:val="ru-RU"/>
        </w:rPr>
        <w:t xml:space="preserve"> −</w:t>
      </w:r>
      <w:r w:rsidR="008F23A8" w:rsidRPr="00CF2BA3">
        <w:rPr>
          <w:i/>
          <w:iCs/>
          <w:lang w:val="ru-RU"/>
        </w:rPr>
        <w:t xml:space="preserve"> </w:t>
      </w:r>
      <w:r w:rsidR="00812417" w:rsidRPr="00CF2BA3">
        <w:rPr>
          <w:i/>
          <w:iCs/>
          <w:color w:val="000000"/>
          <w:lang w:val="ru-RU"/>
        </w:rPr>
        <w:t>С</w:t>
      </w:r>
      <w:r w:rsidR="00CC6DDD" w:rsidRPr="00CF2BA3">
        <w:rPr>
          <w:i/>
          <w:iCs/>
          <w:color w:val="000000"/>
          <w:lang w:val="ru-RU"/>
        </w:rPr>
        <w:t>пецификация уровня</w:t>
      </w:r>
      <w:r w:rsidR="00CF2BA3" w:rsidRPr="00CF2BA3">
        <w:rPr>
          <w:i/>
          <w:iCs/>
          <w:color w:val="000000"/>
          <w:lang w:val="ru-RU"/>
        </w:rPr>
        <w:t xml:space="preserve"> канала передачи</w:t>
      </w:r>
      <w:r w:rsidR="008F23A8" w:rsidRPr="00CF2BA3">
        <w:rPr>
          <w:i/>
          <w:iCs/>
          <w:lang w:val="ru-RU"/>
        </w:rPr>
        <w:t>.</w:t>
      </w:r>
    </w:p>
    <w:p w:rsidR="008F23A8" w:rsidRPr="00CF2BA3" w:rsidRDefault="006957F7" w:rsidP="00DF624C">
      <w:pPr>
        <w:jc w:val="both"/>
        <w:rPr>
          <w:i/>
          <w:iCs/>
          <w:lang w:val="ru-RU"/>
        </w:rPr>
      </w:pPr>
      <w:r w:rsidRPr="00CF2BA3">
        <w:rPr>
          <w:b/>
          <w:bCs/>
          <w:lang w:val="ru-RU"/>
        </w:rPr>
        <w:t xml:space="preserve">Рекомендация МСЭ-Т </w:t>
      </w:r>
      <w:r w:rsidR="008F23A8" w:rsidRPr="00CF2BA3">
        <w:rPr>
          <w:b/>
          <w:bCs/>
          <w:lang w:val="ru-RU"/>
        </w:rPr>
        <w:t>G.9963 (</w:t>
      </w:r>
      <w:r w:rsidRPr="00CF2BA3">
        <w:rPr>
          <w:b/>
          <w:bCs/>
          <w:lang w:val="ru-RU"/>
        </w:rPr>
        <w:t>пересмотренная</w:t>
      </w:r>
      <w:r w:rsidR="008F23A8" w:rsidRPr="00CF2BA3">
        <w:rPr>
          <w:b/>
          <w:bCs/>
          <w:lang w:val="ru-RU"/>
        </w:rPr>
        <w:t>)</w:t>
      </w:r>
      <w:r w:rsidR="008F23A8" w:rsidRPr="00CF2BA3">
        <w:rPr>
          <w:lang w:val="ru-RU"/>
        </w:rPr>
        <w:t xml:space="preserve">, </w:t>
      </w:r>
      <w:r w:rsidR="00CC6DDD" w:rsidRPr="00CF2BA3">
        <w:rPr>
          <w:rFonts w:cs="Arial"/>
          <w:i/>
          <w:iCs/>
          <w:szCs w:val="22"/>
          <w:lang w:val="ru-RU"/>
        </w:rPr>
        <w:t>Унифицированные высокоскоростные приемопередатчики для организации проводных домашних сетей</w:t>
      </w:r>
      <w:r w:rsidR="008F23A8" w:rsidRPr="00CF2BA3">
        <w:rPr>
          <w:i/>
          <w:iCs/>
          <w:lang w:val="ru-RU"/>
        </w:rPr>
        <w:t xml:space="preserve"> </w:t>
      </w:r>
      <w:r w:rsidR="00CC6DDD" w:rsidRPr="00CF2BA3">
        <w:rPr>
          <w:i/>
          <w:iCs/>
          <w:lang w:val="ru-RU"/>
        </w:rPr>
        <w:t xml:space="preserve">− </w:t>
      </w:r>
      <w:r w:rsidR="00CC6DDD" w:rsidRPr="00CF2BA3">
        <w:rPr>
          <w:i/>
          <w:iCs/>
          <w:color w:val="000000"/>
          <w:lang w:val="ru-RU"/>
        </w:rPr>
        <w:t>Спецификация системы с многими входами и многими выходами.</w:t>
      </w:r>
    </w:p>
    <w:p w:rsidR="001629DC" w:rsidRPr="00CF2BA3" w:rsidRDefault="001629DC" w:rsidP="00CF2BA3">
      <w:pPr>
        <w:pStyle w:val="Normalaftertitle"/>
        <w:spacing w:before="120"/>
        <w:rPr>
          <w:lang w:val="ru-RU"/>
        </w:rPr>
      </w:pPr>
      <w:r w:rsidRPr="00CF2BA3">
        <w:rPr>
          <w:lang w:val="ru-RU"/>
        </w:rPr>
        <w:t>С уважением,</w:t>
      </w:r>
    </w:p>
    <w:p w:rsidR="004960D0" w:rsidRPr="00CF2BA3" w:rsidRDefault="00847FBC" w:rsidP="00CC6DDD">
      <w:pPr>
        <w:spacing w:before="1080"/>
        <w:rPr>
          <w:lang w:val="ru-RU"/>
        </w:rPr>
      </w:pPr>
      <w:proofErr w:type="spellStart"/>
      <w:r w:rsidRPr="00CF2BA3">
        <w:rPr>
          <w:lang w:val="ru-RU"/>
        </w:rPr>
        <w:t>Чхе</w:t>
      </w:r>
      <w:proofErr w:type="spellEnd"/>
      <w:r w:rsidRPr="00CF2BA3">
        <w:rPr>
          <w:lang w:val="ru-RU"/>
        </w:rPr>
        <w:t xml:space="preserve"> </w:t>
      </w:r>
      <w:proofErr w:type="spellStart"/>
      <w:r w:rsidRPr="00CF2BA3">
        <w:rPr>
          <w:lang w:val="ru-RU"/>
        </w:rPr>
        <w:t>Суб</w:t>
      </w:r>
      <w:proofErr w:type="spellEnd"/>
      <w:r w:rsidRPr="00CF2BA3">
        <w:rPr>
          <w:lang w:val="ru-RU"/>
        </w:rPr>
        <w:t xml:space="preserve"> Ли</w:t>
      </w:r>
      <w:r w:rsidR="001629DC" w:rsidRPr="00CF2BA3">
        <w:rPr>
          <w:lang w:val="ru-RU"/>
        </w:rPr>
        <w:br/>
        <w:t>Директор Бюро</w:t>
      </w:r>
      <w:r w:rsidR="001629DC" w:rsidRPr="00CF2BA3">
        <w:rPr>
          <w:lang w:val="ru-RU"/>
        </w:rPr>
        <w:br/>
        <w:t>стандартизации электросвязи</w:t>
      </w:r>
      <w:r w:rsidR="00CC6DDD" w:rsidRPr="00CF2BA3">
        <w:rPr>
          <w:lang w:val="ru-RU"/>
        </w:rPr>
        <w:t xml:space="preserve"> </w:t>
      </w:r>
    </w:p>
    <w:sectPr w:rsidR="004960D0" w:rsidRPr="00CF2BA3" w:rsidSect="00CC6DDD"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EA" w:rsidRDefault="007F1EEA">
      <w:r>
        <w:separator/>
      </w:r>
    </w:p>
  </w:endnote>
  <w:endnote w:type="continuationSeparator" w:id="0">
    <w:p w:rsidR="007F1EEA" w:rsidRDefault="007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6F" w:rsidRPr="0036000E" w:rsidRDefault="0036000E" w:rsidP="0036000E">
    <w:pPr>
      <w:pStyle w:val="Footer"/>
      <w:rPr>
        <w:lang w:val="fr-CH"/>
      </w:rPr>
    </w:pPr>
    <w:r w:rsidRPr="0036000E">
      <w:rPr>
        <w:szCs w:val="16"/>
        <w:lang w:val="fr-CH"/>
      </w:rPr>
      <w:t>ITU-T\COM-T\COM15\</w:t>
    </w:r>
    <w:proofErr w:type="spellStart"/>
    <w:r w:rsidRPr="0036000E">
      <w:rPr>
        <w:szCs w:val="16"/>
        <w:lang w:val="fr-CH"/>
      </w:rPr>
      <w:t>COLL</w:t>
    </w:r>
    <w:proofErr w:type="spellEnd"/>
    <w:r w:rsidRPr="0036000E">
      <w:rPr>
        <w:szCs w:val="16"/>
        <w:lang w:val="fr-CH"/>
      </w:rPr>
      <w:t>\006</w:t>
    </w:r>
    <w:r>
      <w:rPr>
        <w:szCs w:val="16"/>
        <w:lang w:val="fr-CH"/>
      </w:rPr>
      <w:t>R</w:t>
    </w:r>
    <w:r w:rsidRPr="0036000E">
      <w:rPr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A3" w:rsidRPr="00CF2BA3" w:rsidRDefault="00CF2BA3" w:rsidP="00CF2BA3">
    <w:pPr>
      <w:pStyle w:val="FirstFooter"/>
      <w:ind w:left="-397" w:right="-397"/>
      <w:jc w:val="center"/>
      <w:rPr>
        <w:color w:val="3E8EDE"/>
        <w:szCs w:val="18"/>
        <w:lang w:val="fr-CH"/>
      </w:rPr>
    </w:pPr>
    <w:r>
      <w:rPr>
        <w:color w:val="3E8EDE"/>
        <w:szCs w:val="18"/>
        <w:lang w:val="fr-CH"/>
      </w:rPr>
      <w:t xml:space="preserve">International </w:t>
    </w:r>
    <w:proofErr w:type="spellStart"/>
    <w:r>
      <w:rPr>
        <w:color w:val="3E8EDE"/>
        <w:szCs w:val="18"/>
        <w:lang w:val="fr-CH"/>
      </w:rPr>
      <w:t>Telecommunication</w:t>
    </w:r>
    <w:proofErr w:type="spellEnd"/>
    <w:r>
      <w:rPr>
        <w:color w:val="3E8EDE"/>
        <w:szCs w:val="18"/>
        <w:lang w:val="fr-CH"/>
      </w:rPr>
      <w:t xml:space="preserve"> Union • Place des Nations, CH</w:t>
    </w:r>
    <w:r>
      <w:rPr>
        <w:color w:val="3E8EDE"/>
        <w:szCs w:val="18"/>
        <w:lang w:val="fr-CH"/>
      </w:rPr>
      <w:noBreakHyphen/>
      <w:t xml:space="preserve">1211 Geneva 20, </w:t>
    </w:r>
    <w:proofErr w:type="spellStart"/>
    <w:r>
      <w:rPr>
        <w:color w:val="3E8EDE"/>
        <w:szCs w:val="18"/>
        <w:lang w:val="fr-CH"/>
      </w:rPr>
      <w:t>Switzerland</w:t>
    </w:r>
    <w:proofErr w:type="spellEnd"/>
    <w:r>
      <w:rPr>
        <w:color w:val="3E8EDE"/>
        <w:szCs w:val="18"/>
        <w:lang w:val="fr-CH"/>
      </w:rPr>
      <w:t xml:space="preserve"> </w:t>
    </w:r>
    <w:r>
      <w:rPr>
        <w:color w:val="3E8EDE"/>
        <w:szCs w:val="18"/>
        <w:lang w:val="fr-CH"/>
      </w:rPr>
      <w:br/>
    </w:r>
    <w:proofErr w:type="gramStart"/>
    <w:r>
      <w:rPr>
        <w:color w:val="3E8EDE"/>
        <w:szCs w:val="18"/>
        <w:lang w:val="ru-RU"/>
      </w:rPr>
      <w:t>Тел.</w:t>
    </w:r>
    <w:r>
      <w:rPr>
        <w:color w:val="3E8EDE"/>
        <w:szCs w:val="18"/>
        <w:lang w:val="fr-CH"/>
      </w:rPr>
      <w:t>:</w:t>
    </w:r>
    <w:proofErr w:type="gramEnd"/>
    <w:r>
      <w:rPr>
        <w:color w:val="3E8EDE"/>
        <w:szCs w:val="18"/>
        <w:lang w:val="fr-CH"/>
      </w:rPr>
      <w:t xml:space="preserve"> +41 22 730 5111 • </w:t>
    </w:r>
    <w:r>
      <w:rPr>
        <w:color w:val="3E8EDE"/>
        <w:szCs w:val="18"/>
        <w:lang w:val="ru-RU"/>
      </w:rPr>
      <w:t>Факс</w:t>
    </w:r>
    <w:r>
      <w:rPr>
        <w:color w:val="3E8EDE"/>
        <w:szCs w:val="18"/>
        <w:lang w:val="fr-CH"/>
      </w:rPr>
      <w:t>: +41 22 733 7256</w:t>
    </w:r>
    <w:r>
      <w:rPr>
        <w:color w:val="3E8EDE"/>
        <w:szCs w:val="18"/>
        <w:lang w:val="fr-CH"/>
      </w:rPr>
      <w:br/>
    </w:r>
    <w:r>
      <w:rPr>
        <w:color w:val="3E8EDE"/>
        <w:szCs w:val="18"/>
        <w:lang w:val="ru-RU"/>
      </w:rPr>
      <w:t>Эл. почта</w:t>
    </w:r>
    <w:r>
      <w:rPr>
        <w:color w:val="3E8EDE"/>
        <w:szCs w:val="18"/>
        <w:lang w:val="fr-CH"/>
      </w:rPr>
      <w:t xml:space="preserve">: </w:t>
    </w:r>
    <w:hyperlink r:id="rId1" w:history="1">
      <w:r>
        <w:rPr>
          <w:rStyle w:val="Hyperlink"/>
          <w:color w:val="3E8EDE"/>
          <w:szCs w:val="18"/>
          <w:lang w:val="fr-CH"/>
        </w:rPr>
        <w:t>itumail@itu.int</w:t>
      </w:r>
    </w:hyperlink>
    <w:r>
      <w:rPr>
        <w:color w:val="3E8EDE"/>
        <w:szCs w:val="18"/>
        <w:lang w:val="fr-CH"/>
      </w:rPr>
      <w:t xml:space="preserve"> • </w:t>
    </w:r>
    <w:hyperlink r:id="rId2" w:history="1">
      <w:r>
        <w:rPr>
          <w:rStyle w:val="Hyperlink"/>
          <w:color w:val="3E8EDE"/>
          <w:szCs w:val="18"/>
          <w:lang w:val="fr-CH"/>
        </w:rPr>
        <w:t>www.itu.int</w:t>
      </w:r>
    </w:hyperlink>
    <w:r>
      <w:rPr>
        <w:color w:val="3E8EDE"/>
        <w:szCs w:val="18"/>
        <w:lang w:val="fr-CH"/>
      </w:rPr>
      <w:t xml:space="preserve"> • </w:t>
    </w:r>
    <w:hyperlink r:id="rId3" w:history="1">
      <w:r w:rsidRPr="0079326B">
        <w:rPr>
          <w:rStyle w:val="Hyperlink"/>
          <w:color w:val="3E8EDE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EA" w:rsidRDefault="007F1EEA">
      <w:r>
        <w:separator/>
      </w:r>
    </w:p>
  </w:footnote>
  <w:footnote w:type="continuationSeparator" w:id="0">
    <w:p w:rsidR="007F1EEA" w:rsidRDefault="007F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18F7012"/>
    <w:multiLevelType w:val="multilevel"/>
    <w:tmpl w:val="2AFC954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5D"/>
    <w:rsid w:val="00012C4F"/>
    <w:rsid w:val="00020ED8"/>
    <w:rsid w:val="00022027"/>
    <w:rsid w:val="00024565"/>
    <w:rsid w:val="0003235D"/>
    <w:rsid w:val="0004666F"/>
    <w:rsid w:val="00082B7B"/>
    <w:rsid w:val="00095EA0"/>
    <w:rsid w:val="000C2147"/>
    <w:rsid w:val="000C7D98"/>
    <w:rsid w:val="000D0EC7"/>
    <w:rsid w:val="00103310"/>
    <w:rsid w:val="00115B49"/>
    <w:rsid w:val="0014493F"/>
    <w:rsid w:val="001629DC"/>
    <w:rsid w:val="00174062"/>
    <w:rsid w:val="001B4A74"/>
    <w:rsid w:val="001D261C"/>
    <w:rsid w:val="00207341"/>
    <w:rsid w:val="0021176B"/>
    <w:rsid w:val="0022623F"/>
    <w:rsid w:val="00247FAD"/>
    <w:rsid w:val="0025701E"/>
    <w:rsid w:val="0025783E"/>
    <w:rsid w:val="0026232A"/>
    <w:rsid w:val="002736E9"/>
    <w:rsid w:val="002B37F9"/>
    <w:rsid w:val="002B76A1"/>
    <w:rsid w:val="002D06B7"/>
    <w:rsid w:val="002D26FD"/>
    <w:rsid w:val="002E4C41"/>
    <w:rsid w:val="00303A38"/>
    <w:rsid w:val="0033434F"/>
    <w:rsid w:val="00340304"/>
    <w:rsid w:val="0036000E"/>
    <w:rsid w:val="003F5B77"/>
    <w:rsid w:val="00411552"/>
    <w:rsid w:val="004167E6"/>
    <w:rsid w:val="0041688E"/>
    <w:rsid w:val="00444B73"/>
    <w:rsid w:val="00455EFA"/>
    <w:rsid w:val="004650C7"/>
    <w:rsid w:val="004740E7"/>
    <w:rsid w:val="00475A27"/>
    <w:rsid w:val="00495F13"/>
    <w:rsid w:val="004960D0"/>
    <w:rsid w:val="004A0D07"/>
    <w:rsid w:val="004C5268"/>
    <w:rsid w:val="004E01AE"/>
    <w:rsid w:val="004F48F0"/>
    <w:rsid w:val="0051360D"/>
    <w:rsid w:val="00514426"/>
    <w:rsid w:val="005728E1"/>
    <w:rsid w:val="005D044D"/>
    <w:rsid w:val="005E616E"/>
    <w:rsid w:val="005F761F"/>
    <w:rsid w:val="006139B2"/>
    <w:rsid w:val="00625BAF"/>
    <w:rsid w:val="00636D90"/>
    <w:rsid w:val="006777D5"/>
    <w:rsid w:val="006957F7"/>
    <w:rsid w:val="006E129A"/>
    <w:rsid w:val="006E43E8"/>
    <w:rsid w:val="006F1984"/>
    <w:rsid w:val="006F2900"/>
    <w:rsid w:val="00701561"/>
    <w:rsid w:val="00707251"/>
    <w:rsid w:val="0071361F"/>
    <w:rsid w:val="00717255"/>
    <w:rsid w:val="0072783D"/>
    <w:rsid w:val="0073537C"/>
    <w:rsid w:val="00741C5B"/>
    <w:rsid w:val="0074299E"/>
    <w:rsid w:val="00753F18"/>
    <w:rsid w:val="00763FF3"/>
    <w:rsid w:val="007752C4"/>
    <w:rsid w:val="00781519"/>
    <w:rsid w:val="0079397B"/>
    <w:rsid w:val="007D0BFA"/>
    <w:rsid w:val="007F1EEA"/>
    <w:rsid w:val="00803BC4"/>
    <w:rsid w:val="00812417"/>
    <w:rsid w:val="00826CB4"/>
    <w:rsid w:val="00831FDC"/>
    <w:rsid w:val="00832A5A"/>
    <w:rsid w:val="00847FBC"/>
    <w:rsid w:val="00867192"/>
    <w:rsid w:val="00871131"/>
    <w:rsid w:val="008863B5"/>
    <w:rsid w:val="0089424C"/>
    <w:rsid w:val="008C5C0E"/>
    <w:rsid w:val="008C7044"/>
    <w:rsid w:val="008E0925"/>
    <w:rsid w:val="008F23A8"/>
    <w:rsid w:val="009166E1"/>
    <w:rsid w:val="009344BF"/>
    <w:rsid w:val="009469D2"/>
    <w:rsid w:val="009539D6"/>
    <w:rsid w:val="00954F21"/>
    <w:rsid w:val="009979B5"/>
    <w:rsid w:val="009A2C9B"/>
    <w:rsid w:val="009A6723"/>
    <w:rsid w:val="009B6144"/>
    <w:rsid w:val="009C7F86"/>
    <w:rsid w:val="00A101B4"/>
    <w:rsid w:val="00A21DD2"/>
    <w:rsid w:val="00A563C7"/>
    <w:rsid w:val="00A57977"/>
    <w:rsid w:val="00A654CA"/>
    <w:rsid w:val="00A66557"/>
    <w:rsid w:val="00A66C90"/>
    <w:rsid w:val="00A81237"/>
    <w:rsid w:val="00A8170F"/>
    <w:rsid w:val="00A91EB5"/>
    <w:rsid w:val="00AD3D11"/>
    <w:rsid w:val="00AF2B53"/>
    <w:rsid w:val="00B12560"/>
    <w:rsid w:val="00B32B40"/>
    <w:rsid w:val="00B34D84"/>
    <w:rsid w:val="00B54B88"/>
    <w:rsid w:val="00BC33B4"/>
    <w:rsid w:val="00BD45BC"/>
    <w:rsid w:val="00C07D41"/>
    <w:rsid w:val="00C22D6C"/>
    <w:rsid w:val="00C5280A"/>
    <w:rsid w:val="00C60E38"/>
    <w:rsid w:val="00C623F1"/>
    <w:rsid w:val="00CC6DDD"/>
    <w:rsid w:val="00CF2BA3"/>
    <w:rsid w:val="00D040F2"/>
    <w:rsid w:val="00D407BA"/>
    <w:rsid w:val="00D47122"/>
    <w:rsid w:val="00D80D88"/>
    <w:rsid w:val="00D83022"/>
    <w:rsid w:val="00D911F5"/>
    <w:rsid w:val="00DA1127"/>
    <w:rsid w:val="00DC6716"/>
    <w:rsid w:val="00DD2CE8"/>
    <w:rsid w:val="00DE5455"/>
    <w:rsid w:val="00DF012B"/>
    <w:rsid w:val="00DF109B"/>
    <w:rsid w:val="00DF624C"/>
    <w:rsid w:val="00E07386"/>
    <w:rsid w:val="00E14A1A"/>
    <w:rsid w:val="00E17F1A"/>
    <w:rsid w:val="00E342B0"/>
    <w:rsid w:val="00E45C46"/>
    <w:rsid w:val="00E645B4"/>
    <w:rsid w:val="00EA12C0"/>
    <w:rsid w:val="00EC5E44"/>
    <w:rsid w:val="00EE2136"/>
    <w:rsid w:val="00EF273F"/>
    <w:rsid w:val="00F15118"/>
    <w:rsid w:val="00F205F5"/>
    <w:rsid w:val="00F60623"/>
    <w:rsid w:val="00F830DA"/>
    <w:rsid w:val="00F83892"/>
    <w:rsid w:val="00F8473D"/>
    <w:rsid w:val="00F8789D"/>
    <w:rsid w:val="00F93AEE"/>
    <w:rsid w:val="00FC019B"/>
    <w:rsid w:val="00FD353E"/>
    <w:rsid w:val="00FE3F16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DED387BE-1291-4A47-9530-363E941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uiPriority w:val="99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6E129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9D6"/>
    <w:rPr>
      <w:rFonts w:asciiTheme="minorHAnsi" w:hAnsiTheme="minorHAnsi"/>
      <w:lang w:eastAsia="en-US"/>
    </w:rPr>
  </w:style>
  <w:style w:type="paragraph" w:customStyle="1" w:styleId="Note">
    <w:name w:val="Note"/>
    <w:basedOn w:val="Normal"/>
    <w:rsid w:val="009539D6"/>
    <w:pPr>
      <w:tabs>
        <w:tab w:val="left" w:pos="397"/>
      </w:tabs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539D6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9539D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BD4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blue\dfs\refinfo\REFTXT\REFTXT2015\ITU-T\COM-T\COM03\COLL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E268-D2C4-48C0-90EC-3A9A65C2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7</TotalTime>
  <Pages>1</Pages>
  <Words>180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Fedosova, Elena</dc:creator>
  <cp:keywords/>
  <dc:description>006R.DOCX  For: _x000d_Document date: _x000d_Saved by ITU51010110 at 12:19:14 on 24/04/15</dc:description>
  <cp:lastModifiedBy>Antipina, Nadezda</cp:lastModifiedBy>
  <cp:revision>4</cp:revision>
  <cp:lastPrinted>2015-01-22T10:39:00Z</cp:lastPrinted>
  <dcterms:created xsi:type="dcterms:W3CDTF">2015-05-29T13:31:00Z</dcterms:created>
  <dcterms:modified xsi:type="dcterms:W3CDTF">2015-05-29T14:49:00Z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