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20010" w:rsidRPr="00A20010">
        <w:trPr>
          <w:cantSplit/>
        </w:trPr>
        <w:tc>
          <w:tcPr>
            <w:tcW w:w="4857" w:type="dxa"/>
            <w:gridSpan w:val="2"/>
          </w:tcPr>
          <w:p w:rsidR="00A20010" w:rsidRPr="00A20010" w:rsidRDefault="00A20010" w:rsidP="00A20010">
            <w:pPr>
              <w:rPr>
                <w:sz w:val="20"/>
              </w:rPr>
            </w:pPr>
            <w:bookmarkStart w:id="0" w:name="dsg" w:colFirst="1" w:colLast="1"/>
            <w:bookmarkStart w:id="1" w:name="dtableau"/>
            <w:r w:rsidRPr="00A20010">
              <w:rPr>
                <w:sz w:val="20"/>
              </w:rPr>
              <w:t>INTERNATIONAL TELECOMMUNICATION UNION</w:t>
            </w:r>
          </w:p>
        </w:tc>
        <w:tc>
          <w:tcPr>
            <w:tcW w:w="5066" w:type="dxa"/>
          </w:tcPr>
          <w:p w:rsidR="00A20010" w:rsidRPr="00A20010" w:rsidRDefault="00A20010" w:rsidP="00A20010">
            <w:pPr>
              <w:jc w:val="right"/>
              <w:rPr>
                <w:b/>
                <w:bCs/>
                <w:smallCaps/>
                <w:sz w:val="32"/>
              </w:rPr>
            </w:pPr>
            <w:r>
              <w:rPr>
                <w:b/>
                <w:bCs/>
                <w:smallCaps/>
                <w:sz w:val="32"/>
              </w:rPr>
              <w:t>STUDY GROUP 13</w:t>
            </w:r>
          </w:p>
        </w:tc>
      </w:tr>
      <w:tr w:rsidR="00A20010" w:rsidRPr="00A20010">
        <w:trPr>
          <w:cantSplit/>
          <w:trHeight w:val="461"/>
        </w:trPr>
        <w:tc>
          <w:tcPr>
            <w:tcW w:w="4857" w:type="dxa"/>
            <w:gridSpan w:val="2"/>
            <w:vMerge w:val="restart"/>
            <w:tcBorders>
              <w:bottom w:val="nil"/>
            </w:tcBorders>
          </w:tcPr>
          <w:p w:rsidR="00A20010" w:rsidRPr="00A20010" w:rsidRDefault="00A20010" w:rsidP="00A20010">
            <w:pPr>
              <w:rPr>
                <w:b/>
                <w:bCs/>
                <w:sz w:val="26"/>
              </w:rPr>
            </w:pPr>
            <w:bookmarkStart w:id="2" w:name="dnum" w:colFirst="1" w:colLast="1"/>
            <w:bookmarkEnd w:id="0"/>
            <w:r w:rsidRPr="00A20010">
              <w:rPr>
                <w:b/>
                <w:bCs/>
                <w:sz w:val="26"/>
              </w:rPr>
              <w:t>TELECOMMUNICATION</w:t>
            </w:r>
            <w:r w:rsidRPr="00A20010">
              <w:rPr>
                <w:b/>
                <w:bCs/>
                <w:sz w:val="26"/>
              </w:rPr>
              <w:br/>
              <w:t>STANDARDIZATION SECTOR</w:t>
            </w:r>
          </w:p>
          <w:p w:rsidR="00A20010" w:rsidRPr="00A20010" w:rsidRDefault="00A20010" w:rsidP="00A20010">
            <w:pPr>
              <w:rPr>
                <w:smallCaps/>
                <w:sz w:val="20"/>
              </w:rPr>
            </w:pPr>
            <w:r w:rsidRPr="00A20010">
              <w:rPr>
                <w:sz w:val="20"/>
              </w:rPr>
              <w:t xml:space="preserve">STUDY PERIOD </w:t>
            </w:r>
            <w:r>
              <w:rPr>
                <w:sz w:val="20"/>
              </w:rPr>
              <w:t>2013-2016</w:t>
            </w:r>
          </w:p>
        </w:tc>
        <w:tc>
          <w:tcPr>
            <w:tcW w:w="5066" w:type="dxa"/>
            <w:tcBorders>
              <w:bottom w:val="nil"/>
            </w:tcBorders>
          </w:tcPr>
          <w:p w:rsidR="00A20010" w:rsidRPr="00A20010" w:rsidRDefault="00A20010" w:rsidP="00A20010">
            <w:pPr>
              <w:pStyle w:val="Docnumber"/>
            </w:pPr>
            <w:r>
              <w:t>TD 136 (WP 1/13)</w:t>
            </w:r>
          </w:p>
        </w:tc>
      </w:tr>
      <w:tr w:rsidR="00A20010" w:rsidRPr="00A20010">
        <w:trPr>
          <w:cantSplit/>
          <w:trHeight w:val="355"/>
        </w:trPr>
        <w:tc>
          <w:tcPr>
            <w:tcW w:w="4857" w:type="dxa"/>
            <w:gridSpan w:val="2"/>
            <w:vMerge/>
            <w:tcBorders>
              <w:bottom w:val="single" w:sz="12" w:space="0" w:color="auto"/>
            </w:tcBorders>
          </w:tcPr>
          <w:p w:rsidR="00A20010" w:rsidRPr="00A20010" w:rsidRDefault="00A20010" w:rsidP="00A20010">
            <w:pPr>
              <w:rPr>
                <w:b/>
                <w:bCs/>
                <w:sz w:val="26"/>
              </w:rPr>
            </w:pPr>
            <w:bookmarkStart w:id="3" w:name="dorlang" w:colFirst="1" w:colLast="1"/>
            <w:bookmarkEnd w:id="2"/>
          </w:p>
        </w:tc>
        <w:tc>
          <w:tcPr>
            <w:tcW w:w="5066" w:type="dxa"/>
            <w:tcBorders>
              <w:bottom w:val="single" w:sz="12" w:space="0" w:color="auto"/>
            </w:tcBorders>
          </w:tcPr>
          <w:p w:rsidR="00A20010" w:rsidRDefault="00A20010" w:rsidP="00A20010">
            <w:pPr>
              <w:jc w:val="right"/>
              <w:rPr>
                <w:b/>
                <w:bCs/>
                <w:sz w:val="28"/>
              </w:rPr>
            </w:pPr>
            <w:r>
              <w:rPr>
                <w:b/>
                <w:bCs/>
                <w:sz w:val="28"/>
              </w:rPr>
              <w:t>English only</w:t>
            </w:r>
          </w:p>
          <w:p w:rsidR="00A20010" w:rsidRPr="00A20010" w:rsidRDefault="00A20010" w:rsidP="00A20010">
            <w:pPr>
              <w:jc w:val="right"/>
              <w:rPr>
                <w:b/>
                <w:bCs/>
                <w:sz w:val="28"/>
              </w:rPr>
            </w:pPr>
            <w:r>
              <w:rPr>
                <w:b/>
                <w:bCs/>
                <w:sz w:val="28"/>
              </w:rPr>
              <w:t>Original: English</w:t>
            </w:r>
          </w:p>
        </w:tc>
      </w:tr>
      <w:tr w:rsidR="00A20010" w:rsidRPr="00A20010">
        <w:trPr>
          <w:cantSplit/>
          <w:trHeight w:val="357"/>
        </w:trPr>
        <w:tc>
          <w:tcPr>
            <w:tcW w:w="1617" w:type="dxa"/>
          </w:tcPr>
          <w:p w:rsidR="00A20010" w:rsidRPr="00A20010" w:rsidRDefault="00A20010" w:rsidP="00A20010">
            <w:pPr>
              <w:rPr>
                <w:b/>
                <w:bCs/>
              </w:rPr>
            </w:pPr>
            <w:bookmarkStart w:id="4" w:name="dmeeting" w:colFirst="2" w:colLast="2"/>
            <w:bookmarkStart w:id="5" w:name="dbluepink" w:colFirst="1" w:colLast="1"/>
            <w:bookmarkEnd w:id="3"/>
            <w:r w:rsidRPr="00A20010">
              <w:rPr>
                <w:b/>
                <w:bCs/>
              </w:rPr>
              <w:t>Question(s):</w:t>
            </w:r>
          </w:p>
        </w:tc>
        <w:tc>
          <w:tcPr>
            <w:tcW w:w="3240" w:type="dxa"/>
          </w:tcPr>
          <w:p w:rsidR="00A20010" w:rsidRPr="00A20010" w:rsidRDefault="00A20010" w:rsidP="00A20010">
            <w:r w:rsidRPr="00A20010">
              <w:t>2</w:t>
            </w:r>
            <w:r>
              <w:t>/13</w:t>
            </w:r>
          </w:p>
        </w:tc>
        <w:tc>
          <w:tcPr>
            <w:tcW w:w="5066" w:type="dxa"/>
          </w:tcPr>
          <w:p w:rsidR="00A20010" w:rsidRPr="00A20010" w:rsidRDefault="00A20010" w:rsidP="00A20010">
            <w:pPr>
              <w:jc w:val="right"/>
            </w:pPr>
            <w:r w:rsidRPr="00A20010">
              <w:t>Kampala, 4-15 November 2013</w:t>
            </w:r>
          </w:p>
        </w:tc>
      </w:tr>
      <w:tr w:rsidR="00A20010" w:rsidRPr="00A20010">
        <w:trPr>
          <w:cantSplit/>
          <w:trHeight w:val="357"/>
        </w:trPr>
        <w:tc>
          <w:tcPr>
            <w:tcW w:w="9923" w:type="dxa"/>
            <w:gridSpan w:val="3"/>
          </w:tcPr>
          <w:p w:rsidR="00A20010" w:rsidRPr="00A20010" w:rsidRDefault="00A20010" w:rsidP="00A20010">
            <w:pPr>
              <w:jc w:val="center"/>
              <w:rPr>
                <w:b/>
                <w:bCs/>
              </w:rPr>
            </w:pPr>
            <w:bookmarkStart w:id="6" w:name="dtitle" w:colFirst="0" w:colLast="0"/>
            <w:bookmarkEnd w:id="4"/>
            <w:bookmarkEnd w:id="5"/>
            <w:r w:rsidRPr="00A20010">
              <w:rPr>
                <w:b/>
                <w:bCs/>
              </w:rPr>
              <w:t>TD</w:t>
            </w:r>
          </w:p>
        </w:tc>
      </w:tr>
      <w:tr w:rsidR="00A20010" w:rsidRPr="00A20010">
        <w:trPr>
          <w:cantSplit/>
          <w:trHeight w:val="357"/>
        </w:trPr>
        <w:tc>
          <w:tcPr>
            <w:tcW w:w="1617" w:type="dxa"/>
          </w:tcPr>
          <w:p w:rsidR="00A20010" w:rsidRPr="00A20010" w:rsidRDefault="00A20010" w:rsidP="00A20010">
            <w:pPr>
              <w:rPr>
                <w:b/>
                <w:bCs/>
              </w:rPr>
            </w:pPr>
            <w:bookmarkStart w:id="7" w:name="dsource" w:colFirst="1" w:colLast="1"/>
            <w:bookmarkEnd w:id="6"/>
            <w:r w:rsidRPr="00A20010">
              <w:rPr>
                <w:b/>
                <w:bCs/>
              </w:rPr>
              <w:t>Source:</w:t>
            </w:r>
          </w:p>
        </w:tc>
        <w:tc>
          <w:tcPr>
            <w:tcW w:w="8306" w:type="dxa"/>
            <w:gridSpan w:val="2"/>
          </w:tcPr>
          <w:p w:rsidR="00A20010" w:rsidRPr="00A20010" w:rsidRDefault="00A20010" w:rsidP="00A20010">
            <w:r w:rsidRPr="00A20010">
              <w:t>Editors</w:t>
            </w:r>
          </w:p>
        </w:tc>
      </w:tr>
      <w:tr w:rsidR="00A20010" w:rsidRPr="00A20010">
        <w:trPr>
          <w:cantSplit/>
          <w:trHeight w:val="357"/>
        </w:trPr>
        <w:tc>
          <w:tcPr>
            <w:tcW w:w="1617" w:type="dxa"/>
            <w:tcBorders>
              <w:bottom w:val="single" w:sz="12" w:space="0" w:color="auto"/>
            </w:tcBorders>
          </w:tcPr>
          <w:p w:rsidR="00A20010" w:rsidRPr="00A20010" w:rsidRDefault="00A20010" w:rsidP="00A20010">
            <w:pPr>
              <w:spacing w:after="120"/>
            </w:pPr>
            <w:bookmarkStart w:id="8" w:name="dtitle1" w:colFirst="1" w:colLast="1"/>
            <w:bookmarkEnd w:id="7"/>
            <w:r w:rsidRPr="00A20010">
              <w:rPr>
                <w:b/>
                <w:bCs/>
              </w:rPr>
              <w:t>Title:</w:t>
            </w:r>
          </w:p>
        </w:tc>
        <w:tc>
          <w:tcPr>
            <w:tcW w:w="8306" w:type="dxa"/>
            <w:gridSpan w:val="2"/>
            <w:tcBorders>
              <w:bottom w:val="single" w:sz="12" w:space="0" w:color="auto"/>
            </w:tcBorders>
          </w:tcPr>
          <w:p w:rsidR="00A20010" w:rsidRPr="00A20010" w:rsidRDefault="00A20010" w:rsidP="00A20010">
            <w:pPr>
              <w:spacing w:after="120"/>
            </w:pPr>
            <w:r w:rsidRPr="00A20010">
              <w:t xml:space="preserve">Draft Recommendation ITU-T </w:t>
            </w:r>
            <w:proofErr w:type="spellStart"/>
            <w:r w:rsidRPr="00A20010">
              <w:t>Y.miptv-req</w:t>
            </w:r>
            <w:proofErr w:type="spellEnd"/>
            <w:r w:rsidRPr="00A20010">
              <w:t xml:space="preserve"> “Functional requirements of mobile IPTV” </w:t>
            </w:r>
            <w:bookmarkStart w:id="9" w:name="_GoBack"/>
            <w:bookmarkEnd w:id="9"/>
          </w:p>
        </w:tc>
      </w:tr>
    </w:tbl>
    <w:bookmarkEnd w:id="1"/>
    <w:bookmarkEnd w:id="8"/>
    <w:p w:rsidR="007412BA" w:rsidRPr="001B1C94" w:rsidRDefault="007412BA" w:rsidP="007412BA">
      <w:pPr>
        <w:pStyle w:val="Chaptitle"/>
        <w:pageBreakBefore/>
        <w:jc w:val="left"/>
        <w:rPr>
          <w:lang w:val="fr-FR" w:eastAsia="ko-KR"/>
        </w:rPr>
      </w:pPr>
      <w:proofErr w:type="spellStart"/>
      <w:r w:rsidRPr="001B1C94">
        <w:rPr>
          <w:rFonts w:hint="eastAsia"/>
          <w:lang w:val="fr-FR" w:eastAsia="ko-KR"/>
        </w:rPr>
        <w:lastRenderedPageBreak/>
        <w:t>Recommendation</w:t>
      </w:r>
      <w:proofErr w:type="spellEnd"/>
      <w:r w:rsidRPr="001B1C94">
        <w:rPr>
          <w:rFonts w:hint="eastAsia"/>
          <w:lang w:val="fr-FR" w:eastAsia="ko-KR"/>
        </w:rPr>
        <w:t xml:space="preserve"> </w:t>
      </w:r>
      <w:r w:rsidR="00BF336F" w:rsidRPr="001B1C94">
        <w:rPr>
          <w:rFonts w:hint="eastAsia"/>
          <w:lang w:val="fr-FR" w:eastAsia="ko-KR"/>
        </w:rPr>
        <w:t xml:space="preserve">ITU-T </w:t>
      </w:r>
      <w:proofErr w:type="spellStart"/>
      <w:r w:rsidRPr="001B1C94">
        <w:rPr>
          <w:rFonts w:hint="eastAsia"/>
          <w:lang w:val="fr-FR" w:eastAsia="ko-KR"/>
        </w:rPr>
        <w:t>Y</w:t>
      </w:r>
      <w:r w:rsidRPr="001B1C94">
        <w:rPr>
          <w:lang w:val="fr-FR"/>
        </w:rPr>
        <w:t>.</w:t>
      </w:r>
      <w:r w:rsidRPr="001B1C94">
        <w:rPr>
          <w:rFonts w:hint="eastAsia"/>
          <w:lang w:val="fr-FR" w:eastAsia="ko-KR"/>
        </w:rPr>
        <w:t>miptv-req</w:t>
      </w:r>
      <w:proofErr w:type="spellEnd"/>
    </w:p>
    <w:p w:rsidR="007412BA" w:rsidRPr="00A84B27" w:rsidRDefault="007412BA" w:rsidP="007412BA">
      <w:pPr>
        <w:keepNext/>
        <w:keepLines/>
        <w:spacing w:before="360"/>
        <w:jc w:val="center"/>
        <w:rPr>
          <w:b/>
          <w:sz w:val="28"/>
          <w:lang w:eastAsia="ko-KR"/>
        </w:rPr>
      </w:pPr>
      <w:r>
        <w:rPr>
          <w:rFonts w:hint="eastAsia"/>
          <w:b/>
          <w:sz w:val="28"/>
          <w:lang w:eastAsia="ko-KR"/>
        </w:rPr>
        <w:t>Functional requirement</w:t>
      </w:r>
      <w:r>
        <w:rPr>
          <w:b/>
          <w:sz w:val="28"/>
          <w:lang w:eastAsia="ko-KR"/>
        </w:rPr>
        <w:t>s</w:t>
      </w:r>
      <w:r>
        <w:rPr>
          <w:rFonts w:hint="eastAsia"/>
          <w:b/>
          <w:sz w:val="28"/>
          <w:lang w:eastAsia="ko-KR"/>
        </w:rPr>
        <w:t xml:space="preserve"> of mobile IPTV</w:t>
      </w:r>
    </w:p>
    <w:p w:rsidR="007412BA" w:rsidRDefault="007412BA">
      <w:pPr>
        <w:rPr>
          <w:lang w:eastAsia="ko-KR"/>
        </w:rPr>
      </w:pPr>
    </w:p>
    <w:p w:rsidR="007412BA" w:rsidRDefault="007412BA">
      <w:pPr>
        <w:rPr>
          <w:lang w:eastAsia="ko-KR"/>
        </w:rPr>
      </w:pPr>
    </w:p>
    <w:p w:rsidR="007412BA" w:rsidRDefault="007412BA" w:rsidP="007412BA">
      <w:pPr>
        <w:pStyle w:val="Headingb"/>
      </w:pPr>
      <w:r>
        <w:t>Summary</w:t>
      </w:r>
    </w:p>
    <w:p w:rsidR="007412BA" w:rsidRDefault="007412BA">
      <w:pPr>
        <w:rPr>
          <w:lang w:eastAsia="ko-KR"/>
        </w:rPr>
      </w:pPr>
    </w:p>
    <w:p w:rsidR="00662552" w:rsidRDefault="00662552">
      <w:pPr>
        <w:rPr>
          <w:lang w:eastAsia="ko-KR"/>
        </w:rPr>
      </w:pPr>
      <w:r w:rsidRPr="0061767C">
        <w:rPr>
          <w:rFonts w:hint="eastAsia"/>
          <w:lang w:eastAsia="ko-KR"/>
        </w:rPr>
        <w:t>This recommendation describes detailed functional requirements of mobile IPTV which is an application of IPTV [ITU-T Y.1901]. It applies to where the IPTV terminal device is connected to the IPTV service provider via an IPTV-enabled mobile network</w:t>
      </w:r>
      <w:r>
        <w:rPr>
          <w:rFonts w:hint="eastAsia"/>
          <w:lang w:eastAsia="ko-KR"/>
        </w:rPr>
        <w:t xml:space="preserve"> </w:t>
      </w:r>
      <w:r w:rsidRPr="0061767C">
        <w:rPr>
          <w:rFonts w:hint="eastAsia"/>
          <w:lang w:eastAsia="ko-KR"/>
        </w:rPr>
        <w:t xml:space="preserve">to provide the IPTV services irrespective of changes of the location or technical environment. </w:t>
      </w:r>
      <w:r>
        <w:rPr>
          <w:rFonts w:hint="eastAsia"/>
          <w:lang w:eastAsia="ko-KR"/>
        </w:rPr>
        <w:t xml:space="preserve">This Recommendation focuses on the requirements for networking aspects of IPTV terminal device to the IPTV service provider. </w:t>
      </w:r>
      <w:r w:rsidRPr="00AB0FA1">
        <w:rPr>
          <w:rFonts w:hint="eastAsia"/>
          <w:lang w:eastAsia="ko-KR"/>
        </w:rPr>
        <w:t xml:space="preserve">This recommendation does not </w:t>
      </w:r>
      <w:r w:rsidR="00131AB0">
        <w:rPr>
          <w:rFonts w:hint="eastAsia"/>
          <w:lang w:eastAsia="ko-KR"/>
        </w:rPr>
        <w:t>address</w:t>
      </w:r>
      <w:r w:rsidRPr="00AB0FA1">
        <w:rPr>
          <w:rFonts w:hint="eastAsia"/>
          <w:lang w:eastAsia="ko-KR"/>
        </w:rPr>
        <w:t xml:space="preserve"> the common functional requirements of </w:t>
      </w:r>
      <w:r w:rsidR="00131AB0">
        <w:rPr>
          <w:rFonts w:hint="eastAsia"/>
          <w:lang w:eastAsia="ko-KR"/>
        </w:rPr>
        <w:t xml:space="preserve">an </w:t>
      </w:r>
      <w:r w:rsidRPr="00AB0FA1">
        <w:rPr>
          <w:rFonts w:hint="eastAsia"/>
          <w:lang w:eastAsia="ko-KR"/>
        </w:rPr>
        <w:t xml:space="preserve">IPTV service which are covered by [ITU-T Y.1901] but provides the requirements specific to mobile IPTV services only. </w:t>
      </w:r>
      <w:r w:rsidRPr="007A5A89">
        <w:rPr>
          <w:rFonts w:hint="eastAsia"/>
          <w:lang w:eastAsia="ko-KR"/>
        </w:rPr>
        <w:t>Thus, th</w:t>
      </w:r>
      <w:r w:rsidRPr="007A5A89">
        <w:rPr>
          <w:lang w:eastAsia="ko-KR"/>
        </w:rPr>
        <w:t>ese</w:t>
      </w:r>
      <w:r w:rsidRPr="007A5A89">
        <w:rPr>
          <w:rFonts w:hint="eastAsia"/>
          <w:lang w:eastAsia="ko-KR"/>
        </w:rPr>
        <w:t xml:space="preserve"> </w:t>
      </w:r>
      <w:r w:rsidRPr="007A5A89">
        <w:rPr>
          <w:lang w:eastAsia="ko-KR"/>
        </w:rPr>
        <w:t>f</w:t>
      </w:r>
      <w:r w:rsidRPr="007A5A89">
        <w:rPr>
          <w:rFonts w:hint="eastAsia"/>
          <w:lang w:eastAsia="ko-KR"/>
        </w:rPr>
        <w:t>unctional requirement</w:t>
      </w:r>
      <w:r w:rsidRPr="007A5A89">
        <w:rPr>
          <w:lang w:eastAsia="ko-KR"/>
        </w:rPr>
        <w:t xml:space="preserve">s are </w:t>
      </w:r>
      <w:r w:rsidRPr="007A5A89">
        <w:rPr>
          <w:rFonts w:hint="eastAsia"/>
          <w:lang w:eastAsia="ko-KR"/>
        </w:rPr>
        <w:t>used to develop the detailed specifications of the IPTV functional component</w:t>
      </w:r>
      <w:r w:rsidRPr="007A5A89">
        <w:rPr>
          <w:lang w:eastAsia="ko-KR"/>
        </w:rPr>
        <w:t>s</w:t>
      </w:r>
      <w:r w:rsidRPr="007A5A89">
        <w:rPr>
          <w:rFonts w:hint="eastAsia"/>
          <w:lang w:eastAsia="ko-KR"/>
        </w:rPr>
        <w:t xml:space="preserve"> which are defined in [ITU-T Y.1910] for support of mobile IPTV.</w:t>
      </w:r>
    </w:p>
    <w:p w:rsidR="00095C18" w:rsidRDefault="00095C18" w:rsidP="00CE0DC8">
      <w:pPr>
        <w:rPr>
          <w:lang w:eastAsia="ko-KR"/>
        </w:rPr>
      </w:pPr>
    </w:p>
    <w:p w:rsidR="007412BA" w:rsidRDefault="007412BA" w:rsidP="00CE0DC8">
      <w:pPr>
        <w:rPr>
          <w:lang w:eastAsia="ko-KR"/>
        </w:rPr>
      </w:pPr>
    </w:p>
    <w:p w:rsidR="007412BA" w:rsidRDefault="007412BA" w:rsidP="007412BA">
      <w:pPr>
        <w:pStyle w:val="Headingb"/>
      </w:pPr>
      <w:r>
        <w:t>Keywords</w:t>
      </w:r>
    </w:p>
    <w:p w:rsidR="007412BA" w:rsidRDefault="007412BA" w:rsidP="00CE0DC8">
      <w:pPr>
        <w:rPr>
          <w:lang w:eastAsia="ko-KR"/>
        </w:rPr>
      </w:pPr>
    </w:p>
    <w:p w:rsidR="007412BA" w:rsidRPr="007412BA" w:rsidRDefault="00662552" w:rsidP="007412BA">
      <w:pPr>
        <w:rPr>
          <w:lang w:eastAsia="ko-KR"/>
        </w:rPr>
      </w:pPr>
      <w:r>
        <w:rPr>
          <w:rFonts w:hint="eastAsia"/>
          <w:lang w:eastAsia="ko-KR"/>
        </w:rPr>
        <w:t xml:space="preserve">IPTV, mobile IPTV, </w:t>
      </w:r>
      <w:r w:rsidR="00E34A34">
        <w:rPr>
          <w:lang w:eastAsia="ko-KR"/>
        </w:rPr>
        <w:t>f</w:t>
      </w:r>
      <w:r>
        <w:rPr>
          <w:rFonts w:hint="eastAsia"/>
          <w:lang w:eastAsia="ko-KR"/>
        </w:rPr>
        <w:t>unctional requirements</w:t>
      </w:r>
      <w:r w:rsidR="00695C1A">
        <w:rPr>
          <w:rFonts w:hint="eastAsia"/>
          <w:lang w:eastAsia="ko-KR"/>
        </w:rPr>
        <w:t>, multicast, broadcast</w:t>
      </w:r>
    </w:p>
    <w:p w:rsidR="007412BA" w:rsidRDefault="007412BA" w:rsidP="00CE0DC8">
      <w:pPr>
        <w:rPr>
          <w:lang w:eastAsia="ko-KR"/>
        </w:rPr>
      </w:pPr>
    </w:p>
    <w:p w:rsidR="007412BA" w:rsidRDefault="007412BA" w:rsidP="00CE0DC8">
      <w:pPr>
        <w:rPr>
          <w:lang w:eastAsia="ko-KR"/>
        </w:rPr>
      </w:pPr>
    </w:p>
    <w:p w:rsidR="007412BA" w:rsidRDefault="007412BA">
      <w:pPr>
        <w:tabs>
          <w:tab w:val="clear" w:pos="794"/>
          <w:tab w:val="clear" w:pos="1191"/>
          <w:tab w:val="clear" w:pos="1588"/>
          <w:tab w:val="clear" w:pos="1985"/>
        </w:tabs>
        <w:overflowPunct/>
        <w:autoSpaceDE/>
        <w:autoSpaceDN/>
        <w:adjustRightInd/>
        <w:spacing w:before="0"/>
        <w:textAlignment w:val="auto"/>
        <w:rPr>
          <w:b/>
          <w:sz w:val="28"/>
          <w:lang w:eastAsia="ko-KR"/>
        </w:rPr>
      </w:pPr>
      <w:r>
        <w:rPr>
          <w:b/>
          <w:sz w:val="28"/>
          <w:lang w:eastAsia="ko-KR"/>
        </w:rPr>
        <w:br w:type="page"/>
      </w:r>
    </w:p>
    <w:p w:rsidR="007412BA" w:rsidRPr="00FD3661" w:rsidRDefault="007412BA" w:rsidP="007412BA">
      <w:pPr>
        <w:jc w:val="center"/>
        <w:rPr>
          <w:b/>
          <w:sz w:val="28"/>
          <w:lang w:eastAsia="ko-KR"/>
        </w:rPr>
      </w:pPr>
      <w:r w:rsidRPr="00FD3661">
        <w:rPr>
          <w:rFonts w:hint="eastAsia"/>
          <w:b/>
          <w:sz w:val="28"/>
          <w:lang w:eastAsia="ko-KR"/>
        </w:rPr>
        <w:lastRenderedPageBreak/>
        <w:t>Table of Contents</w:t>
      </w:r>
    </w:p>
    <w:p w:rsidR="007412BA" w:rsidRDefault="007412BA" w:rsidP="00CE0DC8">
      <w:pPr>
        <w:rPr>
          <w:lang w:eastAsia="ko-KR"/>
        </w:rPr>
      </w:pPr>
    </w:p>
    <w:p w:rsidR="00C03DAC" w:rsidRDefault="001612C3">
      <w:pPr>
        <w:pStyle w:val="TOC1"/>
        <w:rPr>
          <w:rFonts w:asciiTheme="minorHAnsi" w:eastAsiaTheme="minorEastAsia" w:hAnsiTheme="minorHAnsi" w:cstheme="minorBidi"/>
          <w:noProof/>
          <w:kern w:val="2"/>
          <w:sz w:val="20"/>
          <w:szCs w:val="22"/>
          <w:lang w:val="en-US" w:eastAsia="ko-KR"/>
        </w:rPr>
      </w:pPr>
      <w:r>
        <w:rPr>
          <w:lang w:eastAsia="ko-KR"/>
        </w:rPr>
        <w:fldChar w:fldCharType="begin"/>
      </w:r>
      <w:r w:rsidR="00130997">
        <w:rPr>
          <w:lang w:eastAsia="ko-KR"/>
        </w:rPr>
        <w:instrText xml:space="preserve"> TOC \o "1-3" \h \z \u </w:instrText>
      </w:r>
      <w:r>
        <w:rPr>
          <w:lang w:eastAsia="ko-KR"/>
        </w:rPr>
        <w:fldChar w:fldCharType="separate"/>
      </w:r>
      <w:hyperlink w:anchor="_Toc372150218" w:history="1">
        <w:r w:rsidR="00C03DAC" w:rsidRPr="0057588D">
          <w:rPr>
            <w:rStyle w:val="Hyperlink"/>
            <w:noProof/>
            <w:lang w:val="en-US"/>
          </w:rPr>
          <w:t>1</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rPr>
          <w:t>Scope</w:t>
        </w:r>
        <w:r w:rsidR="00C03DAC">
          <w:rPr>
            <w:noProof/>
            <w:webHidden/>
          </w:rPr>
          <w:tab/>
        </w:r>
        <w:r>
          <w:rPr>
            <w:noProof/>
            <w:webHidden/>
          </w:rPr>
          <w:fldChar w:fldCharType="begin"/>
        </w:r>
        <w:r w:rsidR="00C03DAC">
          <w:rPr>
            <w:noProof/>
            <w:webHidden/>
          </w:rPr>
          <w:instrText xml:space="preserve"> PAGEREF _Toc372150218 \h </w:instrText>
        </w:r>
        <w:r>
          <w:rPr>
            <w:noProof/>
            <w:webHidden/>
          </w:rPr>
        </w:r>
        <w:r>
          <w:rPr>
            <w:noProof/>
            <w:webHidden/>
          </w:rPr>
          <w:fldChar w:fldCharType="separate"/>
        </w:r>
        <w:r w:rsidR="00C03DAC">
          <w:rPr>
            <w:noProof/>
            <w:webHidden/>
          </w:rPr>
          <w:t>4</w:t>
        </w:r>
        <w:r>
          <w:rPr>
            <w:noProof/>
            <w:webHidden/>
          </w:rPr>
          <w:fldChar w:fldCharType="end"/>
        </w:r>
      </w:hyperlink>
    </w:p>
    <w:p w:rsidR="00C03DAC" w:rsidRDefault="00A20010">
      <w:pPr>
        <w:pStyle w:val="TOC1"/>
        <w:rPr>
          <w:rFonts w:asciiTheme="minorHAnsi" w:eastAsiaTheme="minorEastAsia" w:hAnsiTheme="minorHAnsi" w:cstheme="minorBidi"/>
          <w:noProof/>
          <w:kern w:val="2"/>
          <w:sz w:val="20"/>
          <w:szCs w:val="22"/>
          <w:lang w:val="en-US" w:eastAsia="ko-KR"/>
        </w:rPr>
      </w:pPr>
      <w:hyperlink w:anchor="_Toc372150219" w:history="1">
        <w:r w:rsidR="00C03DAC" w:rsidRPr="0057588D">
          <w:rPr>
            <w:rStyle w:val="Hyperlink"/>
            <w:noProof/>
            <w:lang w:val="en-US"/>
          </w:rPr>
          <w:t>2</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rPr>
          <w:t>References</w:t>
        </w:r>
        <w:r w:rsidR="00C03DAC">
          <w:rPr>
            <w:noProof/>
            <w:webHidden/>
          </w:rPr>
          <w:tab/>
        </w:r>
        <w:r w:rsidR="001612C3">
          <w:rPr>
            <w:noProof/>
            <w:webHidden/>
          </w:rPr>
          <w:fldChar w:fldCharType="begin"/>
        </w:r>
        <w:r w:rsidR="00C03DAC">
          <w:rPr>
            <w:noProof/>
            <w:webHidden/>
          </w:rPr>
          <w:instrText xml:space="preserve"> PAGEREF _Toc372150219 \h </w:instrText>
        </w:r>
        <w:r w:rsidR="001612C3">
          <w:rPr>
            <w:noProof/>
            <w:webHidden/>
          </w:rPr>
        </w:r>
        <w:r w:rsidR="001612C3">
          <w:rPr>
            <w:noProof/>
            <w:webHidden/>
          </w:rPr>
          <w:fldChar w:fldCharType="separate"/>
        </w:r>
        <w:r w:rsidR="00C03DAC">
          <w:rPr>
            <w:noProof/>
            <w:webHidden/>
          </w:rPr>
          <w:t>4</w:t>
        </w:r>
        <w:r w:rsidR="001612C3">
          <w:rPr>
            <w:noProof/>
            <w:webHidden/>
          </w:rPr>
          <w:fldChar w:fldCharType="end"/>
        </w:r>
      </w:hyperlink>
    </w:p>
    <w:p w:rsidR="00C03DAC" w:rsidRDefault="00A20010">
      <w:pPr>
        <w:pStyle w:val="TOC1"/>
        <w:rPr>
          <w:rFonts w:asciiTheme="minorHAnsi" w:eastAsiaTheme="minorEastAsia" w:hAnsiTheme="minorHAnsi" w:cstheme="minorBidi"/>
          <w:noProof/>
          <w:kern w:val="2"/>
          <w:sz w:val="20"/>
          <w:szCs w:val="22"/>
          <w:lang w:val="en-US" w:eastAsia="ko-KR"/>
        </w:rPr>
      </w:pPr>
      <w:hyperlink w:anchor="_Toc372150220" w:history="1">
        <w:r w:rsidR="00C03DAC" w:rsidRPr="0057588D">
          <w:rPr>
            <w:rStyle w:val="Hyperlink"/>
            <w:noProof/>
          </w:rPr>
          <w:t>3</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Definitions</w:t>
        </w:r>
        <w:r w:rsidR="00C03DAC">
          <w:rPr>
            <w:noProof/>
            <w:webHidden/>
          </w:rPr>
          <w:tab/>
        </w:r>
        <w:r w:rsidR="001612C3">
          <w:rPr>
            <w:noProof/>
            <w:webHidden/>
          </w:rPr>
          <w:fldChar w:fldCharType="begin"/>
        </w:r>
        <w:r w:rsidR="00C03DAC">
          <w:rPr>
            <w:noProof/>
            <w:webHidden/>
          </w:rPr>
          <w:instrText xml:space="preserve"> PAGEREF _Toc372150220 \h </w:instrText>
        </w:r>
        <w:r w:rsidR="001612C3">
          <w:rPr>
            <w:noProof/>
            <w:webHidden/>
          </w:rPr>
        </w:r>
        <w:r w:rsidR="001612C3">
          <w:rPr>
            <w:noProof/>
            <w:webHidden/>
          </w:rPr>
          <w:fldChar w:fldCharType="separate"/>
        </w:r>
        <w:r w:rsidR="00C03DAC">
          <w:rPr>
            <w:noProof/>
            <w:webHidden/>
          </w:rPr>
          <w:t>4</w:t>
        </w:r>
        <w:r w:rsidR="001612C3">
          <w:rPr>
            <w:noProof/>
            <w:webHidden/>
          </w:rPr>
          <w:fldChar w:fldCharType="end"/>
        </w:r>
      </w:hyperlink>
    </w:p>
    <w:p w:rsidR="00C03DAC" w:rsidRDefault="00A20010"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1" w:history="1">
        <w:r w:rsidR="00C03DAC" w:rsidRPr="0057588D">
          <w:rPr>
            <w:rStyle w:val="Hyperlink"/>
            <w:noProof/>
          </w:rPr>
          <w:t>3.1</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Terms defined elsewhere</w:t>
        </w:r>
        <w:r w:rsidR="00C03DAC">
          <w:rPr>
            <w:noProof/>
            <w:webHidden/>
          </w:rPr>
          <w:tab/>
        </w:r>
        <w:r w:rsidR="001612C3">
          <w:rPr>
            <w:noProof/>
            <w:webHidden/>
          </w:rPr>
          <w:fldChar w:fldCharType="begin"/>
        </w:r>
        <w:r w:rsidR="00C03DAC">
          <w:rPr>
            <w:noProof/>
            <w:webHidden/>
          </w:rPr>
          <w:instrText xml:space="preserve"> PAGEREF _Toc372150221 \h </w:instrText>
        </w:r>
        <w:r w:rsidR="001612C3">
          <w:rPr>
            <w:noProof/>
            <w:webHidden/>
          </w:rPr>
        </w:r>
        <w:r w:rsidR="001612C3">
          <w:rPr>
            <w:noProof/>
            <w:webHidden/>
          </w:rPr>
          <w:fldChar w:fldCharType="separate"/>
        </w:r>
        <w:r w:rsidR="00C03DAC">
          <w:rPr>
            <w:noProof/>
            <w:webHidden/>
          </w:rPr>
          <w:t>4</w:t>
        </w:r>
        <w:r w:rsidR="001612C3">
          <w:rPr>
            <w:noProof/>
            <w:webHidden/>
          </w:rPr>
          <w:fldChar w:fldCharType="end"/>
        </w:r>
      </w:hyperlink>
    </w:p>
    <w:p w:rsidR="00C03DAC" w:rsidRDefault="00A20010"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2" w:history="1">
        <w:r w:rsidR="00C03DAC" w:rsidRPr="0057588D">
          <w:rPr>
            <w:rStyle w:val="Hyperlink"/>
            <w:noProof/>
            <w:lang w:eastAsia="ko-KR"/>
          </w:rPr>
          <w:t>3.2</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Terms defined in this Recommendation</w:t>
        </w:r>
        <w:r w:rsidR="00C03DAC">
          <w:rPr>
            <w:noProof/>
            <w:webHidden/>
          </w:rPr>
          <w:tab/>
        </w:r>
        <w:r w:rsidR="001612C3">
          <w:rPr>
            <w:noProof/>
            <w:webHidden/>
          </w:rPr>
          <w:fldChar w:fldCharType="begin"/>
        </w:r>
        <w:r w:rsidR="00C03DAC">
          <w:rPr>
            <w:noProof/>
            <w:webHidden/>
          </w:rPr>
          <w:instrText xml:space="preserve"> PAGEREF _Toc372150222 \h </w:instrText>
        </w:r>
        <w:r w:rsidR="001612C3">
          <w:rPr>
            <w:noProof/>
            <w:webHidden/>
          </w:rPr>
        </w:r>
        <w:r w:rsidR="001612C3">
          <w:rPr>
            <w:noProof/>
            <w:webHidden/>
          </w:rPr>
          <w:fldChar w:fldCharType="separate"/>
        </w:r>
        <w:r w:rsidR="00C03DAC">
          <w:rPr>
            <w:noProof/>
            <w:webHidden/>
          </w:rPr>
          <w:t>6</w:t>
        </w:r>
        <w:r w:rsidR="001612C3">
          <w:rPr>
            <w:noProof/>
            <w:webHidden/>
          </w:rPr>
          <w:fldChar w:fldCharType="end"/>
        </w:r>
      </w:hyperlink>
    </w:p>
    <w:p w:rsidR="00C03DAC" w:rsidRDefault="00A20010">
      <w:pPr>
        <w:pStyle w:val="TOC1"/>
        <w:rPr>
          <w:rFonts w:asciiTheme="minorHAnsi" w:eastAsiaTheme="minorEastAsia" w:hAnsiTheme="minorHAnsi" w:cstheme="minorBidi"/>
          <w:noProof/>
          <w:kern w:val="2"/>
          <w:sz w:val="20"/>
          <w:szCs w:val="22"/>
          <w:lang w:val="en-US" w:eastAsia="ko-KR"/>
        </w:rPr>
      </w:pPr>
      <w:hyperlink w:anchor="_Toc372150223" w:history="1">
        <w:r w:rsidR="00C03DAC" w:rsidRPr="0057588D">
          <w:rPr>
            <w:rStyle w:val="Hyperlink"/>
            <w:noProof/>
            <w:lang w:val="en-US" w:eastAsia="ko-KR"/>
          </w:rPr>
          <w:t>4</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Abbreviations and Acronyms</w:t>
        </w:r>
        <w:r w:rsidR="00C03DAC">
          <w:rPr>
            <w:noProof/>
            <w:webHidden/>
          </w:rPr>
          <w:tab/>
        </w:r>
        <w:r w:rsidR="001612C3">
          <w:rPr>
            <w:noProof/>
            <w:webHidden/>
          </w:rPr>
          <w:fldChar w:fldCharType="begin"/>
        </w:r>
        <w:r w:rsidR="00C03DAC">
          <w:rPr>
            <w:noProof/>
            <w:webHidden/>
          </w:rPr>
          <w:instrText xml:space="preserve"> PAGEREF _Toc372150223 \h </w:instrText>
        </w:r>
        <w:r w:rsidR="001612C3">
          <w:rPr>
            <w:noProof/>
            <w:webHidden/>
          </w:rPr>
        </w:r>
        <w:r w:rsidR="001612C3">
          <w:rPr>
            <w:noProof/>
            <w:webHidden/>
          </w:rPr>
          <w:fldChar w:fldCharType="separate"/>
        </w:r>
        <w:r w:rsidR="00C03DAC">
          <w:rPr>
            <w:noProof/>
            <w:webHidden/>
          </w:rPr>
          <w:t>6</w:t>
        </w:r>
        <w:r w:rsidR="001612C3">
          <w:rPr>
            <w:noProof/>
            <w:webHidden/>
          </w:rPr>
          <w:fldChar w:fldCharType="end"/>
        </w:r>
      </w:hyperlink>
    </w:p>
    <w:p w:rsidR="00C03DAC" w:rsidRDefault="00A20010">
      <w:pPr>
        <w:pStyle w:val="TOC1"/>
        <w:rPr>
          <w:rFonts w:asciiTheme="minorHAnsi" w:eastAsiaTheme="minorEastAsia" w:hAnsiTheme="minorHAnsi" w:cstheme="minorBidi"/>
          <w:noProof/>
          <w:kern w:val="2"/>
          <w:sz w:val="20"/>
          <w:szCs w:val="22"/>
          <w:lang w:val="en-US" w:eastAsia="ko-KR"/>
        </w:rPr>
      </w:pPr>
      <w:hyperlink w:anchor="_Toc372150224" w:history="1">
        <w:r w:rsidR="00C03DAC" w:rsidRPr="0057588D">
          <w:rPr>
            <w:rStyle w:val="Hyperlink"/>
            <w:noProof/>
            <w:lang w:val="en-US"/>
          </w:rPr>
          <w:t>5</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rPr>
          <w:t>Conventions</w:t>
        </w:r>
        <w:r w:rsidR="00C03DAC">
          <w:rPr>
            <w:noProof/>
            <w:webHidden/>
          </w:rPr>
          <w:tab/>
        </w:r>
        <w:r w:rsidR="001612C3">
          <w:rPr>
            <w:noProof/>
            <w:webHidden/>
          </w:rPr>
          <w:fldChar w:fldCharType="begin"/>
        </w:r>
        <w:r w:rsidR="00C03DAC">
          <w:rPr>
            <w:noProof/>
            <w:webHidden/>
          </w:rPr>
          <w:instrText xml:space="preserve"> PAGEREF _Toc372150224 \h </w:instrText>
        </w:r>
        <w:r w:rsidR="001612C3">
          <w:rPr>
            <w:noProof/>
            <w:webHidden/>
          </w:rPr>
        </w:r>
        <w:r w:rsidR="001612C3">
          <w:rPr>
            <w:noProof/>
            <w:webHidden/>
          </w:rPr>
          <w:fldChar w:fldCharType="separate"/>
        </w:r>
        <w:r w:rsidR="00C03DAC">
          <w:rPr>
            <w:noProof/>
            <w:webHidden/>
          </w:rPr>
          <w:t>7</w:t>
        </w:r>
        <w:r w:rsidR="001612C3">
          <w:rPr>
            <w:noProof/>
            <w:webHidden/>
          </w:rPr>
          <w:fldChar w:fldCharType="end"/>
        </w:r>
      </w:hyperlink>
    </w:p>
    <w:p w:rsidR="00C03DAC" w:rsidRDefault="00A20010">
      <w:pPr>
        <w:pStyle w:val="TOC1"/>
        <w:rPr>
          <w:rFonts w:asciiTheme="minorHAnsi" w:eastAsiaTheme="minorEastAsia" w:hAnsiTheme="minorHAnsi" w:cstheme="minorBidi"/>
          <w:noProof/>
          <w:kern w:val="2"/>
          <w:sz w:val="20"/>
          <w:szCs w:val="22"/>
          <w:lang w:val="en-US" w:eastAsia="ko-KR"/>
        </w:rPr>
      </w:pPr>
      <w:hyperlink w:anchor="_Toc372150225" w:history="1">
        <w:r w:rsidR="00C03DAC" w:rsidRPr="0057588D">
          <w:rPr>
            <w:rStyle w:val="Hyperlink"/>
            <w:noProof/>
            <w:lang w:val="en-US" w:eastAsia="ko-KR"/>
          </w:rPr>
          <w:t>6</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Overview</w:t>
        </w:r>
        <w:r w:rsidR="00C03DAC">
          <w:rPr>
            <w:noProof/>
            <w:webHidden/>
          </w:rPr>
          <w:tab/>
        </w:r>
        <w:r w:rsidR="001612C3">
          <w:rPr>
            <w:noProof/>
            <w:webHidden/>
          </w:rPr>
          <w:fldChar w:fldCharType="begin"/>
        </w:r>
        <w:r w:rsidR="00C03DAC">
          <w:rPr>
            <w:noProof/>
            <w:webHidden/>
          </w:rPr>
          <w:instrText xml:space="preserve"> PAGEREF _Toc372150225 \h </w:instrText>
        </w:r>
        <w:r w:rsidR="001612C3">
          <w:rPr>
            <w:noProof/>
            <w:webHidden/>
          </w:rPr>
        </w:r>
        <w:r w:rsidR="001612C3">
          <w:rPr>
            <w:noProof/>
            <w:webHidden/>
          </w:rPr>
          <w:fldChar w:fldCharType="separate"/>
        </w:r>
        <w:r w:rsidR="00C03DAC">
          <w:rPr>
            <w:noProof/>
            <w:webHidden/>
          </w:rPr>
          <w:t>7</w:t>
        </w:r>
        <w:r w:rsidR="001612C3">
          <w:rPr>
            <w:noProof/>
            <w:webHidden/>
          </w:rPr>
          <w:fldChar w:fldCharType="end"/>
        </w:r>
      </w:hyperlink>
    </w:p>
    <w:p w:rsidR="00C03DAC" w:rsidRDefault="00A20010"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6" w:history="1">
        <w:r w:rsidR="00C03DAC" w:rsidRPr="0057588D">
          <w:rPr>
            <w:rStyle w:val="Hyperlink"/>
            <w:noProof/>
          </w:rPr>
          <w:t>6.1</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Architectural aspects of mobile IPTV</w:t>
        </w:r>
        <w:r w:rsidR="00C03DAC">
          <w:rPr>
            <w:noProof/>
            <w:webHidden/>
          </w:rPr>
          <w:tab/>
        </w:r>
        <w:r w:rsidR="001612C3">
          <w:rPr>
            <w:noProof/>
            <w:webHidden/>
          </w:rPr>
          <w:fldChar w:fldCharType="begin"/>
        </w:r>
        <w:r w:rsidR="00C03DAC">
          <w:rPr>
            <w:noProof/>
            <w:webHidden/>
          </w:rPr>
          <w:instrText xml:space="preserve"> PAGEREF _Toc372150226 \h </w:instrText>
        </w:r>
        <w:r w:rsidR="001612C3">
          <w:rPr>
            <w:noProof/>
            <w:webHidden/>
          </w:rPr>
        </w:r>
        <w:r w:rsidR="001612C3">
          <w:rPr>
            <w:noProof/>
            <w:webHidden/>
          </w:rPr>
          <w:fldChar w:fldCharType="separate"/>
        </w:r>
        <w:r w:rsidR="00C03DAC">
          <w:rPr>
            <w:noProof/>
            <w:webHidden/>
          </w:rPr>
          <w:t>7</w:t>
        </w:r>
        <w:r w:rsidR="001612C3">
          <w:rPr>
            <w:noProof/>
            <w:webHidden/>
          </w:rPr>
          <w:fldChar w:fldCharType="end"/>
        </w:r>
      </w:hyperlink>
    </w:p>
    <w:p w:rsidR="00C03DAC" w:rsidRDefault="00A20010"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7" w:history="1">
        <w:r w:rsidR="00C03DAC" w:rsidRPr="0057588D">
          <w:rPr>
            <w:rStyle w:val="Hyperlink"/>
            <w:noProof/>
            <w:lang w:eastAsia="ko-KR"/>
          </w:rPr>
          <w:t>6.2</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Technical</w:t>
        </w:r>
        <w:r w:rsidR="00C03DAC" w:rsidRPr="0057588D">
          <w:rPr>
            <w:rStyle w:val="Hyperlink"/>
            <w:noProof/>
            <w:lang w:val="en-US" w:eastAsia="ko-KR"/>
          </w:rPr>
          <w:t xml:space="preserve"> issues of mobile IPTV</w:t>
        </w:r>
        <w:r w:rsidR="00C03DAC">
          <w:rPr>
            <w:noProof/>
            <w:webHidden/>
          </w:rPr>
          <w:tab/>
        </w:r>
        <w:r w:rsidR="001612C3">
          <w:rPr>
            <w:noProof/>
            <w:webHidden/>
          </w:rPr>
          <w:fldChar w:fldCharType="begin"/>
        </w:r>
        <w:r w:rsidR="00C03DAC">
          <w:rPr>
            <w:noProof/>
            <w:webHidden/>
          </w:rPr>
          <w:instrText xml:space="preserve"> PAGEREF _Toc372150227 \h </w:instrText>
        </w:r>
        <w:r w:rsidR="001612C3">
          <w:rPr>
            <w:noProof/>
            <w:webHidden/>
          </w:rPr>
        </w:r>
        <w:r w:rsidR="001612C3">
          <w:rPr>
            <w:noProof/>
            <w:webHidden/>
          </w:rPr>
          <w:fldChar w:fldCharType="separate"/>
        </w:r>
        <w:r w:rsidR="00C03DAC">
          <w:rPr>
            <w:noProof/>
            <w:webHidden/>
          </w:rPr>
          <w:t>10</w:t>
        </w:r>
        <w:r w:rsidR="001612C3">
          <w:rPr>
            <w:noProof/>
            <w:webHidden/>
          </w:rPr>
          <w:fldChar w:fldCharType="end"/>
        </w:r>
      </w:hyperlink>
    </w:p>
    <w:p w:rsidR="00C03DAC" w:rsidRDefault="00A20010">
      <w:pPr>
        <w:pStyle w:val="TOC1"/>
        <w:rPr>
          <w:rFonts w:asciiTheme="minorHAnsi" w:eastAsiaTheme="minorEastAsia" w:hAnsiTheme="minorHAnsi" w:cstheme="minorBidi"/>
          <w:noProof/>
          <w:kern w:val="2"/>
          <w:sz w:val="20"/>
          <w:szCs w:val="22"/>
          <w:lang w:val="en-US" w:eastAsia="ko-KR"/>
        </w:rPr>
      </w:pPr>
      <w:hyperlink w:anchor="_Toc372150228" w:history="1">
        <w:r w:rsidR="00C03DAC" w:rsidRPr="0057588D">
          <w:rPr>
            <w:rStyle w:val="Hyperlink"/>
            <w:noProof/>
            <w:lang w:val="en-US" w:eastAsia="ko-KR"/>
          </w:rPr>
          <w:t>7</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Functional requirements of mobile IPTV</w:t>
        </w:r>
        <w:r w:rsidR="00C03DAC">
          <w:rPr>
            <w:noProof/>
            <w:webHidden/>
          </w:rPr>
          <w:tab/>
        </w:r>
        <w:r w:rsidR="001612C3">
          <w:rPr>
            <w:noProof/>
            <w:webHidden/>
          </w:rPr>
          <w:fldChar w:fldCharType="begin"/>
        </w:r>
        <w:r w:rsidR="00C03DAC">
          <w:rPr>
            <w:noProof/>
            <w:webHidden/>
          </w:rPr>
          <w:instrText xml:space="preserve"> PAGEREF _Toc372150228 \h </w:instrText>
        </w:r>
        <w:r w:rsidR="001612C3">
          <w:rPr>
            <w:noProof/>
            <w:webHidden/>
          </w:rPr>
        </w:r>
        <w:r w:rsidR="001612C3">
          <w:rPr>
            <w:noProof/>
            <w:webHidden/>
          </w:rPr>
          <w:fldChar w:fldCharType="separate"/>
        </w:r>
        <w:r w:rsidR="00C03DAC">
          <w:rPr>
            <w:noProof/>
            <w:webHidden/>
          </w:rPr>
          <w:t>11</w:t>
        </w:r>
        <w:r w:rsidR="001612C3">
          <w:rPr>
            <w:noProof/>
            <w:webHidden/>
          </w:rPr>
          <w:fldChar w:fldCharType="end"/>
        </w:r>
      </w:hyperlink>
    </w:p>
    <w:p w:rsidR="00C03DAC" w:rsidRDefault="00A20010"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29" w:history="1">
        <w:r w:rsidR="00C03DAC" w:rsidRPr="0057588D">
          <w:rPr>
            <w:rStyle w:val="Hyperlink"/>
            <w:noProof/>
            <w:lang w:val="en-US" w:eastAsia="ko-KR"/>
          </w:rPr>
          <w:t>7.1</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General requirements of mobile IPTV</w:t>
        </w:r>
        <w:r w:rsidR="00C03DAC">
          <w:rPr>
            <w:noProof/>
            <w:webHidden/>
          </w:rPr>
          <w:tab/>
        </w:r>
        <w:r w:rsidR="001612C3">
          <w:rPr>
            <w:noProof/>
            <w:webHidden/>
          </w:rPr>
          <w:fldChar w:fldCharType="begin"/>
        </w:r>
        <w:r w:rsidR="00C03DAC">
          <w:rPr>
            <w:noProof/>
            <w:webHidden/>
          </w:rPr>
          <w:instrText xml:space="preserve"> PAGEREF _Toc372150229 \h </w:instrText>
        </w:r>
        <w:r w:rsidR="001612C3">
          <w:rPr>
            <w:noProof/>
            <w:webHidden/>
          </w:rPr>
        </w:r>
        <w:r w:rsidR="001612C3">
          <w:rPr>
            <w:noProof/>
            <w:webHidden/>
          </w:rPr>
          <w:fldChar w:fldCharType="separate"/>
        </w:r>
        <w:r w:rsidR="00C03DAC">
          <w:rPr>
            <w:noProof/>
            <w:webHidden/>
          </w:rPr>
          <w:t>11</w:t>
        </w:r>
        <w:r w:rsidR="001612C3">
          <w:rPr>
            <w:noProof/>
            <w:webHidden/>
          </w:rPr>
          <w:fldChar w:fldCharType="end"/>
        </w:r>
      </w:hyperlink>
    </w:p>
    <w:p w:rsidR="00C03DAC" w:rsidRDefault="00A20010"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30" w:history="1">
        <w:r w:rsidR="00C03DAC" w:rsidRPr="0057588D">
          <w:rPr>
            <w:rStyle w:val="Hyperlink"/>
            <w:noProof/>
            <w:lang w:val="en-US" w:eastAsia="ko-KR"/>
          </w:rPr>
          <w:t>7.2</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Functional requirements of service aspects</w:t>
        </w:r>
        <w:r w:rsidR="00C03DAC">
          <w:rPr>
            <w:noProof/>
            <w:webHidden/>
          </w:rPr>
          <w:tab/>
        </w:r>
        <w:r w:rsidR="001612C3">
          <w:rPr>
            <w:noProof/>
            <w:webHidden/>
          </w:rPr>
          <w:fldChar w:fldCharType="begin"/>
        </w:r>
        <w:r w:rsidR="00C03DAC">
          <w:rPr>
            <w:noProof/>
            <w:webHidden/>
          </w:rPr>
          <w:instrText xml:space="preserve"> PAGEREF _Toc372150230 \h </w:instrText>
        </w:r>
        <w:r w:rsidR="001612C3">
          <w:rPr>
            <w:noProof/>
            <w:webHidden/>
          </w:rPr>
        </w:r>
        <w:r w:rsidR="001612C3">
          <w:rPr>
            <w:noProof/>
            <w:webHidden/>
          </w:rPr>
          <w:fldChar w:fldCharType="separate"/>
        </w:r>
        <w:r w:rsidR="00C03DAC">
          <w:rPr>
            <w:noProof/>
            <w:webHidden/>
          </w:rPr>
          <w:t>12</w:t>
        </w:r>
        <w:r w:rsidR="001612C3">
          <w:rPr>
            <w:noProof/>
            <w:webHidden/>
          </w:rPr>
          <w:fldChar w:fldCharType="end"/>
        </w:r>
      </w:hyperlink>
    </w:p>
    <w:p w:rsidR="00C03DAC" w:rsidRDefault="00A20010"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31" w:history="1">
        <w:r w:rsidR="00C03DAC" w:rsidRPr="0057588D">
          <w:rPr>
            <w:rStyle w:val="Hyperlink"/>
            <w:noProof/>
            <w:lang w:val="en-US" w:eastAsia="ko-KR"/>
          </w:rPr>
          <w:t>7.3</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Functional requirements of networking aspects</w:t>
        </w:r>
        <w:r w:rsidR="00C03DAC">
          <w:rPr>
            <w:noProof/>
            <w:webHidden/>
          </w:rPr>
          <w:tab/>
        </w:r>
        <w:r w:rsidR="001612C3">
          <w:rPr>
            <w:noProof/>
            <w:webHidden/>
          </w:rPr>
          <w:fldChar w:fldCharType="begin"/>
        </w:r>
        <w:r w:rsidR="00C03DAC">
          <w:rPr>
            <w:noProof/>
            <w:webHidden/>
          </w:rPr>
          <w:instrText xml:space="preserve"> PAGEREF _Toc372150231 \h </w:instrText>
        </w:r>
        <w:r w:rsidR="001612C3">
          <w:rPr>
            <w:noProof/>
            <w:webHidden/>
          </w:rPr>
        </w:r>
        <w:r w:rsidR="001612C3">
          <w:rPr>
            <w:noProof/>
            <w:webHidden/>
          </w:rPr>
          <w:fldChar w:fldCharType="separate"/>
        </w:r>
        <w:r w:rsidR="00C03DAC">
          <w:rPr>
            <w:noProof/>
            <w:webHidden/>
          </w:rPr>
          <w:t>12</w:t>
        </w:r>
        <w:r w:rsidR="001612C3">
          <w:rPr>
            <w:noProof/>
            <w:webHidden/>
          </w:rPr>
          <w:fldChar w:fldCharType="end"/>
        </w:r>
      </w:hyperlink>
    </w:p>
    <w:p w:rsidR="00C03DAC" w:rsidRDefault="00A20010"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32" w:history="1">
        <w:r w:rsidR="00C03DAC" w:rsidRPr="0057588D">
          <w:rPr>
            <w:rStyle w:val="Hyperlink"/>
            <w:noProof/>
            <w:lang w:val="en-US" w:eastAsia="ko-KR"/>
          </w:rPr>
          <w:t>7.4</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Functional requirements of QoS and QoE aspects</w:t>
        </w:r>
        <w:r w:rsidR="00C03DAC">
          <w:rPr>
            <w:noProof/>
            <w:webHidden/>
          </w:rPr>
          <w:tab/>
        </w:r>
        <w:r w:rsidR="001612C3">
          <w:rPr>
            <w:noProof/>
            <w:webHidden/>
          </w:rPr>
          <w:fldChar w:fldCharType="begin"/>
        </w:r>
        <w:r w:rsidR="00C03DAC">
          <w:rPr>
            <w:noProof/>
            <w:webHidden/>
          </w:rPr>
          <w:instrText xml:space="preserve"> PAGEREF _Toc372150232 \h </w:instrText>
        </w:r>
        <w:r w:rsidR="001612C3">
          <w:rPr>
            <w:noProof/>
            <w:webHidden/>
          </w:rPr>
        </w:r>
        <w:r w:rsidR="001612C3">
          <w:rPr>
            <w:noProof/>
            <w:webHidden/>
          </w:rPr>
          <w:fldChar w:fldCharType="separate"/>
        </w:r>
        <w:r w:rsidR="00C03DAC">
          <w:rPr>
            <w:noProof/>
            <w:webHidden/>
          </w:rPr>
          <w:t>15</w:t>
        </w:r>
        <w:r w:rsidR="001612C3">
          <w:rPr>
            <w:noProof/>
            <w:webHidden/>
          </w:rPr>
          <w:fldChar w:fldCharType="end"/>
        </w:r>
      </w:hyperlink>
    </w:p>
    <w:p w:rsidR="00C03DAC" w:rsidRDefault="00A20010" w:rsidP="00C03DAC">
      <w:pPr>
        <w:pStyle w:val="TOC2"/>
        <w:tabs>
          <w:tab w:val="left" w:pos="960"/>
          <w:tab w:val="right" w:leader="dot" w:pos="9628"/>
        </w:tabs>
        <w:ind w:left="480"/>
        <w:rPr>
          <w:rFonts w:asciiTheme="minorHAnsi" w:eastAsiaTheme="minorEastAsia" w:hAnsiTheme="minorHAnsi" w:cstheme="minorBidi"/>
          <w:noProof/>
          <w:kern w:val="2"/>
          <w:sz w:val="20"/>
          <w:szCs w:val="22"/>
          <w:lang w:val="en-US" w:eastAsia="ko-KR"/>
        </w:rPr>
      </w:pPr>
      <w:hyperlink w:anchor="_Toc372150233" w:history="1">
        <w:r w:rsidR="00C03DAC" w:rsidRPr="0057588D">
          <w:rPr>
            <w:rStyle w:val="Hyperlink"/>
            <w:noProof/>
            <w:lang w:eastAsia="ko-KR"/>
          </w:rPr>
          <w:t>7.5</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rPr>
          <w:t>Functional requirements of mobile IPTV terminal device aspects</w:t>
        </w:r>
        <w:r w:rsidR="00C03DAC">
          <w:rPr>
            <w:noProof/>
            <w:webHidden/>
          </w:rPr>
          <w:tab/>
        </w:r>
        <w:r w:rsidR="001612C3">
          <w:rPr>
            <w:noProof/>
            <w:webHidden/>
          </w:rPr>
          <w:fldChar w:fldCharType="begin"/>
        </w:r>
        <w:r w:rsidR="00C03DAC">
          <w:rPr>
            <w:noProof/>
            <w:webHidden/>
          </w:rPr>
          <w:instrText xml:space="preserve"> PAGEREF _Toc372150233 \h </w:instrText>
        </w:r>
        <w:r w:rsidR="001612C3">
          <w:rPr>
            <w:noProof/>
            <w:webHidden/>
          </w:rPr>
        </w:r>
        <w:r w:rsidR="001612C3">
          <w:rPr>
            <w:noProof/>
            <w:webHidden/>
          </w:rPr>
          <w:fldChar w:fldCharType="separate"/>
        </w:r>
        <w:r w:rsidR="00C03DAC">
          <w:rPr>
            <w:noProof/>
            <w:webHidden/>
          </w:rPr>
          <w:t>16</w:t>
        </w:r>
        <w:r w:rsidR="001612C3">
          <w:rPr>
            <w:noProof/>
            <w:webHidden/>
          </w:rPr>
          <w:fldChar w:fldCharType="end"/>
        </w:r>
      </w:hyperlink>
    </w:p>
    <w:p w:rsidR="00C03DAC" w:rsidRDefault="00A20010">
      <w:pPr>
        <w:pStyle w:val="TOC1"/>
        <w:rPr>
          <w:rFonts w:asciiTheme="minorHAnsi" w:eastAsiaTheme="minorEastAsia" w:hAnsiTheme="minorHAnsi" w:cstheme="minorBidi"/>
          <w:noProof/>
          <w:kern w:val="2"/>
          <w:sz w:val="20"/>
          <w:szCs w:val="22"/>
          <w:lang w:val="en-US" w:eastAsia="ko-KR"/>
        </w:rPr>
      </w:pPr>
      <w:hyperlink w:anchor="_Toc372150234" w:history="1">
        <w:r w:rsidR="00C03DAC" w:rsidRPr="0057588D">
          <w:rPr>
            <w:rStyle w:val="Hyperlink"/>
            <w:noProof/>
            <w:lang w:val="en-US" w:eastAsia="ko-KR"/>
          </w:rPr>
          <w:t>8</w:t>
        </w:r>
        <w:r w:rsidR="00C03DAC">
          <w:rPr>
            <w:rFonts w:asciiTheme="minorHAnsi" w:eastAsiaTheme="minorEastAsia" w:hAnsiTheme="minorHAnsi" w:cstheme="minorBidi"/>
            <w:noProof/>
            <w:kern w:val="2"/>
            <w:sz w:val="20"/>
            <w:szCs w:val="22"/>
            <w:lang w:val="en-US" w:eastAsia="ko-KR"/>
          </w:rPr>
          <w:tab/>
        </w:r>
        <w:r w:rsidR="00C03DAC" w:rsidRPr="0057588D">
          <w:rPr>
            <w:rStyle w:val="Hyperlink"/>
            <w:noProof/>
            <w:lang w:val="en-US" w:eastAsia="ko-KR"/>
          </w:rPr>
          <w:t>Security considerations</w:t>
        </w:r>
        <w:r w:rsidR="00C03DAC">
          <w:rPr>
            <w:noProof/>
            <w:webHidden/>
          </w:rPr>
          <w:tab/>
        </w:r>
        <w:r w:rsidR="001612C3">
          <w:rPr>
            <w:noProof/>
            <w:webHidden/>
          </w:rPr>
          <w:fldChar w:fldCharType="begin"/>
        </w:r>
        <w:r w:rsidR="00C03DAC">
          <w:rPr>
            <w:noProof/>
            <w:webHidden/>
          </w:rPr>
          <w:instrText xml:space="preserve"> PAGEREF _Toc372150234 \h </w:instrText>
        </w:r>
        <w:r w:rsidR="001612C3">
          <w:rPr>
            <w:noProof/>
            <w:webHidden/>
          </w:rPr>
        </w:r>
        <w:r w:rsidR="001612C3">
          <w:rPr>
            <w:noProof/>
            <w:webHidden/>
          </w:rPr>
          <w:fldChar w:fldCharType="separate"/>
        </w:r>
        <w:r w:rsidR="00C03DAC">
          <w:rPr>
            <w:noProof/>
            <w:webHidden/>
          </w:rPr>
          <w:t>16</w:t>
        </w:r>
        <w:r w:rsidR="001612C3">
          <w:rPr>
            <w:noProof/>
            <w:webHidden/>
          </w:rPr>
          <w:fldChar w:fldCharType="end"/>
        </w:r>
      </w:hyperlink>
    </w:p>
    <w:p w:rsidR="007412BA" w:rsidRDefault="001612C3" w:rsidP="00CE0DC8">
      <w:pPr>
        <w:rPr>
          <w:lang w:eastAsia="ko-KR"/>
        </w:rPr>
      </w:pPr>
      <w:r>
        <w:rPr>
          <w:lang w:eastAsia="ko-KR"/>
        </w:rPr>
        <w:fldChar w:fldCharType="end"/>
      </w:r>
    </w:p>
    <w:p w:rsidR="001D4BDA" w:rsidRDefault="001D4BDA" w:rsidP="00CE0DC8">
      <w:pPr>
        <w:rPr>
          <w:lang w:eastAsia="ko-KR"/>
        </w:rPr>
      </w:pPr>
    </w:p>
    <w:p w:rsidR="001D4BDA" w:rsidRDefault="001D4BDA" w:rsidP="00CE0DC8">
      <w:pPr>
        <w:rPr>
          <w:lang w:eastAsia="ko-KR"/>
        </w:rPr>
      </w:pPr>
    </w:p>
    <w:p w:rsidR="002F1686" w:rsidRDefault="002F1686">
      <w:pPr>
        <w:tabs>
          <w:tab w:val="clear" w:pos="794"/>
          <w:tab w:val="clear" w:pos="1191"/>
          <w:tab w:val="clear" w:pos="1588"/>
          <w:tab w:val="clear" w:pos="1985"/>
        </w:tabs>
        <w:overflowPunct/>
        <w:autoSpaceDE/>
        <w:autoSpaceDN/>
        <w:adjustRightInd/>
        <w:spacing w:before="0"/>
        <w:textAlignment w:val="auto"/>
        <w:rPr>
          <w:rFonts w:eastAsia="Malgun Gothic"/>
          <w:b/>
          <w:sz w:val="28"/>
          <w:lang w:val="en-US"/>
        </w:rPr>
      </w:pPr>
      <w:bookmarkStart w:id="10" w:name="_Toc233733974"/>
      <w:bookmarkStart w:id="11" w:name="_Toc202264383"/>
      <w:r>
        <w:rPr>
          <w:lang w:val="en-US"/>
        </w:rPr>
        <w:br w:type="page"/>
      </w:r>
    </w:p>
    <w:p w:rsidR="00EC57A6" w:rsidRPr="001B1C94" w:rsidRDefault="00EC57A6" w:rsidP="00EC57A6">
      <w:pPr>
        <w:pStyle w:val="Chaptitle"/>
        <w:pageBreakBefore/>
        <w:jc w:val="left"/>
        <w:rPr>
          <w:lang w:val="fr-FR" w:eastAsia="ko-KR"/>
        </w:rPr>
      </w:pPr>
      <w:proofErr w:type="spellStart"/>
      <w:r w:rsidRPr="001B1C94">
        <w:rPr>
          <w:rFonts w:hint="eastAsia"/>
          <w:lang w:val="fr-FR" w:eastAsia="ko-KR"/>
        </w:rPr>
        <w:lastRenderedPageBreak/>
        <w:t>Recommendation</w:t>
      </w:r>
      <w:proofErr w:type="spellEnd"/>
      <w:r w:rsidRPr="001B1C94">
        <w:rPr>
          <w:rFonts w:hint="eastAsia"/>
          <w:lang w:val="fr-FR" w:eastAsia="ko-KR"/>
        </w:rPr>
        <w:t xml:space="preserve"> </w:t>
      </w:r>
      <w:r w:rsidR="00BF336F" w:rsidRPr="001B1C94">
        <w:rPr>
          <w:rFonts w:hint="eastAsia"/>
          <w:lang w:val="fr-FR" w:eastAsia="ko-KR"/>
        </w:rPr>
        <w:t xml:space="preserve">ITU-T </w:t>
      </w:r>
      <w:proofErr w:type="spellStart"/>
      <w:r w:rsidRPr="001B1C94">
        <w:rPr>
          <w:rFonts w:hint="eastAsia"/>
          <w:lang w:val="fr-FR" w:eastAsia="ko-KR"/>
        </w:rPr>
        <w:t>Y</w:t>
      </w:r>
      <w:r w:rsidRPr="001B1C94">
        <w:rPr>
          <w:lang w:val="fr-FR"/>
        </w:rPr>
        <w:t>.</w:t>
      </w:r>
      <w:r w:rsidRPr="001B1C94">
        <w:rPr>
          <w:rFonts w:hint="eastAsia"/>
          <w:lang w:val="fr-FR" w:eastAsia="ko-KR"/>
        </w:rPr>
        <w:t>miptv-req</w:t>
      </w:r>
      <w:proofErr w:type="spellEnd"/>
    </w:p>
    <w:p w:rsidR="00EC57A6" w:rsidRPr="00A84B27" w:rsidRDefault="00EC57A6" w:rsidP="00EC57A6">
      <w:pPr>
        <w:keepNext/>
        <w:keepLines/>
        <w:spacing w:before="360"/>
        <w:jc w:val="center"/>
        <w:rPr>
          <w:b/>
          <w:sz w:val="28"/>
          <w:lang w:eastAsia="ko-KR"/>
        </w:rPr>
      </w:pPr>
      <w:r>
        <w:rPr>
          <w:rFonts w:hint="eastAsia"/>
          <w:b/>
          <w:sz w:val="28"/>
          <w:lang w:eastAsia="ko-KR"/>
        </w:rPr>
        <w:t xml:space="preserve">Functional </w:t>
      </w:r>
      <w:r w:rsidR="00487C81">
        <w:rPr>
          <w:rFonts w:hint="eastAsia"/>
          <w:b/>
          <w:sz w:val="28"/>
          <w:lang w:eastAsia="ko-KR"/>
        </w:rPr>
        <w:t>r</w:t>
      </w:r>
      <w:r>
        <w:rPr>
          <w:rFonts w:hint="eastAsia"/>
          <w:b/>
          <w:sz w:val="28"/>
          <w:lang w:eastAsia="ko-KR"/>
        </w:rPr>
        <w:t>equirement</w:t>
      </w:r>
      <w:r>
        <w:rPr>
          <w:b/>
          <w:sz w:val="28"/>
          <w:lang w:eastAsia="ko-KR"/>
        </w:rPr>
        <w:t>s</w:t>
      </w:r>
      <w:r>
        <w:rPr>
          <w:rFonts w:hint="eastAsia"/>
          <w:b/>
          <w:sz w:val="28"/>
          <w:lang w:eastAsia="ko-KR"/>
        </w:rPr>
        <w:t xml:space="preserve"> of </w:t>
      </w:r>
      <w:r w:rsidR="00487C81">
        <w:rPr>
          <w:rFonts w:hint="eastAsia"/>
          <w:b/>
          <w:sz w:val="28"/>
          <w:lang w:eastAsia="ko-KR"/>
        </w:rPr>
        <w:t>m</w:t>
      </w:r>
      <w:r>
        <w:rPr>
          <w:rFonts w:hint="eastAsia"/>
          <w:b/>
          <w:sz w:val="28"/>
          <w:lang w:eastAsia="ko-KR"/>
        </w:rPr>
        <w:t>obile IPTV</w:t>
      </w:r>
    </w:p>
    <w:p w:rsidR="00EC57A6" w:rsidRPr="00A84B27" w:rsidRDefault="00EC57A6" w:rsidP="001F640E">
      <w:pPr>
        <w:pStyle w:val="Heading1"/>
        <w:rPr>
          <w:lang w:val="en-US"/>
        </w:rPr>
      </w:pPr>
      <w:bookmarkStart w:id="12" w:name="_Toc202264381"/>
      <w:bookmarkStart w:id="13" w:name="_Toc233733966"/>
      <w:bookmarkStart w:id="14" w:name="_Toc372150218"/>
      <w:r w:rsidRPr="00A84B27">
        <w:rPr>
          <w:lang w:val="en-US"/>
        </w:rPr>
        <w:t>Scope</w:t>
      </w:r>
      <w:bookmarkEnd w:id="12"/>
      <w:bookmarkEnd w:id="13"/>
      <w:bookmarkEnd w:id="14"/>
    </w:p>
    <w:p w:rsidR="001612C3" w:rsidRDefault="0047734E">
      <w:pPr>
        <w:jc w:val="both"/>
        <w:rPr>
          <w:szCs w:val="24"/>
          <w:lang w:val="en-US"/>
        </w:rPr>
      </w:pPr>
      <w:r w:rsidRPr="0047734E">
        <w:rPr>
          <w:szCs w:val="24"/>
          <w:lang w:val="en-US"/>
        </w:rPr>
        <w:t>This recommendation describes detailed functional requirements of mobile IPTV which is an application of IPTV [ITU-T Y.1901]. It applies to where the IPTV terminal device is connected to the IPTV service provider via an IPTV-enabled mobile network to provide the IPTV services irrespective of changes of the location or technical environment. This Recommendation focuses on the requirements for networking aspects between IPTV terminal device and an IPTV service provider. This recommendation does not address the common functional requirements of IPTV service which are covered by [ITU-T Y.1901] but provides the requirements specific to mobile IPTV services only. Thus, these functional requirements are used to develop the detailed specifications of the IPTV functional components which are defined in [ITU-T Y.1910] for support of mobile IPTV.</w:t>
      </w:r>
    </w:p>
    <w:p w:rsidR="00EC57A6" w:rsidRPr="00A84B27" w:rsidRDefault="00EC57A6" w:rsidP="001F640E">
      <w:pPr>
        <w:pStyle w:val="Heading1"/>
        <w:rPr>
          <w:lang w:val="en-US"/>
        </w:rPr>
      </w:pPr>
      <w:bookmarkStart w:id="15" w:name="_Toc202264382"/>
      <w:bookmarkStart w:id="16" w:name="_Toc233733967"/>
      <w:bookmarkStart w:id="17" w:name="_Toc372150219"/>
      <w:r w:rsidRPr="00A84B27">
        <w:rPr>
          <w:lang w:val="en-US"/>
        </w:rPr>
        <w:t>References</w:t>
      </w:r>
      <w:bookmarkEnd w:id="15"/>
      <w:bookmarkEnd w:id="16"/>
      <w:bookmarkEnd w:id="17"/>
    </w:p>
    <w:p w:rsidR="001612C3" w:rsidRDefault="0047734E">
      <w:pPr>
        <w:jc w:val="both"/>
        <w:rPr>
          <w:szCs w:val="24"/>
          <w:lang w:val="en-US"/>
        </w:rPr>
      </w:pPr>
      <w:r w:rsidRPr="0047734E">
        <w:rPr>
          <w:szCs w:val="24"/>
          <w:lang w:val="en-US"/>
        </w:rPr>
        <w:t>The following ITU-T Recommendations and other references contain provisions, which, through reference in this text, constitute provisions of this document. At the time of publication, the editions indicated were valid. All Recommendations and other references are subject to revision; users of this document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rsidR="00EC57A6" w:rsidRPr="0061767C" w:rsidRDefault="00EC57A6" w:rsidP="00EC57A6">
      <w:pPr>
        <w:tabs>
          <w:tab w:val="clear" w:pos="794"/>
          <w:tab w:val="clear" w:pos="1191"/>
          <w:tab w:val="clear" w:pos="1588"/>
          <w:tab w:val="clear" w:pos="1985"/>
          <w:tab w:val="left" w:pos="2155"/>
        </w:tabs>
        <w:spacing w:before="100"/>
        <w:ind w:left="2155" w:hanging="2155"/>
        <w:rPr>
          <w:szCs w:val="24"/>
          <w:lang w:val="en-US" w:eastAsia="ko-KR"/>
        </w:rPr>
      </w:pPr>
      <w:r w:rsidRPr="0061767C">
        <w:rPr>
          <w:rFonts w:eastAsia="Times New Roman"/>
          <w:szCs w:val="24"/>
          <w:lang w:val="en-US"/>
        </w:rPr>
        <w:t xml:space="preserve">[ITU-T </w:t>
      </w:r>
      <w:r w:rsidRPr="0061767C">
        <w:rPr>
          <w:rFonts w:hint="eastAsia"/>
          <w:szCs w:val="24"/>
          <w:lang w:val="en-US" w:eastAsia="ko-KR"/>
        </w:rPr>
        <w:t>Y.1901</w:t>
      </w:r>
      <w:r w:rsidRPr="0061767C">
        <w:rPr>
          <w:rFonts w:eastAsia="Times New Roman"/>
          <w:szCs w:val="24"/>
          <w:lang w:val="en-US"/>
        </w:rPr>
        <w:t>]</w:t>
      </w:r>
      <w:r w:rsidRPr="0061767C">
        <w:rPr>
          <w:rFonts w:eastAsia="Times New Roman"/>
          <w:szCs w:val="24"/>
          <w:lang w:val="en-US"/>
        </w:rPr>
        <w:tab/>
        <w:t xml:space="preserve">Recommendation </w:t>
      </w:r>
      <w:r w:rsidRPr="0061767C">
        <w:rPr>
          <w:rFonts w:hint="eastAsia"/>
          <w:szCs w:val="24"/>
          <w:lang w:val="en-US" w:eastAsia="ko-KR"/>
        </w:rPr>
        <w:t>ITU-T Y.1901</w:t>
      </w:r>
      <w:r w:rsidRPr="0061767C">
        <w:rPr>
          <w:rFonts w:eastAsia="Times New Roman"/>
          <w:szCs w:val="24"/>
          <w:lang w:val="en-US"/>
        </w:rPr>
        <w:t xml:space="preserve"> (200</w:t>
      </w:r>
      <w:r w:rsidRPr="0061767C">
        <w:rPr>
          <w:rFonts w:hint="eastAsia"/>
          <w:szCs w:val="24"/>
          <w:lang w:val="en-US" w:eastAsia="ko-KR"/>
        </w:rPr>
        <w:t>8</w:t>
      </w:r>
      <w:r w:rsidRPr="0061767C">
        <w:rPr>
          <w:rFonts w:eastAsia="Times New Roman"/>
          <w:szCs w:val="24"/>
          <w:lang w:val="en-US"/>
        </w:rPr>
        <w:t xml:space="preserve">), </w:t>
      </w:r>
      <w:r w:rsidRPr="0061767C">
        <w:rPr>
          <w:rFonts w:hint="eastAsia"/>
          <w:i/>
          <w:szCs w:val="24"/>
          <w:lang w:val="en-US" w:eastAsia="ko-KR"/>
        </w:rPr>
        <w:t xml:space="preserve">Requirements for the support of </w:t>
      </w:r>
      <w:r w:rsidRPr="0061767C">
        <w:rPr>
          <w:rFonts w:eastAsia="Times New Roman"/>
          <w:i/>
          <w:iCs/>
          <w:szCs w:val="24"/>
          <w:lang w:val="en-US"/>
        </w:rPr>
        <w:t>IPTV</w:t>
      </w:r>
      <w:r w:rsidRPr="0061767C">
        <w:rPr>
          <w:rFonts w:hint="eastAsia"/>
          <w:i/>
          <w:iCs/>
          <w:szCs w:val="24"/>
          <w:lang w:val="en-US" w:eastAsia="ko-KR"/>
        </w:rPr>
        <w:t xml:space="preserve"> s</w:t>
      </w:r>
      <w:r w:rsidRPr="0061767C">
        <w:rPr>
          <w:i/>
          <w:iCs/>
          <w:szCs w:val="24"/>
          <w:lang w:val="en-US" w:eastAsia="ko-KR"/>
        </w:rPr>
        <w:t>ervices</w:t>
      </w:r>
    </w:p>
    <w:p w:rsidR="00EC57A6" w:rsidRPr="00A84B27" w:rsidRDefault="00EC57A6" w:rsidP="00EC57A6">
      <w:pPr>
        <w:tabs>
          <w:tab w:val="clear" w:pos="794"/>
          <w:tab w:val="clear" w:pos="1191"/>
          <w:tab w:val="clear" w:pos="1588"/>
          <w:tab w:val="clear" w:pos="1985"/>
          <w:tab w:val="left" w:pos="2155"/>
        </w:tabs>
        <w:ind w:left="2155" w:hanging="2155"/>
        <w:rPr>
          <w:szCs w:val="24"/>
          <w:lang w:val="fr-FR" w:eastAsia="ko-KR"/>
        </w:rPr>
      </w:pPr>
      <w:r w:rsidRPr="00A84B27">
        <w:rPr>
          <w:rFonts w:eastAsia="Times New Roman"/>
          <w:szCs w:val="24"/>
          <w:lang w:val="fr-FR"/>
        </w:rPr>
        <w:t xml:space="preserve">[ITU-T </w:t>
      </w:r>
      <w:r w:rsidRPr="00A84B27">
        <w:rPr>
          <w:rFonts w:hint="eastAsia"/>
          <w:szCs w:val="24"/>
          <w:lang w:val="fr-FR" w:eastAsia="ko-KR"/>
        </w:rPr>
        <w:t>Y.1910</w:t>
      </w:r>
      <w:r w:rsidRPr="00A84B27">
        <w:rPr>
          <w:rFonts w:eastAsia="Times New Roman"/>
          <w:szCs w:val="24"/>
          <w:lang w:val="fr-FR"/>
        </w:rPr>
        <w:t>]</w:t>
      </w:r>
      <w:r w:rsidRPr="00A84B27">
        <w:rPr>
          <w:rFonts w:eastAsia="Times New Roman"/>
          <w:szCs w:val="24"/>
          <w:lang w:val="fr-FR"/>
        </w:rPr>
        <w:tab/>
        <w:t xml:space="preserve">Recommendation </w:t>
      </w:r>
      <w:r w:rsidRPr="00A84B27">
        <w:rPr>
          <w:rFonts w:hint="eastAsia"/>
          <w:szCs w:val="24"/>
          <w:lang w:val="fr-FR" w:eastAsia="ko-KR"/>
        </w:rPr>
        <w:t>ITU-T Y.1910</w:t>
      </w:r>
      <w:r w:rsidRPr="00A84B27">
        <w:rPr>
          <w:rFonts w:eastAsia="Times New Roman"/>
          <w:szCs w:val="24"/>
          <w:lang w:val="fr-FR"/>
        </w:rPr>
        <w:t xml:space="preserve"> (200</w:t>
      </w:r>
      <w:r w:rsidRPr="00A84B27">
        <w:rPr>
          <w:rFonts w:hint="eastAsia"/>
          <w:szCs w:val="24"/>
          <w:lang w:val="fr-FR" w:eastAsia="ko-KR"/>
        </w:rPr>
        <w:t>8</w:t>
      </w:r>
      <w:r w:rsidRPr="00A84B27">
        <w:rPr>
          <w:rFonts w:eastAsia="Times New Roman"/>
          <w:szCs w:val="24"/>
          <w:lang w:val="fr-FR"/>
        </w:rPr>
        <w:t xml:space="preserve">), </w:t>
      </w:r>
      <w:r w:rsidRPr="00A84B27">
        <w:rPr>
          <w:rFonts w:eastAsia="Times New Roman"/>
          <w:i/>
          <w:iCs/>
          <w:szCs w:val="24"/>
          <w:lang w:val="fr-FR"/>
        </w:rPr>
        <w:t>IPTV</w:t>
      </w:r>
      <w:r w:rsidRPr="00A84B27">
        <w:rPr>
          <w:rFonts w:hint="eastAsia"/>
          <w:i/>
          <w:iCs/>
          <w:szCs w:val="24"/>
          <w:lang w:val="fr-FR" w:eastAsia="ko-KR"/>
        </w:rPr>
        <w:t xml:space="preserve"> functional architecture</w:t>
      </w:r>
      <w:proofErr w:type="gramStart"/>
      <w:r w:rsidRPr="00A84B27">
        <w:rPr>
          <w:rFonts w:hint="eastAsia"/>
          <w:i/>
          <w:iCs/>
          <w:szCs w:val="24"/>
          <w:lang w:val="fr-FR" w:eastAsia="ko-KR"/>
        </w:rPr>
        <w:t>.</w:t>
      </w:r>
      <w:r w:rsidRPr="00A84B27">
        <w:rPr>
          <w:rFonts w:hint="eastAsia"/>
          <w:szCs w:val="24"/>
          <w:lang w:val="fr-FR" w:eastAsia="ko-KR"/>
        </w:rPr>
        <w:t>[</w:t>
      </w:r>
      <w:proofErr w:type="gramEnd"/>
      <w:r w:rsidRPr="00A84B27">
        <w:rPr>
          <w:rFonts w:eastAsia="Times New Roman"/>
          <w:szCs w:val="24"/>
          <w:lang w:val="fr-FR"/>
        </w:rPr>
        <w:t>ITU-T Y.2201</w:t>
      </w:r>
      <w:r w:rsidRPr="00A84B27">
        <w:rPr>
          <w:rFonts w:hint="eastAsia"/>
          <w:szCs w:val="24"/>
          <w:lang w:val="fr-FR" w:eastAsia="ko-KR"/>
        </w:rPr>
        <w:t>]</w:t>
      </w:r>
      <w:r w:rsidRPr="00A84B27">
        <w:rPr>
          <w:rFonts w:hint="eastAsia"/>
          <w:szCs w:val="24"/>
          <w:lang w:val="fr-FR" w:eastAsia="ko-KR"/>
        </w:rPr>
        <w:tab/>
        <w:t>ITU-T Recommendation Y.2201</w:t>
      </w:r>
      <w:r w:rsidRPr="00A84B27">
        <w:rPr>
          <w:szCs w:val="24"/>
          <w:lang w:val="fr-FR" w:eastAsia="ko-KR"/>
        </w:rPr>
        <w:t xml:space="preserve"> (2007), </w:t>
      </w:r>
      <w:r w:rsidRPr="00A84B27">
        <w:rPr>
          <w:i/>
          <w:iCs/>
          <w:szCs w:val="24"/>
          <w:lang w:val="fr-FR" w:eastAsia="ko-KR"/>
        </w:rPr>
        <w:t xml:space="preserve">NGN release 1 </w:t>
      </w:r>
      <w:proofErr w:type="spellStart"/>
      <w:r w:rsidRPr="00A84B27">
        <w:rPr>
          <w:i/>
          <w:iCs/>
          <w:szCs w:val="24"/>
          <w:lang w:val="fr-FR" w:eastAsia="ko-KR"/>
        </w:rPr>
        <w:t>requirements</w:t>
      </w:r>
      <w:proofErr w:type="spellEnd"/>
    </w:p>
    <w:p w:rsidR="00FC3ECE" w:rsidRPr="00FF2CF1" w:rsidRDefault="00F96545">
      <w:pPr>
        <w:tabs>
          <w:tab w:val="clear" w:pos="794"/>
          <w:tab w:val="clear" w:pos="1191"/>
          <w:tab w:val="clear" w:pos="1588"/>
          <w:tab w:val="clear" w:pos="1985"/>
          <w:tab w:val="left" w:pos="2160"/>
          <w:tab w:val="left" w:pos="3000"/>
        </w:tabs>
        <w:ind w:left="2127" w:hanging="2127"/>
        <w:rPr>
          <w:rFonts w:eastAsia="Malgun Gothic"/>
          <w:lang w:eastAsia="ko-KR"/>
        </w:rPr>
      </w:pPr>
      <w:r w:rsidRPr="00FF2CF1">
        <w:rPr>
          <w:rFonts w:hint="eastAsia"/>
          <w:lang w:eastAsia="ko-KR"/>
        </w:rPr>
        <w:t>[</w:t>
      </w:r>
      <w:r w:rsidRPr="00FF2CF1">
        <w:rPr>
          <w:lang w:eastAsia="ko-KR"/>
        </w:rPr>
        <w:t>ITU-T X.1191</w:t>
      </w:r>
      <w:r w:rsidRPr="00FF2CF1">
        <w:rPr>
          <w:rFonts w:hint="eastAsia"/>
          <w:lang w:eastAsia="ko-KR"/>
        </w:rPr>
        <w:t>]</w:t>
      </w:r>
      <w:r w:rsidRPr="00FF2CF1">
        <w:rPr>
          <w:lang w:eastAsia="ko-KR"/>
        </w:rPr>
        <w:t xml:space="preserve"> </w:t>
      </w:r>
      <w:r w:rsidRPr="00FF2CF1">
        <w:rPr>
          <w:rFonts w:hint="eastAsia"/>
          <w:lang w:eastAsia="ko-KR"/>
        </w:rPr>
        <w:tab/>
      </w:r>
      <w:r w:rsidRPr="00FF2CF1">
        <w:rPr>
          <w:lang w:eastAsia="ko-KR"/>
        </w:rPr>
        <w:t xml:space="preserve">ITU-T </w:t>
      </w:r>
      <w:r w:rsidRPr="00FF2CF1">
        <w:rPr>
          <w:rFonts w:hint="eastAsia"/>
          <w:lang w:eastAsia="ko-KR"/>
        </w:rPr>
        <w:t xml:space="preserve">Recommendation </w:t>
      </w:r>
      <w:r w:rsidRPr="00FF2CF1">
        <w:rPr>
          <w:lang w:eastAsia="ko-KR"/>
        </w:rPr>
        <w:t xml:space="preserve">X.1191 (2009), </w:t>
      </w:r>
      <w:r w:rsidRPr="00FF2CF1">
        <w:rPr>
          <w:i/>
          <w:lang w:eastAsia="ko-KR"/>
        </w:rPr>
        <w:t>Functional requirements and architecture for IPTV</w:t>
      </w:r>
      <w:r w:rsidR="00AC4E1B" w:rsidRPr="00FF2CF1">
        <w:rPr>
          <w:rFonts w:hint="eastAsia"/>
          <w:i/>
          <w:lang w:eastAsia="ko-KR"/>
        </w:rPr>
        <w:t xml:space="preserve"> </w:t>
      </w:r>
      <w:r w:rsidR="00AC4E1B" w:rsidRPr="00FF2CF1">
        <w:rPr>
          <w:i/>
          <w:lang w:eastAsia="ko-KR"/>
        </w:rPr>
        <w:t>security aspects</w:t>
      </w:r>
    </w:p>
    <w:p w:rsidR="002D0743" w:rsidRPr="00FF2CF1" w:rsidRDefault="002D0743" w:rsidP="00EC57A6">
      <w:pPr>
        <w:pStyle w:val="References"/>
        <w:spacing w:before="100"/>
        <w:rPr>
          <w:rFonts w:eastAsia="Malgun Gothic"/>
          <w:lang w:val="en-US" w:eastAsia="ko-KR"/>
        </w:rPr>
      </w:pPr>
      <w:r w:rsidRPr="00FF2CF1">
        <w:rPr>
          <w:rFonts w:eastAsia="Malgun Gothic" w:hint="eastAsia"/>
          <w:lang w:val="en-US" w:eastAsia="ko-KR"/>
        </w:rPr>
        <w:t>[ITU-T X.1196]</w:t>
      </w:r>
      <w:r w:rsidRPr="00FF2CF1">
        <w:rPr>
          <w:rFonts w:eastAsia="Malgun Gothic" w:hint="eastAsia"/>
          <w:lang w:val="en-US" w:eastAsia="ko-KR"/>
        </w:rPr>
        <w:tab/>
      </w:r>
      <w:r w:rsidRPr="00FF2CF1">
        <w:rPr>
          <w:lang w:eastAsia="ko-KR"/>
        </w:rPr>
        <w:t xml:space="preserve">ITU-T </w:t>
      </w:r>
      <w:r w:rsidRPr="00FF2CF1">
        <w:rPr>
          <w:rFonts w:hint="eastAsia"/>
          <w:lang w:eastAsia="ko-KR"/>
        </w:rPr>
        <w:t xml:space="preserve">Recommendation </w:t>
      </w:r>
      <w:r w:rsidRPr="00FF2CF1">
        <w:rPr>
          <w:lang w:eastAsia="ko-KR"/>
        </w:rPr>
        <w:t>X.119</w:t>
      </w:r>
      <w:r w:rsidRPr="00FF2CF1">
        <w:rPr>
          <w:rFonts w:eastAsiaTheme="minorEastAsia" w:hint="eastAsia"/>
          <w:lang w:eastAsia="ko-KR"/>
        </w:rPr>
        <w:t xml:space="preserve">6 </w:t>
      </w:r>
      <w:r w:rsidRPr="00FF2CF1">
        <w:rPr>
          <w:lang w:eastAsia="ko-KR"/>
        </w:rPr>
        <w:t>(20</w:t>
      </w:r>
      <w:r w:rsidRPr="00FF2CF1">
        <w:rPr>
          <w:rFonts w:eastAsiaTheme="minorEastAsia" w:hint="eastAsia"/>
          <w:lang w:eastAsia="ko-KR"/>
        </w:rPr>
        <w:t>12</w:t>
      </w:r>
      <w:r w:rsidRPr="00FF2CF1">
        <w:rPr>
          <w:lang w:eastAsia="ko-KR"/>
        </w:rPr>
        <w:t xml:space="preserve">), </w:t>
      </w:r>
      <w:r w:rsidRPr="003506C5">
        <w:rPr>
          <w:i/>
        </w:rPr>
        <w:t>Framework for the downloadable servic</w:t>
      </w:r>
      <w:r w:rsidRPr="00FF2CF1">
        <w:rPr>
          <w:i/>
        </w:rPr>
        <w:t>e and content protection system</w:t>
      </w:r>
      <w:r w:rsidRPr="00FF2CF1">
        <w:rPr>
          <w:rFonts w:eastAsiaTheme="minorEastAsia" w:hint="eastAsia"/>
          <w:i/>
          <w:lang w:eastAsia="ko-KR"/>
        </w:rPr>
        <w:t xml:space="preserve"> </w:t>
      </w:r>
      <w:r w:rsidRPr="003506C5">
        <w:rPr>
          <w:i/>
        </w:rPr>
        <w:t>in the mobile Internet Protocol television environment</w:t>
      </w:r>
    </w:p>
    <w:p w:rsidR="00EC57A6" w:rsidRPr="008037F8" w:rsidRDefault="0047734E">
      <w:pPr>
        <w:pStyle w:val="Heading1"/>
      </w:pPr>
      <w:bookmarkStart w:id="18" w:name="_Toc233733968"/>
      <w:bookmarkStart w:id="19" w:name="_Toc372150220"/>
      <w:r w:rsidRPr="0047734E">
        <w:t>Definitions</w:t>
      </w:r>
      <w:bookmarkEnd w:id="18"/>
      <w:bookmarkEnd w:id="19"/>
    </w:p>
    <w:p w:rsidR="00EC57A6" w:rsidRPr="00CE6DFE" w:rsidRDefault="00CE6DFE" w:rsidP="00CE6DFE">
      <w:pPr>
        <w:pStyle w:val="Heading2"/>
      </w:pPr>
      <w:bookmarkStart w:id="20" w:name="_Toc173613045"/>
      <w:bookmarkStart w:id="21" w:name="_Toc173640643"/>
      <w:bookmarkStart w:id="22" w:name="_Toc233733969"/>
      <w:bookmarkStart w:id="23" w:name="_Toc372150221"/>
      <w:r w:rsidRPr="00CE6DFE">
        <w:rPr>
          <w:rFonts w:hint="eastAsia"/>
        </w:rPr>
        <w:t>3.1</w:t>
      </w:r>
      <w:r w:rsidRPr="00CE6DFE">
        <w:rPr>
          <w:rFonts w:hint="eastAsia"/>
        </w:rPr>
        <w:tab/>
      </w:r>
      <w:r w:rsidR="008037F8" w:rsidRPr="00CE6DFE">
        <w:rPr>
          <w:rFonts w:hint="eastAsia"/>
        </w:rPr>
        <w:t xml:space="preserve">Terms </w:t>
      </w:r>
      <w:r w:rsidR="00EC57A6" w:rsidRPr="00CE6DFE">
        <w:t>defined elsewhere</w:t>
      </w:r>
      <w:bookmarkEnd w:id="20"/>
      <w:bookmarkEnd w:id="21"/>
      <w:bookmarkEnd w:id="22"/>
      <w:bookmarkEnd w:id="23"/>
    </w:p>
    <w:p w:rsidR="00EC57A6" w:rsidRDefault="00EC57A6" w:rsidP="00EC57A6">
      <w:pPr>
        <w:rPr>
          <w:lang w:val="en-US" w:eastAsia="ko-KR"/>
        </w:rPr>
      </w:pPr>
      <w:r w:rsidRPr="00A84B27">
        <w:rPr>
          <w:lang w:val="en-US"/>
        </w:rPr>
        <w:t>This Recommendation uses the following terms defined elsewhere:</w:t>
      </w:r>
    </w:p>
    <w:p w:rsidR="00EA3AAC" w:rsidRPr="001C7BA9" w:rsidRDefault="00EA3AAC" w:rsidP="00EA3AAC">
      <w:pPr>
        <w:rPr>
          <w:lang w:eastAsia="ko-KR"/>
        </w:rPr>
      </w:pPr>
      <w:r w:rsidRPr="006D2358">
        <w:rPr>
          <w:b/>
          <w:lang w:eastAsia="ko-KR"/>
        </w:rPr>
        <w:t>3.1.</w:t>
      </w:r>
      <w:r>
        <w:rPr>
          <w:rFonts w:hint="eastAsia"/>
          <w:b/>
          <w:lang w:eastAsia="ko-KR"/>
        </w:rPr>
        <w:t>1</w:t>
      </w:r>
      <w:r>
        <w:rPr>
          <w:rFonts w:hint="eastAsia"/>
          <w:lang w:eastAsia="ko-KR"/>
        </w:rPr>
        <w:tab/>
      </w:r>
      <w:r w:rsidR="00374007">
        <w:rPr>
          <w:rFonts w:hint="eastAsia"/>
          <w:b/>
          <w:lang w:eastAsia="ko-KR"/>
        </w:rPr>
        <w:t>B</w:t>
      </w:r>
      <w:r w:rsidRPr="006D2358">
        <w:rPr>
          <w:b/>
          <w:lang w:eastAsia="ko-KR"/>
        </w:rPr>
        <w:t>roadcast</w:t>
      </w:r>
      <w:r w:rsidRPr="006D2358">
        <w:rPr>
          <w:lang w:eastAsia="ko-KR"/>
        </w:rPr>
        <w:t xml:space="preserve"> [</w:t>
      </w:r>
      <w:r>
        <w:rPr>
          <w:rFonts w:hint="eastAsia"/>
          <w:lang w:eastAsia="ko-KR"/>
        </w:rPr>
        <w:t>b-</w:t>
      </w:r>
      <w:r w:rsidRPr="006D2358">
        <w:rPr>
          <w:lang w:eastAsia="ko-KR"/>
        </w:rPr>
        <w:t>ITU-T G.9959]: a type of communication where a node sends the same frame simultaneously to all other network nodes within a direct range.</w:t>
      </w:r>
    </w:p>
    <w:p w:rsidR="00EA3AAC" w:rsidRPr="00C03574" w:rsidRDefault="00EA3AAC" w:rsidP="00EA3AAC">
      <w:pPr>
        <w:rPr>
          <w:lang w:eastAsia="ko-KR"/>
        </w:rPr>
      </w:pPr>
      <w:r w:rsidRPr="00C03574">
        <w:rPr>
          <w:b/>
          <w:lang w:eastAsia="ko-KR"/>
        </w:rPr>
        <w:lastRenderedPageBreak/>
        <w:t>3.1</w:t>
      </w:r>
      <w:r>
        <w:rPr>
          <w:rFonts w:hint="eastAsia"/>
          <w:b/>
          <w:lang w:eastAsia="ko-KR"/>
        </w:rPr>
        <w:t>.2</w:t>
      </w:r>
      <w:r w:rsidRPr="00C03574">
        <w:rPr>
          <w:b/>
          <w:lang w:eastAsia="ko-KR"/>
        </w:rPr>
        <w:tab/>
      </w:r>
      <w:r w:rsidR="00374007">
        <w:rPr>
          <w:rFonts w:hint="eastAsia"/>
          <w:b/>
          <w:lang w:eastAsia="ko-KR"/>
        </w:rPr>
        <w:t>H</w:t>
      </w:r>
      <w:r w:rsidRPr="00C03574">
        <w:rPr>
          <w:b/>
          <w:lang w:eastAsia="ko-KR"/>
        </w:rPr>
        <w:t xml:space="preserve">ome </w:t>
      </w:r>
      <w:r w:rsidRPr="00487C81">
        <w:rPr>
          <w:b/>
          <w:lang w:eastAsia="ko-KR"/>
        </w:rPr>
        <w:t>network</w:t>
      </w:r>
      <w:r w:rsidRPr="00487C81">
        <w:rPr>
          <w:rFonts w:hint="eastAsia"/>
          <w:lang w:eastAsia="ko-KR"/>
        </w:rPr>
        <w:t xml:space="preserve"> [</w:t>
      </w:r>
      <w:r w:rsidR="008F5CD0">
        <w:rPr>
          <w:rFonts w:hint="eastAsia"/>
          <w:lang w:eastAsia="ko-KR"/>
        </w:rPr>
        <w:t>b-</w:t>
      </w:r>
      <w:r w:rsidRPr="00487C81">
        <w:rPr>
          <w:rFonts w:hint="eastAsia"/>
          <w:lang w:eastAsia="ko-KR"/>
        </w:rPr>
        <w:t>ITU-T Q.1706]</w:t>
      </w:r>
      <w:r w:rsidRPr="00A512B3">
        <w:t>:</w:t>
      </w:r>
      <w:r w:rsidRPr="00C03574">
        <w:rPr>
          <w:lang w:eastAsia="ko-KR"/>
        </w:rPr>
        <w:t xml:space="preserve"> </w:t>
      </w:r>
      <w:r w:rsidRPr="00C03574">
        <w:t>The network to which a mobile user is normally connected, or the service provider with which the mobile user is associated, and where the user</w:t>
      </w:r>
      <w:r>
        <w:t>'</w:t>
      </w:r>
      <w:r w:rsidRPr="00C03574">
        <w:t>s subscription information is managed.</w:t>
      </w:r>
    </w:p>
    <w:p w:rsidR="00EA3AAC" w:rsidRDefault="005A4A71">
      <w:pPr>
        <w:rPr>
          <w:lang w:eastAsia="ko-KR"/>
        </w:rPr>
      </w:pPr>
      <w:r w:rsidRPr="00762790">
        <w:rPr>
          <w:b/>
          <w:lang w:eastAsia="ko-KR"/>
        </w:rPr>
        <w:t>3.1.3</w:t>
      </w:r>
      <w:r w:rsidR="00EA3AAC" w:rsidRPr="00374007">
        <w:rPr>
          <w:b/>
          <w:lang w:eastAsia="ko-KR"/>
        </w:rPr>
        <w:tab/>
        <w:t>IPTV</w:t>
      </w:r>
      <w:r w:rsidR="00EA3AAC">
        <w:rPr>
          <w:rFonts w:hint="eastAsia"/>
          <w:lang w:eastAsia="ko-KR"/>
        </w:rPr>
        <w:t xml:space="preserve"> [ITU-T Y.1901]</w:t>
      </w:r>
      <w:r w:rsidRPr="00762790">
        <w:rPr>
          <w:lang w:eastAsia="ko-KR"/>
        </w:rPr>
        <w:t xml:space="preserve">: Multimedia services </w:t>
      </w:r>
      <w:r w:rsidR="00EA3AAC">
        <w:rPr>
          <w:lang w:eastAsia="ko-KR"/>
        </w:rPr>
        <w:t>such as television/video/</w:t>
      </w:r>
      <w:r w:rsidRPr="00762790">
        <w:rPr>
          <w:lang w:eastAsia="ko-KR"/>
        </w:rPr>
        <w:t>audio/text/graphics/</w:t>
      </w:r>
      <w:r w:rsidR="00EA3AAC">
        <w:rPr>
          <w:rFonts w:hint="eastAsia"/>
          <w:lang w:eastAsia="ko-KR"/>
        </w:rPr>
        <w:t xml:space="preserve"> </w:t>
      </w:r>
      <w:r w:rsidRPr="00762790">
        <w:rPr>
          <w:lang w:eastAsia="ko-KR"/>
        </w:rPr>
        <w:t xml:space="preserve">data delivered over IP-based networks managed to support the required level of </w:t>
      </w:r>
      <w:proofErr w:type="spellStart"/>
      <w:r w:rsidRPr="00762790">
        <w:rPr>
          <w:lang w:eastAsia="ko-KR"/>
        </w:rPr>
        <w:t>QoS</w:t>
      </w:r>
      <w:proofErr w:type="spellEnd"/>
      <w:r w:rsidRPr="00762790">
        <w:rPr>
          <w:lang w:eastAsia="ko-KR"/>
        </w:rPr>
        <w:t>/</w:t>
      </w:r>
      <w:proofErr w:type="spellStart"/>
      <w:r w:rsidRPr="00762790">
        <w:rPr>
          <w:lang w:eastAsia="ko-KR"/>
        </w:rPr>
        <w:t>QoE</w:t>
      </w:r>
      <w:proofErr w:type="spellEnd"/>
      <w:r w:rsidRPr="00762790">
        <w:rPr>
          <w:lang w:eastAsia="ko-KR"/>
        </w:rPr>
        <w:t>, security, interactivity and reliability.</w:t>
      </w:r>
    </w:p>
    <w:p w:rsidR="00EA3AAC" w:rsidRPr="00762790" w:rsidRDefault="005A4A71">
      <w:pPr>
        <w:rPr>
          <w:lang w:eastAsia="ko-KR"/>
        </w:rPr>
      </w:pPr>
      <w:r w:rsidRPr="00762790">
        <w:rPr>
          <w:b/>
          <w:lang w:eastAsia="ko-KR"/>
        </w:rPr>
        <w:t>3.1.4</w:t>
      </w:r>
      <w:r w:rsidRPr="00762790">
        <w:rPr>
          <w:b/>
          <w:lang w:eastAsia="ko-KR"/>
        </w:rPr>
        <w:tab/>
        <w:t xml:space="preserve">IPTV terminal </w:t>
      </w:r>
      <w:r w:rsidR="00EA3AAC" w:rsidRPr="00374007">
        <w:rPr>
          <w:b/>
          <w:lang w:eastAsia="ko-KR"/>
        </w:rPr>
        <w:t>function</w:t>
      </w:r>
      <w:r w:rsidR="005656F9">
        <w:rPr>
          <w:b/>
          <w:lang w:eastAsia="ko-KR"/>
        </w:rPr>
        <w:t xml:space="preserve"> </w:t>
      </w:r>
      <w:r w:rsidR="00EA3AAC" w:rsidRPr="00374007">
        <w:rPr>
          <w:b/>
          <w:lang w:eastAsia="ko-KR"/>
        </w:rPr>
        <w:t>(</w:t>
      </w:r>
      <w:r w:rsidRPr="00762790">
        <w:rPr>
          <w:b/>
          <w:lang w:eastAsia="ko-KR"/>
        </w:rPr>
        <w:t>ITF)</w:t>
      </w:r>
      <w:r w:rsidR="00EA3AAC">
        <w:rPr>
          <w:rFonts w:hint="eastAsia"/>
          <w:lang w:eastAsia="ko-KR"/>
        </w:rPr>
        <w:t xml:space="preserve"> [ITU-T Y.1901]</w:t>
      </w:r>
      <w:r w:rsidR="00EA3AAC" w:rsidRPr="00EA3AAC">
        <w:rPr>
          <w:lang w:eastAsia="ko-KR"/>
        </w:rPr>
        <w:t>: The end-user function(s) associated with a) receiving and responding to network control channel messages regarding session set-up, maintenance, and tear-down, and b) receiving the content of an IP transport from the network and rendering.</w:t>
      </w:r>
    </w:p>
    <w:p w:rsidR="00EA3AAC" w:rsidRPr="00762790" w:rsidRDefault="00EA3AAC" w:rsidP="00EC57A6">
      <w:pPr>
        <w:rPr>
          <w:lang w:eastAsia="ko-KR"/>
        </w:rPr>
      </w:pPr>
      <w:r>
        <w:rPr>
          <w:rFonts w:hint="eastAsia"/>
          <w:b/>
          <w:lang w:eastAsia="ko-KR"/>
        </w:rPr>
        <w:t>3.1.</w:t>
      </w:r>
      <w:r w:rsidR="00374007">
        <w:rPr>
          <w:rFonts w:hint="eastAsia"/>
          <w:b/>
          <w:lang w:eastAsia="ko-KR"/>
        </w:rPr>
        <w:t>5</w:t>
      </w:r>
      <w:r>
        <w:rPr>
          <w:rFonts w:hint="eastAsia"/>
          <w:b/>
          <w:lang w:eastAsia="ko-KR"/>
        </w:rPr>
        <w:tab/>
      </w:r>
      <w:r w:rsidRPr="00EA3AAC">
        <w:rPr>
          <w:b/>
          <w:lang w:eastAsia="ko-KR"/>
        </w:rPr>
        <w:t>IPTV terminal device</w:t>
      </w:r>
      <w:r>
        <w:rPr>
          <w:rFonts w:hint="eastAsia"/>
          <w:b/>
          <w:lang w:eastAsia="ko-KR"/>
        </w:rPr>
        <w:t xml:space="preserve"> </w:t>
      </w:r>
      <w:r w:rsidR="005A4A71" w:rsidRPr="00762790">
        <w:rPr>
          <w:lang w:eastAsia="ko-KR"/>
        </w:rPr>
        <w:t>[ITU-T Y.1901]: A terminal device which has ITF functionality, e.g. a STB.</w:t>
      </w:r>
    </w:p>
    <w:p w:rsidR="00EC57A6" w:rsidRPr="00A84B27" w:rsidRDefault="00EC57A6" w:rsidP="00EC57A6">
      <w:pPr>
        <w:rPr>
          <w:rFonts w:eastAsia="MS Mincho"/>
          <w:lang w:eastAsia="ko-KR"/>
        </w:rPr>
      </w:pPr>
      <w:r w:rsidRPr="00A84B27">
        <w:rPr>
          <w:rFonts w:hint="eastAsia"/>
          <w:b/>
          <w:lang w:eastAsia="ko-KR"/>
        </w:rPr>
        <w:t>3.1.</w:t>
      </w:r>
      <w:r w:rsidR="00374007">
        <w:rPr>
          <w:rFonts w:hint="eastAsia"/>
          <w:b/>
          <w:lang w:eastAsia="ko-KR"/>
        </w:rPr>
        <w:t>6</w:t>
      </w:r>
      <w:r w:rsidRPr="00A84B27">
        <w:rPr>
          <w:rFonts w:hint="eastAsia"/>
          <w:b/>
          <w:lang w:eastAsia="ko-KR"/>
        </w:rPr>
        <w:tab/>
      </w:r>
      <w:r w:rsidR="00374007">
        <w:rPr>
          <w:rFonts w:hint="eastAsia"/>
          <w:b/>
          <w:lang w:eastAsia="ko-KR"/>
        </w:rPr>
        <w:t>L</w:t>
      </w:r>
      <w:r w:rsidR="00374007" w:rsidRPr="00A84B27">
        <w:rPr>
          <w:rFonts w:hint="eastAsia"/>
          <w:b/>
          <w:lang w:eastAsia="ko-KR"/>
        </w:rPr>
        <w:t xml:space="preserve">inear </w:t>
      </w:r>
      <w:r w:rsidRPr="00A84B27">
        <w:rPr>
          <w:rFonts w:hint="eastAsia"/>
          <w:b/>
          <w:lang w:eastAsia="ko-KR"/>
        </w:rPr>
        <w:t xml:space="preserve">TV </w:t>
      </w:r>
      <w:r w:rsidRPr="00A84B27">
        <w:rPr>
          <w:rFonts w:hint="eastAsia"/>
          <w:lang w:eastAsia="ko-KR"/>
        </w:rPr>
        <w:t>[ITU-T Y.1901]:</w:t>
      </w:r>
      <w:r w:rsidRPr="00A84B27">
        <w:rPr>
          <w:rFonts w:hint="eastAsia"/>
          <w:b/>
          <w:lang w:eastAsia="ko-KR"/>
        </w:rPr>
        <w:t xml:space="preserve"> </w:t>
      </w:r>
      <w:r w:rsidRPr="00A84B27">
        <w:rPr>
          <w:lang w:eastAsia="zh-CN"/>
        </w:rPr>
        <w:t>A television service in which a continuous stream flows in real time from the service provider to the terminal device and where the user cannot control the temporal order in which contents are viewed.</w:t>
      </w:r>
    </w:p>
    <w:p w:rsidR="0061635E" w:rsidRPr="001C7BA9" w:rsidRDefault="0061635E" w:rsidP="0061635E">
      <w:pPr>
        <w:rPr>
          <w:lang w:eastAsia="ko-KR"/>
        </w:rPr>
      </w:pPr>
      <w:r w:rsidRPr="006D2358">
        <w:rPr>
          <w:b/>
          <w:lang w:eastAsia="ko-KR"/>
        </w:rPr>
        <w:t>3.1.</w:t>
      </w:r>
      <w:r>
        <w:rPr>
          <w:rFonts w:hint="eastAsia"/>
          <w:b/>
          <w:lang w:eastAsia="ko-KR"/>
        </w:rPr>
        <w:t>7</w:t>
      </w:r>
      <w:r>
        <w:rPr>
          <w:rFonts w:hint="eastAsia"/>
          <w:lang w:eastAsia="ko-KR"/>
        </w:rPr>
        <w:tab/>
      </w:r>
      <w:r>
        <w:rPr>
          <w:rFonts w:hint="eastAsia"/>
          <w:b/>
          <w:lang w:eastAsia="ko-KR"/>
        </w:rPr>
        <w:t>M</w:t>
      </w:r>
      <w:r w:rsidRPr="006D2358">
        <w:rPr>
          <w:b/>
          <w:lang w:eastAsia="ko-KR"/>
        </w:rPr>
        <w:t>obile network</w:t>
      </w:r>
      <w:r w:rsidRPr="006D2358">
        <w:rPr>
          <w:lang w:eastAsia="ko-KR"/>
        </w:rPr>
        <w:t xml:space="preserve"> [</w:t>
      </w:r>
      <w:r w:rsidR="008F5CD0">
        <w:rPr>
          <w:rFonts w:hint="eastAsia"/>
          <w:lang w:eastAsia="ko-KR"/>
        </w:rPr>
        <w:t>b-</w:t>
      </w:r>
      <w:r w:rsidRPr="006D2358">
        <w:rPr>
          <w:lang w:eastAsia="ko-KR"/>
        </w:rPr>
        <w:t xml:space="preserve">ITU.T </w:t>
      </w:r>
      <w:r>
        <w:rPr>
          <w:rFonts w:hint="eastAsia"/>
          <w:lang w:eastAsia="ko-KR"/>
        </w:rPr>
        <w:t>Y.2091</w:t>
      </w:r>
      <w:r w:rsidRPr="006D2358">
        <w:rPr>
          <w:lang w:eastAsia="ko-KR"/>
        </w:rPr>
        <w:t xml:space="preserve">]: </w:t>
      </w:r>
      <w:r>
        <w:rPr>
          <w:rFonts w:hint="eastAsia"/>
          <w:lang w:eastAsia="ko-KR"/>
        </w:rPr>
        <w:t>a</w:t>
      </w:r>
      <w:r w:rsidRPr="007D40AC">
        <w:rPr>
          <w:lang w:eastAsia="ko-KR"/>
        </w:rPr>
        <w:t xml:space="preserve"> network that provides wireless access to its services and supports mobility</w:t>
      </w:r>
      <w:r>
        <w:rPr>
          <w:rFonts w:hint="eastAsia"/>
          <w:lang w:eastAsia="ko-KR"/>
        </w:rPr>
        <w:t>.</w:t>
      </w:r>
    </w:p>
    <w:p w:rsidR="00EC57A6" w:rsidRPr="00A84B27" w:rsidRDefault="00EC57A6" w:rsidP="00EC57A6">
      <w:pPr>
        <w:rPr>
          <w:lang w:eastAsia="ko-KR" w:bidi="he-IL"/>
        </w:rPr>
      </w:pPr>
      <w:r w:rsidRPr="00A84B27">
        <w:rPr>
          <w:rFonts w:hint="eastAsia"/>
          <w:b/>
          <w:lang w:eastAsia="ko-KR"/>
        </w:rPr>
        <w:t>3.1.</w:t>
      </w:r>
      <w:r w:rsidR="0061635E">
        <w:rPr>
          <w:rFonts w:hint="eastAsia"/>
          <w:b/>
          <w:lang w:eastAsia="ko-KR"/>
        </w:rPr>
        <w:t>8</w:t>
      </w:r>
      <w:r w:rsidRPr="00A84B27">
        <w:rPr>
          <w:rFonts w:hint="eastAsia"/>
          <w:b/>
          <w:lang w:eastAsia="ko-KR"/>
        </w:rPr>
        <w:tab/>
      </w:r>
      <w:r w:rsidR="00374007">
        <w:rPr>
          <w:rFonts w:hint="eastAsia"/>
          <w:b/>
          <w:lang w:eastAsia="ko-KR"/>
        </w:rPr>
        <w:t>M</w:t>
      </w:r>
      <w:r w:rsidR="00374007" w:rsidRPr="00A84B27">
        <w:rPr>
          <w:rFonts w:hint="eastAsia"/>
          <w:b/>
          <w:lang w:eastAsia="ko-KR"/>
        </w:rPr>
        <w:t xml:space="preserve">obility </w:t>
      </w:r>
      <w:r w:rsidRPr="00A84B27">
        <w:rPr>
          <w:lang w:eastAsia="ko-KR"/>
        </w:rPr>
        <w:t>[</w:t>
      </w:r>
      <w:r w:rsidR="00B94D54">
        <w:rPr>
          <w:rFonts w:hint="eastAsia"/>
          <w:lang w:eastAsia="ko-KR"/>
        </w:rPr>
        <w:t>b-</w:t>
      </w:r>
      <w:r w:rsidRPr="00A84B27">
        <w:rPr>
          <w:lang w:eastAsia="ko-KR"/>
        </w:rPr>
        <w:t xml:space="preserve">ITU-T </w:t>
      </w:r>
      <w:r w:rsidRPr="00A84B27">
        <w:rPr>
          <w:rFonts w:hint="eastAsia"/>
          <w:lang w:eastAsia="ko-KR"/>
        </w:rPr>
        <w:t>Y.2001</w:t>
      </w:r>
      <w:r w:rsidRPr="00A84B27">
        <w:rPr>
          <w:lang w:eastAsia="ko-KR"/>
        </w:rPr>
        <w:t>]</w:t>
      </w:r>
      <w:r w:rsidRPr="00A84B27">
        <w:rPr>
          <w:rFonts w:hint="eastAsia"/>
          <w:lang w:eastAsia="ko-KR"/>
        </w:rPr>
        <w:t>:</w:t>
      </w:r>
      <w:r w:rsidRPr="00A84B27">
        <w:rPr>
          <w:rFonts w:hint="eastAsia"/>
          <w:b/>
          <w:lang w:eastAsia="ko-KR"/>
        </w:rPr>
        <w:t xml:space="preserve"> </w:t>
      </w:r>
      <w:r w:rsidRPr="00A84B27">
        <w:rPr>
          <w:lang w:eastAsia="ko-KR" w:bidi="he-IL"/>
        </w:rPr>
        <w:t xml:space="preserve">The ability for the user or other mobile entities to communicate and access services irrespective of changes of the location or </w:t>
      </w:r>
      <w:r w:rsidRPr="007D574E">
        <w:rPr>
          <w:lang w:eastAsia="ko-KR" w:bidi="he-IL"/>
        </w:rPr>
        <w:t>technical environment.</w:t>
      </w:r>
      <w:r w:rsidRPr="007D574E">
        <w:rPr>
          <w:rFonts w:hint="eastAsia"/>
          <w:lang w:eastAsia="ko-KR" w:bidi="he-IL"/>
        </w:rPr>
        <w:t xml:space="preserve"> </w:t>
      </w:r>
      <w:r w:rsidRPr="007D574E">
        <w:rPr>
          <w:lang w:eastAsia="ko-KR" w:bidi="he-IL"/>
        </w:rPr>
        <w:t>The degree of service availability may depend on several factors including the access network capabilities, service level agreements between the user's home network and the visited network (if applicable), etc. Mobility includes the ability of telecommunication with or without service continuity.</w:t>
      </w:r>
    </w:p>
    <w:p w:rsidR="00EA3AAC" w:rsidRPr="001C7BA9" w:rsidRDefault="00EA3AAC" w:rsidP="00374007">
      <w:pPr>
        <w:tabs>
          <w:tab w:val="clear" w:pos="1191"/>
        </w:tabs>
        <w:rPr>
          <w:lang w:eastAsia="ko-KR"/>
        </w:rPr>
      </w:pPr>
      <w:r w:rsidRPr="006D2358">
        <w:rPr>
          <w:b/>
          <w:lang w:eastAsia="ko-KR"/>
        </w:rPr>
        <w:t>3.1.</w:t>
      </w:r>
      <w:r w:rsidR="0061635E">
        <w:rPr>
          <w:rFonts w:hint="eastAsia"/>
          <w:b/>
          <w:lang w:eastAsia="ko-KR"/>
        </w:rPr>
        <w:t>9</w:t>
      </w:r>
      <w:r>
        <w:rPr>
          <w:rFonts w:hint="eastAsia"/>
          <w:lang w:eastAsia="ko-KR"/>
        </w:rPr>
        <w:tab/>
      </w:r>
      <w:r w:rsidR="00374007">
        <w:rPr>
          <w:rFonts w:hint="eastAsia"/>
          <w:b/>
          <w:lang w:eastAsia="ko-KR"/>
        </w:rPr>
        <w:t>M</w:t>
      </w:r>
      <w:r w:rsidRPr="006D2358">
        <w:rPr>
          <w:b/>
          <w:lang w:eastAsia="ko-KR"/>
        </w:rPr>
        <w:t xml:space="preserve">ulticast </w:t>
      </w:r>
      <w:r w:rsidRPr="006D2358">
        <w:rPr>
          <w:lang w:eastAsia="ko-KR"/>
        </w:rPr>
        <w:t>[</w:t>
      </w:r>
      <w:r>
        <w:rPr>
          <w:rFonts w:hint="eastAsia"/>
          <w:lang w:eastAsia="ko-KR"/>
        </w:rPr>
        <w:t>b-</w:t>
      </w:r>
      <w:r w:rsidRPr="006D2358">
        <w:rPr>
          <w:lang w:eastAsia="ko-KR"/>
        </w:rPr>
        <w:t xml:space="preserve">ITU-T G.9959]: a type of communication when a node sends the same frame simultaneously to one or more other nodes in the network. </w:t>
      </w:r>
    </w:p>
    <w:p w:rsidR="00EC57A6" w:rsidRPr="00A84B27" w:rsidRDefault="00EC57A6" w:rsidP="00EC57A6">
      <w:pPr>
        <w:rPr>
          <w:lang w:eastAsia="ko-KR" w:bidi="he-IL"/>
        </w:rPr>
      </w:pPr>
      <w:r w:rsidRPr="00A84B27">
        <w:rPr>
          <w:rFonts w:hint="eastAsia"/>
          <w:b/>
          <w:lang w:eastAsia="ko-KR"/>
        </w:rPr>
        <w:t>3.1.</w:t>
      </w:r>
      <w:r w:rsidR="0061635E">
        <w:rPr>
          <w:rFonts w:hint="eastAsia"/>
          <w:b/>
          <w:lang w:eastAsia="ko-KR"/>
        </w:rPr>
        <w:t>10</w:t>
      </w:r>
      <w:r w:rsidRPr="00A84B27">
        <w:rPr>
          <w:rFonts w:hint="eastAsia"/>
          <w:b/>
          <w:lang w:eastAsia="ko-KR"/>
        </w:rPr>
        <w:tab/>
      </w:r>
      <w:r w:rsidR="00374007">
        <w:rPr>
          <w:rFonts w:hint="eastAsia"/>
          <w:b/>
          <w:lang w:eastAsia="ko-KR"/>
        </w:rPr>
        <w:t>N</w:t>
      </w:r>
      <w:r w:rsidR="00374007" w:rsidRPr="00A84B27">
        <w:rPr>
          <w:rFonts w:hint="eastAsia"/>
          <w:b/>
          <w:lang w:eastAsia="ko-KR"/>
        </w:rPr>
        <w:t xml:space="preserve">omadism </w:t>
      </w:r>
      <w:r w:rsidRPr="00A84B27">
        <w:rPr>
          <w:rFonts w:hint="eastAsia"/>
          <w:lang w:eastAsia="ko-KR"/>
        </w:rPr>
        <w:t>[</w:t>
      </w:r>
      <w:r w:rsidR="00B94D54">
        <w:rPr>
          <w:rFonts w:hint="eastAsia"/>
          <w:lang w:eastAsia="ko-KR"/>
        </w:rPr>
        <w:t>b-</w:t>
      </w:r>
      <w:r w:rsidRPr="00A84B27">
        <w:rPr>
          <w:rFonts w:hint="eastAsia"/>
          <w:lang w:eastAsia="ko-KR"/>
        </w:rPr>
        <w:t>ITU-T Q.1761]:</w:t>
      </w:r>
      <w:r w:rsidRPr="00A84B27">
        <w:rPr>
          <w:rFonts w:hint="eastAsia"/>
          <w:b/>
          <w:lang w:eastAsia="ko-KR"/>
        </w:rPr>
        <w:t xml:space="preserve"> </w:t>
      </w:r>
      <w:r w:rsidRPr="00A84B27">
        <w:rPr>
          <w:rFonts w:hint="eastAsia"/>
          <w:lang w:eastAsia="ko-KR" w:bidi="he-IL"/>
        </w:rPr>
        <w:t>A</w:t>
      </w:r>
      <w:r w:rsidRPr="00A84B27">
        <w:rPr>
          <w:lang w:eastAsia="ko-KR" w:bidi="he-IL"/>
        </w:rPr>
        <w:t xml:space="preserve">bility of the user to change </w:t>
      </w:r>
      <w:r w:rsidRPr="00A84B27">
        <w:rPr>
          <w:rFonts w:hint="eastAsia"/>
          <w:lang w:eastAsia="ko-KR" w:bidi="he-IL"/>
        </w:rPr>
        <w:t>his</w:t>
      </w:r>
      <w:r w:rsidRPr="00A84B27">
        <w:rPr>
          <w:lang w:eastAsia="ko-KR" w:bidi="he-IL"/>
        </w:rPr>
        <w:t xml:space="preserve"> network access point</w:t>
      </w:r>
      <w:r w:rsidRPr="00A84B27">
        <w:rPr>
          <w:rFonts w:hint="eastAsia"/>
          <w:lang w:eastAsia="ko-KR" w:bidi="he-IL"/>
        </w:rPr>
        <w:t xml:space="preserve"> </w:t>
      </w:r>
      <w:r w:rsidRPr="00A84B27">
        <w:rPr>
          <w:lang w:eastAsia="ko-KR" w:bidi="he-IL"/>
        </w:rPr>
        <w:t xml:space="preserve">after moving. When changing the network access point, the user's service session is completely stopped and then started again, i.e., there is no handover </w:t>
      </w:r>
      <w:r w:rsidRPr="00A84B27">
        <w:rPr>
          <w:rFonts w:hint="eastAsia"/>
          <w:lang w:eastAsia="ko-KR" w:bidi="he-IL"/>
        </w:rPr>
        <w:t>possible</w:t>
      </w:r>
      <w:r w:rsidRPr="00A84B27">
        <w:rPr>
          <w:lang w:eastAsia="ko-KR" w:bidi="he-IL"/>
        </w:rPr>
        <w:t xml:space="preserve">. It is assumed that </w:t>
      </w:r>
      <w:r w:rsidRPr="00A84B27">
        <w:rPr>
          <w:rFonts w:hint="eastAsia"/>
          <w:lang w:eastAsia="ko-KR" w:bidi="he-IL"/>
        </w:rPr>
        <w:t xml:space="preserve">the </w:t>
      </w:r>
      <w:r w:rsidRPr="00A84B27">
        <w:rPr>
          <w:lang w:eastAsia="ko-KR" w:bidi="he-IL"/>
        </w:rPr>
        <w:t>normal usage pattern is that users shutdown their service session before moving to another access point or changing terminal. This is the mobility alluded to in the case of fixed mobile convergence.</w:t>
      </w:r>
    </w:p>
    <w:p w:rsidR="00754100" w:rsidRPr="00A84B27" w:rsidRDefault="00EC57A6" w:rsidP="00EC57A6">
      <w:pPr>
        <w:rPr>
          <w:lang w:eastAsia="ko-KR" w:bidi="he-IL"/>
        </w:rPr>
      </w:pPr>
      <w:r w:rsidRPr="00A84B27">
        <w:rPr>
          <w:rFonts w:hint="eastAsia"/>
          <w:b/>
          <w:lang w:eastAsia="ko-KR"/>
        </w:rPr>
        <w:t>3.1.</w:t>
      </w:r>
      <w:r w:rsidR="0061635E">
        <w:rPr>
          <w:rFonts w:hint="eastAsia"/>
          <w:b/>
          <w:lang w:eastAsia="ko-KR"/>
        </w:rPr>
        <w:t>11</w:t>
      </w:r>
      <w:r w:rsidRPr="00A84B27">
        <w:rPr>
          <w:rFonts w:hint="eastAsia"/>
          <w:b/>
          <w:lang w:eastAsia="ko-KR"/>
        </w:rPr>
        <w:tab/>
      </w:r>
      <w:r w:rsidR="00374007">
        <w:rPr>
          <w:rFonts w:hint="eastAsia"/>
          <w:b/>
          <w:lang w:eastAsia="ko-KR"/>
        </w:rPr>
        <w:t>P</w:t>
      </w:r>
      <w:r w:rsidR="00374007" w:rsidRPr="00A84B27">
        <w:rPr>
          <w:rFonts w:hint="eastAsia"/>
          <w:b/>
          <w:lang w:eastAsia="ko-KR"/>
        </w:rPr>
        <w:t xml:space="preserve">ersonal </w:t>
      </w:r>
      <w:r w:rsidRPr="00A84B27">
        <w:rPr>
          <w:rFonts w:hint="eastAsia"/>
          <w:b/>
          <w:lang w:eastAsia="ko-KR"/>
        </w:rPr>
        <w:t xml:space="preserve">mobility </w:t>
      </w:r>
      <w:r w:rsidRPr="00A84B27">
        <w:rPr>
          <w:rFonts w:hint="eastAsia"/>
          <w:lang w:eastAsia="ko-KR"/>
        </w:rPr>
        <w:t>[</w:t>
      </w:r>
      <w:r w:rsidR="00B94D54">
        <w:rPr>
          <w:rFonts w:hint="eastAsia"/>
          <w:lang w:eastAsia="ko-KR"/>
        </w:rPr>
        <w:t>b-</w:t>
      </w:r>
      <w:r w:rsidRPr="00A84B27">
        <w:rPr>
          <w:lang w:eastAsia="ko-KR"/>
        </w:rPr>
        <w:t>ITU-T Q.</w:t>
      </w:r>
      <w:r w:rsidRPr="00A84B27">
        <w:rPr>
          <w:rFonts w:hint="eastAsia"/>
          <w:lang w:eastAsia="ko-KR"/>
        </w:rPr>
        <w:t>1761</w:t>
      </w:r>
      <w:r w:rsidRPr="00A84B27">
        <w:rPr>
          <w:lang w:eastAsia="ko-KR"/>
        </w:rPr>
        <w:t>]</w:t>
      </w:r>
      <w:r w:rsidRPr="00A84B27">
        <w:rPr>
          <w:rFonts w:hint="eastAsia"/>
          <w:lang w:eastAsia="ko-KR"/>
        </w:rPr>
        <w:t xml:space="preserve">: </w:t>
      </w:r>
      <w:r w:rsidRPr="00A84B27">
        <w:rPr>
          <w:rFonts w:hint="eastAsia"/>
          <w:lang w:eastAsia="ko-KR" w:bidi="he-IL"/>
        </w:rPr>
        <w:t>A</w:t>
      </w:r>
      <w:r w:rsidRPr="00A84B27">
        <w:rPr>
          <w:lang w:eastAsia="ko-KR" w:bidi="he-IL"/>
        </w:rPr>
        <w:t xml:space="preserve">bility of a user to access telecommunication services at any terminal on the basis of a personal identifier, and the capability of the network to provide those services </w:t>
      </w:r>
      <w:r w:rsidRPr="00A84B27">
        <w:rPr>
          <w:rFonts w:hint="eastAsia"/>
          <w:lang w:eastAsia="ko-KR" w:bidi="he-IL"/>
        </w:rPr>
        <w:t>according to</w:t>
      </w:r>
      <w:r w:rsidRPr="00A84B27">
        <w:rPr>
          <w:lang w:eastAsia="ko-KR" w:bidi="he-IL"/>
        </w:rPr>
        <w:t xml:space="preserve"> the user's service profile.</w:t>
      </w:r>
      <w:r w:rsidRPr="00A84B27">
        <w:rPr>
          <w:rFonts w:hint="eastAsia"/>
          <w:lang w:eastAsia="ko-KR" w:bidi="he-IL"/>
        </w:rPr>
        <w:t xml:space="preserve"> </w:t>
      </w:r>
      <w:r w:rsidRPr="00A84B27">
        <w:rPr>
          <w:lang w:eastAsia="ko-KR" w:bidi="he-IL"/>
        </w:rPr>
        <w:t>Note that personal mobility involves the network capability to locate the terminal associated with the user for the purposes of addressing, routing and charging of the user's calls.</w:t>
      </w:r>
    </w:p>
    <w:p w:rsidR="00FB4D3C" w:rsidRDefault="005A4A71" w:rsidP="00762790">
      <w:pPr>
        <w:rPr>
          <w:lang w:eastAsia="ko-KR"/>
        </w:rPr>
      </w:pPr>
      <w:r w:rsidRPr="00762790">
        <w:rPr>
          <w:b/>
          <w:lang w:eastAsia="ko-KR"/>
        </w:rPr>
        <w:t>3.1.</w:t>
      </w:r>
      <w:r w:rsidR="0061635E">
        <w:rPr>
          <w:rFonts w:hint="eastAsia"/>
          <w:b/>
          <w:lang w:eastAsia="ko-KR"/>
        </w:rPr>
        <w:t>12</w:t>
      </w:r>
      <w:r w:rsidRPr="00762790">
        <w:rPr>
          <w:b/>
          <w:lang w:eastAsia="ko-KR"/>
        </w:rPr>
        <w:tab/>
      </w:r>
      <w:r w:rsidRPr="00762790">
        <w:rPr>
          <w:b/>
        </w:rPr>
        <w:t>Service</w:t>
      </w:r>
      <w:r w:rsidR="00754100">
        <w:rPr>
          <w:rFonts w:hint="eastAsia"/>
          <w:lang w:eastAsia="ko-KR"/>
        </w:rPr>
        <w:t xml:space="preserve"> [ITU-T Y.1901]</w:t>
      </w:r>
      <w:r w:rsidRPr="00762790">
        <w:t>:</w:t>
      </w:r>
      <w:r w:rsidR="00754100" w:rsidRPr="002258A0">
        <w:t xml:space="preserve"> A set of functionalities enabled by a provider for end</w:t>
      </w:r>
      <w:r w:rsidR="00754100">
        <w:t>-users.</w:t>
      </w:r>
    </w:p>
    <w:p w:rsidR="00FB4D3C" w:rsidRDefault="00754100" w:rsidP="00A04977">
      <w:pPr>
        <w:tabs>
          <w:tab w:val="clear" w:pos="1191"/>
          <w:tab w:val="left" w:pos="720"/>
          <w:tab w:val="num" w:pos="840"/>
        </w:tabs>
      </w:pPr>
      <w:r>
        <w:t>NOTE</w:t>
      </w:r>
      <w:r w:rsidR="002217BF">
        <w:t xml:space="preserve"> -</w:t>
      </w:r>
      <w:r>
        <w:t xml:space="preserve"> </w:t>
      </w:r>
      <w:r w:rsidR="002217BF">
        <w:t>E</w:t>
      </w:r>
      <w:r w:rsidRPr="002258A0">
        <w:t xml:space="preserve">xample provisioned functionalities include IP connectivity with managed quality of service, </w:t>
      </w:r>
      <w:r w:rsidR="005A4A71" w:rsidRPr="00762790">
        <w:t>video</w:t>
      </w:r>
      <w:r w:rsidRPr="002258A0">
        <w:t xml:space="preserve"> on demand.</w:t>
      </w:r>
    </w:p>
    <w:p w:rsidR="00EC57A6" w:rsidRPr="00A84B27" w:rsidRDefault="00EC57A6" w:rsidP="00EC57A6">
      <w:pPr>
        <w:rPr>
          <w:lang w:eastAsia="ko-KR" w:bidi="he-IL"/>
        </w:rPr>
      </w:pPr>
      <w:r w:rsidRPr="00A84B27">
        <w:rPr>
          <w:rFonts w:hint="eastAsia"/>
          <w:b/>
          <w:lang w:eastAsia="ko-KR"/>
        </w:rPr>
        <w:t>3.1.</w:t>
      </w:r>
      <w:r w:rsidR="0061635E">
        <w:rPr>
          <w:rFonts w:hint="eastAsia"/>
          <w:b/>
          <w:lang w:eastAsia="ko-KR"/>
        </w:rPr>
        <w:t>13</w:t>
      </w:r>
      <w:r w:rsidRPr="00A84B27">
        <w:rPr>
          <w:rFonts w:hint="eastAsia"/>
          <w:b/>
          <w:lang w:eastAsia="ko-KR"/>
        </w:rPr>
        <w:tab/>
      </w:r>
      <w:r w:rsidR="00374007">
        <w:rPr>
          <w:rFonts w:hint="eastAsia"/>
          <w:b/>
          <w:lang w:eastAsia="ko-KR"/>
        </w:rPr>
        <w:t>S</w:t>
      </w:r>
      <w:r w:rsidR="00374007" w:rsidRPr="00A84B27">
        <w:rPr>
          <w:b/>
          <w:lang w:eastAsia="ko-KR"/>
        </w:rPr>
        <w:t>ervice</w:t>
      </w:r>
      <w:r w:rsidR="00374007" w:rsidRPr="00A84B27">
        <w:rPr>
          <w:rFonts w:hint="eastAsia"/>
          <w:b/>
          <w:lang w:eastAsia="ko-KR"/>
        </w:rPr>
        <w:t xml:space="preserve"> </w:t>
      </w:r>
      <w:r w:rsidRPr="00A84B27">
        <w:rPr>
          <w:rFonts w:hint="eastAsia"/>
          <w:b/>
          <w:lang w:eastAsia="ko-KR"/>
        </w:rPr>
        <w:t>mobility</w:t>
      </w:r>
      <w:r w:rsidRPr="00A84B27">
        <w:rPr>
          <w:rFonts w:hint="eastAsia"/>
          <w:lang w:eastAsia="ko-KR"/>
        </w:rPr>
        <w:t xml:space="preserve"> [</w:t>
      </w:r>
      <w:r w:rsidR="00B94D54">
        <w:rPr>
          <w:rFonts w:hint="eastAsia"/>
          <w:lang w:eastAsia="ko-KR"/>
        </w:rPr>
        <w:t>b-</w:t>
      </w:r>
      <w:r w:rsidRPr="00A84B27">
        <w:rPr>
          <w:rFonts w:hint="eastAsia"/>
          <w:lang w:eastAsia="ko-KR"/>
        </w:rPr>
        <w:t xml:space="preserve">ITU-T H.510]: </w:t>
      </w:r>
      <w:r w:rsidRPr="00A84B27">
        <w:rPr>
          <w:rFonts w:hint="eastAsia"/>
          <w:lang w:eastAsia="ko-KR" w:bidi="he-IL"/>
        </w:rPr>
        <w:t>T</w:t>
      </w:r>
      <w:r w:rsidRPr="00A84B27">
        <w:rPr>
          <w:lang w:eastAsia="ko-KR" w:bidi="he-IL"/>
        </w:rPr>
        <w:t xml:space="preserve">he ability of a </w:t>
      </w:r>
      <w:r w:rsidRPr="00A84B27">
        <w:rPr>
          <w:rFonts w:hint="eastAsia"/>
          <w:lang w:eastAsia="ko-KR" w:bidi="he-IL"/>
        </w:rPr>
        <w:t>user</w:t>
      </w:r>
      <w:r w:rsidRPr="00A84B27">
        <w:rPr>
          <w:lang w:eastAsia="ko-KR" w:bidi="he-IL"/>
        </w:rPr>
        <w:t xml:space="preserve"> to use</w:t>
      </w:r>
      <w:r w:rsidRPr="00A84B27">
        <w:rPr>
          <w:rFonts w:hint="eastAsia"/>
          <w:lang w:eastAsia="ko-KR" w:bidi="he-IL"/>
        </w:rPr>
        <w:t xml:space="preserve"> </w:t>
      </w:r>
      <w:r w:rsidRPr="00A84B27">
        <w:rPr>
          <w:lang w:eastAsia="ko-KR" w:bidi="he-IL"/>
        </w:rPr>
        <w:t>the particular (subscribed) service irrespective of the location of the user and the terminal</w:t>
      </w:r>
      <w:r w:rsidRPr="00A84B27">
        <w:rPr>
          <w:rFonts w:hint="eastAsia"/>
          <w:lang w:eastAsia="ko-KR" w:bidi="he-IL"/>
        </w:rPr>
        <w:t xml:space="preserve"> </w:t>
      </w:r>
      <w:r w:rsidRPr="00A84B27">
        <w:rPr>
          <w:lang w:eastAsia="ko-KR" w:bidi="he-IL"/>
        </w:rPr>
        <w:t>that is used for that purpose.</w:t>
      </w:r>
    </w:p>
    <w:p w:rsidR="00EA3AAC" w:rsidRPr="00762790" w:rsidRDefault="005A4A71" w:rsidP="00EC57A6">
      <w:pPr>
        <w:rPr>
          <w:lang w:eastAsia="ko-KR"/>
        </w:rPr>
      </w:pPr>
      <w:r w:rsidRPr="00762790">
        <w:rPr>
          <w:b/>
          <w:lang w:eastAsia="ko-KR"/>
        </w:rPr>
        <w:t>3.1.</w:t>
      </w:r>
      <w:r w:rsidR="00374007">
        <w:rPr>
          <w:rFonts w:hint="eastAsia"/>
          <w:b/>
          <w:lang w:eastAsia="ko-KR"/>
        </w:rPr>
        <w:t>1</w:t>
      </w:r>
      <w:r w:rsidR="0061635E">
        <w:rPr>
          <w:rFonts w:hint="eastAsia"/>
          <w:b/>
          <w:lang w:eastAsia="ko-KR"/>
        </w:rPr>
        <w:t>4</w:t>
      </w:r>
      <w:r w:rsidRPr="00762790">
        <w:rPr>
          <w:b/>
          <w:lang w:eastAsia="ko-KR"/>
        </w:rPr>
        <w:tab/>
        <w:t>Terminal device</w:t>
      </w:r>
      <w:r w:rsidR="005656F9">
        <w:rPr>
          <w:b/>
          <w:lang w:eastAsia="ko-KR"/>
        </w:rPr>
        <w:t xml:space="preserve"> </w:t>
      </w:r>
      <w:r w:rsidRPr="00762790">
        <w:rPr>
          <w:b/>
          <w:lang w:eastAsia="ko-KR"/>
        </w:rPr>
        <w:t>(TD)</w:t>
      </w:r>
      <w:r w:rsidR="00EA3AAC">
        <w:rPr>
          <w:rFonts w:hint="eastAsia"/>
          <w:lang w:eastAsia="ko-KR"/>
        </w:rPr>
        <w:t xml:space="preserve"> [ITU-T Y.1901]</w:t>
      </w:r>
      <w:r w:rsidRPr="00762790">
        <w:rPr>
          <w:lang w:eastAsia="ko-KR"/>
        </w:rPr>
        <w:t>: An end-user device which typically presents and/or processes the content, such as a personal computer, a computer peripheral, a mobile device, a TV set, a monitor, a VoIP Terminal or an audio-visual media player.</w:t>
      </w:r>
    </w:p>
    <w:p w:rsidR="00EC57A6" w:rsidRPr="00A84B27" w:rsidRDefault="00EC57A6" w:rsidP="00EC57A6">
      <w:pPr>
        <w:rPr>
          <w:lang w:eastAsia="ko-KR" w:bidi="he-IL"/>
        </w:rPr>
      </w:pPr>
      <w:r>
        <w:rPr>
          <w:rFonts w:hint="eastAsia"/>
          <w:b/>
          <w:lang w:eastAsia="ko-KR"/>
        </w:rPr>
        <w:lastRenderedPageBreak/>
        <w:t>3.1.</w:t>
      </w:r>
      <w:r w:rsidR="00374007">
        <w:rPr>
          <w:rFonts w:hint="eastAsia"/>
          <w:b/>
          <w:lang w:eastAsia="ko-KR"/>
        </w:rPr>
        <w:t>1</w:t>
      </w:r>
      <w:r w:rsidR="0061635E">
        <w:rPr>
          <w:rFonts w:hint="eastAsia"/>
          <w:b/>
          <w:lang w:eastAsia="ko-KR"/>
        </w:rPr>
        <w:t>5</w:t>
      </w:r>
      <w:r w:rsidRPr="00A84B27">
        <w:rPr>
          <w:rFonts w:hint="eastAsia"/>
          <w:b/>
          <w:lang w:eastAsia="ko-KR"/>
        </w:rPr>
        <w:tab/>
      </w:r>
      <w:r w:rsidR="00374007">
        <w:rPr>
          <w:rFonts w:hint="eastAsia"/>
          <w:b/>
          <w:lang w:eastAsia="ko-KR"/>
        </w:rPr>
        <w:t>T</w:t>
      </w:r>
      <w:r w:rsidR="00374007" w:rsidRPr="00A84B27">
        <w:rPr>
          <w:b/>
          <w:lang w:eastAsia="ko-KR"/>
        </w:rPr>
        <w:t xml:space="preserve">erminal </w:t>
      </w:r>
      <w:r w:rsidRPr="00A84B27">
        <w:rPr>
          <w:rFonts w:hint="eastAsia"/>
          <w:b/>
          <w:lang w:eastAsia="ko-KR"/>
        </w:rPr>
        <w:t xml:space="preserve">mobility </w:t>
      </w:r>
      <w:r w:rsidRPr="00A84B27">
        <w:rPr>
          <w:rFonts w:hint="eastAsia"/>
          <w:lang w:eastAsia="ko-KR"/>
        </w:rPr>
        <w:t>[</w:t>
      </w:r>
      <w:r w:rsidR="00B94D54">
        <w:rPr>
          <w:rFonts w:hint="eastAsia"/>
          <w:lang w:eastAsia="ko-KR"/>
        </w:rPr>
        <w:t>b-</w:t>
      </w:r>
      <w:r w:rsidRPr="00A84B27">
        <w:rPr>
          <w:lang w:eastAsia="ko-KR"/>
        </w:rPr>
        <w:t>ITU-T Q.</w:t>
      </w:r>
      <w:r w:rsidRPr="00A84B27">
        <w:rPr>
          <w:rFonts w:hint="eastAsia"/>
          <w:lang w:eastAsia="ko-KR"/>
        </w:rPr>
        <w:t>1761</w:t>
      </w:r>
      <w:r w:rsidRPr="00A84B27">
        <w:rPr>
          <w:lang w:eastAsia="ko-KR"/>
        </w:rPr>
        <w:t>]</w:t>
      </w:r>
      <w:r w:rsidRPr="00A84B27">
        <w:rPr>
          <w:rFonts w:hint="eastAsia"/>
          <w:lang w:eastAsia="ko-KR"/>
        </w:rPr>
        <w:t>:</w:t>
      </w:r>
      <w:r w:rsidRPr="00A84B27">
        <w:rPr>
          <w:rFonts w:hint="eastAsia"/>
          <w:b/>
          <w:lang w:eastAsia="ko-KR"/>
        </w:rPr>
        <w:t xml:space="preserve"> </w:t>
      </w:r>
      <w:r w:rsidRPr="00A84B27">
        <w:rPr>
          <w:lang w:eastAsia="ko-KR" w:bidi="he-IL"/>
        </w:rPr>
        <w:t xml:space="preserve">The ability of a terminal to access telecommunication services from different locations </w:t>
      </w:r>
      <w:r w:rsidRPr="00A84B27">
        <w:rPr>
          <w:rFonts w:hint="eastAsia"/>
          <w:lang w:eastAsia="ko-KR" w:bidi="he-IL"/>
        </w:rPr>
        <w:t xml:space="preserve">and </w:t>
      </w:r>
      <w:r w:rsidRPr="00A84B27">
        <w:rPr>
          <w:lang w:eastAsia="ko-KR" w:bidi="he-IL"/>
        </w:rPr>
        <w:t>while in motion, and the capability of the network to identify and locate that terminal.</w:t>
      </w:r>
    </w:p>
    <w:p w:rsidR="00EC57A6" w:rsidRPr="00A84B27" w:rsidRDefault="00EC57A6" w:rsidP="00EC57A6">
      <w:pPr>
        <w:rPr>
          <w:lang w:eastAsia="ko-KR" w:bidi="he-IL"/>
        </w:rPr>
      </w:pPr>
      <w:r>
        <w:rPr>
          <w:rFonts w:hint="eastAsia"/>
          <w:b/>
          <w:bCs/>
          <w:lang w:eastAsia="ko-KR"/>
        </w:rPr>
        <w:t>3.1.</w:t>
      </w:r>
      <w:r w:rsidR="00374007">
        <w:rPr>
          <w:rFonts w:hint="eastAsia"/>
          <w:b/>
          <w:bCs/>
          <w:lang w:eastAsia="ko-KR"/>
        </w:rPr>
        <w:t>1</w:t>
      </w:r>
      <w:r w:rsidR="0061635E">
        <w:rPr>
          <w:rFonts w:hint="eastAsia"/>
          <w:b/>
          <w:bCs/>
          <w:lang w:eastAsia="ko-KR"/>
        </w:rPr>
        <w:t>6</w:t>
      </w:r>
      <w:r w:rsidRPr="00A84B27">
        <w:rPr>
          <w:rFonts w:hint="eastAsia"/>
          <w:b/>
          <w:bCs/>
          <w:lang w:eastAsia="ko-KR"/>
        </w:rPr>
        <w:tab/>
      </w:r>
      <w:r w:rsidR="00374007">
        <w:rPr>
          <w:rFonts w:hint="eastAsia"/>
          <w:b/>
          <w:bCs/>
          <w:lang w:eastAsia="ko-KR"/>
        </w:rPr>
        <w:t>V</w:t>
      </w:r>
      <w:r w:rsidR="00374007" w:rsidRPr="00A84B27">
        <w:rPr>
          <w:b/>
          <w:bCs/>
          <w:lang w:eastAsia="ko-KR"/>
        </w:rPr>
        <w:t>ideo</w:t>
      </w:r>
      <w:r w:rsidRPr="00A84B27">
        <w:rPr>
          <w:b/>
          <w:bCs/>
          <w:lang w:eastAsia="ko-KR"/>
        </w:rPr>
        <w:t>-on-demand (</w:t>
      </w:r>
      <w:proofErr w:type="spellStart"/>
      <w:r w:rsidRPr="00A84B27">
        <w:rPr>
          <w:b/>
          <w:bCs/>
          <w:lang w:eastAsia="ko-KR"/>
        </w:rPr>
        <w:t>VoD</w:t>
      </w:r>
      <w:proofErr w:type="spellEnd"/>
      <w:r w:rsidRPr="00A84B27">
        <w:rPr>
          <w:b/>
          <w:bCs/>
          <w:lang w:eastAsia="ko-KR"/>
        </w:rPr>
        <w:t>)</w:t>
      </w:r>
      <w:r w:rsidRPr="00A84B27">
        <w:rPr>
          <w:rFonts w:hint="eastAsia"/>
          <w:b/>
          <w:lang w:eastAsia="ko-KR"/>
        </w:rPr>
        <w:t xml:space="preserve"> </w:t>
      </w:r>
      <w:r w:rsidRPr="00A84B27">
        <w:rPr>
          <w:rFonts w:hint="eastAsia"/>
          <w:lang w:eastAsia="ko-KR"/>
        </w:rPr>
        <w:t>[ITU-T Y.1901]:</w:t>
      </w:r>
      <w:r w:rsidRPr="00A84B27">
        <w:rPr>
          <w:rFonts w:hint="eastAsia"/>
          <w:b/>
          <w:lang w:eastAsia="ko-KR"/>
        </w:rPr>
        <w:t xml:space="preserve"> </w:t>
      </w:r>
      <w:r w:rsidRPr="00A84B27">
        <w:rPr>
          <w:rFonts w:hint="eastAsia"/>
          <w:lang w:eastAsia="ko-KR"/>
        </w:rPr>
        <w:t>A</w:t>
      </w:r>
      <w:r w:rsidRPr="00A84B27">
        <w:rPr>
          <w:lang w:eastAsia="zh-CN"/>
        </w:rPr>
        <w:t xml:space="preserve"> service in which the end-user can , on demand, select and view a video content and where the end-user can control the temporal order in which the video content is viewed (e.g. the ability to start the viewing, pause, fast forward, rewind ...)</w:t>
      </w:r>
    </w:p>
    <w:p w:rsidR="00EA3AAC" w:rsidRDefault="00EA3AAC" w:rsidP="00EA3AAC">
      <w:pPr>
        <w:rPr>
          <w:bCs/>
          <w:szCs w:val="22"/>
          <w:lang w:eastAsia="ko-KR"/>
        </w:rPr>
      </w:pPr>
      <w:r w:rsidRPr="00C03574">
        <w:rPr>
          <w:b/>
          <w:lang w:eastAsia="ko-KR"/>
        </w:rPr>
        <w:t>3.</w:t>
      </w:r>
      <w:r>
        <w:rPr>
          <w:rFonts w:hint="eastAsia"/>
          <w:b/>
          <w:lang w:eastAsia="ko-KR"/>
        </w:rPr>
        <w:t>1.1</w:t>
      </w:r>
      <w:r w:rsidR="0061635E">
        <w:rPr>
          <w:rFonts w:hint="eastAsia"/>
          <w:b/>
          <w:lang w:eastAsia="ko-KR"/>
        </w:rPr>
        <w:t>7</w:t>
      </w:r>
      <w:r w:rsidRPr="00C03574">
        <w:rPr>
          <w:b/>
          <w:lang w:eastAsia="ko-KR"/>
        </w:rPr>
        <w:tab/>
      </w:r>
      <w:r w:rsidR="00374007">
        <w:rPr>
          <w:rFonts w:hint="eastAsia"/>
          <w:b/>
          <w:lang w:eastAsia="ko-KR"/>
        </w:rPr>
        <w:t>V</w:t>
      </w:r>
      <w:r w:rsidRPr="00C03574">
        <w:rPr>
          <w:b/>
          <w:lang w:eastAsia="ko-KR"/>
        </w:rPr>
        <w:t>isited network</w:t>
      </w:r>
      <w:r>
        <w:rPr>
          <w:rFonts w:hint="eastAsia"/>
          <w:b/>
          <w:lang w:eastAsia="ko-KR"/>
        </w:rPr>
        <w:t xml:space="preserve"> </w:t>
      </w:r>
      <w:r w:rsidRPr="000917C8">
        <w:rPr>
          <w:rFonts w:hint="eastAsia"/>
          <w:lang w:eastAsia="ko-KR"/>
        </w:rPr>
        <w:t>[</w:t>
      </w:r>
      <w:r w:rsidR="008F5CD0">
        <w:rPr>
          <w:rFonts w:hint="eastAsia"/>
          <w:lang w:eastAsia="ko-KR"/>
        </w:rPr>
        <w:t>b-</w:t>
      </w:r>
      <w:r w:rsidRPr="000917C8">
        <w:rPr>
          <w:rFonts w:hint="eastAsia"/>
          <w:lang w:eastAsia="ko-KR"/>
        </w:rPr>
        <w:t>ITU-T Q.1706]</w:t>
      </w:r>
      <w:r w:rsidRPr="00A512B3">
        <w:t xml:space="preserve">: </w:t>
      </w:r>
      <w:r w:rsidRPr="00C03574">
        <w:rPr>
          <w:bCs/>
          <w:szCs w:val="22"/>
        </w:rPr>
        <w:t xml:space="preserve">The network outside a home network that provides service to a mobile user. This term is more business significant </w:t>
      </w:r>
      <w:r w:rsidRPr="00A512B3">
        <w:rPr>
          <w:lang w:eastAsia="ko-KR"/>
        </w:rPr>
        <w:t>than</w:t>
      </w:r>
      <w:r w:rsidRPr="00C03574">
        <w:rPr>
          <w:bCs/>
          <w:szCs w:val="22"/>
        </w:rPr>
        <w:t xml:space="preserve"> geographically significant.</w:t>
      </w:r>
    </w:p>
    <w:p w:rsidR="00EC57A6" w:rsidRDefault="00EC57A6" w:rsidP="00EC57A6">
      <w:pPr>
        <w:rPr>
          <w:lang w:eastAsia="ko-KR"/>
        </w:rPr>
      </w:pPr>
      <w:r>
        <w:rPr>
          <w:rFonts w:hint="eastAsia"/>
          <w:b/>
          <w:lang w:eastAsia="ko-KR"/>
        </w:rPr>
        <w:t>3.1.</w:t>
      </w:r>
      <w:r w:rsidR="002C208F">
        <w:rPr>
          <w:rFonts w:hint="eastAsia"/>
          <w:b/>
          <w:lang w:eastAsia="ko-KR"/>
        </w:rPr>
        <w:t>1</w:t>
      </w:r>
      <w:r w:rsidR="0061635E">
        <w:rPr>
          <w:rFonts w:hint="eastAsia"/>
          <w:b/>
          <w:lang w:eastAsia="ko-KR"/>
        </w:rPr>
        <w:t>8</w:t>
      </w:r>
      <w:r w:rsidRPr="00A84B27">
        <w:rPr>
          <w:rFonts w:hint="eastAsia"/>
          <w:b/>
          <w:lang w:eastAsia="ko-KR"/>
        </w:rPr>
        <w:tab/>
      </w:r>
      <w:r w:rsidR="002C208F">
        <w:rPr>
          <w:rFonts w:hint="eastAsia"/>
          <w:b/>
          <w:lang w:eastAsia="ko-KR"/>
        </w:rPr>
        <w:t>W</w:t>
      </w:r>
      <w:r w:rsidR="002C208F" w:rsidRPr="00A84B27">
        <w:rPr>
          <w:rFonts w:hint="eastAsia"/>
          <w:b/>
          <w:lang w:eastAsia="ko-KR"/>
        </w:rPr>
        <w:t xml:space="preserve">ireless </w:t>
      </w:r>
      <w:r w:rsidRPr="00A84B27">
        <w:rPr>
          <w:rFonts w:hint="eastAsia"/>
          <w:b/>
          <w:lang w:eastAsia="ko-KR"/>
        </w:rPr>
        <w:t xml:space="preserve">network characteristics </w:t>
      </w:r>
      <w:r w:rsidRPr="00A84B27">
        <w:rPr>
          <w:rFonts w:hint="eastAsia"/>
          <w:lang w:eastAsia="ko-KR"/>
        </w:rPr>
        <w:t>[ITU-T Y.1901]:</w:t>
      </w:r>
      <w:r w:rsidRPr="00A84B27">
        <w:rPr>
          <w:rFonts w:hint="eastAsia"/>
          <w:b/>
          <w:lang w:eastAsia="ko-KR"/>
        </w:rPr>
        <w:t xml:space="preserve"> </w:t>
      </w:r>
      <w:r w:rsidRPr="00A84B27">
        <w:t>The characteristics of a wireless network expressed in terms of current available bandwidth, packet loss and possibly other wireless network information parameters for a specific wireless link type e.g. WLAN, Cellular, WPAN or WMAN</w:t>
      </w:r>
      <w:r w:rsidRPr="00A84B27">
        <w:rPr>
          <w:rFonts w:hint="eastAsia"/>
          <w:lang w:eastAsia="ko-KR"/>
        </w:rPr>
        <w:t>.</w:t>
      </w:r>
    </w:p>
    <w:p w:rsidR="00EC57A6" w:rsidRPr="00CE6DFE" w:rsidRDefault="00CE6DFE" w:rsidP="00CE6DFE">
      <w:pPr>
        <w:pStyle w:val="Heading2"/>
      </w:pPr>
      <w:bookmarkStart w:id="24" w:name="_Toc173613046"/>
      <w:bookmarkStart w:id="25" w:name="_Toc173640644"/>
      <w:bookmarkStart w:id="26" w:name="_Toc233733970"/>
      <w:bookmarkStart w:id="27" w:name="_Toc372150222"/>
      <w:r>
        <w:rPr>
          <w:rFonts w:hint="eastAsia"/>
          <w:lang w:eastAsia="ko-KR"/>
        </w:rPr>
        <w:t>3.2</w:t>
      </w:r>
      <w:r>
        <w:rPr>
          <w:rFonts w:hint="eastAsia"/>
          <w:lang w:eastAsia="ko-KR"/>
        </w:rPr>
        <w:tab/>
      </w:r>
      <w:r w:rsidR="00EC57A6" w:rsidRPr="00CE6DFE">
        <w:t xml:space="preserve">Terms defined in this </w:t>
      </w:r>
      <w:bookmarkEnd w:id="24"/>
      <w:bookmarkEnd w:id="25"/>
      <w:r w:rsidR="00EC57A6" w:rsidRPr="00CE6DFE">
        <w:t>Recommendation</w:t>
      </w:r>
      <w:bookmarkEnd w:id="26"/>
      <w:bookmarkEnd w:id="27"/>
    </w:p>
    <w:p w:rsidR="00EC57A6" w:rsidRPr="00A84B27" w:rsidRDefault="00EC57A6" w:rsidP="00EC57A6">
      <w:pPr>
        <w:rPr>
          <w:lang w:eastAsia="ko-KR"/>
        </w:rPr>
      </w:pPr>
      <w:r w:rsidRPr="00A84B27">
        <w:t xml:space="preserve">This </w:t>
      </w:r>
      <w:r w:rsidRPr="00A84B27">
        <w:rPr>
          <w:lang w:val="en-US"/>
        </w:rPr>
        <w:t>Recommendation</w:t>
      </w:r>
      <w:r w:rsidRPr="00A84B27">
        <w:t xml:space="preserve"> defines the following terms:</w:t>
      </w:r>
    </w:p>
    <w:p w:rsidR="00F36125" w:rsidRDefault="00F36125" w:rsidP="00F36125">
      <w:pPr>
        <w:rPr>
          <w:lang w:eastAsia="ko-KR"/>
        </w:rPr>
      </w:pPr>
      <w:r>
        <w:rPr>
          <w:b/>
          <w:lang w:eastAsia="ko-KR"/>
        </w:rPr>
        <w:t>3.2.</w:t>
      </w:r>
      <w:r>
        <w:rPr>
          <w:rFonts w:hint="eastAsia"/>
          <w:b/>
          <w:lang w:eastAsia="ko-KR"/>
        </w:rPr>
        <w:t>1</w:t>
      </w:r>
      <w:r w:rsidRPr="006D2358">
        <w:rPr>
          <w:b/>
          <w:lang w:eastAsia="ko-KR"/>
        </w:rPr>
        <w:tab/>
      </w:r>
      <w:r>
        <w:rPr>
          <w:rFonts w:hint="eastAsia"/>
          <w:b/>
          <w:lang w:eastAsia="ko-KR"/>
        </w:rPr>
        <w:t>B</w:t>
      </w:r>
      <w:r w:rsidRPr="006D2358">
        <w:rPr>
          <w:b/>
          <w:lang w:eastAsia="ko-KR"/>
        </w:rPr>
        <w:t>roadcast service</w:t>
      </w:r>
      <w:r w:rsidRPr="006D2358">
        <w:rPr>
          <w:lang w:eastAsia="ko-KR"/>
        </w:rPr>
        <w:t>: a service using broadcast technology to deliver</w:t>
      </w:r>
      <w:r>
        <w:rPr>
          <w:rFonts w:hint="eastAsia"/>
          <w:lang w:eastAsia="ko-KR"/>
        </w:rPr>
        <w:t xml:space="preserve"> </w:t>
      </w:r>
      <w:r w:rsidRPr="006D2358">
        <w:rPr>
          <w:lang w:eastAsia="ko-KR"/>
        </w:rPr>
        <w:t xml:space="preserve">information simultaneously </w:t>
      </w:r>
      <w:r>
        <w:rPr>
          <w:rFonts w:hint="eastAsia"/>
          <w:lang w:eastAsia="ko-KR"/>
        </w:rPr>
        <w:t xml:space="preserve">from single sender </w:t>
      </w:r>
      <w:r w:rsidRPr="006D2358">
        <w:rPr>
          <w:lang w:eastAsia="ko-KR"/>
        </w:rPr>
        <w:t xml:space="preserve">to </w:t>
      </w:r>
      <w:r>
        <w:rPr>
          <w:rFonts w:hint="eastAsia"/>
          <w:lang w:eastAsia="ko-KR"/>
        </w:rPr>
        <w:t>every</w:t>
      </w:r>
      <w:r w:rsidRPr="005C465A">
        <w:rPr>
          <w:rFonts w:hint="eastAsia"/>
          <w:lang w:eastAsia="ko-KR"/>
        </w:rPr>
        <w:t xml:space="preserve"> </w:t>
      </w:r>
      <w:r>
        <w:rPr>
          <w:rFonts w:hint="eastAsia"/>
          <w:lang w:eastAsia="ko-KR"/>
        </w:rPr>
        <w:t>receiver on the network.</w:t>
      </w:r>
    </w:p>
    <w:p w:rsidR="00F36125" w:rsidRDefault="00F36125" w:rsidP="00F36125">
      <w:pPr>
        <w:rPr>
          <w:lang w:eastAsia="ko-KR"/>
        </w:rPr>
      </w:pPr>
      <w:r>
        <w:rPr>
          <w:b/>
          <w:lang w:eastAsia="ko-KR"/>
        </w:rPr>
        <w:t>3.2.</w:t>
      </w:r>
      <w:r>
        <w:rPr>
          <w:rFonts w:hint="eastAsia"/>
          <w:b/>
          <w:lang w:eastAsia="ko-KR"/>
        </w:rPr>
        <w:t>2</w:t>
      </w:r>
      <w:r w:rsidRPr="006D2358">
        <w:rPr>
          <w:b/>
          <w:lang w:eastAsia="ko-KR"/>
        </w:rPr>
        <w:tab/>
      </w:r>
      <w:r>
        <w:rPr>
          <w:rFonts w:hint="eastAsia"/>
          <w:b/>
          <w:lang w:eastAsia="ko-KR"/>
        </w:rPr>
        <w:t>B</w:t>
      </w:r>
      <w:r w:rsidRPr="006D2358">
        <w:rPr>
          <w:b/>
          <w:lang w:eastAsia="ko-KR"/>
        </w:rPr>
        <w:t>roadcast service region</w:t>
      </w:r>
      <w:r w:rsidRPr="006D2358">
        <w:rPr>
          <w:lang w:eastAsia="ko-KR"/>
        </w:rPr>
        <w:t xml:space="preserve">: a service region providing broadcast service(s) to mobile </w:t>
      </w:r>
      <w:r w:rsidR="00573330">
        <w:rPr>
          <w:rFonts w:hint="eastAsia"/>
          <w:lang w:eastAsia="ko-KR"/>
        </w:rPr>
        <w:t>IPTV TDs</w:t>
      </w:r>
      <w:r w:rsidRPr="006D2358">
        <w:rPr>
          <w:lang w:eastAsia="ko-KR"/>
        </w:rPr>
        <w:t>.</w:t>
      </w:r>
    </w:p>
    <w:p w:rsidR="00FB4D3C" w:rsidRDefault="00EC57A6" w:rsidP="00762790">
      <w:pPr>
        <w:tabs>
          <w:tab w:val="clear" w:pos="1191"/>
          <w:tab w:val="left" w:pos="720"/>
          <w:tab w:val="num" w:pos="840"/>
        </w:tabs>
        <w:rPr>
          <w:lang w:eastAsia="ko-KR"/>
        </w:rPr>
      </w:pPr>
      <w:r w:rsidRPr="002C208F">
        <w:rPr>
          <w:b/>
          <w:lang w:eastAsia="ko-KR"/>
        </w:rPr>
        <w:t>3.2.</w:t>
      </w:r>
      <w:r w:rsidR="00F36125">
        <w:rPr>
          <w:rFonts w:hint="eastAsia"/>
          <w:b/>
          <w:lang w:eastAsia="ko-KR"/>
        </w:rPr>
        <w:t>3</w:t>
      </w:r>
      <w:r w:rsidRPr="002C208F">
        <w:rPr>
          <w:b/>
          <w:lang w:eastAsia="ko-KR"/>
        </w:rPr>
        <w:tab/>
      </w:r>
      <w:r w:rsidR="002C208F">
        <w:rPr>
          <w:rFonts w:hint="eastAsia"/>
          <w:b/>
          <w:lang w:eastAsia="ko-KR"/>
        </w:rPr>
        <w:t>M</w:t>
      </w:r>
      <w:r w:rsidR="002C208F" w:rsidRPr="002C208F">
        <w:rPr>
          <w:b/>
        </w:rPr>
        <w:t xml:space="preserve">obile </w:t>
      </w:r>
      <w:r w:rsidRPr="002C208F">
        <w:rPr>
          <w:b/>
        </w:rPr>
        <w:t>IPTV</w:t>
      </w:r>
      <w:r w:rsidRPr="002C208F">
        <w:rPr>
          <w:lang w:eastAsia="ko-KR"/>
        </w:rPr>
        <w:t>:</w:t>
      </w:r>
      <w:r w:rsidRPr="002C208F">
        <w:t xml:space="preserve"> </w:t>
      </w:r>
      <w:r w:rsidRPr="002C208F">
        <w:rPr>
          <w:lang w:eastAsia="ko-KR"/>
        </w:rPr>
        <w:t>An application</w:t>
      </w:r>
      <w:r w:rsidRPr="002C208F">
        <w:t xml:space="preserve"> of IPTV as specified in </w:t>
      </w:r>
      <w:r w:rsidRPr="002C208F">
        <w:rPr>
          <w:lang w:eastAsia="ko-KR"/>
        </w:rPr>
        <w:t xml:space="preserve">[ITU-T </w:t>
      </w:r>
      <w:r w:rsidRPr="002C208F">
        <w:t>Y.1901</w:t>
      </w:r>
      <w:r w:rsidRPr="002C208F">
        <w:rPr>
          <w:lang w:eastAsia="ko-KR"/>
        </w:rPr>
        <w:t>].</w:t>
      </w:r>
      <w:r w:rsidRPr="002C208F">
        <w:t xml:space="preserve"> </w:t>
      </w:r>
      <w:r w:rsidRPr="002C208F">
        <w:rPr>
          <w:lang w:eastAsia="ko-KR"/>
        </w:rPr>
        <w:t>It</w:t>
      </w:r>
      <w:r w:rsidRPr="002C208F">
        <w:t xml:space="preserve"> applies to where</w:t>
      </w:r>
      <w:r w:rsidRPr="00617816">
        <w:t xml:space="preserve"> the </w:t>
      </w:r>
      <w:r w:rsidRPr="00617816">
        <w:rPr>
          <w:rFonts w:hint="eastAsia"/>
          <w:lang w:eastAsia="ko-KR"/>
        </w:rPr>
        <w:t>IPTV terminal device</w:t>
      </w:r>
      <w:r w:rsidRPr="00617816">
        <w:t xml:space="preserve"> is connect</w:t>
      </w:r>
      <w:r w:rsidRPr="00617816">
        <w:rPr>
          <w:rFonts w:hint="eastAsia"/>
          <w:lang w:eastAsia="ko-KR"/>
        </w:rPr>
        <w:t>ed</w:t>
      </w:r>
      <w:r w:rsidRPr="00617816">
        <w:t xml:space="preserve"> to </w:t>
      </w:r>
      <w:r w:rsidRPr="00617816">
        <w:rPr>
          <w:rFonts w:hint="eastAsia"/>
          <w:lang w:eastAsia="ko-KR"/>
        </w:rPr>
        <w:t>the IPTV Service Provider via a</w:t>
      </w:r>
      <w:r w:rsidRPr="00617816">
        <w:rPr>
          <w:lang w:eastAsia="ko-KR"/>
        </w:rPr>
        <w:t>n IPTV-enabled</w:t>
      </w:r>
      <w:r w:rsidRPr="00617816">
        <w:t xml:space="preserve"> mobile network</w:t>
      </w:r>
      <w:r w:rsidRPr="00617816">
        <w:rPr>
          <w:rFonts w:hint="eastAsia"/>
          <w:lang w:eastAsia="ko-KR"/>
        </w:rPr>
        <w:t>.</w:t>
      </w:r>
      <w:r w:rsidRPr="00617816">
        <w:rPr>
          <w:lang w:val="en-US" w:eastAsia="ko-KR"/>
        </w:rPr>
        <w:t xml:space="preserve"> </w:t>
      </w:r>
      <w:r w:rsidRPr="00617816">
        <w:rPr>
          <w:rFonts w:hint="eastAsia"/>
          <w:lang w:eastAsia="ko-KR"/>
        </w:rPr>
        <w:t>It</w:t>
      </w:r>
      <w:r w:rsidRPr="00617816">
        <w:t xml:space="preserve"> must be able to communicate and access services irrespective of changes of the location or technical environment.</w:t>
      </w:r>
    </w:p>
    <w:p w:rsidR="008D784B" w:rsidRPr="003506C5" w:rsidRDefault="008D784B" w:rsidP="00762790">
      <w:pPr>
        <w:tabs>
          <w:tab w:val="clear" w:pos="1191"/>
          <w:tab w:val="left" w:pos="720"/>
          <w:tab w:val="num" w:pos="840"/>
        </w:tabs>
        <w:rPr>
          <w:lang w:eastAsia="ko-KR"/>
        </w:rPr>
      </w:pPr>
      <w:r>
        <w:t xml:space="preserve">NOTE - </w:t>
      </w:r>
      <w:r w:rsidRPr="00103DD5">
        <w:t xml:space="preserve">There </w:t>
      </w:r>
      <w:r>
        <w:rPr>
          <w:rFonts w:hint="eastAsia"/>
          <w:lang w:eastAsia="ko-KR"/>
        </w:rPr>
        <w:t>are</w:t>
      </w:r>
      <w:r w:rsidRPr="00103DD5">
        <w:t xml:space="preserve"> multiple </w:t>
      </w:r>
      <w:r>
        <w:rPr>
          <w:rFonts w:hint="eastAsia"/>
          <w:lang w:eastAsia="ko-KR"/>
        </w:rPr>
        <w:t>possible</w:t>
      </w:r>
      <w:r w:rsidRPr="00103DD5">
        <w:t xml:space="preserve"> </w:t>
      </w:r>
      <w:r>
        <w:rPr>
          <w:rFonts w:hint="eastAsia"/>
          <w:lang w:eastAsia="ko-KR"/>
        </w:rPr>
        <w:t xml:space="preserve">levels of </w:t>
      </w:r>
      <w:r>
        <w:t>mobility</w:t>
      </w:r>
      <w:r>
        <w:rPr>
          <w:rFonts w:hint="eastAsia"/>
          <w:lang w:eastAsia="ko-KR"/>
        </w:rPr>
        <w:t>,</w:t>
      </w:r>
      <w:r>
        <w:t xml:space="preserve"> from nomad</w:t>
      </w:r>
      <w:r>
        <w:rPr>
          <w:rFonts w:hint="eastAsia"/>
          <w:lang w:eastAsia="ko-KR"/>
        </w:rPr>
        <w:t>ism</w:t>
      </w:r>
      <w:r w:rsidRPr="00103DD5">
        <w:t>, where IPTV service is resumed only after the move is complete, to full mobility, where IPTV service is cont</w:t>
      </w:r>
      <w:r>
        <w:t>inuous throughout the movement.</w:t>
      </w:r>
    </w:p>
    <w:p w:rsidR="008D784B" w:rsidRPr="00A04977" w:rsidRDefault="00EC57A6" w:rsidP="00EC57A6">
      <w:pPr>
        <w:tabs>
          <w:tab w:val="clear" w:pos="1191"/>
          <w:tab w:val="left" w:pos="720"/>
          <w:tab w:val="num" w:pos="840"/>
        </w:tabs>
        <w:rPr>
          <w:lang w:eastAsia="ko-KR"/>
        </w:rPr>
      </w:pPr>
      <w:r w:rsidRPr="00A04977">
        <w:rPr>
          <w:b/>
          <w:lang w:val="en-US" w:eastAsia="ko-KR"/>
        </w:rPr>
        <w:t>3.2.</w:t>
      </w:r>
      <w:r w:rsidR="00F36125" w:rsidRPr="00A04977">
        <w:rPr>
          <w:b/>
          <w:lang w:val="en-US" w:eastAsia="ko-KR"/>
        </w:rPr>
        <w:t>4</w:t>
      </w:r>
      <w:r w:rsidRPr="00A04977">
        <w:rPr>
          <w:b/>
          <w:lang w:val="en-US" w:eastAsia="ko-KR"/>
        </w:rPr>
        <w:tab/>
      </w:r>
      <w:r w:rsidR="002C208F" w:rsidRPr="00A04977">
        <w:rPr>
          <w:b/>
          <w:lang w:eastAsia="ko-KR"/>
        </w:rPr>
        <w:t>M</w:t>
      </w:r>
      <w:r w:rsidR="002C208F" w:rsidRPr="00A04977">
        <w:rPr>
          <w:b/>
        </w:rPr>
        <w:t xml:space="preserve">obile </w:t>
      </w:r>
      <w:r w:rsidRPr="00A04977">
        <w:rPr>
          <w:b/>
        </w:rPr>
        <w:t xml:space="preserve">IPTV </w:t>
      </w:r>
      <w:r w:rsidR="002C208F" w:rsidRPr="00A04977">
        <w:rPr>
          <w:b/>
          <w:lang w:eastAsia="ko-KR"/>
        </w:rPr>
        <w:t>TD</w:t>
      </w:r>
      <w:r w:rsidRPr="00A04977">
        <w:t>: A</w:t>
      </w:r>
      <w:r w:rsidR="008D784B" w:rsidRPr="00A04977">
        <w:rPr>
          <w:rFonts w:hint="eastAsia"/>
          <w:lang w:eastAsia="ko-KR"/>
        </w:rPr>
        <w:t>n</w:t>
      </w:r>
      <w:r w:rsidRPr="00A04977">
        <w:t xml:space="preserve"> </w:t>
      </w:r>
      <w:r w:rsidR="00082C98" w:rsidRPr="00A04977">
        <w:rPr>
          <w:rFonts w:hint="eastAsia"/>
          <w:lang w:eastAsia="ko-KR"/>
        </w:rPr>
        <w:t xml:space="preserve">IPTV terminal </w:t>
      </w:r>
      <w:r w:rsidRPr="00A04977">
        <w:t xml:space="preserve">device </w:t>
      </w:r>
      <w:r w:rsidR="008D784B" w:rsidRPr="00A04977">
        <w:rPr>
          <w:rFonts w:hint="eastAsia"/>
          <w:lang w:eastAsia="ko-KR"/>
        </w:rPr>
        <w:t>supporting mobile IPTV.</w:t>
      </w:r>
    </w:p>
    <w:p w:rsidR="006B12E4" w:rsidRDefault="00C419F2">
      <w:pPr>
        <w:tabs>
          <w:tab w:val="clear" w:pos="1191"/>
          <w:tab w:val="left" w:pos="482"/>
          <w:tab w:val="num" w:pos="840"/>
        </w:tabs>
        <w:rPr>
          <w:b/>
          <w:lang w:val="en-US" w:eastAsia="ko-KR"/>
        </w:rPr>
      </w:pPr>
      <w:r>
        <w:rPr>
          <w:b/>
          <w:lang w:val="en-US" w:eastAsia="ko-KR"/>
        </w:rPr>
        <w:t>3.2.</w:t>
      </w:r>
      <w:r w:rsidR="00F36125">
        <w:rPr>
          <w:rFonts w:hint="eastAsia"/>
          <w:b/>
          <w:lang w:val="en-US" w:eastAsia="ko-KR"/>
        </w:rPr>
        <w:t>5</w:t>
      </w:r>
      <w:r>
        <w:rPr>
          <w:b/>
          <w:lang w:val="en-US" w:eastAsia="ko-KR"/>
        </w:rPr>
        <w:tab/>
      </w:r>
      <w:r>
        <w:rPr>
          <w:b/>
          <w:lang w:val="en-US" w:eastAsia="ko-KR"/>
        </w:rPr>
        <w:tab/>
      </w:r>
      <w:r w:rsidR="002C208F">
        <w:rPr>
          <w:rFonts w:hint="eastAsia"/>
          <w:b/>
          <w:lang w:eastAsia="ko-KR"/>
        </w:rPr>
        <w:t>M</w:t>
      </w:r>
      <w:r w:rsidR="002C208F" w:rsidRPr="006D2358">
        <w:rPr>
          <w:b/>
          <w:lang w:eastAsia="ko-KR"/>
        </w:rPr>
        <w:t xml:space="preserve">ulticast </w:t>
      </w:r>
      <w:r w:rsidR="006D2358" w:rsidRPr="006D2358">
        <w:rPr>
          <w:b/>
          <w:lang w:eastAsia="ko-KR"/>
        </w:rPr>
        <w:t>service</w:t>
      </w:r>
      <w:r w:rsidR="006D2358" w:rsidRPr="006D2358">
        <w:rPr>
          <w:lang w:eastAsia="ko-KR"/>
        </w:rPr>
        <w:t xml:space="preserve">: a service using multicast technology to deliver information simultaneously </w:t>
      </w:r>
      <w:r w:rsidR="005C465A">
        <w:rPr>
          <w:rFonts w:hint="eastAsia"/>
          <w:lang w:eastAsia="ko-KR"/>
        </w:rPr>
        <w:t xml:space="preserve">from single sender </w:t>
      </w:r>
      <w:r w:rsidR="006D2358" w:rsidRPr="006D2358">
        <w:rPr>
          <w:lang w:eastAsia="ko-KR"/>
        </w:rPr>
        <w:t xml:space="preserve">to </w:t>
      </w:r>
      <w:r w:rsidR="005C465A">
        <w:rPr>
          <w:rFonts w:hint="eastAsia"/>
          <w:lang w:eastAsia="ko-KR"/>
        </w:rPr>
        <w:t>multiple receivers</w:t>
      </w:r>
      <w:r w:rsidR="006D2358" w:rsidRPr="006D2358">
        <w:rPr>
          <w:lang w:eastAsia="ko-KR"/>
        </w:rPr>
        <w:t xml:space="preserve"> belonging to a specific service group.</w:t>
      </w:r>
    </w:p>
    <w:p w:rsidR="006B12E4" w:rsidRDefault="006D2358">
      <w:pPr>
        <w:rPr>
          <w:lang w:eastAsia="ko-KR"/>
        </w:rPr>
      </w:pPr>
      <w:r w:rsidRPr="006D2358">
        <w:rPr>
          <w:b/>
          <w:lang w:eastAsia="ko-KR"/>
        </w:rPr>
        <w:t>3.2.</w:t>
      </w:r>
      <w:r w:rsidR="00FC3ECE">
        <w:rPr>
          <w:rFonts w:hint="eastAsia"/>
          <w:b/>
          <w:lang w:eastAsia="ko-KR"/>
        </w:rPr>
        <w:t>6</w:t>
      </w:r>
      <w:r w:rsidRPr="006D2358">
        <w:rPr>
          <w:b/>
          <w:lang w:eastAsia="ko-KR"/>
        </w:rPr>
        <w:tab/>
      </w:r>
      <w:r w:rsidR="002C208F">
        <w:rPr>
          <w:rFonts w:hint="eastAsia"/>
          <w:b/>
          <w:lang w:eastAsia="ko-KR"/>
        </w:rPr>
        <w:t>M</w:t>
      </w:r>
      <w:r w:rsidR="002C208F" w:rsidRPr="006D2358">
        <w:rPr>
          <w:b/>
          <w:lang w:eastAsia="ko-KR"/>
        </w:rPr>
        <w:t xml:space="preserve">ulticast </w:t>
      </w:r>
      <w:r w:rsidRPr="006D2358">
        <w:rPr>
          <w:b/>
          <w:lang w:eastAsia="ko-KR"/>
        </w:rPr>
        <w:t>service region</w:t>
      </w:r>
      <w:r w:rsidRPr="006D2358">
        <w:rPr>
          <w:lang w:eastAsia="ko-KR"/>
        </w:rPr>
        <w:t xml:space="preserve">: a service region providing multicast service(s) to mobile </w:t>
      </w:r>
      <w:r w:rsidR="00573330">
        <w:rPr>
          <w:rFonts w:hint="eastAsia"/>
          <w:lang w:eastAsia="ko-KR"/>
        </w:rPr>
        <w:t>IPTV TDs</w:t>
      </w:r>
      <w:r w:rsidRPr="006D2358">
        <w:rPr>
          <w:lang w:eastAsia="ko-KR"/>
        </w:rPr>
        <w:t>.</w:t>
      </w:r>
    </w:p>
    <w:p w:rsidR="007B36CF" w:rsidRDefault="007B36CF">
      <w:pPr>
        <w:rPr>
          <w:b/>
          <w:lang w:eastAsia="ko-KR"/>
        </w:rPr>
      </w:pPr>
      <w:r>
        <w:rPr>
          <w:rFonts w:hint="eastAsia"/>
          <w:b/>
          <w:lang w:val="en-US" w:eastAsia="ko-KR"/>
        </w:rPr>
        <w:t>3.2.7</w:t>
      </w:r>
      <w:r>
        <w:rPr>
          <w:rFonts w:hint="eastAsia"/>
          <w:b/>
          <w:lang w:val="en-US" w:eastAsia="ko-KR"/>
        </w:rPr>
        <w:tab/>
      </w:r>
      <w:r w:rsidRPr="00BD3380">
        <w:rPr>
          <w:b/>
          <w:lang w:val="en-US" w:eastAsia="ko-KR"/>
        </w:rPr>
        <w:t>Radio resources</w:t>
      </w:r>
      <w:r>
        <w:rPr>
          <w:rFonts w:hint="eastAsia"/>
          <w:lang w:val="en-US" w:eastAsia="ko-KR"/>
        </w:rPr>
        <w:t>:</w:t>
      </w:r>
      <w:r w:rsidRPr="00663148">
        <w:rPr>
          <w:lang w:val="en-US" w:eastAsia="ko-KR"/>
        </w:rPr>
        <w:t xml:space="preserve"> </w:t>
      </w:r>
      <w:r>
        <w:rPr>
          <w:lang w:val="en-US" w:eastAsia="ko-KR"/>
        </w:rPr>
        <w:t>A</w:t>
      </w:r>
      <w:r w:rsidRPr="00C2028C">
        <w:rPr>
          <w:lang w:val="en-US" w:eastAsia="ko-KR"/>
        </w:rPr>
        <w:t xml:space="preserve">vailable </w:t>
      </w:r>
      <w:r>
        <w:rPr>
          <w:rFonts w:hint="eastAsia"/>
          <w:lang w:val="en-US" w:eastAsia="ko-KR"/>
        </w:rPr>
        <w:t>bandwidth</w:t>
      </w:r>
      <w:r w:rsidRPr="00C2028C">
        <w:rPr>
          <w:lang w:val="en-US" w:eastAsia="ko-KR"/>
        </w:rPr>
        <w:t xml:space="preserve"> </w:t>
      </w:r>
      <w:r>
        <w:rPr>
          <w:rFonts w:hint="eastAsia"/>
          <w:lang w:val="en-US" w:eastAsia="ko-KR"/>
        </w:rPr>
        <w:t xml:space="preserve">in the mobile </w:t>
      </w:r>
      <w:r>
        <w:rPr>
          <w:lang w:val="en-US" w:eastAsia="ko-KR"/>
        </w:rPr>
        <w:t>access</w:t>
      </w:r>
      <w:r>
        <w:rPr>
          <w:rFonts w:hint="eastAsia"/>
          <w:lang w:val="en-US" w:eastAsia="ko-KR"/>
        </w:rPr>
        <w:t xml:space="preserve"> network </w:t>
      </w:r>
      <w:r>
        <w:rPr>
          <w:lang w:val="en-US" w:eastAsia="ko-KR"/>
        </w:rPr>
        <w:t xml:space="preserve">to </w:t>
      </w:r>
      <w:r w:rsidRPr="00C2028C">
        <w:rPr>
          <w:lang w:val="en-US" w:eastAsia="ko-KR"/>
        </w:rPr>
        <w:t>provid</w:t>
      </w:r>
      <w:r>
        <w:rPr>
          <w:lang w:val="en-US" w:eastAsia="ko-KR"/>
        </w:rPr>
        <w:t>e</w:t>
      </w:r>
      <w:r w:rsidRPr="00C2028C">
        <w:rPr>
          <w:lang w:val="en-US" w:eastAsia="ko-KR"/>
        </w:rPr>
        <w:t xml:space="preserve"> service</w:t>
      </w:r>
      <w:r>
        <w:rPr>
          <w:lang w:val="en-US" w:eastAsia="ko-KR"/>
        </w:rPr>
        <w:t>s</w:t>
      </w:r>
      <w:r w:rsidRPr="00C2028C">
        <w:rPr>
          <w:lang w:val="en-US" w:eastAsia="ko-KR"/>
        </w:rPr>
        <w:t xml:space="preserve"> to </w:t>
      </w:r>
      <w:r>
        <w:rPr>
          <w:rFonts w:hint="eastAsia"/>
          <w:lang w:val="en-US" w:eastAsia="ko-KR"/>
        </w:rPr>
        <w:t xml:space="preserve">mobile </w:t>
      </w:r>
      <w:r w:rsidR="00573330">
        <w:rPr>
          <w:rFonts w:hint="eastAsia"/>
          <w:lang w:val="en-US" w:eastAsia="ko-KR"/>
        </w:rPr>
        <w:t>IPTV TDs</w:t>
      </w:r>
      <w:r w:rsidRPr="00C2028C">
        <w:rPr>
          <w:lang w:val="en-US" w:eastAsia="ko-KR"/>
        </w:rPr>
        <w:t>.</w:t>
      </w:r>
    </w:p>
    <w:p w:rsidR="007B36CF" w:rsidRDefault="00F36125">
      <w:pPr>
        <w:rPr>
          <w:lang w:eastAsia="ko-KR"/>
        </w:rPr>
      </w:pPr>
      <w:r>
        <w:rPr>
          <w:b/>
          <w:lang w:eastAsia="ko-KR"/>
        </w:rPr>
        <w:t>3.2.</w:t>
      </w:r>
      <w:r w:rsidR="007B36CF">
        <w:rPr>
          <w:rFonts w:hint="eastAsia"/>
          <w:b/>
          <w:lang w:eastAsia="ko-KR"/>
        </w:rPr>
        <w:t>8</w:t>
      </w:r>
      <w:r w:rsidRPr="006D2358">
        <w:rPr>
          <w:b/>
          <w:lang w:eastAsia="ko-KR"/>
        </w:rPr>
        <w:tab/>
      </w:r>
      <w:r>
        <w:rPr>
          <w:rFonts w:hint="eastAsia"/>
          <w:b/>
          <w:lang w:eastAsia="ko-KR"/>
        </w:rPr>
        <w:t>S</w:t>
      </w:r>
      <w:r w:rsidRPr="006D2358">
        <w:rPr>
          <w:b/>
          <w:lang w:eastAsia="ko-KR"/>
        </w:rPr>
        <w:t>ervice region</w:t>
      </w:r>
      <w:r w:rsidRPr="006D2358">
        <w:rPr>
          <w:lang w:eastAsia="ko-KR"/>
        </w:rPr>
        <w:t xml:space="preserve">: </w:t>
      </w:r>
      <w:r w:rsidR="007B36CF">
        <w:rPr>
          <w:rFonts w:hint="eastAsia"/>
          <w:lang w:eastAsia="ko-KR"/>
        </w:rPr>
        <w:t>A logical area,</w:t>
      </w:r>
      <w:r w:rsidR="007B36CF">
        <w:rPr>
          <w:lang w:eastAsia="ko-KR"/>
        </w:rPr>
        <w:t xml:space="preserve"> consisting of more than one BS</w:t>
      </w:r>
      <w:r w:rsidR="009202EA">
        <w:rPr>
          <w:rFonts w:hint="eastAsia"/>
          <w:lang w:eastAsia="ko-KR"/>
        </w:rPr>
        <w:t xml:space="preserve"> </w:t>
      </w:r>
      <w:r w:rsidR="007B36CF" w:rsidRPr="002147EE">
        <w:rPr>
          <w:lang w:eastAsia="ko-KR"/>
        </w:rPr>
        <w:t>(Base Station)</w:t>
      </w:r>
      <w:r w:rsidR="007B36CF">
        <w:rPr>
          <w:rFonts w:hint="eastAsia"/>
          <w:lang w:eastAsia="ko-KR"/>
        </w:rPr>
        <w:t xml:space="preserve"> or AP</w:t>
      </w:r>
      <w:r w:rsidR="009202EA">
        <w:rPr>
          <w:rFonts w:hint="eastAsia"/>
          <w:lang w:eastAsia="ko-KR"/>
        </w:rPr>
        <w:t xml:space="preserve"> </w:t>
      </w:r>
      <w:r w:rsidR="007B36CF">
        <w:rPr>
          <w:rFonts w:hint="eastAsia"/>
          <w:lang w:eastAsia="ko-KR"/>
        </w:rPr>
        <w:t>(Access Point) of the mobile access network</w:t>
      </w:r>
      <w:r w:rsidR="007B36CF">
        <w:rPr>
          <w:lang w:eastAsia="ko-KR"/>
        </w:rPr>
        <w:t xml:space="preserve">, used to provide in an efficient way the same services to all mobile </w:t>
      </w:r>
      <w:r w:rsidR="00573330">
        <w:rPr>
          <w:rFonts w:hint="eastAsia"/>
          <w:lang w:eastAsia="ko-KR"/>
        </w:rPr>
        <w:t>IPTV TDs</w:t>
      </w:r>
      <w:r w:rsidR="00573330">
        <w:rPr>
          <w:lang w:eastAsia="ko-KR"/>
        </w:rPr>
        <w:t xml:space="preserve"> </w:t>
      </w:r>
      <w:r w:rsidR="007B36CF">
        <w:rPr>
          <w:lang w:eastAsia="ko-KR"/>
        </w:rPr>
        <w:t>connected to that service region</w:t>
      </w:r>
      <w:r w:rsidR="007B36CF">
        <w:rPr>
          <w:rFonts w:hint="eastAsia"/>
          <w:lang w:eastAsia="ko-KR"/>
        </w:rPr>
        <w:t>.</w:t>
      </w:r>
    </w:p>
    <w:p w:rsidR="007B36CF" w:rsidRPr="00F36125" w:rsidRDefault="007B36CF">
      <w:pPr>
        <w:rPr>
          <w:lang w:eastAsia="ko-KR"/>
        </w:rPr>
      </w:pPr>
      <w:r>
        <w:rPr>
          <w:lang w:eastAsia="ko-KR"/>
        </w:rPr>
        <w:t>NOTE</w:t>
      </w:r>
      <w:r w:rsidR="005656F9">
        <w:rPr>
          <w:lang w:eastAsia="ko-KR"/>
        </w:rPr>
        <w:t xml:space="preserve"> </w:t>
      </w:r>
      <w:r>
        <w:rPr>
          <w:lang w:eastAsia="ko-KR"/>
        </w:rPr>
        <w:t>– As an example, i</w:t>
      </w:r>
      <w:r>
        <w:rPr>
          <w:rFonts w:hint="eastAsia"/>
          <w:lang w:eastAsia="ko-KR"/>
        </w:rPr>
        <w:t xml:space="preserve">n </w:t>
      </w:r>
      <w:r>
        <w:rPr>
          <w:lang w:eastAsia="ko-KR"/>
        </w:rPr>
        <w:t xml:space="preserve">a </w:t>
      </w:r>
      <w:r>
        <w:rPr>
          <w:rFonts w:hint="eastAsia"/>
          <w:lang w:eastAsia="ko-KR"/>
        </w:rPr>
        <w:t xml:space="preserve">3G mobile </w:t>
      </w:r>
      <w:r>
        <w:rPr>
          <w:lang w:eastAsia="ko-KR"/>
        </w:rPr>
        <w:t xml:space="preserve">access </w:t>
      </w:r>
      <w:r>
        <w:rPr>
          <w:rFonts w:hint="eastAsia"/>
          <w:lang w:eastAsia="ko-KR"/>
        </w:rPr>
        <w:t xml:space="preserve">network, </w:t>
      </w:r>
      <w:r>
        <w:rPr>
          <w:lang w:eastAsia="ko-KR"/>
        </w:rPr>
        <w:t xml:space="preserve">a </w:t>
      </w:r>
      <w:r>
        <w:rPr>
          <w:rFonts w:hint="eastAsia"/>
          <w:lang w:eastAsia="ko-KR"/>
        </w:rPr>
        <w:t xml:space="preserve">service region consists of several </w:t>
      </w:r>
      <w:r>
        <w:rPr>
          <w:lang w:eastAsia="ko-KR"/>
        </w:rPr>
        <w:t>neighbouring</w:t>
      </w:r>
      <w:r>
        <w:rPr>
          <w:rFonts w:hint="eastAsia"/>
          <w:lang w:eastAsia="ko-KR"/>
        </w:rPr>
        <w:t xml:space="preserve"> cells.</w:t>
      </w:r>
    </w:p>
    <w:p w:rsidR="00EC57A6" w:rsidRPr="00A84B27" w:rsidRDefault="00EC57A6" w:rsidP="001F640E">
      <w:pPr>
        <w:pStyle w:val="Heading1"/>
        <w:rPr>
          <w:lang w:val="en-US" w:eastAsia="ko-KR"/>
        </w:rPr>
      </w:pPr>
      <w:bookmarkStart w:id="28" w:name="_Toc233733971"/>
      <w:bookmarkStart w:id="29" w:name="_Toc372150223"/>
      <w:r w:rsidRPr="00A84B27">
        <w:rPr>
          <w:lang w:val="en-US" w:eastAsia="ko-KR"/>
        </w:rPr>
        <w:t>Abbreviations and Acronyms</w:t>
      </w:r>
      <w:bookmarkEnd w:id="28"/>
      <w:bookmarkEnd w:id="29"/>
    </w:p>
    <w:p w:rsidR="00EC57A6" w:rsidRDefault="00EC57A6" w:rsidP="00EC57A6">
      <w:pPr>
        <w:jc w:val="both"/>
        <w:rPr>
          <w:szCs w:val="24"/>
          <w:lang w:eastAsia="ko-KR"/>
        </w:rPr>
      </w:pPr>
      <w:r w:rsidRPr="00A84B27">
        <w:rPr>
          <w:szCs w:val="24"/>
        </w:rPr>
        <w:t xml:space="preserve">This </w:t>
      </w:r>
      <w:r w:rsidRPr="00A84B27">
        <w:rPr>
          <w:rFonts w:hint="eastAsia"/>
          <w:szCs w:val="24"/>
          <w:lang w:eastAsia="ko-KR"/>
        </w:rPr>
        <w:t>Recommendation</w:t>
      </w:r>
      <w:r w:rsidRPr="00A84B27">
        <w:rPr>
          <w:szCs w:val="24"/>
        </w:rPr>
        <w:t xml:space="preserve"> uses the following abbreviations and acronyms</w:t>
      </w:r>
      <w:r w:rsidRPr="00A84B27">
        <w:rPr>
          <w:rFonts w:hint="eastAsia"/>
          <w:szCs w:val="24"/>
          <w:lang w:eastAsia="ko-KR"/>
        </w:rPr>
        <w:t>:</w:t>
      </w:r>
    </w:p>
    <w:p w:rsidR="001B7C98" w:rsidRDefault="001B7C98" w:rsidP="00EC57A6">
      <w:pPr>
        <w:rPr>
          <w:lang w:eastAsia="ko-KR"/>
        </w:rPr>
      </w:pPr>
      <w:bookmarkStart w:id="30" w:name="_Toc233733972"/>
      <w:r>
        <w:rPr>
          <w:lang w:eastAsia="ko-KR"/>
        </w:rPr>
        <w:lastRenderedPageBreak/>
        <w:t>AAA</w:t>
      </w:r>
      <w:r>
        <w:rPr>
          <w:rFonts w:hint="eastAsia"/>
          <w:lang w:eastAsia="ko-KR"/>
        </w:rPr>
        <w:tab/>
      </w:r>
      <w:r>
        <w:rPr>
          <w:rFonts w:hint="eastAsia"/>
          <w:lang w:eastAsia="ko-KR"/>
        </w:rPr>
        <w:tab/>
      </w:r>
      <w:r>
        <w:rPr>
          <w:lang w:eastAsia="ko-KR"/>
        </w:rPr>
        <w:t>Authentication, Authorization,</w:t>
      </w:r>
      <w:r>
        <w:rPr>
          <w:rFonts w:hint="eastAsia"/>
          <w:lang w:eastAsia="ko-KR"/>
        </w:rPr>
        <w:t xml:space="preserve"> </w:t>
      </w:r>
      <w:r w:rsidRPr="001B7C98">
        <w:rPr>
          <w:lang w:eastAsia="ko-KR"/>
        </w:rPr>
        <w:t>Accou</w:t>
      </w:r>
      <w:r w:rsidR="002C208F">
        <w:rPr>
          <w:rFonts w:hint="eastAsia"/>
          <w:lang w:eastAsia="ko-KR"/>
        </w:rPr>
        <w:t>n</w:t>
      </w:r>
      <w:r w:rsidRPr="001B7C98">
        <w:rPr>
          <w:lang w:eastAsia="ko-KR"/>
        </w:rPr>
        <w:t>ting</w:t>
      </w:r>
    </w:p>
    <w:p w:rsidR="002C208F" w:rsidRDefault="002C208F" w:rsidP="00EC57A6">
      <w:pPr>
        <w:rPr>
          <w:lang w:eastAsia="ko-KR"/>
        </w:rPr>
      </w:pPr>
      <w:r>
        <w:rPr>
          <w:lang w:eastAsia="ko-KR"/>
        </w:rPr>
        <w:t xml:space="preserve">AP </w:t>
      </w:r>
      <w:r>
        <w:rPr>
          <w:rFonts w:hint="eastAsia"/>
          <w:lang w:eastAsia="ko-KR"/>
        </w:rPr>
        <w:tab/>
      </w:r>
      <w:r>
        <w:rPr>
          <w:rFonts w:hint="eastAsia"/>
          <w:lang w:eastAsia="ko-KR"/>
        </w:rPr>
        <w:tab/>
      </w:r>
      <w:r>
        <w:rPr>
          <w:lang w:eastAsia="ko-KR"/>
        </w:rPr>
        <w:t>Access Point</w:t>
      </w:r>
    </w:p>
    <w:p w:rsidR="002C208F" w:rsidRDefault="002C208F" w:rsidP="00EC57A6">
      <w:pPr>
        <w:rPr>
          <w:lang w:eastAsia="ko-KR"/>
        </w:rPr>
      </w:pPr>
      <w:r w:rsidRPr="002147EE">
        <w:rPr>
          <w:lang w:eastAsia="ko-KR"/>
        </w:rPr>
        <w:t xml:space="preserve">BS </w:t>
      </w:r>
      <w:r>
        <w:rPr>
          <w:rFonts w:hint="eastAsia"/>
          <w:lang w:eastAsia="ko-KR"/>
        </w:rPr>
        <w:tab/>
      </w:r>
      <w:r>
        <w:rPr>
          <w:rFonts w:hint="eastAsia"/>
          <w:lang w:eastAsia="ko-KR"/>
        </w:rPr>
        <w:tab/>
      </w:r>
      <w:r w:rsidRPr="002147EE">
        <w:rPr>
          <w:lang w:eastAsia="ko-KR"/>
        </w:rPr>
        <w:t>Base Station</w:t>
      </w:r>
    </w:p>
    <w:p w:rsidR="002C208F" w:rsidRDefault="002C208F" w:rsidP="00EC57A6">
      <w:pPr>
        <w:rPr>
          <w:lang w:eastAsia="ko-KR"/>
        </w:rPr>
      </w:pPr>
      <w:r w:rsidRPr="00DC4E45">
        <w:rPr>
          <w:lang w:val="sv-SE" w:eastAsia="ko-KR"/>
        </w:rPr>
        <w:t>IPTV</w:t>
      </w:r>
      <w:r w:rsidRPr="00DC4E45">
        <w:rPr>
          <w:lang w:val="sv-SE" w:eastAsia="ko-KR"/>
        </w:rPr>
        <w:tab/>
      </w:r>
      <w:r>
        <w:rPr>
          <w:rFonts w:hint="eastAsia"/>
          <w:lang w:val="sv-SE" w:eastAsia="ko-KR"/>
        </w:rPr>
        <w:tab/>
      </w:r>
      <w:r w:rsidRPr="00DC4E45">
        <w:rPr>
          <w:lang w:val="sv-SE" w:eastAsia="ko-KR"/>
        </w:rPr>
        <w:t>Internet Protocol Television</w:t>
      </w:r>
    </w:p>
    <w:p w:rsidR="00EC57A6" w:rsidRDefault="00EC57A6" w:rsidP="00EC57A6">
      <w:pPr>
        <w:rPr>
          <w:lang w:eastAsia="ko-KR"/>
        </w:rPr>
      </w:pPr>
      <w:r>
        <w:rPr>
          <w:rFonts w:hint="eastAsia"/>
          <w:lang w:eastAsia="ko-KR"/>
        </w:rPr>
        <w:t>ITF</w:t>
      </w:r>
      <w:r>
        <w:rPr>
          <w:rFonts w:hint="eastAsia"/>
          <w:lang w:eastAsia="ko-KR"/>
        </w:rPr>
        <w:tab/>
      </w:r>
      <w:r w:rsidR="000C15D6">
        <w:rPr>
          <w:rFonts w:hint="eastAsia"/>
          <w:lang w:eastAsia="ko-KR"/>
        </w:rPr>
        <w:tab/>
      </w:r>
      <w:r>
        <w:rPr>
          <w:rFonts w:hint="eastAsia"/>
          <w:lang w:eastAsia="ko-KR"/>
        </w:rPr>
        <w:t>IPTV Terminal Functions</w:t>
      </w:r>
    </w:p>
    <w:p w:rsidR="000C15D6" w:rsidRDefault="000C15D6" w:rsidP="00EC57A6">
      <w:pPr>
        <w:rPr>
          <w:lang w:val="en-US" w:eastAsia="ko-KR"/>
        </w:rPr>
      </w:pPr>
      <w:r w:rsidRPr="000C2744">
        <w:rPr>
          <w:rFonts w:hint="eastAsia"/>
          <w:lang w:val="en-US" w:eastAsia="ko-KR"/>
        </w:rPr>
        <w:t>MBS</w:t>
      </w:r>
      <w:r>
        <w:rPr>
          <w:rFonts w:hint="eastAsia"/>
          <w:lang w:val="en-US" w:eastAsia="ko-KR"/>
        </w:rPr>
        <w:tab/>
      </w:r>
      <w:r>
        <w:rPr>
          <w:rFonts w:hint="eastAsia"/>
          <w:lang w:val="en-US" w:eastAsia="ko-KR"/>
        </w:rPr>
        <w:tab/>
      </w:r>
      <w:r w:rsidRPr="000C15D6">
        <w:rPr>
          <w:lang w:val="en-US" w:eastAsia="ko-KR"/>
        </w:rPr>
        <w:t>Multicast and Broadcast Service</w:t>
      </w:r>
    </w:p>
    <w:p w:rsidR="000C15D6" w:rsidRDefault="000C15D6" w:rsidP="00EC57A6">
      <w:pPr>
        <w:rPr>
          <w:lang w:val="en-US" w:eastAsia="ko-KR"/>
        </w:rPr>
      </w:pPr>
      <w:r w:rsidRPr="000C2744">
        <w:rPr>
          <w:rFonts w:hint="eastAsia"/>
          <w:lang w:val="en-US" w:eastAsia="ko-KR"/>
        </w:rPr>
        <w:t>MBMS</w:t>
      </w:r>
      <w:r>
        <w:rPr>
          <w:rFonts w:hint="eastAsia"/>
          <w:lang w:val="en-US" w:eastAsia="ko-KR"/>
        </w:rPr>
        <w:tab/>
      </w:r>
      <w:r>
        <w:rPr>
          <w:rFonts w:hint="eastAsia"/>
          <w:lang w:val="en-US" w:eastAsia="ko-KR"/>
        </w:rPr>
        <w:tab/>
      </w:r>
      <w:r w:rsidRPr="000C15D6">
        <w:rPr>
          <w:lang w:val="en-US" w:eastAsia="ko-KR"/>
        </w:rPr>
        <w:t>Multimedia Broadcast and Multicast Service</w:t>
      </w:r>
    </w:p>
    <w:p w:rsidR="000C15D6" w:rsidRDefault="000C15D6" w:rsidP="00EC57A6">
      <w:pPr>
        <w:rPr>
          <w:lang w:val="en-US" w:eastAsia="ko-KR"/>
        </w:rPr>
      </w:pPr>
      <w:r>
        <w:rPr>
          <w:lang w:val="en-US" w:eastAsia="ko-KR"/>
        </w:rPr>
        <w:t>MCBCS</w:t>
      </w:r>
      <w:r>
        <w:rPr>
          <w:rFonts w:hint="eastAsia"/>
          <w:lang w:val="en-US" w:eastAsia="ko-KR"/>
        </w:rPr>
        <w:tab/>
      </w:r>
      <w:proofErr w:type="spellStart"/>
      <w:r>
        <w:rPr>
          <w:lang w:val="en-US" w:eastAsia="ko-KR"/>
        </w:rPr>
        <w:t>MultiCast</w:t>
      </w:r>
      <w:proofErr w:type="spellEnd"/>
      <w:r>
        <w:rPr>
          <w:lang w:val="en-US" w:eastAsia="ko-KR"/>
        </w:rPr>
        <w:t xml:space="preserve"> and </w:t>
      </w:r>
      <w:proofErr w:type="spellStart"/>
      <w:r>
        <w:rPr>
          <w:lang w:val="en-US" w:eastAsia="ko-KR"/>
        </w:rPr>
        <w:t>BroadCast</w:t>
      </w:r>
      <w:proofErr w:type="spellEnd"/>
      <w:r>
        <w:rPr>
          <w:lang w:val="en-US" w:eastAsia="ko-KR"/>
        </w:rPr>
        <w:t xml:space="preserve"> Service</w:t>
      </w:r>
    </w:p>
    <w:p w:rsidR="002C208F" w:rsidRDefault="002C208F" w:rsidP="00EC57A6">
      <w:pPr>
        <w:rPr>
          <w:lang w:val="en-US" w:eastAsia="ko-KR"/>
        </w:rPr>
      </w:pPr>
      <w:proofErr w:type="spellStart"/>
      <w:r w:rsidRPr="001D1E48">
        <w:rPr>
          <w:lang w:eastAsia="ko-KR"/>
        </w:rPr>
        <w:t>QoE</w:t>
      </w:r>
      <w:proofErr w:type="spellEnd"/>
      <w:r w:rsidRPr="001D1E48">
        <w:rPr>
          <w:lang w:eastAsia="ko-KR"/>
        </w:rPr>
        <w:tab/>
      </w:r>
      <w:r>
        <w:rPr>
          <w:rFonts w:hint="eastAsia"/>
          <w:lang w:eastAsia="ko-KR"/>
        </w:rPr>
        <w:tab/>
      </w:r>
      <w:r w:rsidRPr="001D1E48">
        <w:rPr>
          <w:lang w:eastAsia="ko-KR"/>
        </w:rPr>
        <w:t>Quality of Experience</w:t>
      </w:r>
    </w:p>
    <w:p w:rsidR="002C208F" w:rsidRDefault="002C208F" w:rsidP="00EC57A6">
      <w:pPr>
        <w:rPr>
          <w:lang w:val="en-US" w:eastAsia="ko-KR"/>
        </w:rPr>
      </w:pPr>
      <w:proofErr w:type="spellStart"/>
      <w:r w:rsidRPr="001D1E48">
        <w:rPr>
          <w:lang w:eastAsia="ko-KR"/>
        </w:rPr>
        <w:t>QoS</w:t>
      </w:r>
      <w:proofErr w:type="spellEnd"/>
      <w:r w:rsidRPr="001D1E48">
        <w:rPr>
          <w:lang w:eastAsia="ko-KR"/>
        </w:rPr>
        <w:tab/>
      </w:r>
      <w:r>
        <w:rPr>
          <w:rFonts w:hint="eastAsia"/>
          <w:lang w:eastAsia="ko-KR"/>
        </w:rPr>
        <w:tab/>
      </w:r>
      <w:r w:rsidRPr="001D1E48">
        <w:rPr>
          <w:lang w:eastAsia="ko-KR"/>
        </w:rPr>
        <w:t>Quality of Service</w:t>
      </w:r>
    </w:p>
    <w:p w:rsidR="00A00EDF" w:rsidRDefault="00A00EDF" w:rsidP="00EC57A6">
      <w:pPr>
        <w:rPr>
          <w:lang w:val="en-US" w:eastAsia="ko-KR"/>
        </w:rPr>
      </w:pPr>
      <w:r w:rsidRPr="0010788C">
        <w:rPr>
          <w:lang w:val="en-US" w:eastAsia="ko-KR"/>
        </w:rPr>
        <w:t>SVC</w:t>
      </w:r>
      <w:r>
        <w:rPr>
          <w:rFonts w:hint="eastAsia"/>
          <w:lang w:val="en-US" w:eastAsia="ko-KR"/>
        </w:rPr>
        <w:tab/>
      </w:r>
      <w:r>
        <w:rPr>
          <w:rFonts w:hint="eastAsia"/>
          <w:lang w:val="en-US" w:eastAsia="ko-KR"/>
        </w:rPr>
        <w:tab/>
        <w:t>Scalable Video Coding</w:t>
      </w:r>
    </w:p>
    <w:p w:rsidR="002C208F" w:rsidRDefault="002C208F" w:rsidP="00EC57A6">
      <w:pPr>
        <w:rPr>
          <w:lang w:val="en-US" w:eastAsia="ko-KR"/>
        </w:rPr>
      </w:pPr>
      <w:r>
        <w:rPr>
          <w:rFonts w:hint="eastAsia"/>
          <w:lang w:val="en-US" w:eastAsia="ko-KR"/>
        </w:rPr>
        <w:t>TD</w:t>
      </w:r>
      <w:r>
        <w:rPr>
          <w:rFonts w:hint="eastAsia"/>
          <w:lang w:val="en-US" w:eastAsia="ko-KR"/>
        </w:rPr>
        <w:tab/>
      </w:r>
      <w:r>
        <w:rPr>
          <w:rFonts w:hint="eastAsia"/>
          <w:lang w:val="en-US" w:eastAsia="ko-KR"/>
        </w:rPr>
        <w:tab/>
        <w:t>Terminal Device</w:t>
      </w:r>
    </w:p>
    <w:p w:rsidR="00A00EDF" w:rsidRPr="000C15D6" w:rsidRDefault="00A00EDF" w:rsidP="00EC57A6">
      <w:pPr>
        <w:rPr>
          <w:lang w:val="en-US" w:eastAsia="ko-KR"/>
        </w:rPr>
      </w:pPr>
      <w:proofErr w:type="spellStart"/>
      <w:proofErr w:type="gramStart"/>
      <w:r w:rsidRPr="001D1E48">
        <w:rPr>
          <w:lang w:eastAsia="ko-KR"/>
        </w:rPr>
        <w:t>xDSL</w:t>
      </w:r>
      <w:proofErr w:type="spellEnd"/>
      <w:proofErr w:type="gramEnd"/>
      <w:r w:rsidRPr="001D1E48">
        <w:rPr>
          <w:lang w:eastAsia="ko-KR"/>
        </w:rPr>
        <w:tab/>
      </w:r>
      <w:r w:rsidRPr="001D1E48">
        <w:rPr>
          <w:lang w:eastAsia="ko-KR"/>
        </w:rPr>
        <w:tab/>
      </w:r>
      <w:r w:rsidRPr="001D1E48">
        <w:t>Any of the various types of Digital Subscriber Lines (DSL)</w:t>
      </w:r>
    </w:p>
    <w:p w:rsidR="00EC57A6" w:rsidRPr="0061767C" w:rsidRDefault="00EC57A6" w:rsidP="001F640E">
      <w:pPr>
        <w:pStyle w:val="Heading1"/>
        <w:rPr>
          <w:lang w:val="en-US"/>
        </w:rPr>
      </w:pPr>
      <w:bookmarkStart w:id="31" w:name="_Toc372150224"/>
      <w:r w:rsidRPr="0061767C">
        <w:rPr>
          <w:rFonts w:hint="eastAsia"/>
          <w:lang w:val="en-US"/>
        </w:rPr>
        <w:t>Conventions</w:t>
      </w:r>
      <w:bookmarkEnd w:id="30"/>
      <w:bookmarkEnd w:id="31"/>
    </w:p>
    <w:p w:rsidR="00EC57A6" w:rsidRPr="00A84B27" w:rsidRDefault="00EC57A6" w:rsidP="00EC57A6">
      <w:pPr>
        <w:rPr>
          <w:szCs w:val="24"/>
          <w:lang w:eastAsia="ko-KR"/>
        </w:rPr>
      </w:pPr>
      <w:r w:rsidRPr="00A84B27">
        <w:rPr>
          <w:szCs w:val="24"/>
          <w:lang w:eastAsia="ko-KR"/>
        </w:rPr>
        <w:t>In this Recommendation:</w:t>
      </w:r>
    </w:p>
    <w:p w:rsidR="00EC57A6" w:rsidRPr="00A84B27" w:rsidRDefault="00EC57A6" w:rsidP="00EC57A6">
      <w:pPr>
        <w:rPr>
          <w:lang w:eastAsia="ko-KR" w:bidi="he-IL"/>
        </w:rPr>
      </w:pPr>
      <w:r w:rsidRPr="00A84B27">
        <w:rPr>
          <w:lang w:eastAsia="ko-KR" w:bidi="he-IL"/>
        </w:rPr>
        <w:t>The keywords “</w:t>
      </w:r>
      <w:r w:rsidRPr="00A84B27">
        <w:rPr>
          <w:bCs/>
          <w:lang w:eastAsia="ko-KR" w:bidi="he-IL"/>
        </w:rPr>
        <w:t xml:space="preserve">is required to” </w:t>
      </w:r>
      <w:r w:rsidRPr="00A84B27">
        <w:rPr>
          <w:lang w:eastAsia="ko-KR" w:bidi="he-IL"/>
        </w:rPr>
        <w:t>indicate a requirement which must be strictly followed and from which no deviation is permitted if conformance to this document is to be claimed.</w:t>
      </w:r>
    </w:p>
    <w:p w:rsidR="00EC57A6" w:rsidRPr="00A84B27" w:rsidRDefault="00EC57A6" w:rsidP="00EC57A6">
      <w:pPr>
        <w:rPr>
          <w:lang w:eastAsia="ko-KR" w:bidi="he-IL"/>
        </w:rPr>
      </w:pPr>
      <w:r w:rsidRPr="00A84B27">
        <w:rPr>
          <w:lang w:eastAsia="ko-KR" w:bidi="he-IL"/>
        </w:rPr>
        <w:t>The keywords “</w:t>
      </w:r>
      <w:r w:rsidRPr="00A84B27">
        <w:rPr>
          <w:bCs/>
          <w:lang w:eastAsia="ko-KR" w:bidi="he-IL"/>
        </w:rPr>
        <w:t xml:space="preserve">is prohibited from” </w:t>
      </w:r>
      <w:r w:rsidRPr="00A84B27">
        <w:rPr>
          <w:lang w:eastAsia="ko-KR" w:bidi="he-IL"/>
        </w:rPr>
        <w:t>indicate a requirement which must be strictly followed and from which no deviation is permitted if conformance to this document is to be claimed.</w:t>
      </w:r>
    </w:p>
    <w:p w:rsidR="00EC57A6" w:rsidRPr="00A84B27" w:rsidRDefault="00EC57A6" w:rsidP="00EC57A6">
      <w:pPr>
        <w:rPr>
          <w:lang w:eastAsia="ko-KR" w:bidi="he-IL"/>
        </w:rPr>
      </w:pPr>
      <w:r w:rsidRPr="00A84B27">
        <w:rPr>
          <w:lang w:eastAsia="ko-KR" w:bidi="he-IL"/>
        </w:rPr>
        <w:t>The keywords “</w:t>
      </w:r>
      <w:r w:rsidRPr="00A84B27">
        <w:rPr>
          <w:bCs/>
          <w:lang w:eastAsia="ko-KR" w:bidi="he-IL"/>
        </w:rPr>
        <w:t xml:space="preserve">is recommended” </w:t>
      </w:r>
      <w:r w:rsidRPr="00A84B27">
        <w:rPr>
          <w:lang w:eastAsia="ko-KR" w:bidi="he-IL"/>
        </w:rPr>
        <w:t>indicate a requirement which is recommended but which is not absolutely required. Thus this requirement need not be present to claim conformance.</w:t>
      </w:r>
    </w:p>
    <w:p w:rsidR="00EC57A6" w:rsidRPr="00A84B27" w:rsidRDefault="00EC57A6" w:rsidP="00EC57A6">
      <w:pPr>
        <w:rPr>
          <w:lang w:eastAsia="ko-KR" w:bidi="he-IL"/>
        </w:rPr>
      </w:pPr>
      <w:r w:rsidRPr="00A84B27">
        <w:rPr>
          <w:lang w:eastAsia="ko-KR" w:bidi="he-IL"/>
        </w:rPr>
        <w:t xml:space="preserve">The keywords </w:t>
      </w:r>
      <w:r w:rsidRPr="00A84B27">
        <w:rPr>
          <w:bCs/>
          <w:lang w:eastAsia="ko-KR" w:bidi="he-IL"/>
        </w:rPr>
        <w:t>“is not recommended”</w:t>
      </w:r>
      <w:r w:rsidRPr="00A84B27">
        <w:rPr>
          <w:lang w:eastAsia="ko-KR" w:bidi="he-IL"/>
        </w:rPr>
        <w:t xml:space="preserve"> indicate a requirement which is not recommended but which is not specifically prohibited. Thus, conformance with this specification can still be claimed even if this requirement is present.</w:t>
      </w:r>
    </w:p>
    <w:p w:rsidR="00EC57A6" w:rsidRPr="00A84B27" w:rsidRDefault="00EC57A6" w:rsidP="00EC57A6">
      <w:pPr>
        <w:rPr>
          <w:szCs w:val="24"/>
          <w:lang w:eastAsia="ko-KR" w:bidi="he-IL"/>
        </w:rPr>
      </w:pPr>
      <w:r w:rsidRPr="00A84B27">
        <w:rPr>
          <w:lang w:eastAsia="ko-KR" w:bidi="he-IL"/>
        </w:rPr>
        <w:t>The keywords “</w:t>
      </w:r>
      <w:r w:rsidRPr="00A84B27">
        <w:rPr>
          <w:bCs/>
          <w:lang w:eastAsia="ko-KR" w:bidi="he-IL"/>
        </w:rPr>
        <w:t xml:space="preserve">can optionally” </w:t>
      </w:r>
      <w:r w:rsidRPr="00A84B27">
        <w:rPr>
          <w:lang w:eastAsia="ko-KR" w:bidi="he-IL"/>
        </w:rPr>
        <w:t xml:space="preserve">indicate an optional requirement which is permissible, without implying any sense of being recommended. This term is not intended to imply that the vendor’s implementation must provide the option and the feature can be optionally enabled by the network operator/service provider. Rather, it means the vendor may optionally provide the feature and still </w:t>
      </w:r>
      <w:r w:rsidRPr="00A84B27">
        <w:rPr>
          <w:szCs w:val="24"/>
          <w:lang w:eastAsia="ko-KR" w:bidi="he-IL"/>
        </w:rPr>
        <w:t>claim conformance with the specification.</w:t>
      </w:r>
    </w:p>
    <w:p w:rsidR="00EC57A6" w:rsidRPr="0061767C" w:rsidRDefault="00673477" w:rsidP="001F640E">
      <w:pPr>
        <w:pStyle w:val="Heading1"/>
        <w:rPr>
          <w:lang w:val="en-US" w:eastAsia="ko-KR"/>
        </w:rPr>
      </w:pPr>
      <w:bookmarkStart w:id="32" w:name="_Toc372150225"/>
      <w:r>
        <w:rPr>
          <w:rFonts w:hint="eastAsia"/>
          <w:lang w:val="en-US" w:eastAsia="ko-KR"/>
        </w:rPr>
        <w:t>Overview</w:t>
      </w:r>
      <w:bookmarkEnd w:id="32"/>
    </w:p>
    <w:p w:rsidR="00673477" w:rsidRPr="00CE6DFE" w:rsidRDefault="00CE6DFE" w:rsidP="00CE6DFE">
      <w:pPr>
        <w:pStyle w:val="Heading2"/>
      </w:pPr>
      <w:bookmarkStart w:id="33" w:name="_Toc372150226"/>
      <w:r w:rsidRPr="00CE6DFE">
        <w:rPr>
          <w:rFonts w:hint="eastAsia"/>
        </w:rPr>
        <w:t>6.1</w:t>
      </w:r>
      <w:r w:rsidRPr="00CE6DFE">
        <w:rPr>
          <w:rFonts w:hint="eastAsia"/>
        </w:rPr>
        <w:tab/>
      </w:r>
      <w:r w:rsidR="00673477" w:rsidRPr="00CE6DFE">
        <w:rPr>
          <w:rFonts w:hint="eastAsia"/>
        </w:rPr>
        <w:t>Architectur</w:t>
      </w:r>
      <w:r w:rsidR="00E34A34" w:rsidRPr="00CE6DFE">
        <w:t>al</w:t>
      </w:r>
      <w:r w:rsidR="00673477" w:rsidRPr="00CE6DFE">
        <w:rPr>
          <w:rFonts w:hint="eastAsia"/>
        </w:rPr>
        <w:t xml:space="preserve"> aspects of mobile IPTV</w:t>
      </w:r>
      <w:bookmarkEnd w:id="33"/>
    </w:p>
    <w:p w:rsidR="001612C3" w:rsidRDefault="0047734E">
      <w:pPr>
        <w:jc w:val="both"/>
        <w:rPr>
          <w:szCs w:val="24"/>
          <w:lang w:val="en-US"/>
        </w:rPr>
      </w:pPr>
      <w:r w:rsidRPr="0047734E">
        <w:rPr>
          <w:szCs w:val="24"/>
          <w:lang w:val="en-US"/>
        </w:rPr>
        <w:t xml:space="preserve">Mobile IPTV is defined as an IPTV application as specified in [ITU-T Y.1901] and applies to where the IPTV terminal devices (IPTV TD) of the end-user domain are connected to the IPTV service provider via an IPTV-enabled mobile network. With an IPTV-enabled mobile network, it is intended to indicate here a mobile network connecting mobile IPTV TDs which provides resource control capabilities to support the </w:t>
      </w:r>
      <w:proofErr w:type="spellStart"/>
      <w:r w:rsidRPr="0047734E">
        <w:rPr>
          <w:szCs w:val="24"/>
          <w:lang w:val="en-US"/>
        </w:rPr>
        <w:t>QoS</w:t>
      </w:r>
      <w:proofErr w:type="spellEnd"/>
      <w:r w:rsidRPr="0047734E">
        <w:rPr>
          <w:szCs w:val="24"/>
          <w:lang w:val="en-US"/>
        </w:rPr>
        <w:t xml:space="preserve"> required by the end user of mobile IPTV.</w:t>
      </w:r>
    </w:p>
    <w:p w:rsidR="001612C3" w:rsidRDefault="0047734E">
      <w:pPr>
        <w:jc w:val="both"/>
        <w:rPr>
          <w:szCs w:val="24"/>
          <w:lang w:val="en-US"/>
        </w:rPr>
      </w:pPr>
      <w:r w:rsidRPr="0047734E">
        <w:rPr>
          <w:szCs w:val="24"/>
          <w:lang w:val="en-US"/>
        </w:rPr>
        <w:lastRenderedPageBreak/>
        <w:t xml:space="preserve">The basic network configuration of mobile IPTV is shown in </w:t>
      </w:r>
      <w:r w:rsidR="009202EA">
        <w:rPr>
          <w:rFonts w:hint="eastAsia"/>
          <w:szCs w:val="24"/>
          <w:lang w:val="en-US" w:eastAsia="ko-KR"/>
        </w:rPr>
        <w:t>F</w:t>
      </w:r>
      <w:r w:rsidRPr="0047734E">
        <w:rPr>
          <w:szCs w:val="24"/>
          <w:lang w:val="en-US"/>
        </w:rPr>
        <w:t>igure 1 in accordance with the IPTV domains as described in [ITU-T Y.1910].</w:t>
      </w:r>
    </w:p>
    <w:p w:rsidR="00FB4D3C" w:rsidRDefault="00FB4D3C" w:rsidP="00762790">
      <w:pPr>
        <w:jc w:val="center"/>
        <w:rPr>
          <w:lang w:eastAsia="ko-KR"/>
        </w:rPr>
      </w:pPr>
    </w:p>
    <w:p w:rsidR="00FB4D3C" w:rsidRDefault="00E017A9" w:rsidP="00762790">
      <w:pPr>
        <w:jc w:val="center"/>
        <w:rPr>
          <w:b/>
          <w:bCs/>
          <w:szCs w:val="24"/>
          <w:lang w:eastAsia="ko-KR"/>
        </w:rPr>
      </w:pPr>
      <w:r w:rsidRPr="00762790">
        <w:rPr>
          <w:b/>
          <w:bCs/>
          <w:noProof/>
          <w:szCs w:val="24"/>
          <w:lang w:val="fr-FR" w:eastAsia="zh-CN"/>
        </w:rPr>
        <w:drawing>
          <wp:inline distT="0" distB="0" distL="0" distR="0">
            <wp:extent cx="5426075" cy="2432685"/>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6075" cy="2432685"/>
                    </a:xfrm>
                    <a:prstGeom prst="rect">
                      <a:avLst/>
                    </a:prstGeom>
                    <a:noFill/>
                  </pic:spPr>
                </pic:pic>
              </a:graphicData>
            </a:graphic>
          </wp:inline>
        </w:drawing>
      </w:r>
    </w:p>
    <w:p w:rsidR="00FB4D3C" w:rsidRPr="00762790" w:rsidRDefault="00EF1CAF" w:rsidP="00762790">
      <w:pPr>
        <w:jc w:val="center"/>
        <w:rPr>
          <w:b/>
          <w:bCs/>
          <w:szCs w:val="24"/>
        </w:rPr>
      </w:pPr>
      <w:r>
        <w:rPr>
          <w:b/>
          <w:bCs/>
          <w:szCs w:val="24"/>
        </w:rPr>
        <w:t>Figure 1</w:t>
      </w:r>
      <w:r>
        <w:rPr>
          <w:rFonts w:hint="eastAsia"/>
          <w:b/>
          <w:bCs/>
          <w:szCs w:val="24"/>
          <w:lang w:eastAsia="ko-KR"/>
        </w:rPr>
        <w:t xml:space="preserve"> </w:t>
      </w:r>
      <w:r>
        <w:rPr>
          <w:b/>
          <w:bCs/>
          <w:szCs w:val="24"/>
          <w:lang w:eastAsia="ko-KR"/>
        </w:rPr>
        <w:t>–</w:t>
      </w:r>
      <w:r w:rsidR="005A4A71" w:rsidRPr="00762790">
        <w:rPr>
          <w:b/>
          <w:bCs/>
          <w:szCs w:val="24"/>
        </w:rPr>
        <w:t xml:space="preserve"> </w:t>
      </w:r>
      <w:r w:rsidR="00E34A34">
        <w:rPr>
          <w:b/>
          <w:bCs/>
          <w:szCs w:val="24"/>
        </w:rPr>
        <w:t xml:space="preserve">Basic network configuration of mobile IPTV with the </w:t>
      </w:r>
      <w:r w:rsidR="005A4A71" w:rsidRPr="00762790">
        <w:rPr>
          <w:b/>
          <w:bCs/>
          <w:szCs w:val="24"/>
        </w:rPr>
        <w:t xml:space="preserve">IPTV </w:t>
      </w:r>
      <w:r w:rsidR="00E34A34">
        <w:rPr>
          <w:b/>
          <w:bCs/>
          <w:szCs w:val="24"/>
        </w:rPr>
        <w:t>d</w:t>
      </w:r>
      <w:r w:rsidR="005A4A71" w:rsidRPr="00762790">
        <w:rPr>
          <w:b/>
          <w:bCs/>
          <w:szCs w:val="24"/>
        </w:rPr>
        <w:t>omains</w:t>
      </w:r>
    </w:p>
    <w:p w:rsidR="00665F6B" w:rsidRDefault="00665F6B" w:rsidP="00EC57A6">
      <w:pPr>
        <w:rPr>
          <w:lang w:eastAsia="ko-KR"/>
        </w:rPr>
      </w:pPr>
    </w:p>
    <w:p w:rsidR="000963BE" w:rsidRDefault="00E106EF" w:rsidP="00EC57A6">
      <w:pPr>
        <w:rPr>
          <w:lang w:eastAsia="ko-KR"/>
        </w:rPr>
      </w:pPr>
      <w:r>
        <w:rPr>
          <w:rFonts w:hint="eastAsia"/>
          <w:lang w:eastAsia="ko-KR"/>
        </w:rPr>
        <w:t xml:space="preserve">The </w:t>
      </w:r>
      <w:r w:rsidR="00BD4282">
        <w:rPr>
          <w:rFonts w:hint="eastAsia"/>
          <w:lang w:eastAsia="ko-KR"/>
        </w:rPr>
        <w:t xml:space="preserve">basic IPTV architectural overview diagram is shown in </w:t>
      </w:r>
      <w:r w:rsidR="009202EA">
        <w:rPr>
          <w:rFonts w:hint="eastAsia"/>
          <w:lang w:eastAsia="ko-KR"/>
        </w:rPr>
        <w:t xml:space="preserve">Figure </w:t>
      </w:r>
      <w:r w:rsidR="00BD4282">
        <w:rPr>
          <w:rFonts w:hint="eastAsia"/>
          <w:lang w:eastAsia="ko-KR"/>
        </w:rPr>
        <w:t>2</w:t>
      </w:r>
      <w:r w:rsidR="00E34A34">
        <w:rPr>
          <w:lang w:eastAsia="ko-KR"/>
        </w:rPr>
        <w:t xml:space="preserve"> [</w:t>
      </w:r>
      <w:r w:rsidR="00BD4282">
        <w:rPr>
          <w:rFonts w:hint="eastAsia"/>
          <w:lang w:eastAsia="ko-KR"/>
        </w:rPr>
        <w:t>ITU-T Y.1910</w:t>
      </w:r>
      <w:r w:rsidR="00E34A34">
        <w:rPr>
          <w:lang w:eastAsia="ko-KR"/>
        </w:rPr>
        <w:t>]</w:t>
      </w:r>
      <w:r w:rsidR="00BD4282">
        <w:rPr>
          <w:rFonts w:hint="eastAsia"/>
          <w:lang w:eastAsia="ko-KR"/>
        </w:rPr>
        <w:t xml:space="preserve">. </w:t>
      </w:r>
    </w:p>
    <w:p w:rsidR="005E1AF9" w:rsidRDefault="00E34A34" w:rsidP="00EC57A6">
      <w:pPr>
        <w:rPr>
          <w:lang w:eastAsia="ko-KR"/>
        </w:rPr>
      </w:pPr>
      <w:r>
        <w:rPr>
          <w:lang w:eastAsia="ko-KR"/>
        </w:rPr>
        <w:t>NOTE - As detailed i</w:t>
      </w:r>
      <w:r w:rsidR="00BD4282">
        <w:rPr>
          <w:rFonts w:hint="eastAsia"/>
          <w:lang w:eastAsia="ko-KR"/>
        </w:rPr>
        <w:t xml:space="preserve">n </w:t>
      </w:r>
      <w:r w:rsidR="009202EA">
        <w:rPr>
          <w:rFonts w:hint="eastAsia"/>
          <w:lang w:eastAsia="ko-KR"/>
        </w:rPr>
        <w:t xml:space="preserve">Figure </w:t>
      </w:r>
      <w:r w:rsidR="00BD4282">
        <w:rPr>
          <w:rFonts w:hint="eastAsia"/>
          <w:lang w:eastAsia="ko-KR"/>
        </w:rPr>
        <w:t xml:space="preserve">2, the IPTV </w:t>
      </w:r>
      <w:r>
        <w:rPr>
          <w:lang w:eastAsia="ko-KR"/>
        </w:rPr>
        <w:t>TD</w:t>
      </w:r>
      <w:r w:rsidR="00BD4282">
        <w:rPr>
          <w:rFonts w:hint="eastAsia"/>
          <w:lang w:eastAsia="ko-KR"/>
        </w:rPr>
        <w:t xml:space="preserve"> </w:t>
      </w:r>
      <w:r>
        <w:rPr>
          <w:lang w:eastAsia="ko-KR"/>
        </w:rPr>
        <w:t xml:space="preserve">can </w:t>
      </w:r>
      <w:r w:rsidR="00131AB0">
        <w:rPr>
          <w:rFonts w:hint="eastAsia"/>
          <w:lang w:eastAsia="ko-KR"/>
        </w:rPr>
        <w:t xml:space="preserve">also </w:t>
      </w:r>
      <w:r>
        <w:rPr>
          <w:lang w:eastAsia="ko-KR"/>
        </w:rPr>
        <w:t xml:space="preserve">be </w:t>
      </w:r>
      <w:r w:rsidR="00BD4282">
        <w:rPr>
          <w:rFonts w:hint="eastAsia"/>
          <w:lang w:eastAsia="ko-KR"/>
        </w:rPr>
        <w:t xml:space="preserve">connected to </w:t>
      </w:r>
      <w:r w:rsidR="00131AB0">
        <w:rPr>
          <w:rFonts w:hint="eastAsia"/>
          <w:lang w:eastAsia="ko-KR"/>
        </w:rPr>
        <w:t xml:space="preserve">a </w:t>
      </w:r>
      <w:r w:rsidR="00BD4282">
        <w:rPr>
          <w:rFonts w:hint="eastAsia"/>
          <w:lang w:eastAsia="ko-KR"/>
        </w:rPr>
        <w:t>home network through network attachment devices such as home gateway</w:t>
      </w:r>
      <w:r>
        <w:rPr>
          <w:lang w:eastAsia="ko-KR"/>
        </w:rPr>
        <w:t>s</w:t>
      </w:r>
      <w:r w:rsidR="00BD4282">
        <w:rPr>
          <w:rFonts w:hint="eastAsia"/>
          <w:lang w:eastAsia="ko-KR"/>
        </w:rPr>
        <w:t>, access point devices, etc.</w:t>
      </w:r>
    </w:p>
    <w:p w:rsidR="009008D9" w:rsidRPr="000963BE" w:rsidRDefault="009008D9" w:rsidP="00EC57A6">
      <w:pPr>
        <w:rPr>
          <w:lang w:eastAsia="ko-KR"/>
        </w:rPr>
        <w:sectPr w:rsidR="009008D9" w:rsidRPr="000963BE" w:rsidSect="00A20010">
          <w:headerReference w:type="default" r:id="rId10"/>
          <w:footerReference w:type="first" r:id="rId11"/>
          <w:pgSz w:w="11906" w:h="16838"/>
          <w:pgMar w:top="1417" w:right="1134" w:bottom="1417" w:left="1134" w:header="720" w:footer="720" w:gutter="0"/>
          <w:cols w:space="425"/>
          <w:titlePg/>
          <w:docGrid w:linePitch="360"/>
        </w:sectPr>
      </w:pPr>
    </w:p>
    <w:p w:rsidR="00FB4D3C" w:rsidRDefault="00131127" w:rsidP="00762790">
      <w:pPr>
        <w:jc w:val="center"/>
        <w:rPr>
          <w:lang w:eastAsia="ko-KR"/>
        </w:rPr>
      </w:pPr>
      <w:r w:rsidRPr="00587987">
        <w:object w:dxaOrig="31629" w:dyaOrig="20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4pt;height:409.6pt" o:ole="">
            <v:imagedata r:id="rId12" o:title=""/>
          </v:shape>
          <o:OLEObject Type="Embed" ProgID="Visio.Drawing.11" ShapeID="_x0000_i1025" DrawAspect="Content" ObjectID="_1445935181" r:id="rId13"/>
        </w:object>
      </w:r>
    </w:p>
    <w:p w:rsidR="009008D9" w:rsidRDefault="009008D9">
      <w:pPr>
        <w:jc w:val="center"/>
        <w:rPr>
          <w:lang w:eastAsia="ko-KR"/>
        </w:rPr>
        <w:sectPr w:rsidR="009008D9" w:rsidSect="00A20010">
          <w:pgSz w:w="16838" w:h="11906" w:orient="landscape"/>
          <w:pgMar w:top="1417" w:right="1134" w:bottom="1417" w:left="1134" w:header="720" w:footer="720" w:gutter="0"/>
          <w:cols w:space="425"/>
          <w:docGrid w:linePitch="360"/>
        </w:sectPr>
      </w:pPr>
      <w:r>
        <w:rPr>
          <w:b/>
          <w:bCs/>
          <w:szCs w:val="24"/>
          <w:lang w:eastAsia="ko-KR"/>
        </w:rPr>
        <w:t xml:space="preserve">Figure </w:t>
      </w:r>
      <w:r>
        <w:rPr>
          <w:rFonts w:hint="eastAsia"/>
          <w:b/>
          <w:bCs/>
          <w:szCs w:val="24"/>
          <w:lang w:eastAsia="ko-KR"/>
        </w:rPr>
        <w:t>2 -</w:t>
      </w:r>
      <w:r w:rsidRPr="00D2485F">
        <w:rPr>
          <w:b/>
          <w:bCs/>
          <w:szCs w:val="24"/>
          <w:lang w:eastAsia="ko-KR"/>
        </w:rPr>
        <w:t xml:space="preserve"> IPTV architectural overview</w:t>
      </w:r>
      <w:r>
        <w:rPr>
          <w:b/>
          <w:bCs/>
          <w:szCs w:val="24"/>
          <w:lang w:eastAsia="ko-KR"/>
        </w:rPr>
        <w:t xml:space="preserve"> [ITU-T Y.1910]</w:t>
      </w:r>
    </w:p>
    <w:p w:rsidR="003910C3" w:rsidRDefault="00BD4282" w:rsidP="00CE6DFE">
      <w:pPr>
        <w:jc w:val="both"/>
        <w:rPr>
          <w:lang w:eastAsia="ko-KR"/>
        </w:rPr>
      </w:pPr>
      <w:r>
        <w:rPr>
          <w:rFonts w:hint="eastAsia"/>
          <w:lang w:eastAsia="ko-KR"/>
        </w:rPr>
        <w:lastRenderedPageBreak/>
        <w:t>Considering th</w:t>
      </w:r>
      <w:r w:rsidR="00E34A34">
        <w:rPr>
          <w:lang w:eastAsia="ko-KR"/>
        </w:rPr>
        <w:t>e</w:t>
      </w:r>
      <w:r>
        <w:rPr>
          <w:rFonts w:hint="eastAsia"/>
          <w:lang w:eastAsia="ko-KR"/>
        </w:rPr>
        <w:t xml:space="preserve"> generic IPTV architecture</w:t>
      </w:r>
      <w:r w:rsidR="00E34A34">
        <w:rPr>
          <w:lang w:eastAsia="ko-KR"/>
        </w:rPr>
        <w:t xml:space="preserve"> shown in </w:t>
      </w:r>
      <w:r w:rsidR="002217BF">
        <w:rPr>
          <w:lang w:eastAsia="ko-KR"/>
        </w:rPr>
        <w:t>F</w:t>
      </w:r>
      <w:r w:rsidR="00E34A34">
        <w:rPr>
          <w:lang w:eastAsia="ko-KR"/>
        </w:rPr>
        <w:t>igure 2</w:t>
      </w:r>
      <w:r>
        <w:rPr>
          <w:rFonts w:hint="eastAsia"/>
          <w:lang w:eastAsia="ko-KR"/>
        </w:rPr>
        <w:t xml:space="preserve">, the mobile IPTV </w:t>
      </w:r>
      <w:r w:rsidR="004B1E41">
        <w:rPr>
          <w:rFonts w:hint="eastAsia"/>
          <w:lang w:eastAsia="ko-KR"/>
        </w:rPr>
        <w:t>end</w:t>
      </w:r>
      <w:r>
        <w:rPr>
          <w:rFonts w:hint="eastAsia"/>
          <w:lang w:eastAsia="ko-KR"/>
        </w:rPr>
        <w:t xml:space="preserve"> user </w:t>
      </w:r>
      <w:r w:rsidR="00131AB0">
        <w:rPr>
          <w:rFonts w:hint="eastAsia"/>
          <w:lang w:eastAsia="ko-KR"/>
        </w:rPr>
        <w:t xml:space="preserve">can </w:t>
      </w:r>
      <w:r>
        <w:rPr>
          <w:rFonts w:hint="eastAsia"/>
          <w:lang w:eastAsia="ko-KR"/>
        </w:rPr>
        <w:t xml:space="preserve">be connected to IPTV service providers using the mobile network interfaces through mobile access network functions of mobile IPTV TD. </w:t>
      </w:r>
      <w:r w:rsidR="004B1E41">
        <w:rPr>
          <w:rFonts w:hint="eastAsia"/>
          <w:lang w:eastAsia="ko-KR"/>
        </w:rPr>
        <w:t xml:space="preserve">Most of </w:t>
      </w:r>
      <w:r w:rsidR="00E34A34">
        <w:rPr>
          <w:lang w:eastAsia="ko-KR"/>
        </w:rPr>
        <w:t xml:space="preserve">the </w:t>
      </w:r>
      <w:r w:rsidR="004B1E41">
        <w:rPr>
          <w:rFonts w:hint="eastAsia"/>
          <w:lang w:eastAsia="ko-KR"/>
        </w:rPr>
        <w:t xml:space="preserve">architectural </w:t>
      </w:r>
      <w:r w:rsidR="00E34A34">
        <w:rPr>
          <w:lang w:eastAsia="ko-KR"/>
        </w:rPr>
        <w:t>components</w:t>
      </w:r>
      <w:r w:rsidR="004B1E41">
        <w:rPr>
          <w:rFonts w:hint="eastAsia"/>
          <w:lang w:eastAsia="ko-KR"/>
        </w:rPr>
        <w:t xml:space="preserve"> of mobile IPTV </w:t>
      </w:r>
      <w:r w:rsidR="005E1AF9">
        <w:rPr>
          <w:rFonts w:hint="eastAsia"/>
          <w:lang w:eastAsia="ko-KR"/>
        </w:rPr>
        <w:t>are</w:t>
      </w:r>
      <w:r w:rsidR="004B1E41">
        <w:rPr>
          <w:rFonts w:hint="eastAsia"/>
          <w:lang w:eastAsia="ko-KR"/>
        </w:rPr>
        <w:t xml:space="preserve"> </w:t>
      </w:r>
      <w:r w:rsidR="00E34A34">
        <w:rPr>
          <w:lang w:eastAsia="ko-KR"/>
        </w:rPr>
        <w:t xml:space="preserve">the </w:t>
      </w:r>
      <w:r w:rsidR="004B1E41">
        <w:rPr>
          <w:rFonts w:hint="eastAsia"/>
          <w:lang w:eastAsia="ko-KR"/>
        </w:rPr>
        <w:t xml:space="preserve">same </w:t>
      </w:r>
      <w:r w:rsidR="00E34A34">
        <w:rPr>
          <w:lang w:eastAsia="ko-KR"/>
        </w:rPr>
        <w:t xml:space="preserve">than </w:t>
      </w:r>
      <w:r w:rsidR="004B1E41">
        <w:rPr>
          <w:rFonts w:hint="eastAsia"/>
          <w:lang w:eastAsia="ko-KR"/>
        </w:rPr>
        <w:t>fixed IPTV</w:t>
      </w:r>
      <w:r w:rsidR="00E34A34">
        <w:rPr>
          <w:lang w:eastAsia="ko-KR"/>
        </w:rPr>
        <w:t>, but it is required to have</w:t>
      </w:r>
      <w:r w:rsidR="009008D9">
        <w:rPr>
          <w:rFonts w:hint="eastAsia"/>
          <w:lang w:eastAsia="ko-KR"/>
        </w:rPr>
        <w:t xml:space="preserve"> </w:t>
      </w:r>
      <w:r w:rsidR="004B1E41">
        <w:rPr>
          <w:rFonts w:hint="eastAsia"/>
          <w:lang w:eastAsia="ko-KR"/>
        </w:rPr>
        <w:t xml:space="preserve">wireless connectivity between </w:t>
      </w:r>
      <w:r w:rsidR="005E1AF9">
        <w:rPr>
          <w:rFonts w:hint="eastAsia"/>
          <w:lang w:eastAsia="ko-KR"/>
        </w:rPr>
        <w:t xml:space="preserve">terminal device and network provider. </w:t>
      </w:r>
      <w:r w:rsidR="00E34A34">
        <w:rPr>
          <w:lang w:eastAsia="ko-KR"/>
        </w:rPr>
        <w:t>The impact of mobile IPTV on the</w:t>
      </w:r>
      <w:r w:rsidR="005E1AF9">
        <w:rPr>
          <w:rFonts w:hint="eastAsia"/>
          <w:lang w:eastAsia="ko-KR"/>
        </w:rPr>
        <w:t xml:space="preserve"> architectural </w:t>
      </w:r>
      <w:r w:rsidR="00E34A34">
        <w:rPr>
          <w:lang w:eastAsia="ko-KR"/>
        </w:rPr>
        <w:t xml:space="preserve">components </w:t>
      </w:r>
      <w:r w:rsidR="005E1AF9">
        <w:rPr>
          <w:rFonts w:hint="eastAsia"/>
          <w:lang w:eastAsia="ko-KR"/>
        </w:rPr>
        <w:t xml:space="preserve">of IPTV </w:t>
      </w:r>
      <w:r w:rsidR="00E34A34">
        <w:rPr>
          <w:lang w:eastAsia="ko-KR"/>
        </w:rPr>
        <w:t xml:space="preserve">is shown in </w:t>
      </w:r>
      <w:r w:rsidR="009202EA">
        <w:rPr>
          <w:rFonts w:hint="eastAsia"/>
          <w:lang w:eastAsia="ko-KR"/>
        </w:rPr>
        <w:t xml:space="preserve">Figure </w:t>
      </w:r>
      <w:r w:rsidR="005E1AF9">
        <w:rPr>
          <w:rFonts w:hint="eastAsia"/>
          <w:lang w:eastAsia="ko-KR"/>
        </w:rPr>
        <w:t>3.</w:t>
      </w:r>
    </w:p>
    <w:p w:rsidR="009A2981" w:rsidRDefault="009A2981" w:rsidP="009A2981">
      <w:pPr>
        <w:rPr>
          <w:lang w:eastAsia="ko-KR" w:bidi="he-IL"/>
        </w:rPr>
      </w:pPr>
    </w:p>
    <w:p w:rsidR="009A2981" w:rsidRDefault="000F6FD1" w:rsidP="009A2981">
      <w:pPr>
        <w:rPr>
          <w:lang w:eastAsia="ko-KR" w:bidi="he-IL"/>
        </w:rPr>
      </w:pPr>
      <w:r>
        <w:rPr>
          <w:noProof/>
          <w:lang w:val="fr-FR" w:eastAsia="zh-CN"/>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048375" cy="2088515"/>
                <wp:effectExtent l="9525" t="9525" r="9525" b="6985"/>
                <wp:wrapNone/>
                <wp:docPr id="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2088515"/>
                          <a:chOff x="0" y="0"/>
                          <a:chExt cx="60486" cy="20882"/>
                        </a:xfrm>
                      </wpg:grpSpPr>
                      <wps:wsp>
                        <wps:cNvPr id="3" name="모서리가 둥근 직사각형 13"/>
                        <wps:cNvSpPr>
                          <a:spLocks noChangeArrowheads="1"/>
                        </wps:cNvSpPr>
                        <wps:spPr bwMode="auto">
                          <a:xfrm>
                            <a:off x="0" y="4217"/>
                            <a:ext cx="28083" cy="16665"/>
                          </a:xfrm>
                          <a:prstGeom prst="roundRect">
                            <a:avLst>
                              <a:gd name="adj" fmla="val 16667"/>
                            </a:avLst>
                          </a:prstGeom>
                          <a:solidFill>
                            <a:schemeClr val="accent2">
                              <a:lumMod val="20000"/>
                              <a:lumOff val="8000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4" name="TextBox 11"/>
                        <wps:cNvSpPr txBox="1">
                          <a:spLocks noChangeArrowheads="1"/>
                        </wps:cNvSpPr>
                        <wps:spPr bwMode="auto">
                          <a:xfrm>
                            <a:off x="6134" y="4914"/>
                            <a:ext cx="15812" cy="3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End-User Functions of Mobile IPTV</w:t>
                              </w:r>
                            </w:p>
                          </w:txbxContent>
                        </wps:txbx>
                        <wps:bodyPr rot="0" vert="horz" wrap="square" lIns="91440" tIns="45720" rIns="91440" bIns="45720" anchor="t" anchorCtr="0" upright="1">
                          <a:spAutoFit/>
                        </wps:bodyPr>
                      </wps:wsp>
                      <wps:wsp>
                        <wps:cNvPr id="5" name="직선 연결선 15"/>
                        <wps:cNvCnPr>
                          <a:cxnSpLocks noChangeShapeType="1"/>
                        </wps:cNvCnPr>
                        <wps:spPr bwMode="auto">
                          <a:xfrm>
                            <a:off x="13657" y="14401"/>
                            <a:ext cx="2290" cy="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 name="모서리가 둥근 직사각형 16"/>
                        <wps:cNvSpPr>
                          <a:spLocks noChangeArrowheads="1"/>
                        </wps:cNvSpPr>
                        <wps:spPr bwMode="auto">
                          <a:xfrm>
                            <a:off x="15841" y="10371"/>
                            <a:ext cx="10670" cy="7842"/>
                          </a:xfrm>
                          <a:prstGeom prst="roundRect">
                            <a:avLst>
                              <a:gd name="adj" fmla="val 16667"/>
                            </a:avLst>
                          </a:prstGeom>
                          <a:solidFill>
                            <a:schemeClr val="accent1">
                              <a:lumMod val="20000"/>
                              <a:lumOff val="8000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7" name="TextBox 20"/>
                        <wps:cNvSpPr txBox="1">
                          <a:spLocks noChangeArrowheads="1"/>
                        </wps:cNvSpPr>
                        <wps:spPr bwMode="auto">
                          <a:xfrm>
                            <a:off x="17158" y="10799"/>
                            <a:ext cx="8611" cy="6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 xml:space="preserve">Access Network </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Functions</w:t>
                              </w:r>
                            </w:p>
                          </w:txbxContent>
                        </wps:txbx>
                        <wps:bodyPr rot="0" vert="horz" wrap="square" lIns="91440" tIns="45720" rIns="91440" bIns="45720" anchor="t" anchorCtr="0" upright="1">
                          <a:spAutoFit/>
                        </wps:bodyPr>
                      </wps:wsp>
                      <wps:wsp>
                        <wps:cNvPr id="8" name="모서리가 둥근 직사각형 18"/>
                        <wps:cNvSpPr>
                          <a:spLocks noChangeArrowheads="1"/>
                        </wps:cNvSpPr>
                        <wps:spPr bwMode="auto">
                          <a:xfrm>
                            <a:off x="1440" y="9361"/>
                            <a:ext cx="12601" cy="10081"/>
                          </a:xfrm>
                          <a:prstGeom prst="roundRect">
                            <a:avLst>
                              <a:gd name="adj" fmla="val 16667"/>
                            </a:avLst>
                          </a:prstGeom>
                          <a:solidFill>
                            <a:schemeClr val="bg2">
                              <a:lumMod val="100000"/>
                              <a:lumOff val="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9" name="TextBox 18"/>
                        <wps:cNvSpPr txBox="1">
                          <a:spLocks noChangeArrowheads="1"/>
                        </wps:cNvSpPr>
                        <wps:spPr bwMode="auto">
                          <a:xfrm>
                            <a:off x="3035" y="11631"/>
                            <a:ext cx="9411" cy="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 IPTV</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 xml:space="preserve">Terminal </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Functions</w:t>
                              </w:r>
                            </w:p>
                          </w:txbxContent>
                        </wps:txbx>
                        <wps:bodyPr rot="0" vert="horz" wrap="square" lIns="91440" tIns="45720" rIns="91440" bIns="45720" anchor="t" anchorCtr="0" upright="1">
                          <a:spAutoFit/>
                        </wps:bodyPr>
                      </wps:wsp>
                      <wps:wsp>
                        <wps:cNvPr id="10" name="모서리가 둥근 직사각형 20"/>
                        <wps:cNvSpPr>
                          <a:spLocks noChangeArrowheads="1"/>
                        </wps:cNvSpPr>
                        <wps:spPr bwMode="auto">
                          <a:xfrm>
                            <a:off x="32403" y="0"/>
                            <a:ext cx="28083" cy="20882"/>
                          </a:xfrm>
                          <a:prstGeom prst="roundRect">
                            <a:avLst>
                              <a:gd name="adj" fmla="val 16667"/>
                            </a:avLst>
                          </a:prstGeom>
                          <a:solidFill>
                            <a:schemeClr val="bg2">
                              <a:lumMod val="100000"/>
                              <a:lumOff val="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11" name="TextBox 26"/>
                        <wps:cNvSpPr txBox="1">
                          <a:spLocks noChangeArrowheads="1"/>
                        </wps:cNvSpPr>
                        <wps:spPr bwMode="auto">
                          <a:xfrm>
                            <a:off x="38063" y="717"/>
                            <a:ext cx="15813" cy="2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Network Functions</w:t>
                              </w:r>
                            </w:p>
                          </w:txbxContent>
                        </wps:txbx>
                        <wps:bodyPr rot="0" vert="horz" wrap="square" lIns="91440" tIns="45720" rIns="91440" bIns="45720" anchor="t" anchorCtr="0" upright="1">
                          <a:spAutoFit/>
                        </wps:bodyPr>
                      </wps:wsp>
                      <wps:wsp>
                        <wps:cNvPr id="12" name="모서리가 둥근 직사각형 22"/>
                        <wps:cNvSpPr>
                          <a:spLocks noChangeArrowheads="1"/>
                        </wps:cNvSpPr>
                        <wps:spPr bwMode="auto">
                          <a:xfrm>
                            <a:off x="33014" y="10801"/>
                            <a:ext cx="25312" cy="8641"/>
                          </a:xfrm>
                          <a:prstGeom prst="roundRect">
                            <a:avLst>
                              <a:gd name="adj" fmla="val 16667"/>
                            </a:avLst>
                          </a:prstGeom>
                          <a:solidFill>
                            <a:schemeClr val="accent3">
                              <a:lumMod val="40000"/>
                              <a:lumOff val="6000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13" name="모서리가 둥근 직사각형 23"/>
                        <wps:cNvSpPr>
                          <a:spLocks noChangeArrowheads="1"/>
                        </wps:cNvSpPr>
                        <wps:spPr bwMode="auto">
                          <a:xfrm>
                            <a:off x="33543" y="12212"/>
                            <a:ext cx="13982" cy="4160"/>
                          </a:xfrm>
                          <a:prstGeom prst="roundRect">
                            <a:avLst>
                              <a:gd name="adj" fmla="val 16667"/>
                            </a:avLst>
                          </a:prstGeom>
                          <a:solidFill>
                            <a:schemeClr val="bg2">
                              <a:lumMod val="100000"/>
                              <a:lumOff val="0"/>
                            </a:schemeClr>
                          </a:solidFill>
                          <a:ln w="9525">
                            <a:solidFill>
                              <a:schemeClr val="tx1">
                                <a:lumMod val="100000"/>
                                <a:lumOff val="0"/>
                              </a:schemeClr>
                            </a:solidFill>
                            <a:round/>
                            <a:headEnd/>
                            <a:tailEnd/>
                          </a:ln>
                        </wps:spPr>
                        <wps:txbx>
                          <w:txbxContent>
                            <w:p w:rsidR="00695C1A" w:rsidRDefault="00695C1A" w:rsidP="009A2981"/>
                          </w:txbxContent>
                        </wps:txbx>
                        <wps:bodyPr rot="0" vert="horz" wrap="square" lIns="91440" tIns="45720" rIns="91440" bIns="45720" anchor="ctr" anchorCtr="0" upright="1">
                          <a:noAutofit/>
                        </wps:bodyPr>
                      </wps:wsp>
                      <wps:wsp>
                        <wps:cNvPr id="14" name="TextBox 31"/>
                        <wps:cNvSpPr txBox="1">
                          <a:spLocks noChangeArrowheads="1"/>
                        </wps:cNvSpPr>
                        <wps:spPr bwMode="auto">
                          <a:xfrm>
                            <a:off x="33542" y="12399"/>
                            <a:ext cx="13983"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 Access Network Functions</w:t>
                              </w:r>
                            </w:p>
                          </w:txbxContent>
                        </wps:txbx>
                        <wps:bodyPr rot="0" vert="horz" wrap="square" lIns="91440" tIns="45720" rIns="91440" bIns="45720" anchor="t" anchorCtr="0" upright="1">
                          <a:spAutoFit/>
                        </wps:bodyPr>
                      </wps:wsp>
                      <wps:wsp>
                        <wps:cNvPr id="15" name="Freeform 115"/>
                        <wps:cNvSpPr>
                          <a:spLocks/>
                        </wps:cNvSpPr>
                        <wps:spPr bwMode="auto">
                          <a:xfrm rot="784040" flipH="1" flipV="1">
                            <a:off x="26109" y="13033"/>
                            <a:ext cx="7547" cy="2518"/>
                          </a:xfrm>
                          <a:custGeom>
                            <a:avLst/>
                            <a:gdLst>
                              <a:gd name="T0" fmla="*/ 0 w 207"/>
                              <a:gd name="T1" fmla="*/ 2147483647 h 340"/>
                              <a:gd name="T2" fmla="*/ 2147483647 w 207"/>
                              <a:gd name="T3" fmla="*/ 2147483647 h 340"/>
                              <a:gd name="T4" fmla="*/ 2147483647 w 207"/>
                              <a:gd name="T5" fmla="*/ 2147483647 h 340"/>
                              <a:gd name="T6" fmla="*/ 2147483647 w 207"/>
                              <a:gd name="T7" fmla="*/ 0 h 340"/>
                              <a:gd name="T8" fmla="*/ 2147483647 w 207"/>
                              <a:gd name="T9" fmla="*/ 2147483647 h 340"/>
                              <a:gd name="T10" fmla="*/ 2147483647 w 207"/>
                              <a:gd name="T11" fmla="*/ 2147483647 h 340"/>
                              <a:gd name="T12" fmla="*/ 0 w 207"/>
                              <a:gd name="T13" fmla="*/ 2147483647 h 340"/>
                              <a:gd name="T14" fmla="*/ 0 60000 65536"/>
                              <a:gd name="T15" fmla="*/ 0 60000 65536"/>
                              <a:gd name="T16" fmla="*/ 0 60000 65536"/>
                              <a:gd name="T17" fmla="*/ 0 60000 65536"/>
                              <a:gd name="T18" fmla="*/ 0 60000 65536"/>
                              <a:gd name="T19" fmla="*/ 0 60000 65536"/>
                              <a:gd name="T20" fmla="*/ 0 60000 65536"/>
                              <a:gd name="T21" fmla="*/ 0 w 207"/>
                              <a:gd name="T22" fmla="*/ 0 h 340"/>
                              <a:gd name="T23" fmla="*/ 207 w 207"/>
                              <a:gd name="T24" fmla="*/ 340 h 34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07" h="340">
                                <a:moveTo>
                                  <a:pt x="0" y="340"/>
                                </a:moveTo>
                                <a:lnTo>
                                  <a:pt x="108" y="110"/>
                                </a:lnTo>
                                <a:lnTo>
                                  <a:pt x="108" y="174"/>
                                </a:lnTo>
                                <a:lnTo>
                                  <a:pt x="207" y="0"/>
                                </a:lnTo>
                                <a:lnTo>
                                  <a:pt x="96" y="244"/>
                                </a:lnTo>
                                <a:lnTo>
                                  <a:pt x="96" y="180"/>
                                </a:lnTo>
                                <a:lnTo>
                                  <a:pt x="0" y="340"/>
                                </a:lnTo>
                                <a:close/>
                              </a:path>
                            </a:pathLst>
                          </a:custGeom>
                          <a:solidFill>
                            <a:srgbClr val="FF6600"/>
                          </a:solidFill>
                          <a:ln>
                            <a:noFill/>
                          </a:ln>
                          <a:extLst>
                            <a:ext uri="{91240B29-F687-4F45-9708-019B960494DF}">
                              <a14:hiddenLine xmlns:a14="http://schemas.microsoft.com/office/drawing/2010/main" w="3175">
                                <a:solidFill>
                                  <a:srgbClr val="000000"/>
                                </a:solidFill>
                                <a:round/>
                                <a:headEnd/>
                                <a:tailEnd/>
                              </a14:hiddenLine>
                            </a:ext>
                          </a:extLst>
                        </wps:spPr>
                        <wps:txbx>
                          <w:txbxContent>
                            <w:p w:rsidR="00695C1A" w:rsidRDefault="00695C1A" w:rsidP="009A2981"/>
                          </w:txbxContent>
                        </wps:txbx>
                        <wps:bodyPr rot="0" vert="horz" wrap="square" lIns="0" tIns="45720" rIns="0" bIns="45720" anchor="t" anchorCtr="0" upright="1">
                          <a:noAutofit/>
                        </wps:bodyPr>
                      </wps:wsp>
                      <wps:wsp>
                        <wps:cNvPr id="16" name="TextBox 32"/>
                        <wps:cNvSpPr txBox="1">
                          <a:spLocks noChangeArrowheads="1"/>
                        </wps:cNvSpPr>
                        <wps:spPr bwMode="auto">
                          <a:xfrm>
                            <a:off x="38374" y="16977"/>
                            <a:ext cx="15444"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Transport Functions</w:t>
                              </w:r>
                            </w:p>
                          </w:txbxContent>
                        </wps:txbx>
                        <wps:bodyPr rot="0" vert="horz" wrap="square" lIns="91440" tIns="45720" rIns="91440" bIns="45720" anchor="t" anchorCtr="0" upright="1">
                          <a:spAutoFit/>
                        </wps:bodyPr>
                      </wps:wsp>
                      <wps:wsp>
                        <wps:cNvPr id="18" name="직사각형 27"/>
                        <wps:cNvSpPr>
                          <a:spLocks noChangeArrowheads="1"/>
                        </wps:cNvSpPr>
                        <wps:spPr bwMode="auto">
                          <a:xfrm>
                            <a:off x="48967" y="12418"/>
                            <a:ext cx="4204"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pPr>
                              <w:r w:rsidRPr="00E76CF9">
                                <w:rPr>
                                  <w:rFonts w:ascii="Arial" w:eastAsiaTheme="minorEastAsia" w:hAnsi="Arial" w:cs="Arial"/>
                                  <w:b/>
                                  <w:bCs/>
                                  <w:color w:val="000000" w:themeColor="text1"/>
                                  <w:kern w:val="24"/>
                                </w:rPr>
                                <w:t>…..</w:t>
                              </w:r>
                            </w:p>
                          </w:txbxContent>
                        </wps:txbx>
                        <wps:bodyPr rot="0" vert="horz" wrap="none" lIns="91440" tIns="45720" rIns="91440" bIns="45720" anchor="t" anchorCtr="0" upright="1">
                          <a:spAutoFit/>
                        </wps:bodyPr>
                      </wps:wsp>
                      <wps:wsp>
                        <wps:cNvPr id="19" name="직사각형 28"/>
                        <wps:cNvSpPr>
                          <a:spLocks noChangeArrowheads="1"/>
                        </wps:cNvSpPr>
                        <wps:spPr bwMode="auto">
                          <a:xfrm>
                            <a:off x="48109" y="4374"/>
                            <a:ext cx="4204"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C1A" w:rsidRDefault="00695C1A" w:rsidP="009A2981">
                              <w:pPr>
                                <w:pStyle w:val="NormalWeb"/>
                                <w:wordWrap w:val="0"/>
                                <w:spacing w:before="0" w:beforeAutospacing="0" w:after="0" w:afterAutospacing="0"/>
                              </w:pPr>
                              <w:r w:rsidRPr="00E76CF9">
                                <w:rPr>
                                  <w:rFonts w:ascii="Arial" w:eastAsiaTheme="minorEastAsia" w:hAnsi="Arial" w:cs="Arial"/>
                                  <w:b/>
                                  <w:bCs/>
                                  <w:color w:val="000000" w:themeColor="text1"/>
                                  <w:kern w:val="24"/>
                                </w:rPr>
                                <w:t>…..</w:t>
                              </w:r>
                            </w:p>
                          </w:txbxContent>
                        </wps:txbx>
                        <wps:bodyPr rot="0" vert="horz" wrap="none" lIns="91440" tIns="45720" rIns="91440" bIns="45720" anchor="t" anchorCtr="0" upright="1">
                          <a:spAutoFit/>
                        </wps:bodyPr>
                      </wps:wsp>
                      <wps:wsp>
                        <wps:cNvPr id="20" name="직선 연결선 29"/>
                        <wps:cNvCnPr>
                          <a:cxnSpLocks noChangeShapeType="1"/>
                          <a:endCxn id="13" idx="0"/>
                        </wps:cNvCnPr>
                        <wps:spPr bwMode="auto">
                          <a:xfrm>
                            <a:off x="40534" y="8398"/>
                            <a:ext cx="0" cy="3814"/>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1" name="직사각형 30"/>
                        <wps:cNvSpPr>
                          <a:spLocks noChangeArrowheads="1"/>
                        </wps:cNvSpPr>
                        <wps:spPr bwMode="auto">
                          <a:xfrm>
                            <a:off x="34856" y="4078"/>
                            <a:ext cx="12962" cy="4320"/>
                          </a:xfrm>
                          <a:prstGeom prst="rect">
                            <a:avLst/>
                          </a:prstGeom>
                          <a:solidFill>
                            <a:schemeClr val="accent4">
                              <a:lumMod val="20000"/>
                              <a:lumOff val="80000"/>
                            </a:schemeClr>
                          </a:solidFill>
                          <a:ln w="9525">
                            <a:solidFill>
                              <a:schemeClr val="tx1">
                                <a:lumMod val="100000"/>
                                <a:lumOff val="0"/>
                              </a:schemeClr>
                            </a:solidFill>
                            <a:miter lim="800000"/>
                            <a:headEnd/>
                            <a:tailEnd/>
                          </a:ln>
                        </wps:spPr>
                        <wps:txbx>
                          <w:txbxContent>
                            <w:p w:rsidR="00695C1A" w:rsidRDefault="00695C1A" w:rsidP="009A2981">
                              <w:pPr>
                                <w:pStyle w:val="NormalWeb"/>
                                <w:wordWrap w:val="0"/>
                                <w:spacing w:before="0" w:beforeAutospacing="0" w:after="0" w:afterAutospacing="0"/>
                                <w:jc w:val="center"/>
                              </w:pPr>
                              <w:r>
                                <w:rPr>
                                  <w:rFonts w:ascii="Arial" w:eastAsiaTheme="minorEastAsia" w:hAnsi="Arial" w:cs="Arial"/>
                                  <w:color w:val="000000"/>
                                  <w:kern w:val="24"/>
                                  <w:sz w:val="20"/>
                                  <w:szCs w:val="20"/>
                                </w:rPr>
                                <w:t>Resource Control Functional Block</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0;margin-top:0;width:476.25pt;height:164.45pt;z-index:251663360" coordsize="60486,2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">
                <v:roundrect id="모서리가 둥근 직사각형 13" o:spid="_x0000_s1027" style="position:absolute;top:4217;width:28083;height:166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e/sQA&#10;AADaAAAADwAAAGRycy9kb3ducmV2LnhtbESP3WrCQBSE7wu+w3IE7+rGH6qkruIPilBETPsAx+xp&#10;EsyejdnVxLd3CwUvh5n5hpktWlOKO9WusKxg0I9AEKdWF5wp+Pnevk9BOI+ssbRMCh7kYDHvvM0w&#10;1rbhE90Tn4kAYRejgtz7KpbSpTkZdH1bEQfv19YGfZB1JnWNTYCbUg6j6EMaLDgs5FjROqf0ktyM&#10;glVyGk++dv66eUybqlxH5+3heFaq122XnyA8tf4V/m/vtYIR/F0JN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KHv7EAAAA2gAAAA8AAAAAAAAAAAAAAAAAmAIAAGRycy9k&#10;b3ducmV2LnhtbFBLBQYAAAAABAAEAPUAAACJAwAAAAA=&#10;" fillcolor="#f2dbdb [661]" strokecolor="black [3213]">
                  <v:textbox>
                    <w:txbxContent>
                      <w:p w:rsidR="00695C1A" w:rsidRDefault="00695C1A" w:rsidP="009A2981"/>
                    </w:txbxContent>
                  </v:textbox>
                </v:roundrect>
                <v:shapetype id="_x0000_t202" coordsize="21600,21600" o:spt="202" path="m,l,21600r21600,l21600,xe">
                  <v:stroke joinstyle="miter"/>
                  <v:path gradientshapeok="t" o:connecttype="rect"/>
                </v:shapetype>
                <v:shape id="TextBox 11" o:spid="_x0000_s1028" type="#_x0000_t202" style="position:absolute;left:6134;top:4914;width:15812;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End-User Functions of Mobile IPTV</w:t>
                        </w:r>
                      </w:p>
                    </w:txbxContent>
                  </v:textbox>
                </v:shape>
                <v:line id="직선 연결선 15" o:spid="_x0000_s1029" style="position:absolute;visibility:visible;mso-wrap-style:square" from="13657,14401" to="15947,14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dQEcEAAADaAAAADwAAAGRycy9kb3ducmV2LnhtbESPQYvCMBSE7wv+h/AEb2uqsMtSjaKC&#10;rtetevD2aJ5NsXkpSWrrvzcLC3scZuYbZrkebCMe5EPtWMFsmoEgLp2uuVJwPu3fv0CEiKyxcUwK&#10;nhRgvRq9LTHXrucfehSxEgnCIUcFJsY2lzKUhiyGqWuJk3dz3mJM0ldSe+wT3DZynmWf0mLNacFg&#10;SztD5b3orIJrt43++yQ3fTHsDma+b8rOXZSajIfNAkSkIf6H/9pHreADfq+kG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N1ARwQAAANoAAAAPAAAAAAAAAAAAAAAA&#10;AKECAABkcnMvZG93bnJldi54bWxQSwUGAAAAAAQABAD5AAAAjwMAAAAA&#10;" strokecolor="black [3213]" strokeweight="1.5pt"/>
                <v:roundrect id="모서리가 둥근 직사각형 16" o:spid="_x0000_s1030" style="position:absolute;left:15841;top:10371;width:10670;height:78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7I3sEA&#10;AADaAAAADwAAAGRycy9kb3ducmV2LnhtbESP3YrCMBSE7xd8h3AE79ZUBVmqUfxBUEFYq94fmmNb&#10;bE5KE7X69EYQvBxm5htmPG1MKW5Uu8Kygl43AkGcWl1wpuB4WP3+gXAeWWNpmRQ8yMF00voZY6zt&#10;nfd0S3wmAoRdjApy76tYSpfmZNB1bUUcvLOtDfog60zqGu8BbkrZj6KhNFhwWMixokVO6SW5GgWb&#10;JW+X0eJfJgNzee5Orpw/DiulOu1mNgLhqfHf8Ke91gqG8L4SboC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yN7BAAAA2gAAAA8AAAAAAAAAAAAAAAAAmAIAAGRycy9kb3du&#10;cmV2LnhtbFBLBQYAAAAABAAEAPUAAACGAwAAAAA=&#10;" fillcolor="#dbe5f1 [660]" strokecolor="black [3213]">
                  <v:textbox>
                    <w:txbxContent>
                      <w:p w:rsidR="00695C1A" w:rsidRDefault="00695C1A" w:rsidP="009A2981"/>
                    </w:txbxContent>
                  </v:textbox>
                </v:roundrect>
                <v:shape id="TextBox 20" o:spid="_x0000_s1031" type="#_x0000_t202" style="position:absolute;left:17158;top:10799;width:8611;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 xml:space="preserve">Access Network </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Functions</w:t>
                        </w:r>
                      </w:p>
                    </w:txbxContent>
                  </v:textbox>
                </v:shape>
                <v:roundrect id="모서리가 둥근 직사각형 18" o:spid="_x0000_s1032" style="position:absolute;left:1440;top:9361;width:12601;height:10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O8AA&#10;AADaAAAADwAAAGRycy9kb3ducmV2LnhtbERPy4rCMBTdC/5DuIIb0bQKIh2jDOIwiiD4+IBrc6cp&#10;09yUJtXOfL1ZCC4P571cd7YSd2p86VhBOklAEOdOl1wouF6+xgsQPiBrrByTgj/ysF71e0vMtHvw&#10;ie7nUIgYwj5DBSaEOpPS54Ys+omriSP34xqLIcKmkLrBRwy3lZwmyVxaLDk2GKxpYyj/PbdWwf9h&#10;tJ+VKX0vroft7na8maqdGaWGg+7zA0SgLrzFL/dOK4hb4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XO8AAAADaAAAADwAAAAAAAAAAAAAAAACYAgAAZHJzL2Rvd25y&#10;ZXYueG1sUEsFBgAAAAAEAAQA9QAAAIUDAAAAAA==&#10;" fillcolor="#eeece1 [3214]" strokecolor="black [3213]">
                  <v:textbox>
                    <w:txbxContent>
                      <w:p w:rsidR="00695C1A" w:rsidRDefault="00695C1A" w:rsidP="009A2981"/>
                    </w:txbxContent>
                  </v:textbox>
                </v:roundrect>
                <v:shape id="TextBox 18" o:spid="_x0000_s1033" type="#_x0000_t202" style="position:absolute;left:3035;top:11631;width:9411;height:5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 IPTV</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 xml:space="preserve">Terminal </w:t>
                        </w:r>
                      </w:p>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Functions</w:t>
                        </w:r>
                      </w:p>
                    </w:txbxContent>
                  </v:textbox>
                </v:shape>
                <v:roundrect id="모서리가 둥근 직사각형 20" o:spid="_x0000_s1034" style="position:absolute;left:32403;width:28083;height:208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ODsUA&#10;AADbAAAADwAAAGRycy9kb3ducmV2LnhtbESP3WoCQQyF7wu+wxDBm6KzKohsHaWIpRZB8OcB4k66&#10;s3Qns+yMuu3TNxeCdwnn5Jwvi1Xna3WjNlaBDYxHGSjiItiKSwPn08dwDiomZIt1YDLwSxFWy97L&#10;AnMb7nyg2zGVSkI45mjApdTkWsfCkcc4Cg2xaN+h9ZhkbUttW7xLuK/1JMtm2mPF0uCwobWj4ud4&#10;9Qb+dq9f02pMn/PzbrO97C+uvk6dMYN+9/4GKlGXnubH9dYKvtDLLzK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k4OxQAAANsAAAAPAAAAAAAAAAAAAAAAAJgCAABkcnMv&#10;ZG93bnJldi54bWxQSwUGAAAAAAQABAD1AAAAigMAAAAA&#10;" fillcolor="#eeece1 [3214]" strokecolor="black [3213]">
                  <v:textbox>
                    <w:txbxContent>
                      <w:p w:rsidR="00695C1A" w:rsidRDefault="00695C1A" w:rsidP="009A2981"/>
                    </w:txbxContent>
                  </v:textbox>
                </v:roundrect>
                <v:shape id="TextBox 26" o:spid="_x0000_s1035" type="#_x0000_t202" style="position:absolute;left:38063;top:717;width:1581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Network Functions</w:t>
                        </w:r>
                      </w:p>
                    </w:txbxContent>
                  </v:textbox>
                </v:shape>
                <v:roundrect id="모서리가 둥근 직사각형 22" o:spid="_x0000_s1036" style="position:absolute;left:33014;top:10801;width:25312;height:86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KL4A&#10;AADbAAAADwAAAGRycy9kb3ducmV2LnhtbERP24rCMBB9F/Yfwizsm01X8ELXKOIi+CRa/YAhmW2L&#10;yaQ0sda/3wiCb3M411muB2dFT11oPCv4znIQxNqbhisFl/NuvAARIrJB65kUPCjAevUxWmJh/J1P&#10;1JexEimEQ4EK6hjbQsqga3IYMt8SJ+7Pdw5jgl0lTYf3FO6snOT5TDpsODXU2NK2Jn0tb05BWdrj&#10;MN3L+e7XbrXmeFj0N1Lq63PY/ICINMS3+OXemzR/As9f0g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7zSi+AAAA2wAAAA8AAAAAAAAAAAAAAAAAmAIAAGRycy9kb3ducmV2&#10;LnhtbFBLBQYAAAAABAAEAPUAAACDAwAAAAA=&#10;" fillcolor="#d6e3bc [1302]" strokecolor="black [3213]">
                  <v:textbox>
                    <w:txbxContent>
                      <w:p w:rsidR="00695C1A" w:rsidRDefault="00695C1A" w:rsidP="009A2981"/>
                    </w:txbxContent>
                  </v:textbox>
                </v:roundrect>
                <v:roundrect id="모서리가 둥근 직사각형 23" o:spid="_x0000_s1037" style="position:absolute;left:33543;top:12212;width:13982;height:41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QecMA&#10;AADbAAAADwAAAGRycy9kb3ducmV2LnhtbERP3WrCMBS+H+wdwhnsZqypK4hUo4wxsSIIcz7AaXNs&#10;ypqT0kRbfXozGOzufHy/Z7EabSsu1PvGsYJJkoIgrpxuuFZw/F6/zkD4gKyxdUwKruRhtXx8WGCu&#10;3cBfdDmEWsQQ9jkqMCF0uZS+MmTRJ64jjtzJ9RZDhH0tdY9DDLetfEvTqbTYcGww2NGHoerncLYK&#10;bruXbdZMaDM77j6Lcl+a9pwZpZ6fxvc5iEBj+Bf/uQsd52fw+0s8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jQecMAAADbAAAADwAAAAAAAAAAAAAAAACYAgAAZHJzL2Rv&#10;d25yZXYueG1sUEsFBgAAAAAEAAQA9QAAAIgDAAAAAA==&#10;" fillcolor="#eeece1 [3214]" strokecolor="black [3213]">
                  <v:textbox>
                    <w:txbxContent>
                      <w:p w:rsidR="00695C1A" w:rsidRDefault="00695C1A" w:rsidP="009A2981"/>
                    </w:txbxContent>
                  </v:textbox>
                </v:roundrect>
                <v:shape id="TextBox 31" o:spid="_x0000_s1038" type="#_x0000_t202" style="position:absolute;left:33542;top:12399;width:1398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0"/>
                            <w:szCs w:val="20"/>
                          </w:rPr>
                          <w:t>Mobile Access Network Functions</w:t>
                        </w:r>
                      </w:p>
                    </w:txbxContent>
                  </v:textbox>
                </v:shape>
                <v:shape id="Freeform 115" o:spid="_x0000_s1039" style="position:absolute;left:26109;top:13033;width:7547;height:2518;rotation:856381fd;flip:x y;visibility:visible;mso-wrap-style:square;v-text-anchor:top" coordsize="207,3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7Xr8A&#10;AADbAAAADwAAAGRycy9kb3ducmV2LnhtbERPTYvCMBC9C/sfwix402QFdekaZREEvWkVdo9DM7bF&#10;ZhKbqPXfG0HwNo/3ObNFZxtxpTbUjjV8DRUI4sKZmksNh/1q8A0iRGSDjWPScKcAi/lHb4aZcTfe&#10;0TWPpUghHDLUUMXoMylDUZHFMHSeOHFH11qMCbalNC3eUrht5EipibRYc2qo0NOyouKUX6yG0bn0&#10;y934TzXTTbHJldv6+/9W6/5n9/sDIlIX3+KXe23S/DE8f0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ULtevwAAANsAAAAPAAAAAAAAAAAAAAAAAJgCAABkcnMvZG93bnJl&#10;di54bWxQSwUGAAAAAAQABAD1AAAAhAMAAAAA&#10;" adj="-11796480,,5400" path="m,340l108,110r,64l207,,96,244r,-64l,340xe" fillcolor="#f60" stroked="f" strokeweight=".25pt">
                  <v:stroke joinstyle="round"/>
                  <v:formulas/>
                  <v:path arrowok="t" o:connecttype="custom" o:connectlocs="0,2147483647;2147483647,2147483647;2147483647,2147483647;2147483647,0;2147483647,2147483647;2147483647,2147483647;0,2147483647" o:connectangles="0,0,0,0,0,0,0" textboxrect="0,0,207,340"/>
                  <v:textbox inset="0,,0">
                    <w:txbxContent>
                      <w:p w:rsidR="00695C1A" w:rsidRDefault="00695C1A" w:rsidP="009A2981"/>
                    </w:txbxContent>
                  </v:textbox>
                </v:shape>
                <v:shape id="TextBox 32" o:spid="_x0000_s1040" type="#_x0000_t202" style="position:absolute;left:38374;top:16977;width:15444;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695C1A" w:rsidRDefault="00695C1A" w:rsidP="009A2981">
                        <w:pPr>
                          <w:pStyle w:val="NormalWeb"/>
                          <w:wordWrap w:val="0"/>
                          <w:spacing w:before="0" w:beforeAutospacing="0" w:after="0" w:afterAutospacing="0"/>
                          <w:jc w:val="center"/>
                        </w:pPr>
                        <w:r w:rsidRPr="00E76CF9">
                          <w:rPr>
                            <w:rFonts w:ascii="Arial" w:eastAsiaTheme="minorEastAsia" w:hAnsi="Arial" w:cs="Arial"/>
                            <w:b/>
                            <w:bCs/>
                            <w:color w:val="000000" w:themeColor="text1"/>
                            <w:kern w:val="24"/>
                            <w:sz w:val="21"/>
                            <w:szCs w:val="21"/>
                          </w:rPr>
                          <w:t>Transport Functions</w:t>
                        </w:r>
                      </w:p>
                    </w:txbxContent>
                  </v:textbox>
                </v:shape>
                <v:rect id="직사각형 27" o:spid="_x0000_s1041" style="position:absolute;left:48967;top:12418;width:42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jUsMA&#10;AADbAAAADwAAAGRycy9kb3ducmV2LnhtbESP3WoCMRCF7wt9hzCF3pSaVETKahQp/UOvan2AYTPu&#10;BjeTJYnr9u07F4J3M5wz53yzXI+hUwOl7CNbeJkYUMR1dJ4bC4ffj+dXULkgO+wik4U/yrBe3d8t&#10;sXLxwj807EujJIRzhRbaUvpK61y3FDBPYk8s2jGmgEXW1GiX8CLhodNTY+Y6oGdpaLGnt5bq0/4c&#10;LMw+p9t3/2R2PgxnPGx1Ml+8s/bxYdwsQBUay818vf52gi+w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qjUsMAAADbAAAADwAAAAAAAAAAAAAAAACYAgAAZHJzL2Rv&#10;d25yZXYueG1sUEsFBgAAAAAEAAQA9QAAAIgDAAAAAA==&#10;" filled="f" stroked="f">
                  <v:textbox style="mso-fit-shape-to-text:t">
                    <w:txbxContent>
                      <w:p w:rsidR="00695C1A" w:rsidRDefault="00695C1A" w:rsidP="009A2981">
                        <w:pPr>
                          <w:pStyle w:val="NormalWeb"/>
                          <w:wordWrap w:val="0"/>
                          <w:spacing w:before="0" w:beforeAutospacing="0" w:after="0" w:afterAutospacing="0"/>
                        </w:pPr>
                        <w:r w:rsidRPr="00E76CF9">
                          <w:rPr>
                            <w:rFonts w:ascii="Arial" w:eastAsiaTheme="minorEastAsia" w:hAnsi="Arial" w:cs="Arial"/>
                            <w:b/>
                            <w:bCs/>
                            <w:color w:val="000000" w:themeColor="text1"/>
                            <w:kern w:val="24"/>
                          </w:rPr>
                          <w:t>…..</w:t>
                        </w:r>
                      </w:p>
                    </w:txbxContent>
                  </v:textbox>
                </v:rect>
                <v:rect id="직사각형 28" o:spid="_x0000_s1042" style="position:absolute;left:48109;top:4374;width:42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GycAA&#10;AADbAAAADwAAAGRycy9kb3ducmV2LnhtbERPzWoCMRC+F3yHMIKXokmllLoaRaTaoqeqDzBsxt3g&#10;ZrIkcV3fvikUepuP73cWq941oqMQrWcNLxMFgrj0xnKl4Xzajt9BxIRssPFMGh4UYbUcPC2wMP7O&#10;39QdUyVyCMcCNdQptYWUsazJYZz4ljhzFx8cpgxDJU3Aew53jZwq9SYdWs4NNba0qam8Hm9Ow+tu&#10;uv+wz+pgXXfD814G9ckHrUfDfj0HkahP/+I/95fJ82f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YGycAAAADbAAAADwAAAAAAAAAAAAAAAACYAgAAZHJzL2Rvd25y&#10;ZXYueG1sUEsFBgAAAAAEAAQA9QAAAIUDAAAAAA==&#10;" filled="f" stroked="f">
                  <v:textbox style="mso-fit-shape-to-text:t">
                    <w:txbxContent>
                      <w:p w:rsidR="00695C1A" w:rsidRDefault="00695C1A" w:rsidP="009A2981">
                        <w:pPr>
                          <w:pStyle w:val="NormalWeb"/>
                          <w:wordWrap w:val="0"/>
                          <w:spacing w:before="0" w:beforeAutospacing="0" w:after="0" w:afterAutospacing="0"/>
                        </w:pPr>
                        <w:r w:rsidRPr="00E76CF9">
                          <w:rPr>
                            <w:rFonts w:ascii="Arial" w:eastAsiaTheme="minorEastAsia" w:hAnsi="Arial" w:cs="Arial"/>
                            <w:b/>
                            <w:bCs/>
                            <w:color w:val="000000" w:themeColor="text1"/>
                            <w:kern w:val="24"/>
                          </w:rPr>
                          <w:t>…..</w:t>
                        </w:r>
                      </w:p>
                    </w:txbxContent>
                  </v:textbox>
                </v:rect>
                <v:line id="직선 연결선 29" o:spid="_x0000_s1043" style="position:absolute;visibility:visible;mso-wrap-style:square" from="40534,8398" to="40534,12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k3wb4AAADbAAAADwAAAGRycy9kb3ducmV2LnhtbERPPW/CMBDdK/EfrENiKw4ZUBUwCJCA&#10;roQysJ3iI46Iz5HtkPTf46FSx6f3vd6OthUv8qFxrGAxz0AQV043XCv4uR4/v0CEiKyxdUwKfinA&#10;djP5WGOh3cAXepWxFimEQ4EKTIxdIWWoDFkMc9cRJ+7hvMWYoK+l9jikcNvKPMuW0mLDqcFgRwdD&#10;1bPsrYJ7v4/+fJW7oRwPJ5Mf26p3N6Vm03G3AhFpjP/iP/e3VpCn9elL+gF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uTfBvgAAANsAAAAPAAAAAAAAAAAAAAAAAKEC&#10;AABkcnMvZG93bnJldi54bWxQSwUGAAAAAAQABAD5AAAAjAMAAAAA&#10;" strokecolor="black [3213]" strokeweight="1.5pt"/>
                <v:rect id="직사각형 30" o:spid="_x0000_s1044" style="position:absolute;left:34856;top:4078;width:12962;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BcUA&#10;AADbAAAADwAAAGRycy9kb3ducmV2LnhtbESPT2sCMRTE7wW/Q3iCF9GsHqysRlml1dKL+AfPj+S5&#10;u7p5WTZRt9++KQg9DjPzG2a+bG0lHtT40rGC0TABQaydKTlXcDp+DqYgfEA2WDkmBT/kYbnovM0x&#10;Ne7Je3ocQi4ihH2KCooQ6lRKrwuy6IeuJo7exTUWQ5RNLk2Dzwi3lRwnyURaLDkuFFjTuiB9O9yt&#10;gr4+f2/e9Wpz261Oyfbqs/zykSnV67bZDESgNvyHX+0vo2A8gr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ZAFxQAAANsAAAAPAAAAAAAAAAAAAAAAAJgCAABkcnMv&#10;ZG93bnJldi54bWxQSwUGAAAAAAQABAD1AAAAigMAAAAA&#10;" fillcolor="#e5dfec [663]" strokecolor="black [3213]">
                  <v:textbox>
                    <w:txbxContent>
                      <w:p w:rsidR="00695C1A" w:rsidRDefault="00695C1A" w:rsidP="009A2981">
                        <w:pPr>
                          <w:pStyle w:val="NormalWeb"/>
                          <w:wordWrap w:val="0"/>
                          <w:spacing w:before="0" w:beforeAutospacing="0" w:after="0" w:afterAutospacing="0"/>
                          <w:jc w:val="center"/>
                        </w:pPr>
                        <w:r>
                          <w:rPr>
                            <w:rFonts w:ascii="Arial" w:eastAsiaTheme="minorEastAsia" w:hAnsi="Arial" w:cs="Arial"/>
                            <w:color w:val="000000"/>
                            <w:kern w:val="24"/>
                            <w:sz w:val="20"/>
                            <w:szCs w:val="20"/>
                          </w:rPr>
                          <w:t>Resource Control Functional Block</w:t>
                        </w:r>
                      </w:p>
                    </w:txbxContent>
                  </v:textbox>
                </v:rect>
              </v:group>
            </w:pict>
          </mc:Fallback>
        </mc:AlternateContent>
      </w: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9A2981" w:rsidRDefault="009A2981" w:rsidP="009A2981">
      <w:pPr>
        <w:rPr>
          <w:lang w:eastAsia="ko-KR" w:bidi="he-IL"/>
        </w:rPr>
      </w:pPr>
    </w:p>
    <w:p w:rsidR="00FB4D3C" w:rsidRPr="00762790" w:rsidRDefault="009A2981" w:rsidP="00762790">
      <w:pPr>
        <w:jc w:val="center"/>
        <w:rPr>
          <w:lang w:val="en-US" w:eastAsia="ko-KR" w:bidi="he-IL"/>
        </w:rPr>
      </w:pPr>
      <w:r w:rsidRPr="008349E0">
        <w:rPr>
          <w:b/>
          <w:bCs/>
          <w:szCs w:val="24"/>
          <w:lang w:eastAsia="ko-KR"/>
        </w:rPr>
        <w:t xml:space="preserve">Figure 3 – </w:t>
      </w:r>
      <w:r>
        <w:rPr>
          <w:b/>
          <w:bCs/>
          <w:szCs w:val="24"/>
          <w:lang w:eastAsia="ko-KR"/>
        </w:rPr>
        <w:t xml:space="preserve">The impact of mobile IPTV on the IPTV architectural components </w:t>
      </w:r>
    </w:p>
    <w:p w:rsidR="009A2981" w:rsidRPr="009A2981" w:rsidRDefault="009A2981" w:rsidP="003910C3">
      <w:pPr>
        <w:rPr>
          <w:lang w:eastAsia="ko-KR"/>
        </w:rPr>
      </w:pPr>
    </w:p>
    <w:p w:rsidR="005E1AF9" w:rsidRDefault="005E1AF9" w:rsidP="00CE6DFE">
      <w:pPr>
        <w:jc w:val="both"/>
        <w:rPr>
          <w:lang w:eastAsia="ko-KR"/>
        </w:rPr>
      </w:pPr>
      <w:r w:rsidRPr="00CE6DFE">
        <w:rPr>
          <w:rFonts w:hint="eastAsia"/>
          <w:szCs w:val="24"/>
          <w:lang w:val="en-US"/>
        </w:rPr>
        <w:t>Figure</w:t>
      </w:r>
      <w:r>
        <w:rPr>
          <w:rFonts w:hint="eastAsia"/>
          <w:lang w:eastAsia="ko-KR"/>
        </w:rPr>
        <w:t xml:space="preserve"> 3 shows that mobile IPTV terminal function</w:t>
      </w:r>
      <w:r w:rsidR="00E34A34">
        <w:rPr>
          <w:lang w:eastAsia="ko-KR"/>
        </w:rPr>
        <w:t>s are</w:t>
      </w:r>
      <w:r>
        <w:rPr>
          <w:rFonts w:hint="eastAsia"/>
          <w:lang w:eastAsia="ko-KR"/>
        </w:rPr>
        <w:t xml:space="preserve"> connected to </w:t>
      </w:r>
      <w:r w:rsidR="00E34A34">
        <w:rPr>
          <w:lang w:eastAsia="ko-KR"/>
        </w:rPr>
        <w:t xml:space="preserve">the </w:t>
      </w:r>
      <w:r>
        <w:rPr>
          <w:rFonts w:hint="eastAsia"/>
          <w:lang w:eastAsia="ko-KR"/>
        </w:rPr>
        <w:t xml:space="preserve">transport functions of </w:t>
      </w:r>
      <w:r w:rsidR="00131AB0">
        <w:rPr>
          <w:rFonts w:hint="eastAsia"/>
          <w:lang w:eastAsia="ko-KR"/>
        </w:rPr>
        <w:t xml:space="preserve">a </w:t>
      </w:r>
      <w:r>
        <w:rPr>
          <w:rFonts w:hint="eastAsia"/>
          <w:lang w:eastAsia="ko-KR"/>
        </w:rPr>
        <w:t xml:space="preserve">network provider through mobile access network functions. </w:t>
      </w:r>
      <w:r w:rsidR="00E34A34">
        <w:rPr>
          <w:lang w:eastAsia="ko-KR"/>
        </w:rPr>
        <w:t>All o</w:t>
      </w:r>
      <w:r>
        <w:rPr>
          <w:rFonts w:hint="eastAsia"/>
          <w:lang w:eastAsia="ko-KR"/>
        </w:rPr>
        <w:t xml:space="preserve">ther </w:t>
      </w:r>
      <w:r w:rsidR="00FC591B">
        <w:rPr>
          <w:rFonts w:hint="eastAsia"/>
          <w:lang w:eastAsia="ko-KR"/>
        </w:rPr>
        <w:t xml:space="preserve">functions and functional blocks of </w:t>
      </w:r>
      <w:r w:rsidR="00E34A34">
        <w:rPr>
          <w:lang w:eastAsia="ko-KR"/>
        </w:rPr>
        <w:t xml:space="preserve">the </w:t>
      </w:r>
      <w:r w:rsidR="00FC591B">
        <w:rPr>
          <w:rFonts w:hint="eastAsia"/>
          <w:lang w:eastAsia="ko-KR"/>
        </w:rPr>
        <w:t xml:space="preserve">IPTV architecture </w:t>
      </w:r>
      <w:r w:rsidR="00E34A34">
        <w:rPr>
          <w:lang w:eastAsia="ko-KR"/>
        </w:rPr>
        <w:t xml:space="preserve">can be re-used </w:t>
      </w:r>
      <w:r w:rsidR="00FC591B">
        <w:rPr>
          <w:rFonts w:hint="eastAsia"/>
          <w:lang w:eastAsia="ko-KR"/>
        </w:rPr>
        <w:t xml:space="preserve">to provide mobile IPTV </w:t>
      </w:r>
      <w:r w:rsidR="00FC591B">
        <w:rPr>
          <w:lang w:eastAsia="ko-KR"/>
        </w:rPr>
        <w:t>service</w:t>
      </w:r>
      <w:r w:rsidR="00E34A34">
        <w:rPr>
          <w:lang w:eastAsia="ko-KR"/>
        </w:rPr>
        <w:t>, h</w:t>
      </w:r>
      <w:r w:rsidR="00FC591B">
        <w:rPr>
          <w:rFonts w:hint="eastAsia"/>
          <w:lang w:eastAsia="ko-KR"/>
        </w:rPr>
        <w:t xml:space="preserve">owever, some </w:t>
      </w:r>
      <w:r w:rsidR="00E34A34">
        <w:rPr>
          <w:lang w:eastAsia="ko-KR"/>
        </w:rPr>
        <w:t xml:space="preserve">extensions for </w:t>
      </w:r>
      <w:r w:rsidR="00FC591B">
        <w:rPr>
          <w:rFonts w:hint="eastAsia"/>
          <w:lang w:eastAsia="ko-KR"/>
        </w:rPr>
        <w:t xml:space="preserve">support </w:t>
      </w:r>
      <w:r w:rsidR="00E34A34">
        <w:rPr>
          <w:lang w:eastAsia="ko-KR"/>
        </w:rPr>
        <w:t xml:space="preserve">of the </w:t>
      </w:r>
      <w:r w:rsidR="00FC591B">
        <w:rPr>
          <w:rFonts w:hint="eastAsia"/>
          <w:lang w:eastAsia="ko-KR"/>
        </w:rPr>
        <w:t xml:space="preserve">mobile network environment and </w:t>
      </w:r>
      <w:r w:rsidR="00E34A34">
        <w:rPr>
          <w:lang w:eastAsia="ko-KR"/>
        </w:rPr>
        <w:t xml:space="preserve">the </w:t>
      </w:r>
      <w:r w:rsidR="00FC591B">
        <w:rPr>
          <w:rFonts w:hint="eastAsia"/>
          <w:lang w:eastAsia="ko-KR"/>
        </w:rPr>
        <w:t xml:space="preserve">mobility aspects of </w:t>
      </w:r>
      <w:r w:rsidR="00131AB0">
        <w:rPr>
          <w:rFonts w:hint="eastAsia"/>
          <w:lang w:eastAsia="ko-KR"/>
        </w:rPr>
        <w:t xml:space="preserve">a </w:t>
      </w:r>
      <w:r w:rsidR="00FC591B">
        <w:rPr>
          <w:rFonts w:hint="eastAsia"/>
          <w:lang w:eastAsia="ko-KR"/>
        </w:rPr>
        <w:t xml:space="preserve">mobile IPTV TD </w:t>
      </w:r>
      <w:r w:rsidR="009C74F6">
        <w:rPr>
          <w:rFonts w:hint="eastAsia"/>
          <w:lang w:eastAsia="ko-KR"/>
        </w:rPr>
        <w:t xml:space="preserve">may </w:t>
      </w:r>
      <w:r w:rsidR="00FC591B">
        <w:rPr>
          <w:rFonts w:hint="eastAsia"/>
          <w:lang w:eastAsia="ko-KR"/>
        </w:rPr>
        <w:t xml:space="preserve">need to be considered </w:t>
      </w:r>
      <w:r w:rsidR="00E34A34">
        <w:rPr>
          <w:lang w:eastAsia="ko-KR"/>
        </w:rPr>
        <w:t xml:space="preserve">for those </w:t>
      </w:r>
      <w:r w:rsidR="00FC591B">
        <w:rPr>
          <w:rFonts w:hint="eastAsia"/>
          <w:lang w:eastAsia="ko-KR"/>
        </w:rPr>
        <w:t>functions and functional blocks.</w:t>
      </w:r>
    </w:p>
    <w:p w:rsidR="009008D9" w:rsidRDefault="003910C3" w:rsidP="00CE6DFE">
      <w:pPr>
        <w:jc w:val="both"/>
        <w:rPr>
          <w:lang w:eastAsia="ko-KR" w:bidi="he-IL"/>
        </w:rPr>
      </w:pPr>
      <w:r>
        <w:rPr>
          <w:lang w:eastAsia="ko-KR"/>
        </w:rPr>
        <w:t>O</w:t>
      </w:r>
      <w:r w:rsidR="00FC591B" w:rsidRPr="006779B9">
        <w:rPr>
          <w:rFonts w:hint="eastAsia"/>
          <w:lang w:eastAsia="ko-KR"/>
        </w:rPr>
        <w:t>ne of the key features of</w:t>
      </w:r>
      <w:r w:rsidR="00FC591B">
        <w:rPr>
          <w:rFonts w:hint="eastAsia"/>
          <w:lang w:eastAsia="ko-KR"/>
        </w:rPr>
        <w:t xml:space="preserve"> mobile IPTV is that it</w:t>
      </w:r>
      <w:r w:rsidR="00FC591B" w:rsidRPr="005439D3">
        <w:t xml:space="preserve"> must be able to </w:t>
      </w:r>
      <w:r w:rsidR="00FC591B" w:rsidRPr="0044036D">
        <w:t>communicate and</w:t>
      </w:r>
      <w:r w:rsidR="00FC591B" w:rsidRPr="00392FE7">
        <w:t xml:space="preserve"> access </w:t>
      </w:r>
      <w:r w:rsidR="00FC591B">
        <w:rPr>
          <w:rFonts w:hint="eastAsia"/>
          <w:lang w:eastAsia="ko-KR"/>
        </w:rPr>
        <w:t xml:space="preserve">the IPTV </w:t>
      </w:r>
      <w:r w:rsidR="00FC591B" w:rsidRPr="00392FE7">
        <w:t>services irrespective of changes of the location or technical environment</w:t>
      </w:r>
      <w:r w:rsidR="00FC591B">
        <w:rPr>
          <w:rFonts w:hint="eastAsia"/>
          <w:lang w:eastAsia="ko-KR"/>
        </w:rPr>
        <w:t xml:space="preserve">, such as various mobile access </w:t>
      </w:r>
      <w:r w:rsidR="00FC591B" w:rsidRPr="00CE6DFE">
        <w:rPr>
          <w:rFonts w:hint="eastAsia"/>
          <w:szCs w:val="24"/>
          <w:lang w:val="en-US"/>
        </w:rPr>
        <w:t>networks</w:t>
      </w:r>
      <w:r w:rsidR="00FC591B" w:rsidRPr="00392FE7">
        <w:t>.</w:t>
      </w:r>
      <w:r w:rsidR="00EB40E0">
        <w:rPr>
          <w:rFonts w:hint="eastAsia"/>
          <w:lang w:eastAsia="ko-KR"/>
        </w:rPr>
        <w:t xml:space="preserve"> </w:t>
      </w:r>
      <w:r w:rsidR="00EB40E0">
        <w:rPr>
          <w:rFonts w:hint="eastAsia"/>
          <w:lang w:eastAsia="ko-KR" w:bidi="he-IL"/>
        </w:rPr>
        <w:t xml:space="preserve">These changes in the physical location and technical environment of mobile devices </w:t>
      </w:r>
      <w:r>
        <w:rPr>
          <w:lang w:eastAsia="ko-KR" w:bidi="he-IL"/>
        </w:rPr>
        <w:t xml:space="preserve">may </w:t>
      </w:r>
      <w:r w:rsidR="00EB40E0">
        <w:rPr>
          <w:rFonts w:hint="eastAsia"/>
          <w:lang w:eastAsia="ko-KR" w:bidi="he-IL"/>
        </w:rPr>
        <w:t xml:space="preserve">derive </w:t>
      </w:r>
      <w:r w:rsidR="00EB40E0" w:rsidRPr="006779B9">
        <w:rPr>
          <w:rFonts w:hint="eastAsia"/>
          <w:lang w:eastAsia="ko-KR" w:bidi="he-IL"/>
        </w:rPr>
        <w:t xml:space="preserve">differences in </w:t>
      </w:r>
      <w:r>
        <w:rPr>
          <w:lang w:eastAsia="ko-KR" w:bidi="he-IL"/>
        </w:rPr>
        <w:t xml:space="preserve">terms of </w:t>
      </w:r>
      <w:r w:rsidR="00EB40E0" w:rsidRPr="006779B9">
        <w:rPr>
          <w:rFonts w:hint="eastAsia"/>
          <w:lang w:eastAsia="ko-KR" w:bidi="he-IL"/>
        </w:rPr>
        <w:t>network resources, network characteristics, network configurations, network policies, etc</w:t>
      </w:r>
      <w:r w:rsidR="00EB40E0">
        <w:rPr>
          <w:rFonts w:hint="eastAsia"/>
          <w:lang w:eastAsia="ko-KR" w:bidi="he-IL"/>
        </w:rPr>
        <w:t>.</w:t>
      </w:r>
      <w:r w:rsidR="00EB40E0" w:rsidRPr="00AD27E0">
        <w:rPr>
          <w:rFonts w:hint="eastAsia"/>
          <w:lang w:eastAsia="ko-KR" w:bidi="he-IL"/>
        </w:rPr>
        <w:t xml:space="preserve"> among </w:t>
      </w:r>
      <w:r w:rsidR="00EB40E0" w:rsidRPr="006779B9">
        <w:rPr>
          <w:rFonts w:hint="eastAsia"/>
          <w:lang w:eastAsia="ko-KR" w:bidi="he-IL"/>
        </w:rPr>
        <w:t xml:space="preserve">the home network and </w:t>
      </w:r>
      <w:r>
        <w:rPr>
          <w:lang w:eastAsia="ko-KR" w:bidi="he-IL"/>
        </w:rPr>
        <w:t xml:space="preserve">the </w:t>
      </w:r>
      <w:r w:rsidR="00EB40E0" w:rsidRPr="006779B9">
        <w:rPr>
          <w:rFonts w:hint="eastAsia"/>
          <w:lang w:eastAsia="ko-KR" w:bidi="he-IL"/>
        </w:rPr>
        <w:t>visiting networks</w:t>
      </w:r>
      <w:r w:rsidR="00EB40E0">
        <w:rPr>
          <w:rFonts w:hint="eastAsia"/>
          <w:lang w:eastAsia="ko-KR" w:bidi="he-IL"/>
        </w:rPr>
        <w:t xml:space="preserve"> </w:t>
      </w:r>
      <w:r w:rsidR="00EB40E0" w:rsidRPr="006779B9">
        <w:rPr>
          <w:lang w:eastAsia="ko-KR" w:bidi="he-IL"/>
        </w:rPr>
        <w:t>[</w:t>
      </w:r>
      <w:r w:rsidR="009202EA">
        <w:rPr>
          <w:rFonts w:hint="eastAsia"/>
          <w:lang w:eastAsia="ko-KR" w:bidi="he-IL"/>
        </w:rPr>
        <w:t>b-</w:t>
      </w:r>
      <w:r w:rsidR="00EB40E0" w:rsidRPr="006779B9">
        <w:rPr>
          <w:lang w:eastAsia="ko-KR" w:bidi="he-IL"/>
        </w:rPr>
        <w:t>IT</w:t>
      </w:r>
      <w:r w:rsidR="00EB40E0">
        <w:rPr>
          <w:lang w:eastAsia="ko-KR" w:bidi="he-IL"/>
        </w:rPr>
        <w:t>U-T Q.1706]</w:t>
      </w:r>
      <w:r w:rsidR="00EB40E0">
        <w:rPr>
          <w:rFonts w:hint="eastAsia"/>
          <w:lang w:eastAsia="ko-KR" w:bidi="he-IL"/>
        </w:rPr>
        <w:t xml:space="preserve">. Those differences may impact the QoS of </w:t>
      </w:r>
      <w:r>
        <w:rPr>
          <w:lang w:eastAsia="ko-KR" w:bidi="he-IL"/>
        </w:rPr>
        <w:t xml:space="preserve">the accessed </w:t>
      </w:r>
      <w:r w:rsidR="00EB40E0">
        <w:rPr>
          <w:rFonts w:hint="eastAsia"/>
          <w:lang w:eastAsia="ko-KR" w:bidi="he-IL"/>
        </w:rPr>
        <w:t xml:space="preserve">IPTV services so that the configurations and operations of </w:t>
      </w:r>
      <w:r>
        <w:rPr>
          <w:lang w:eastAsia="ko-KR" w:bidi="he-IL"/>
        </w:rPr>
        <w:t xml:space="preserve">the </w:t>
      </w:r>
      <w:r w:rsidR="00EB40E0">
        <w:rPr>
          <w:rFonts w:hint="eastAsia"/>
          <w:lang w:eastAsia="ko-KR" w:bidi="he-IL"/>
        </w:rPr>
        <w:t xml:space="preserve">IPTV functions need to adapt to the </w:t>
      </w:r>
      <w:r>
        <w:rPr>
          <w:lang w:eastAsia="ko-KR" w:bidi="he-IL"/>
        </w:rPr>
        <w:t xml:space="preserve">location and </w:t>
      </w:r>
      <w:r w:rsidR="00EB40E0">
        <w:rPr>
          <w:rFonts w:hint="eastAsia"/>
          <w:lang w:eastAsia="ko-KR" w:bidi="he-IL"/>
        </w:rPr>
        <w:t>environment</w:t>
      </w:r>
      <w:r>
        <w:rPr>
          <w:lang w:eastAsia="ko-KR" w:bidi="he-IL"/>
        </w:rPr>
        <w:t xml:space="preserve"> changes</w:t>
      </w:r>
      <w:r w:rsidR="00EB40E0">
        <w:rPr>
          <w:rFonts w:hint="eastAsia"/>
          <w:lang w:eastAsia="ko-KR" w:bidi="he-IL"/>
        </w:rPr>
        <w:t>.</w:t>
      </w:r>
    </w:p>
    <w:p w:rsidR="00FB4D3C" w:rsidRPr="00762790" w:rsidRDefault="00CE6DFE" w:rsidP="001F640E">
      <w:pPr>
        <w:pStyle w:val="Heading2"/>
        <w:rPr>
          <w:lang w:val="en-US" w:eastAsia="ko-KR"/>
        </w:rPr>
      </w:pPr>
      <w:bookmarkStart w:id="36" w:name="_Toc372150227"/>
      <w:r>
        <w:rPr>
          <w:rFonts w:hint="eastAsia"/>
          <w:lang w:eastAsia="ko-KR"/>
        </w:rPr>
        <w:t>6.2</w:t>
      </w:r>
      <w:r>
        <w:rPr>
          <w:rFonts w:hint="eastAsia"/>
          <w:lang w:eastAsia="ko-KR"/>
        </w:rPr>
        <w:tab/>
      </w:r>
      <w:r w:rsidR="00673477" w:rsidRPr="00CE6DFE">
        <w:rPr>
          <w:rFonts w:hint="eastAsia"/>
        </w:rPr>
        <w:t>Technical</w:t>
      </w:r>
      <w:r w:rsidR="00673477">
        <w:rPr>
          <w:rFonts w:hint="eastAsia"/>
          <w:lang w:val="en-US" w:eastAsia="ko-KR"/>
        </w:rPr>
        <w:t xml:space="preserve"> issues of mobile IPTV</w:t>
      </w:r>
      <w:bookmarkEnd w:id="36"/>
    </w:p>
    <w:p w:rsidR="00EC57A6" w:rsidRPr="00CE6DFE" w:rsidRDefault="00EC57A6" w:rsidP="00CE6DFE">
      <w:pPr>
        <w:jc w:val="both"/>
        <w:rPr>
          <w:szCs w:val="24"/>
          <w:lang w:val="en-US"/>
        </w:rPr>
      </w:pPr>
      <w:r w:rsidRPr="00CE6DFE">
        <w:rPr>
          <w:rFonts w:hint="eastAsia"/>
          <w:szCs w:val="24"/>
          <w:lang w:val="en-US"/>
        </w:rPr>
        <w:t xml:space="preserve">In order to </w:t>
      </w:r>
      <w:r w:rsidRPr="00CE6DFE">
        <w:rPr>
          <w:szCs w:val="24"/>
          <w:lang w:val="en-US"/>
        </w:rPr>
        <w:t>describe</w:t>
      </w:r>
      <w:r w:rsidRPr="00CE6DFE">
        <w:rPr>
          <w:rFonts w:hint="eastAsia"/>
          <w:szCs w:val="24"/>
          <w:lang w:val="en-US"/>
        </w:rPr>
        <w:t xml:space="preserve"> the adaptation on the configurations and operations of IPTV functions, this recommendation provides the functional requirements of mobile IPTV to provide continuous IPTV services even if the </w:t>
      </w:r>
      <w:r w:rsidR="00573330" w:rsidRPr="00CE6DFE">
        <w:rPr>
          <w:rFonts w:hint="eastAsia"/>
          <w:szCs w:val="24"/>
          <w:lang w:val="en-US"/>
        </w:rPr>
        <w:t xml:space="preserve">mobile </w:t>
      </w:r>
      <w:r w:rsidRPr="00CE6DFE">
        <w:rPr>
          <w:rFonts w:hint="eastAsia"/>
          <w:szCs w:val="24"/>
          <w:lang w:val="en-US"/>
        </w:rPr>
        <w:t xml:space="preserve">IPTV </w:t>
      </w:r>
      <w:r w:rsidR="00573330" w:rsidRPr="00CE6DFE">
        <w:rPr>
          <w:rFonts w:hint="eastAsia"/>
          <w:szCs w:val="24"/>
          <w:lang w:val="en-US"/>
        </w:rPr>
        <w:t>TD</w:t>
      </w:r>
      <w:r w:rsidRPr="00CE6DFE">
        <w:rPr>
          <w:rFonts w:hint="eastAsia"/>
          <w:szCs w:val="24"/>
          <w:lang w:val="en-US"/>
        </w:rPr>
        <w:t xml:space="preserve"> </w:t>
      </w:r>
      <w:r w:rsidR="009B063D" w:rsidRPr="00CE6DFE">
        <w:rPr>
          <w:rFonts w:hint="eastAsia"/>
          <w:szCs w:val="24"/>
          <w:lang w:val="en-US"/>
        </w:rPr>
        <w:t xml:space="preserve">moves </w:t>
      </w:r>
      <w:r w:rsidR="003910C3" w:rsidRPr="00CE6DFE">
        <w:rPr>
          <w:szCs w:val="24"/>
          <w:lang w:val="en-US"/>
        </w:rPr>
        <w:t xml:space="preserve">to </w:t>
      </w:r>
      <w:r w:rsidR="009B063D" w:rsidRPr="00CE6DFE">
        <w:rPr>
          <w:rFonts w:hint="eastAsia"/>
          <w:szCs w:val="24"/>
          <w:lang w:val="en-US"/>
        </w:rPr>
        <w:t xml:space="preserve">different locations and/or technical </w:t>
      </w:r>
      <w:r w:rsidR="009B063D" w:rsidRPr="00CE6DFE">
        <w:rPr>
          <w:szCs w:val="24"/>
          <w:lang w:val="en-US"/>
        </w:rPr>
        <w:t>environment</w:t>
      </w:r>
      <w:r w:rsidR="009B063D" w:rsidRPr="00CE6DFE">
        <w:rPr>
          <w:rFonts w:hint="eastAsia"/>
          <w:szCs w:val="24"/>
          <w:lang w:val="en-US"/>
        </w:rPr>
        <w:t>s</w:t>
      </w:r>
      <w:r w:rsidRPr="00CE6DFE">
        <w:rPr>
          <w:rFonts w:hint="eastAsia"/>
          <w:szCs w:val="24"/>
          <w:lang w:val="en-US"/>
        </w:rPr>
        <w:t>.</w:t>
      </w:r>
    </w:p>
    <w:p w:rsidR="00EC57A6" w:rsidRPr="00CE6DFE" w:rsidRDefault="00EC57A6" w:rsidP="00CE6DFE">
      <w:pPr>
        <w:jc w:val="both"/>
        <w:rPr>
          <w:szCs w:val="24"/>
          <w:lang w:val="en-US"/>
        </w:rPr>
      </w:pPr>
      <w:r w:rsidRPr="00CE6DFE">
        <w:rPr>
          <w:rFonts w:hint="eastAsia"/>
          <w:szCs w:val="24"/>
          <w:lang w:val="en-US"/>
        </w:rPr>
        <w:t>The main technical issues of mobile IPTV are categorized as follows:</w:t>
      </w:r>
    </w:p>
    <w:p w:rsidR="001612C3" w:rsidRDefault="00EC57A6">
      <w:pPr>
        <w:pStyle w:val="ListParagraph"/>
        <w:numPr>
          <w:ilvl w:val="0"/>
          <w:numId w:val="32"/>
        </w:numPr>
        <w:ind w:leftChars="0"/>
        <w:rPr>
          <w:lang w:eastAsia="ko-KR"/>
        </w:rPr>
      </w:pPr>
      <w:r>
        <w:rPr>
          <w:rFonts w:hint="eastAsia"/>
          <w:lang w:eastAsia="ko-KR"/>
        </w:rPr>
        <w:t xml:space="preserve">Service </w:t>
      </w:r>
      <w:r w:rsidRPr="006779B9">
        <w:rPr>
          <w:rFonts w:hint="eastAsia"/>
          <w:lang w:eastAsia="ko-KR"/>
        </w:rPr>
        <w:t>continuity support for terminal mobility</w:t>
      </w:r>
      <w:proofErr w:type="gramStart"/>
      <w:r w:rsidRPr="006779B9">
        <w:rPr>
          <w:rFonts w:hint="eastAsia"/>
          <w:lang w:eastAsia="ko-KR"/>
        </w:rPr>
        <w:t>:</w:t>
      </w:r>
      <w:proofErr w:type="gramEnd"/>
      <w:r w:rsidRPr="006779B9">
        <w:rPr>
          <w:lang w:eastAsia="ko-KR"/>
        </w:rPr>
        <w:br/>
      </w:r>
      <w:r w:rsidR="009C74F6">
        <w:rPr>
          <w:rFonts w:hint="eastAsia"/>
          <w:lang w:eastAsia="ko-KR"/>
        </w:rPr>
        <w:t>As</w:t>
      </w:r>
      <w:r w:rsidR="009C74F6" w:rsidRPr="006779B9">
        <w:rPr>
          <w:rFonts w:hint="eastAsia"/>
          <w:lang w:eastAsia="ko-KR"/>
        </w:rPr>
        <w:t xml:space="preserve"> </w:t>
      </w:r>
      <w:r w:rsidRPr="006779B9">
        <w:rPr>
          <w:rFonts w:hint="eastAsia"/>
          <w:lang w:eastAsia="ko-KR"/>
        </w:rPr>
        <w:t xml:space="preserve">an end-user IPTV </w:t>
      </w:r>
      <w:r w:rsidR="00573330">
        <w:rPr>
          <w:rFonts w:hint="eastAsia"/>
          <w:lang w:eastAsia="ko-KR"/>
        </w:rPr>
        <w:t>TD</w:t>
      </w:r>
      <w:r w:rsidRPr="006779B9">
        <w:rPr>
          <w:rFonts w:hint="eastAsia"/>
          <w:lang w:eastAsia="ko-KR"/>
        </w:rPr>
        <w:t xml:space="preserve"> moves to different locations, it should be </w:t>
      </w:r>
      <w:r w:rsidR="009C74F6">
        <w:rPr>
          <w:rFonts w:hint="eastAsia"/>
          <w:lang w:eastAsia="ko-KR"/>
        </w:rPr>
        <w:t>expected</w:t>
      </w:r>
      <w:r w:rsidR="009C74F6" w:rsidRPr="006779B9">
        <w:rPr>
          <w:rFonts w:hint="eastAsia"/>
          <w:lang w:eastAsia="ko-KR"/>
        </w:rPr>
        <w:t xml:space="preserve"> </w:t>
      </w:r>
      <w:r w:rsidRPr="006779B9">
        <w:rPr>
          <w:rFonts w:hint="eastAsia"/>
          <w:lang w:eastAsia="ko-KR"/>
        </w:rPr>
        <w:t>to support the continuity of the on-going IPTV service in the visited network to minimize the impact on QoS or QoE.</w:t>
      </w:r>
    </w:p>
    <w:p w:rsidR="001612C3" w:rsidRDefault="00EC57A6">
      <w:pPr>
        <w:pStyle w:val="ListParagraph"/>
        <w:numPr>
          <w:ilvl w:val="0"/>
          <w:numId w:val="33"/>
        </w:numPr>
        <w:ind w:leftChars="0"/>
        <w:rPr>
          <w:lang w:eastAsia="ko-KR"/>
        </w:rPr>
      </w:pPr>
      <w:r w:rsidRPr="006779B9">
        <w:rPr>
          <w:rFonts w:hint="eastAsia"/>
          <w:lang w:eastAsia="ko-KR"/>
        </w:rPr>
        <w:lastRenderedPageBreak/>
        <w:t>QoS support for transport over mobile network</w:t>
      </w:r>
      <w:r w:rsidR="008E3FDB">
        <w:rPr>
          <w:rFonts w:hint="eastAsia"/>
          <w:lang w:eastAsia="ko-KR"/>
        </w:rPr>
        <w:t>s</w:t>
      </w:r>
      <w:proofErr w:type="gramStart"/>
      <w:r w:rsidRPr="006779B9">
        <w:rPr>
          <w:rFonts w:hint="eastAsia"/>
          <w:lang w:eastAsia="ko-KR"/>
        </w:rPr>
        <w:t>:</w:t>
      </w:r>
      <w:proofErr w:type="gramEnd"/>
      <w:r w:rsidRPr="006779B9">
        <w:rPr>
          <w:rFonts w:hint="eastAsia"/>
          <w:lang w:eastAsia="ko-KR"/>
        </w:rPr>
        <w:br/>
        <w:t xml:space="preserve">Because the network resources of mobile network are </w:t>
      </w:r>
      <w:r w:rsidR="00CB5B38">
        <w:rPr>
          <w:rFonts w:hint="eastAsia"/>
          <w:lang w:eastAsia="ko-KR"/>
        </w:rPr>
        <w:t xml:space="preserve">mostly </w:t>
      </w:r>
      <w:r w:rsidRPr="006779B9">
        <w:rPr>
          <w:rFonts w:hint="eastAsia"/>
          <w:lang w:eastAsia="ko-KR"/>
        </w:rPr>
        <w:t xml:space="preserve">shared and </w:t>
      </w:r>
      <w:r w:rsidR="00CB5B38">
        <w:rPr>
          <w:rFonts w:hint="eastAsia"/>
          <w:lang w:eastAsia="ko-KR"/>
        </w:rPr>
        <w:t>limited</w:t>
      </w:r>
      <w:r w:rsidRPr="006779B9">
        <w:rPr>
          <w:rFonts w:hint="eastAsia"/>
          <w:lang w:eastAsia="ko-KR"/>
        </w:rPr>
        <w:t xml:space="preserve">, it should be considered to provide </w:t>
      </w:r>
      <w:r w:rsidR="00CB5B38">
        <w:rPr>
          <w:rFonts w:hint="eastAsia"/>
          <w:lang w:eastAsia="ko-KR"/>
        </w:rPr>
        <w:t>appropriate</w:t>
      </w:r>
      <w:r w:rsidR="00CB5B38" w:rsidRPr="006779B9">
        <w:rPr>
          <w:rFonts w:hint="eastAsia"/>
          <w:lang w:eastAsia="ko-KR"/>
        </w:rPr>
        <w:t xml:space="preserve"> </w:t>
      </w:r>
      <w:r w:rsidRPr="006779B9">
        <w:rPr>
          <w:rFonts w:hint="eastAsia"/>
          <w:lang w:eastAsia="ko-KR"/>
        </w:rPr>
        <w:t>mechanisms to support QoS in mobile networks.</w:t>
      </w:r>
    </w:p>
    <w:p w:rsidR="001612C3" w:rsidRDefault="00EC57A6">
      <w:pPr>
        <w:pStyle w:val="ListParagraph"/>
        <w:numPr>
          <w:ilvl w:val="0"/>
          <w:numId w:val="34"/>
        </w:numPr>
        <w:ind w:leftChars="0"/>
        <w:rPr>
          <w:lang w:eastAsia="ko-KR"/>
        </w:rPr>
      </w:pPr>
      <w:r w:rsidRPr="006779B9">
        <w:rPr>
          <w:rFonts w:hint="eastAsia"/>
          <w:lang w:eastAsia="ko-KR"/>
        </w:rPr>
        <w:t xml:space="preserve">Adaptability to dynamic </w:t>
      </w:r>
      <w:r w:rsidR="008E3FDB">
        <w:rPr>
          <w:rFonts w:hint="eastAsia"/>
          <w:lang w:eastAsia="ko-KR"/>
        </w:rPr>
        <w:t xml:space="preserve">resource </w:t>
      </w:r>
      <w:r w:rsidRPr="006779B9">
        <w:rPr>
          <w:rFonts w:hint="eastAsia"/>
          <w:lang w:eastAsia="ko-KR"/>
        </w:rPr>
        <w:t xml:space="preserve">changes in the </w:t>
      </w:r>
      <w:r w:rsidR="008E3FDB">
        <w:rPr>
          <w:rFonts w:hint="eastAsia"/>
          <w:lang w:eastAsia="ko-KR"/>
        </w:rPr>
        <w:t>mobile</w:t>
      </w:r>
      <w:r w:rsidR="008E3FDB" w:rsidRPr="006779B9">
        <w:rPr>
          <w:rFonts w:hint="eastAsia"/>
          <w:lang w:eastAsia="ko-KR"/>
        </w:rPr>
        <w:t xml:space="preserve"> </w:t>
      </w:r>
      <w:r w:rsidRPr="006779B9">
        <w:rPr>
          <w:rFonts w:hint="eastAsia"/>
          <w:lang w:eastAsia="ko-KR"/>
        </w:rPr>
        <w:t>network</w:t>
      </w:r>
      <w:r w:rsidR="008E3FDB">
        <w:rPr>
          <w:rFonts w:hint="eastAsia"/>
          <w:lang w:eastAsia="ko-KR"/>
        </w:rPr>
        <w:t>s</w:t>
      </w:r>
      <w:proofErr w:type="gramStart"/>
      <w:r w:rsidRPr="006779B9">
        <w:rPr>
          <w:rFonts w:hint="eastAsia"/>
          <w:lang w:eastAsia="ko-KR"/>
        </w:rPr>
        <w:t>:</w:t>
      </w:r>
      <w:proofErr w:type="gramEnd"/>
      <w:r w:rsidRPr="006779B9">
        <w:rPr>
          <w:lang w:eastAsia="ko-KR"/>
        </w:rPr>
        <w:br/>
      </w:r>
      <w:r w:rsidRPr="006779B9">
        <w:rPr>
          <w:rFonts w:hint="eastAsia"/>
          <w:lang w:eastAsia="ko-KR"/>
        </w:rPr>
        <w:t xml:space="preserve">Mobile IPTV </w:t>
      </w:r>
      <w:r w:rsidR="00573330">
        <w:rPr>
          <w:rFonts w:hint="eastAsia"/>
          <w:lang w:eastAsia="ko-KR"/>
        </w:rPr>
        <w:t>TDs</w:t>
      </w:r>
      <w:r w:rsidRPr="006779B9">
        <w:rPr>
          <w:rFonts w:hint="eastAsia"/>
          <w:lang w:eastAsia="ko-KR"/>
        </w:rPr>
        <w:t xml:space="preserve"> receive IPTV content via mobile networks. Because the </w:t>
      </w:r>
      <w:r w:rsidRPr="006779B9">
        <w:rPr>
          <w:lang w:eastAsia="ko-KR"/>
        </w:rPr>
        <w:t>network</w:t>
      </w:r>
      <w:r w:rsidRPr="006779B9">
        <w:rPr>
          <w:rFonts w:hint="eastAsia"/>
          <w:lang w:eastAsia="ko-KR"/>
        </w:rPr>
        <w:t xml:space="preserve"> resources and state</w:t>
      </w:r>
      <w:r w:rsidR="00CB5B38">
        <w:rPr>
          <w:rFonts w:hint="eastAsia"/>
          <w:lang w:eastAsia="ko-KR"/>
        </w:rPr>
        <w:t>s</w:t>
      </w:r>
      <w:r w:rsidRPr="006779B9">
        <w:rPr>
          <w:rFonts w:hint="eastAsia"/>
          <w:lang w:eastAsia="ko-KR"/>
        </w:rPr>
        <w:t xml:space="preserve"> are highly dynamic as the terminal device moves, it should be considered to adapt the mobile IPTV</w:t>
      </w:r>
      <w:r w:rsidR="00573330">
        <w:rPr>
          <w:rFonts w:hint="eastAsia"/>
          <w:lang w:eastAsia="ko-KR"/>
        </w:rPr>
        <w:t xml:space="preserve"> service</w:t>
      </w:r>
      <w:r w:rsidRPr="006779B9">
        <w:rPr>
          <w:rFonts w:hint="eastAsia"/>
          <w:lang w:eastAsia="ko-KR"/>
        </w:rPr>
        <w:t xml:space="preserve"> to the changes</w:t>
      </w:r>
      <w:r w:rsidR="008E3FDB">
        <w:rPr>
          <w:rFonts w:hint="eastAsia"/>
          <w:lang w:eastAsia="ko-KR"/>
        </w:rPr>
        <w:t xml:space="preserve"> of resources</w:t>
      </w:r>
      <w:r w:rsidRPr="006779B9">
        <w:rPr>
          <w:rFonts w:hint="eastAsia"/>
          <w:lang w:eastAsia="ko-KR"/>
        </w:rPr>
        <w:t xml:space="preserve"> to meet </w:t>
      </w:r>
      <w:r w:rsidR="003910C3">
        <w:rPr>
          <w:lang w:eastAsia="ko-KR"/>
        </w:rPr>
        <w:t xml:space="preserve">the </w:t>
      </w:r>
      <w:r w:rsidRPr="006779B9">
        <w:rPr>
          <w:rFonts w:hint="eastAsia"/>
          <w:lang w:eastAsia="ko-KR"/>
        </w:rPr>
        <w:t xml:space="preserve">QoS </w:t>
      </w:r>
      <w:r w:rsidR="00CB5B38">
        <w:rPr>
          <w:rFonts w:hint="eastAsia"/>
          <w:lang w:eastAsia="ko-KR"/>
        </w:rPr>
        <w:t>requirement</w:t>
      </w:r>
      <w:r w:rsidR="003910C3">
        <w:rPr>
          <w:lang w:eastAsia="ko-KR"/>
        </w:rPr>
        <w:t>s</w:t>
      </w:r>
      <w:r w:rsidR="00CB5B38">
        <w:rPr>
          <w:rFonts w:hint="eastAsia"/>
          <w:lang w:eastAsia="ko-KR"/>
        </w:rPr>
        <w:t xml:space="preserve"> </w:t>
      </w:r>
      <w:r w:rsidRPr="006779B9">
        <w:rPr>
          <w:rFonts w:hint="eastAsia"/>
          <w:lang w:eastAsia="ko-KR"/>
        </w:rPr>
        <w:t>and optimize the resource usage</w:t>
      </w:r>
      <w:r w:rsidR="00CB5B38">
        <w:rPr>
          <w:rFonts w:hint="eastAsia"/>
          <w:lang w:eastAsia="ko-KR"/>
        </w:rPr>
        <w:t xml:space="preserve"> of </w:t>
      </w:r>
      <w:r w:rsidR="003910C3">
        <w:rPr>
          <w:lang w:eastAsia="ko-KR"/>
        </w:rPr>
        <w:t xml:space="preserve">the </w:t>
      </w:r>
      <w:r w:rsidR="00CB5B38">
        <w:rPr>
          <w:rFonts w:hint="eastAsia"/>
          <w:lang w:eastAsia="ko-KR"/>
        </w:rPr>
        <w:t>mobile network</w:t>
      </w:r>
      <w:r w:rsidR="003910C3">
        <w:rPr>
          <w:lang w:eastAsia="ko-KR"/>
        </w:rPr>
        <w:t>s</w:t>
      </w:r>
      <w:r w:rsidRPr="006779B9">
        <w:rPr>
          <w:rFonts w:hint="eastAsia"/>
          <w:lang w:eastAsia="ko-KR"/>
        </w:rPr>
        <w:t>.</w:t>
      </w:r>
    </w:p>
    <w:p w:rsidR="001612C3" w:rsidRDefault="00EC57A6">
      <w:pPr>
        <w:pStyle w:val="ListParagraph"/>
        <w:numPr>
          <w:ilvl w:val="0"/>
          <w:numId w:val="35"/>
        </w:numPr>
        <w:ind w:leftChars="0"/>
        <w:rPr>
          <w:lang w:eastAsia="ko-KR"/>
        </w:rPr>
      </w:pPr>
      <w:r w:rsidRPr="006779B9">
        <w:rPr>
          <w:lang w:eastAsia="ko-KR"/>
        </w:rPr>
        <w:t>Heterogeneity</w:t>
      </w:r>
      <w:r w:rsidRPr="006779B9">
        <w:rPr>
          <w:rFonts w:hint="eastAsia"/>
          <w:lang w:eastAsia="ko-KR"/>
        </w:rPr>
        <w:t xml:space="preserve"> and portability support of IPTV terminal devices</w:t>
      </w:r>
      <w:proofErr w:type="gramStart"/>
      <w:r w:rsidRPr="006779B9">
        <w:rPr>
          <w:rFonts w:hint="eastAsia"/>
          <w:lang w:eastAsia="ko-KR"/>
        </w:rPr>
        <w:t>:</w:t>
      </w:r>
      <w:proofErr w:type="gramEnd"/>
      <w:r w:rsidRPr="006779B9">
        <w:rPr>
          <w:rFonts w:hint="eastAsia"/>
          <w:lang w:eastAsia="ko-KR"/>
        </w:rPr>
        <w:br/>
        <w:t xml:space="preserve">Mobile IPTV </w:t>
      </w:r>
      <w:r w:rsidR="00573330">
        <w:rPr>
          <w:rFonts w:hint="eastAsia"/>
          <w:lang w:eastAsia="ko-KR"/>
        </w:rPr>
        <w:t>TDs</w:t>
      </w:r>
      <w:r w:rsidRPr="006779B9">
        <w:rPr>
          <w:rFonts w:hint="eastAsia"/>
          <w:lang w:eastAsia="ko-KR"/>
        </w:rPr>
        <w:t xml:space="preserve"> are heterogeneous and portable so that it should be considered to support diverse capabilities and lightweight functions of terminal devices.</w:t>
      </w:r>
    </w:p>
    <w:p w:rsidR="00EC57A6" w:rsidRPr="00E26514" w:rsidRDefault="00EC57A6" w:rsidP="001F640E">
      <w:pPr>
        <w:pStyle w:val="Heading1"/>
        <w:rPr>
          <w:lang w:val="en-US" w:eastAsia="ko-KR"/>
        </w:rPr>
      </w:pPr>
      <w:bookmarkStart w:id="37" w:name="_Toc372150228"/>
      <w:r w:rsidRPr="00E26514">
        <w:rPr>
          <w:rFonts w:hint="eastAsia"/>
          <w:lang w:val="en-US" w:eastAsia="ko-KR"/>
        </w:rPr>
        <w:t xml:space="preserve">Functional requirements of </w:t>
      </w:r>
      <w:r w:rsidR="00FB6AD3">
        <w:rPr>
          <w:rFonts w:hint="eastAsia"/>
          <w:lang w:val="en-US" w:eastAsia="ko-KR"/>
        </w:rPr>
        <w:t>mobile IPTV</w:t>
      </w:r>
      <w:bookmarkEnd w:id="37"/>
    </w:p>
    <w:p w:rsidR="009049C7" w:rsidRPr="003506C5" w:rsidRDefault="00CE6DFE" w:rsidP="009049C7">
      <w:pPr>
        <w:pStyle w:val="Heading2"/>
        <w:rPr>
          <w:lang w:val="en-US" w:eastAsia="ko-KR"/>
        </w:rPr>
      </w:pPr>
      <w:bookmarkStart w:id="38" w:name="_Toc372150229"/>
      <w:r>
        <w:rPr>
          <w:rFonts w:hint="eastAsia"/>
          <w:lang w:val="en-US" w:eastAsia="ko-KR"/>
        </w:rPr>
        <w:t>7.1</w:t>
      </w:r>
      <w:r>
        <w:rPr>
          <w:rFonts w:hint="eastAsia"/>
          <w:lang w:val="en-US" w:eastAsia="ko-KR"/>
        </w:rPr>
        <w:tab/>
      </w:r>
      <w:r w:rsidR="009049C7" w:rsidRPr="003506C5">
        <w:rPr>
          <w:lang w:val="en-US" w:eastAsia="ko-KR"/>
        </w:rPr>
        <w:t>General requirements of mobile IPTV</w:t>
      </w:r>
      <w:bookmarkEnd w:id="38"/>
    </w:p>
    <w:p w:rsidR="009049C7" w:rsidRPr="00CE6DFE" w:rsidRDefault="009049C7" w:rsidP="00CE6DFE">
      <w:pPr>
        <w:jc w:val="both"/>
        <w:rPr>
          <w:szCs w:val="24"/>
          <w:lang w:val="en-US"/>
        </w:rPr>
      </w:pPr>
      <w:r w:rsidRPr="00CE6DFE">
        <w:rPr>
          <w:szCs w:val="24"/>
          <w:lang w:val="en-US"/>
        </w:rPr>
        <w:t>Recommendation ITU-T Y.1901</w:t>
      </w:r>
      <w:r w:rsidR="00CF699A" w:rsidRPr="00CE6DFE">
        <w:rPr>
          <w:rFonts w:hint="eastAsia"/>
          <w:szCs w:val="24"/>
          <w:lang w:val="en-US"/>
        </w:rPr>
        <w:t xml:space="preserve"> [ITU-T Y.1901]</w:t>
      </w:r>
      <w:r w:rsidRPr="00CE6DFE">
        <w:rPr>
          <w:szCs w:val="24"/>
          <w:lang w:val="en-US"/>
        </w:rPr>
        <w:t xml:space="preserve"> describes IPTV requirements in various aspects. The following requirements extracted from </w:t>
      </w:r>
      <w:r w:rsidR="00CF699A" w:rsidRPr="00CE6DFE">
        <w:rPr>
          <w:rFonts w:hint="eastAsia"/>
          <w:szCs w:val="24"/>
          <w:lang w:val="en-US"/>
        </w:rPr>
        <w:t xml:space="preserve">[ITU-T </w:t>
      </w:r>
      <w:r w:rsidRPr="00CE6DFE">
        <w:rPr>
          <w:szCs w:val="24"/>
          <w:lang w:val="en-US"/>
        </w:rPr>
        <w:t>Y.1901</w:t>
      </w:r>
      <w:r w:rsidR="00CF699A" w:rsidRPr="00CE6DFE">
        <w:rPr>
          <w:rFonts w:hint="eastAsia"/>
          <w:szCs w:val="24"/>
          <w:lang w:val="en-US"/>
        </w:rPr>
        <w:t>]</w:t>
      </w:r>
      <w:r w:rsidRPr="00CE6DFE">
        <w:rPr>
          <w:szCs w:val="24"/>
          <w:lang w:val="en-US"/>
        </w:rPr>
        <w:t xml:space="preserve"> </w:t>
      </w:r>
      <w:r w:rsidR="00975158" w:rsidRPr="00CE6DFE">
        <w:rPr>
          <w:szCs w:val="24"/>
          <w:lang w:val="en-US"/>
        </w:rPr>
        <w:t xml:space="preserve">are applied as </w:t>
      </w:r>
      <w:r w:rsidRPr="00CE6DFE">
        <w:rPr>
          <w:szCs w:val="24"/>
          <w:lang w:val="en-US"/>
        </w:rPr>
        <w:t>general requirements</w:t>
      </w:r>
      <w:r w:rsidR="00975158" w:rsidRPr="00CE6DFE">
        <w:rPr>
          <w:szCs w:val="24"/>
          <w:lang w:val="en-US"/>
        </w:rPr>
        <w:t xml:space="preserve"> for mobile IPTV</w:t>
      </w:r>
      <w:r w:rsidRPr="00CE6DFE">
        <w:rPr>
          <w:szCs w:val="24"/>
          <w:lang w:val="en-US"/>
        </w:rPr>
        <w:t>.</w:t>
      </w:r>
    </w:p>
    <w:p w:rsidR="009049C7" w:rsidRPr="00A84B27" w:rsidRDefault="009049C7" w:rsidP="009049C7">
      <w:pPr>
        <w:numPr>
          <w:ilvl w:val="0"/>
          <w:numId w:val="13"/>
        </w:numPr>
        <w:rPr>
          <w:lang w:eastAsia="ko-KR"/>
        </w:rPr>
      </w:pPr>
      <w:r w:rsidRPr="00A84B27">
        <w:rPr>
          <w:lang w:eastAsia="ko-KR"/>
        </w:rPr>
        <w:t>R 6.4.3-01</w:t>
      </w:r>
      <w:r w:rsidRPr="00A84B27">
        <w:rPr>
          <w:rFonts w:hint="eastAsia"/>
          <w:lang w:eastAsia="ko-KR"/>
        </w:rPr>
        <w:t xml:space="preserve">: </w:t>
      </w:r>
      <w:r w:rsidRPr="00A84B27">
        <w:rPr>
          <w:lang w:eastAsia="ko-KR"/>
        </w:rPr>
        <w:t>The IPTV architecture is required to support mechanisms for exchanging subscriber-related information between the visited network</w:t>
      </w:r>
      <w:r>
        <w:rPr>
          <w:lang w:eastAsia="ko-KR"/>
        </w:rPr>
        <w:t xml:space="preserve"> </w:t>
      </w:r>
      <w:r w:rsidRPr="00A84B27">
        <w:rPr>
          <w:lang w:eastAsia="ko-KR"/>
        </w:rPr>
        <w:t>(where the end-user accesses the IPTV services) and the home IPTV service provider (where the end-user has its subscription to the IPTV services) in case mobility is supported.</w:t>
      </w:r>
    </w:p>
    <w:p w:rsidR="009049C7" w:rsidRPr="00A84B27" w:rsidRDefault="009049C7" w:rsidP="009049C7">
      <w:pPr>
        <w:numPr>
          <w:ilvl w:val="0"/>
          <w:numId w:val="13"/>
        </w:numPr>
        <w:rPr>
          <w:lang w:eastAsia="ko-KR"/>
        </w:rPr>
      </w:pPr>
      <w:r w:rsidRPr="00A84B27">
        <w:rPr>
          <w:lang w:eastAsia="ko-KR"/>
        </w:rPr>
        <w:t>R 6.4.3-02</w:t>
      </w:r>
      <w:r w:rsidRPr="00A84B27">
        <w:rPr>
          <w:rFonts w:hint="eastAsia"/>
          <w:lang w:eastAsia="ko-KR"/>
        </w:rPr>
        <w:t xml:space="preserve">: </w:t>
      </w:r>
      <w:r w:rsidRPr="00A84B27">
        <w:rPr>
          <w:lang w:eastAsia="ko-KR"/>
        </w:rPr>
        <w:t>The IPTV architecture is required to support mechanisms for discovering and selecting end-user’s service profile from the IPTV terminal device or the home service provider that will be used by the end-user whenever accesses such IPTV services from a visited network in case mobility is supported.</w:t>
      </w:r>
    </w:p>
    <w:p w:rsidR="009049C7" w:rsidRPr="00A84B27" w:rsidRDefault="009049C7" w:rsidP="009049C7">
      <w:pPr>
        <w:numPr>
          <w:ilvl w:val="0"/>
          <w:numId w:val="13"/>
        </w:numPr>
        <w:rPr>
          <w:lang w:eastAsia="ko-KR"/>
        </w:rPr>
      </w:pPr>
      <w:r w:rsidRPr="00A84B27">
        <w:rPr>
          <w:lang w:eastAsia="ko-KR"/>
        </w:rPr>
        <w:t>R 6.4.3-03</w:t>
      </w:r>
      <w:r w:rsidRPr="00A84B27">
        <w:rPr>
          <w:rFonts w:hint="eastAsia"/>
          <w:lang w:eastAsia="ko-KR"/>
        </w:rPr>
        <w:t xml:space="preserve">: </w:t>
      </w:r>
      <w:r w:rsidRPr="00A84B27">
        <w:rPr>
          <w:lang w:eastAsia="ko-KR"/>
        </w:rPr>
        <w:t>The IPTV architecture is required to support mechanisms for discovering and selecting IPTV services provided by the home IPTV service provider for roaming users in case mobility is supported.</w:t>
      </w:r>
    </w:p>
    <w:p w:rsidR="009049C7" w:rsidRPr="00A84B27" w:rsidRDefault="009049C7" w:rsidP="009049C7">
      <w:pPr>
        <w:numPr>
          <w:ilvl w:val="0"/>
          <w:numId w:val="13"/>
        </w:numPr>
        <w:rPr>
          <w:lang w:eastAsia="ko-KR"/>
        </w:rPr>
      </w:pPr>
      <w:r w:rsidRPr="00A84B27">
        <w:rPr>
          <w:lang w:eastAsia="ko-KR"/>
        </w:rPr>
        <w:t>R 6.4.3-04</w:t>
      </w:r>
      <w:r w:rsidRPr="00A84B27">
        <w:rPr>
          <w:rFonts w:hint="eastAsia"/>
          <w:lang w:eastAsia="ko-KR"/>
        </w:rPr>
        <w:t xml:space="preserve">: </w:t>
      </w:r>
      <w:r w:rsidRPr="00A84B27">
        <w:rPr>
          <w:lang w:eastAsia="ko-KR"/>
        </w:rPr>
        <w:t>The IPTV architecture is required to support capturing relevant control context information from the originating terminal device, and transferring them to the target terminal device in case mobility is supported.</w:t>
      </w:r>
    </w:p>
    <w:p w:rsidR="009049C7" w:rsidRPr="00A84B27" w:rsidRDefault="009049C7" w:rsidP="009049C7">
      <w:pPr>
        <w:numPr>
          <w:ilvl w:val="0"/>
          <w:numId w:val="13"/>
        </w:numPr>
        <w:rPr>
          <w:lang w:eastAsia="ko-KR"/>
        </w:rPr>
      </w:pPr>
      <w:r w:rsidRPr="00A84B27">
        <w:rPr>
          <w:lang w:eastAsia="ko-KR"/>
        </w:rPr>
        <w:t>R 6.4.3-05</w:t>
      </w:r>
      <w:r w:rsidRPr="00A84B27">
        <w:rPr>
          <w:rFonts w:hint="eastAsia"/>
          <w:lang w:eastAsia="ko-KR"/>
        </w:rPr>
        <w:t xml:space="preserve">: </w:t>
      </w:r>
      <w:r w:rsidRPr="00A84B27">
        <w:rPr>
          <w:lang w:eastAsia="ko-KR"/>
        </w:rPr>
        <w:t>IPTV architecture is required to support nomadism for both personal mobility and terminal mobility. Note: further information concerning nomadism, personal mobility and terminal mobility can be found in [ITU-T Y.2201].</w:t>
      </w:r>
    </w:p>
    <w:p w:rsidR="009049C7" w:rsidRPr="00A84B27" w:rsidRDefault="009049C7" w:rsidP="009049C7">
      <w:pPr>
        <w:numPr>
          <w:ilvl w:val="0"/>
          <w:numId w:val="13"/>
        </w:numPr>
        <w:rPr>
          <w:lang w:eastAsia="ko-KR"/>
        </w:rPr>
      </w:pPr>
      <w:r w:rsidRPr="00A84B27">
        <w:rPr>
          <w:lang w:eastAsia="ko-KR"/>
        </w:rPr>
        <w:t>RR 6.1.1-01</w:t>
      </w:r>
      <w:r w:rsidRPr="00A84B27">
        <w:rPr>
          <w:rFonts w:hint="eastAsia"/>
          <w:lang w:eastAsia="ko-KR"/>
        </w:rPr>
        <w:t xml:space="preserve">: </w:t>
      </w:r>
      <w:r w:rsidRPr="00A84B27">
        <w:rPr>
          <w:lang w:eastAsia="ko-KR"/>
        </w:rPr>
        <w:t>The IPTV architecture is recommended to allow seamless IPTV service provision and operation across different networks supporting IPTV services.</w:t>
      </w:r>
    </w:p>
    <w:p w:rsidR="009049C7" w:rsidRPr="00A84B27" w:rsidRDefault="009049C7" w:rsidP="009049C7">
      <w:pPr>
        <w:numPr>
          <w:ilvl w:val="0"/>
          <w:numId w:val="13"/>
        </w:numPr>
      </w:pPr>
      <w:r w:rsidRPr="00F364DE">
        <w:rPr>
          <w:rFonts w:hint="eastAsia"/>
          <w:lang w:eastAsia="ja-JP"/>
        </w:rPr>
        <w:t xml:space="preserve">RR 6.1.4-03: </w:t>
      </w:r>
      <w:r w:rsidRPr="00F364DE">
        <w:t>The IPTV architecture is recommended to support capabilities for the end-user</w:t>
      </w:r>
      <w:r w:rsidRPr="00A84B27">
        <w:t xml:space="preserve"> mobility allowing access to IPTV services by the end-user either in motion or not.</w:t>
      </w:r>
    </w:p>
    <w:p w:rsidR="009049C7" w:rsidRPr="00A84B27" w:rsidRDefault="009049C7" w:rsidP="009049C7">
      <w:pPr>
        <w:numPr>
          <w:ilvl w:val="0"/>
          <w:numId w:val="13"/>
        </w:numPr>
        <w:rPr>
          <w:lang w:eastAsia="ko-KR"/>
        </w:rPr>
      </w:pPr>
      <w:r w:rsidRPr="00A84B27">
        <w:rPr>
          <w:lang w:eastAsia="ko-KR"/>
        </w:rPr>
        <w:t>RR 6.4-03</w:t>
      </w:r>
      <w:r w:rsidRPr="00A84B27">
        <w:rPr>
          <w:rFonts w:hint="eastAsia"/>
          <w:lang w:eastAsia="ko-KR"/>
        </w:rPr>
        <w:t xml:space="preserve">: </w:t>
      </w:r>
      <w:r w:rsidRPr="00A84B27">
        <w:rPr>
          <w:lang w:eastAsia="ko-KR"/>
        </w:rPr>
        <w:t>The IPTV architecture is recommended to support the ability to identify wireless network characteristics information sent by the IPTV terminal device.</w:t>
      </w:r>
    </w:p>
    <w:p w:rsidR="009049C7" w:rsidRPr="00A84B27" w:rsidRDefault="009049C7" w:rsidP="009049C7">
      <w:pPr>
        <w:numPr>
          <w:ilvl w:val="0"/>
          <w:numId w:val="13"/>
        </w:numPr>
        <w:rPr>
          <w:lang w:eastAsia="ko-KR"/>
        </w:rPr>
      </w:pPr>
      <w:r w:rsidRPr="00A84B27">
        <w:rPr>
          <w:lang w:eastAsia="ko-KR"/>
        </w:rPr>
        <w:t>RR 6.4.1-02</w:t>
      </w:r>
      <w:r w:rsidRPr="00A84B27">
        <w:rPr>
          <w:rFonts w:hint="eastAsia"/>
          <w:lang w:eastAsia="ko-KR"/>
        </w:rPr>
        <w:t xml:space="preserve">: </w:t>
      </w:r>
      <w:r w:rsidRPr="00A84B27">
        <w:rPr>
          <w:lang w:eastAsia="ko-KR"/>
        </w:rPr>
        <w:t>The IPTV architecture is recommended to allow the delivery of IPTV services over different access networks (e.g. cable, optical, xDSL, wireless).</w:t>
      </w:r>
    </w:p>
    <w:p w:rsidR="009049C7" w:rsidRPr="003506C5" w:rsidRDefault="009049C7" w:rsidP="003506C5">
      <w:pPr>
        <w:ind w:left="720"/>
        <w:rPr>
          <w:lang w:eastAsia="ko-KR"/>
        </w:rPr>
      </w:pPr>
      <w:r w:rsidRPr="00A84B27">
        <w:rPr>
          <w:lang w:eastAsia="ko-KR"/>
        </w:rPr>
        <w:lastRenderedPageBreak/>
        <w:t>RR 6.4.3-01</w:t>
      </w:r>
      <w:r w:rsidRPr="00A84B27">
        <w:rPr>
          <w:rFonts w:hint="eastAsia"/>
          <w:lang w:eastAsia="ko-KR"/>
        </w:rPr>
        <w:t xml:space="preserve">: </w:t>
      </w:r>
      <w:r w:rsidRPr="00A84B27">
        <w:rPr>
          <w:lang w:eastAsia="ko-KR"/>
        </w:rPr>
        <w:t>Where support for terminal mobility with service continuity exists, such support is also recommended for IPTV.</w:t>
      </w:r>
    </w:p>
    <w:p w:rsidR="006B12E4" w:rsidRPr="00A04977" w:rsidRDefault="00CE6DFE" w:rsidP="001F640E">
      <w:pPr>
        <w:pStyle w:val="Heading2"/>
        <w:rPr>
          <w:lang w:val="en-US" w:eastAsia="ko-KR"/>
        </w:rPr>
      </w:pPr>
      <w:bookmarkStart w:id="39" w:name="_Toc372150230"/>
      <w:r>
        <w:rPr>
          <w:rFonts w:hint="eastAsia"/>
          <w:lang w:val="en-US" w:eastAsia="ko-KR"/>
        </w:rPr>
        <w:t>7.2</w:t>
      </w:r>
      <w:r>
        <w:rPr>
          <w:rFonts w:hint="eastAsia"/>
          <w:lang w:val="en-US" w:eastAsia="ko-KR"/>
        </w:rPr>
        <w:tab/>
      </w:r>
      <w:r w:rsidR="009D056B" w:rsidRPr="00A04977">
        <w:rPr>
          <w:rFonts w:hint="eastAsia"/>
          <w:lang w:val="en-US" w:eastAsia="ko-KR"/>
        </w:rPr>
        <w:t>Functional requirements of service aspects</w:t>
      </w:r>
      <w:bookmarkEnd w:id="39"/>
    </w:p>
    <w:p w:rsidR="00FB6AD3" w:rsidRPr="002A4262" w:rsidRDefault="00FB6AD3" w:rsidP="00FB6AD3">
      <w:pPr>
        <w:numPr>
          <w:ilvl w:val="0"/>
          <w:numId w:val="12"/>
        </w:numPr>
        <w:tabs>
          <w:tab w:val="clear" w:pos="1160"/>
          <w:tab w:val="clear" w:pos="1191"/>
          <w:tab w:val="left" w:pos="720"/>
          <w:tab w:val="num" w:pos="840"/>
        </w:tabs>
        <w:ind w:left="720" w:hanging="720"/>
        <w:rPr>
          <w:lang w:eastAsia="ko-KR"/>
        </w:rPr>
      </w:pPr>
      <w:r>
        <w:rPr>
          <w:rFonts w:hint="eastAsia"/>
          <w:lang w:eastAsia="ko-KR"/>
        </w:rPr>
        <w:t>The IPTV architecture is</w:t>
      </w:r>
      <w:r w:rsidRPr="002A4262">
        <w:rPr>
          <w:lang w:eastAsia="ko-KR"/>
        </w:rPr>
        <w:t xml:space="preserve"> </w:t>
      </w:r>
      <w:r w:rsidRPr="002A4262">
        <w:rPr>
          <w:rFonts w:hint="eastAsia"/>
          <w:lang w:eastAsia="ko-KR"/>
        </w:rPr>
        <w:t>recommended</w:t>
      </w:r>
      <w:r w:rsidRPr="002A4262">
        <w:rPr>
          <w:lang w:eastAsia="ko-KR"/>
        </w:rPr>
        <w:t xml:space="preserve"> to </w:t>
      </w:r>
      <w:r>
        <w:rPr>
          <w:rFonts w:hint="eastAsia"/>
          <w:lang w:eastAsia="ko-KR"/>
        </w:rPr>
        <w:t>use codecs which are</w:t>
      </w:r>
      <w:r w:rsidRPr="002A4262">
        <w:rPr>
          <w:lang w:eastAsia="ko-KR"/>
        </w:rPr>
        <w:t xml:space="preserve"> </w:t>
      </w:r>
      <w:r w:rsidRPr="002A4262">
        <w:rPr>
          <w:rFonts w:hint="eastAsia"/>
          <w:lang w:eastAsia="ko-KR"/>
        </w:rPr>
        <w:t>robust</w:t>
      </w:r>
      <w:r>
        <w:rPr>
          <w:rFonts w:hint="eastAsia"/>
          <w:lang w:eastAsia="ko-KR"/>
        </w:rPr>
        <w:t xml:space="preserve"> to</w:t>
      </w:r>
      <w:r w:rsidRPr="002A4262">
        <w:rPr>
          <w:rFonts w:hint="eastAsia"/>
          <w:lang w:eastAsia="ko-KR"/>
        </w:rPr>
        <w:t xml:space="preserve"> </w:t>
      </w:r>
      <w:r w:rsidRPr="002A4262">
        <w:rPr>
          <w:lang w:eastAsia="ko-KR"/>
        </w:rPr>
        <w:t>packet loss</w:t>
      </w:r>
      <w:r>
        <w:rPr>
          <w:rFonts w:hint="eastAsia"/>
          <w:lang w:eastAsia="ko-KR"/>
        </w:rPr>
        <w:t>es</w:t>
      </w:r>
      <w:r w:rsidRPr="002A4262">
        <w:rPr>
          <w:lang w:eastAsia="ko-KR"/>
        </w:rPr>
        <w:t xml:space="preserve"> in order to maintain the minimum quality</w:t>
      </w:r>
      <w:r w:rsidRPr="002A4262">
        <w:rPr>
          <w:rFonts w:hint="eastAsia"/>
          <w:lang w:eastAsia="ko-KR"/>
        </w:rPr>
        <w:t xml:space="preserve"> which is defined by QoS</w:t>
      </w:r>
      <w:r w:rsidRPr="002A4262">
        <w:rPr>
          <w:lang w:eastAsia="ko-KR"/>
        </w:rPr>
        <w:t xml:space="preserve"> in case o</w:t>
      </w:r>
      <w:r>
        <w:rPr>
          <w:lang w:eastAsia="ko-KR"/>
        </w:rPr>
        <w:t>f some loss of multimedia data.</w:t>
      </w:r>
    </w:p>
    <w:p w:rsidR="00FB6AD3" w:rsidRDefault="00FB6AD3" w:rsidP="00FB6AD3">
      <w:pPr>
        <w:numPr>
          <w:ilvl w:val="0"/>
          <w:numId w:val="12"/>
        </w:numPr>
        <w:tabs>
          <w:tab w:val="clear" w:pos="794"/>
          <w:tab w:val="clear" w:pos="1160"/>
          <w:tab w:val="clear" w:pos="1191"/>
          <w:tab w:val="left" w:pos="720"/>
          <w:tab w:val="num" w:pos="840"/>
        </w:tabs>
        <w:ind w:left="720" w:hanging="720"/>
        <w:rPr>
          <w:lang w:eastAsia="ko-KR"/>
        </w:rPr>
      </w:pPr>
      <w:r>
        <w:rPr>
          <w:rFonts w:hint="eastAsia"/>
          <w:lang w:eastAsia="ko-KR"/>
        </w:rPr>
        <w:t>The IPTV architecture is</w:t>
      </w:r>
      <w:r w:rsidRPr="002A4262">
        <w:rPr>
          <w:lang w:eastAsia="ko-KR"/>
        </w:rPr>
        <w:t xml:space="preserve"> </w:t>
      </w:r>
      <w:r w:rsidRPr="002A4262">
        <w:rPr>
          <w:rFonts w:hint="eastAsia"/>
          <w:lang w:eastAsia="ko-KR"/>
        </w:rPr>
        <w:t>recommended</w:t>
      </w:r>
      <w:r w:rsidRPr="002A4262">
        <w:rPr>
          <w:lang w:eastAsia="ko-KR"/>
        </w:rPr>
        <w:t xml:space="preserve"> to </w:t>
      </w:r>
      <w:r>
        <w:rPr>
          <w:rFonts w:hint="eastAsia"/>
          <w:lang w:eastAsia="ko-KR"/>
        </w:rPr>
        <w:t>provide mechanisms</w:t>
      </w:r>
      <w:r w:rsidRPr="002A4262">
        <w:rPr>
          <w:lang w:eastAsia="ko-KR"/>
        </w:rPr>
        <w:t xml:space="preserve"> to adapt</w:t>
      </w:r>
      <w:r>
        <w:rPr>
          <w:rFonts w:hint="eastAsia"/>
          <w:lang w:eastAsia="ko-KR"/>
        </w:rPr>
        <w:t xml:space="preserve"> t</w:t>
      </w:r>
      <w:r w:rsidRPr="002A4262">
        <w:rPr>
          <w:lang w:eastAsia="ko-KR"/>
        </w:rPr>
        <w:t xml:space="preserve">he level of error protection in real time according to the </w:t>
      </w:r>
      <w:r w:rsidR="006B6686">
        <w:rPr>
          <w:rFonts w:hint="eastAsia"/>
          <w:lang w:eastAsia="ko-KR"/>
        </w:rPr>
        <w:t xml:space="preserve">related </w:t>
      </w:r>
      <w:r w:rsidRPr="002A4262">
        <w:rPr>
          <w:lang w:eastAsia="ko-KR"/>
        </w:rPr>
        <w:t xml:space="preserve">QoS </w:t>
      </w:r>
      <w:r w:rsidRPr="002A4262">
        <w:rPr>
          <w:rFonts w:hint="eastAsia"/>
          <w:lang w:eastAsia="ko-KR"/>
        </w:rPr>
        <w:t>parameters</w:t>
      </w:r>
      <w:r w:rsidRPr="002A4262">
        <w:rPr>
          <w:lang w:eastAsia="ko-KR"/>
        </w:rPr>
        <w:t>.</w:t>
      </w:r>
    </w:p>
    <w:p w:rsidR="00FB6AD3" w:rsidRDefault="00FB6AD3" w:rsidP="00FB6AD3">
      <w:pPr>
        <w:numPr>
          <w:ilvl w:val="0"/>
          <w:numId w:val="12"/>
        </w:numPr>
        <w:tabs>
          <w:tab w:val="clear" w:pos="1160"/>
          <w:tab w:val="clear" w:pos="1191"/>
          <w:tab w:val="left" w:pos="720"/>
          <w:tab w:val="num" w:pos="840"/>
        </w:tabs>
        <w:ind w:left="720" w:hanging="720"/>
        <w:rPr>
          <w:lang w:eastAsia="ko-KR"/>
        </w:rPr>
      </w:pPr>
      <w:r>
        <w:rPr>
          <w:rFonts w:hint="eastAsia"/>
          <w:lang w:eastAsia="ko-KR"/>
        </w:rPr>
        <w:t xml:space="preserve">The </w:t>
      </w:r>
      <w:r w:rsidRPr="007E209A">
        <w:rPr>
          <w:lang w:eastAsia="ko-KR"/>
        </w:rPr>
        <w:t xml:space="preserve">IPTV </w:t>
      </w:r>
      <w:r w:rsidRPr="007E209A">
        <w:rPr>
          <w:rFonts w:hint="eastAsia"/>
          <w:lang w:eastAsia="ko-KR"/>
        </w:rPr>
        <w:t>architecture</w:t>
      </w:r>
      <w:r w:rsidRPr="007E209A">
        <w:rPr>
          <w:lang w:eastAsia="ko-KR"/>
        </w:rPr>
        <w:t xml:space="preserve"> is </w:t>
      </w:r>
      <w:r>
        <w:rPr>
          <w:rFonts w:hint="eastAsia"/>
          <w:lang w:eastAsia="ko-KR"/>
        </w:rPr>
        <w:t>recommended</w:t>
      </w:r>
      <w:r w:rsidRPr="007E209A">
        <w:rPr>
          <w:lang w:eastAsia="ko-KR"/>
        </w:rPr>
        <w:t xml:space="preserve"> to</w:t>
      </w:r>
      <w:r>
        <w:rPr>
          <w:lang w:eastAsia="ko-KR"/>
        </w:rPr>
        <w:t xml:space="preserve"> </w:t>
      </w:r>
      <w:r>
        <w:rPr>
          <w:rFonts w:hint="eastAsia"/>
          <w:lang w:eastAsia="ko-KR"/>
        </w:rPr>
        <w:t xml:space="preserve">provide mechanisms to negotiate media coding scheme between the terminal device and IPTV service provider to select an appropriate coding scheme according to the terminal capability and </w:t>
      </w:r>
      <w:r w:rsidR="006B6686">
        <w:rPr>
          <w:rFonts w:hint="eastAsia"/>
          <w:lang w:eastAsia="ko-KR"/>
        </w:rPr>
        <w:t>wireless network characteristics</w:t>
      </w:r>
      <w:r>
        <w:rPr>
          <w:rFonts w:hint="eastAsia"/>
          <w:lang w:eastAsia="ko-KR"/>
        </w:rPr>
        <w:t>.</w:t>
      </w:r>
    </w:p>
    <w:p w:rsidR="00EC57A6" w:rsidRDefault="00EC57A6" w:rsidP="00EC57A6">
      <w:pPr>
        <w:numPr>
          <w:ilvl w:val="0"/>
          <w:numId w:val="12"/>
        </w:numPr>
        <w:tabs>
          <w:tab w:val="clear" w:pos="1160"/>
          <w:tab w:val="clear" w:pos="1191"/>
          <w:tab w:val="left" w:pos="720"/>
          <w:tab w:val="num" w:pos="840"/>
        </w:tabs>
        <w:ind w:left="720" w:hanging="720"/>
        <w:rPr>
          <w:szCs w:val="24"/>
          <w:lang w:eastAsia="ko-KR"/>
        </w:rPr>
      </w:pPr>
      <w:r>
        <w:rPr>
          <w:rFonts w:hint="eastAsia"/>
          <w:szCs w:val="24"/>
          <w:lang w:eastAsia="ko-KR"/>
        </w:rPr>
        <w:t xml:space="preserve">The IPTV architecture </w:t>
      </w:r>
      <w:r>
        <w:rPr>
          <w:szCs w:val="24"/>
          <w:lang w:eastAsia="ko-KR"/>
        </w:rPr>
        <w:t>is r</w:t>
      </w:r>
      <w:r>
        <w:rPr>
          <w:rFonts w:hint="eastAsia"/>
          <w:szCs w:val="24"/>
          <w:lang w:eastAsia="ko-KR"/>
        </w:rPr>
        <w:t>ecommended</w:t>
      </w:r>
      <w:r>
        <w:rPr>
          <w:szCs w:val="24"/>
          <w:lang w:eastAsia="ko-KR"/>
        </w:rPr>
        <w:t xml:space="preserve"> to </w:t>
      </w:r>
      <w:r>
        <w:rPr>
          <w:rFonts w:hint="eastAsia"/>
          <w:szCs w:val="24"/>
          <w:lang w:eastAsia="ko-KR"/>
        </w:rPr>
        <w:t xml:space="preserve">use scalable video coding schemes in content delivery. </w:t>
      </w:r>
    </w:p>
    <w:p w:rsidR="00EC57A6" w:rsidRDefault="00EC57A6" w:rsidP="00EC57A6">
      <w:pPr>
        <w:pStyle w:val="NOTE0"/>
        <w:rPr>
          <w:rFonts w:eastAsia="Malgun Gothic"/>
        </w:rPr>
      </w:pPr>
      <w:r w:rsidRPr="006D5214">
        <w:rPr>
          <w:rFonts w:eastAsia="Malgun Gothic" w:hint="eastAsia"/>
        </w:rPr>
        <w:t>NOTE - The scalable video coding schemes</w:t>
      </w:r>
      <w:r w:rsidR="009C74F6">
        <w:rPr>
          <w:rFonts w:eastAsia="Malgun Gothic" w:hint="eastAsia"/>
        </w:rPr>
        <w:t xml:space="preserve"> such as H.264/AVC</w:t>
      </w:r>
      <w:r w:rsidRPr="006D5214">
        <w:rPr>
          <w:rFonts w:eastAsia="Malgun Gothic" w:hint="eastAsia"/>
        </w:rPr>
        <w:t xml:space="preserve"> provide on-time adaptation to abrupt changes in the available bandwidths of </w:t>
      </w:r>
      <w:r>
        <w:rPr>
          <w:rFonts w:eastAsia="Malgun Gothic" w:hint="eastAsia"/>
        </w:rPr>
        <w:t>mobile</w:t>
      </w:r>
      <w:r w:rsidRPr="006D5214">
        <w:rPr>
          <w:rFonts w:eastAsia="Malgun Gothic" w:hint="eastAsia"/>
        </w:rPr>
        <w:t xml:space="preserve"> networks during handover.</w:t>
      </w:r>
    </w:p>
    <w:p w:rsidR="00FB1C27" w:rsidRPr="00702A68" w:rsidRDefault="00CE6DFE" w:rsidP="001F640E">
      <w:pPr>
        <w:pStyle w:val="Heading2"/>
        <w:rPr>
          <w:lang w:val="en-US" w:eastAsia="ko-KR"/>
        </w:rPr>
      </w:pPr>
      <w:bookmarkStart w:id="40" w:name="_Toc372150231"/>
      <w:r>
        <w:rPr>
          <w:rFonts w:hint="eastAsia"/>
          <w:lang w:val="en-US" w:eastAsia="ko-KR"/>
        </w:rPr>
        <w:t>7.3</w:t>
      </w:r>
      <w:r>
        <w:rPr>
          <w:rFonts w:hint="eastAsia"/>
          <w:lang w:val="en-US" w:eastAsia="ko-KR"/>
        </w:rPr>
        <w:tab/>
      </w:r>
      <w:r w:rsidR="00FB1C27" w:rsidRPr="00702A68">
        <w:rPr>
          <w:rFonts w:hint="eastAsia"/>
          <w:lang w:val="en-US" w:eastAsia="ko-KR"/>
        </w:rPr>
        <w:t xml:space="preserve">Functional requirements of </w:t>
      </w:r>
      <w:r w:rsidR="00FB1C27">
        <w:rPr>
          <w:rFonts w:hint="eastAsia"/>
          <w:lang w:val="en-US" w:eastAsia="ko-KR"/>
        </w:rPr>
        <w:t>n</w:t>
      </w:r>
      <w:r w:rsidR="00FB1C27" w:rsidRPr="00702A68">
        <w:rPr>
          <w:rFonts w:hint="eastAsia"/>
          <w:lang w:val="en-US" w:eastAsia="ko-KR"/>
        </w:rPr>
        <w:t>etwork</w:t>
      </w:r>
      <w:r w:rsidR="00FB1C27">
        <w:rPr>
          <w:rFonts w:hint="eastAsia"/>
          <w:lang w:val="en-US" w:eastAsia="ko-KR"/>
        </w:rPr>
        <w:t>ing</w:t>
      </w:r>
      <w:r w:rsidR="00FB1C27" w:rsidRPr="00702A68">
        <w:rPr>
          <w:rFonts w:hint="eastAsia"/>
          <w:lang w:val="en-US" w:eastAsia="ko-KR"/>
        </w:rPr>
        <w:t xml:space="preserve"> aspects</w:t>
      </w:r>
      <w:bookmarkEnd w:id="40"/>
    </w:p>
    <w:p w:rsidR="00FB1C27" w:rsidRPr="001F640E" w:rsidRDefault="00FB1C27" w:rsidP="00FB1C27">
      <w:pPr>
        <w:rPr>
          <w:color w:val="FF0000"/>
          <w:lang w:eastAsia="ko-KR"/>
        </w:rPr>
      </w:pPr>
    </w:p>
    <w:p w:rsidR="00FB1C27" w:rsidRPr="00E12C63" w:rsidRDefault="00FB1C27" w:rsidP="00E12C63">
      <w:pPr>
        <w:jc w:val="center"/>
        <w:rPr>
          <w:lang w:eastAsia="ko-KR"/>
        </w:rPr>
      </w:pPr>
      <w:r>
        <w:rPr>
          <w:noProof/>
          <w:lang w:val="fr-FR" w:eastAsia="zh-CN"/>
        </w:rPr>
        <w:drawing>
          <wp:inline distT="0" distB="0" distL="0" distR="0">
            <wp:extent cx="4493494" cy="374263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3494" cy="3742634"/>
                    </a:xfrm>
                    <a:prstGeom prst="rect">
                      <a:avLst/>
                    </a:prstGeom>
                    <a:noFill/>
                  </pic:spPr>
                </pic:pic>
              </a:graphicData>
            </a:graphic>
          </wp:inline>
        </w:drawing>
      </w:r>
    </w:p>
    <w:p w:rsidR="00FB1C27" w:rsidRDefault="00FB1C27" w:rsidP="00FB1C27">
      <w:pPr>
        <w:jc w:val="center"/>
        <w:rPr>
          <w:b/>
          <w:bCs/>
          <w:szCs w:val="24"/>
          <w:lang w:eastAsia="ko-KR"/>
        </w:rPr>
      </w:pPr>
      <w:r w:rsidRPr="00B13516">
        <w:rPr>
          <w:b/>
          <w:bCs/>
          <w:szCs w:val="24"/>
        </w:rPr>
        <w:t xml:space="preserve">Figure </w:t>
      </w:r>
      <w:r>
        <w:rPr>
          <w:rFonts w:hint="eastAsia"/>
          <w:b/>
          <w:bCs/>
          <w:szCs w:val="24"/>
          <w:lang w:eastAsia="ko-KR"/>
        </w:rPr>
        <w:t>4</w:t>
      </w:r>
      <w:r w:rsidRPr="00B13516">
        <w:rPr>
          <w:b/>
          <w:bCs/>
          <w:szCs w:val="24"/>
          <w:lang w:eastAsia="ko-KR"/>
        </w:rPr>
        <w:t xml:space="preserve"> - An example architectural diagram </w:t>
      </w:r>
      <w:r>
        <w:rPr>
          <w:rFonts w:hint="eastAsia"/>
          <w:b/>
          <w:bCs/>
          <w:szCs w:val="24"/>
          <w:lang w:eastAsia="ko-KR"/>
        </w:rPr>
        <w:t>concerning</w:t>
      </w:r>
      <w:r w:rsidRPr="00B13516">
        <w:rPr>
          <w:b/>
          <w:bCs/>
          <w:szCs w:val="24"/>
          <w:lang w:eastAsia="ko-KR"/>
        </w:rPr>
        <w:t xml:space="preserve"> mobile access network operation for mobile IPTV</w:t>
      </w:r>
    </w:p>
    <w:p w:rsidR="00FB1C27" w:rsidRPr="003970E1" w:rsidRDefault="00FB1C27" w:rsidP="00FB1C27">
      <w:pPr>
        <w:rPr>
          <w:b/>
          <w:lang w:eastAsia="ko-KR"/>
        </w:rPr>
      </w:pPr>
    </w:p>
    <w:p w:rsidR="00FB1C27" w:rsidRDefault="00FB1C27" w:rsidP="00FB1C27">
      <w:pPr>
        <w:rPr>
          <w:lang w:eastAsia="ko-KR"/>
        </w:rPr>
      </w:pPr>
      <w:r w:rsidRPr="004B396D">
        <w:rPr>
          <w:lang w:eastAsia="ko-KR"/>
        </w:rPr>
        <w:t>Figure</w:t>
      </w:r>
      <w:r>
        <w:rPr>
          <w:rFonts w:hint="eastAsia"/>
          <w:lang w:eastAsia="ko-KR"/>
        </w:rPr>
        <w:t xml:space="preserve"> 4</w:t>
      </w:r>
      <w:r w:rsidRPr="004B396D">
        <w:rPr>
          <w:lang w:eastAsia="ko-KR"/>
        </w:rPr>
        <w:t xml:space="preserve"> shows an example </w:t>
      </w:r>
      <w:r>
        <w:rPr>
          <w:rFonts w:hint="eastAsia"/>
          <w:lang w:eastAsia="ko-KR"/>
        </w:rPr>
        <w:t>a</w:t>
      </w:r>
      <w:r w:rsidRPr="005729E5">
        <w:rPr>
          <w:lang w:eastAsia="ko-KR"/>
        </w:rPr>
        <w:t xml:space="preserve">rchitectural diagram </w:t>
      </w:r>
      <w:r>
        <w:rPr>
          <w:rFonts w:hint="eastAsia"/>
          <w:lang w:eastAsia="ko-KR"/>
        </w:rPr>
        <w:t xml:space="preserve">concerning </w:t>
      </w:r>
      <w:r w:rsidRPr="004B396D">
        <w:rPr>
          <w:lang w:eastAsia="ko-KR"/>
        </w:rPr>
        <w:t xml:space="preserve">mobile access </w:t>
      </w:r>
      <w:r>
        <w:rPr>
          <w:lang w:eastAsia="ko-KR"/>
        </w:rPr>
        <w:t>network</w:t>
      </w:r>
      <w:r w:rsidRPr="004B396D">
        <w:rPr>
          <w:lang w:eastAsia="ko-KR"/>
        </w:rPr>
        <w:t xml:space="preserve"> </w:t>
      </w:r>
      <w:r>
        <w:rPr>
          <w:rFonts w:hint="eastAsia"/>
          <w:lang w:eastAsia="ko-KR"/>
        </w:rPr>
        <w:t xml:space="preserve">operation </w:t>
      </w:r>
      <w:r w:rsidRPr="004B396D">
        <w:rPr>
          <w:lang w:eastAsia="ko-KR"/>
        </w:rPr>
        <w:t xml:space="preserve">for mobile IPTV services. </w:t>
      </w:r>
      <w:r>
        <w:rPr>
          <w:rFonts w:hint="eastAsia"/>
          <w:lang w:eastAsia="ko-KR"/>
        </w:rPr>
        <w:t>I</w:t>
      </w:r>
      <w:r w:rsidRPr="002147EE">
        <w:rPr>
          <w:lang w:eastAsia="ko-KR"/>
        </w:rPr>
        <w:t xml:space="preserve">n </w:t>
      </w:r>
      <w:r w:rsidR="009202EA">
        <w:rPr>
          <w:rFonts w:hint="eastAsia"/>
          <w:lang w:eastAsia="ko-KR"/>
        </w:rPr>
        <w:t>F</w:t>
      </w:r>
      <w:r w:rsidR="009202EA" w:rsidRPr="002147EE">
        <w:rPr>
          <w:lang w:eastAsia="ko-KR"/>
        </w:rPr>
        <w:t>igure</w:t>
      </w:r>
      <w:r w:rsidR="009202EA">
        <w:rPr>
          <w:lang w:eastAsia="ko-KR"/>
        </w:rPr>
        <w:t xml:space="preserve"> </w:t>
      </w:r>
      <w:r>
        <w:rPr>
          <w:rFonts w:hint="eastAsia"/>
          <w:lang w:eastAsia="ko-KR"/>
        </w:rPr>
        <w:t>4</w:t>
      </w:r>
      <w:r w:rsidRPr="002147EE">
        <w:rPr>
          <w:lang w:eastAsia="ko-KR"/>
        </w:rPr>
        <w:t xml:space="preserve">, </w:t>
      </w:r>
      <w:r>
        <w:rPr>
          <w:lang w:eastAsia="ko-KR"/>
        </w:rPr>
        <w:t xml:space="preserve">the </w:t>
      </w:r>
      <w:r w:rsidRPr="002147EE">
        <w:rPr>
          <w:lang w:eastAsia="ko-KR"/>
        </w:rPr>
        <w:t xml:space="preserve">IPTV service controller </w:t>
      </w:r>
      <w:r>
        <w:rPr>
          <w:rFonts w:hint="eastAsia"/>
          <w:lang w:eastAsia="ko-KR"/>
        </w:rPr>
        <w:t xml:space="preserve">is used by the </w:t>
      </w:r>
      <w:r w:rsidRPr="002147EE">
        <w:rPr>
          <w:lang w:eastAsia="ko-KR"/>
        </w:rPr>
        <w:t xml:space="preserve">IPTV service provider </w:t>
      </w:r>
      <w:r>
        <w:rPr>
          <w:rFonts w:hint="eastAsia"/>
          <w:lang w:eastAsia="ko-KR"/>
        </w:rPr>
        <w:lastRenderedPageBreak/>
        <w:t xml:space="preserve">to </w:t>
      </w:r>
      <w:r w:rsidRPr="002147EE">
        <w:rPr>
          <w:lang w:eastAsia="ko-KR"/>
        </w:rPr>
        <w:t xml:space="preserve">manage and control the IPTV service. </w:t>
      </w:r>
      <w:r>
        <w:rPr>
          <w:lang w:eastAsia="ko-KR"/>
        </w:rPr>
        <w:t>The g</w:t>
      </w:r>
      <w:r>
        <w:rPr>
          <w:rFonts w:hint="eastAsia"/>
          <w:lang w:eastAsia="ko-KR"/>
        </w:rPr>
        <w:t>ateway</w:t>
      </w:r>
      <w:r>
        <w:rPr>
          <w:lang w:eastAsia="ko-KR"/>
        </w:rPr>
        <w:t>s</w:t>
      </w:r>
      <w:r>
        <w:rPr>
          <w:rFonts w:hint="eastAsia"/>
          <w:lang w:eastAsia="ko-KR"/>
        </w:rPr>
        <w:t xml:space="preserve"> </w:t>
      </w:r>
      <w:r>
        <w:rPr>
          <w:lang w:eastAsia="ko-KR"/>
        </w:rPr>
        <w:t>are</w:t>
      </w:r>
      <w:r>
        <w:rPr>
          <w:rFonts w:hint="eastAsia"/>
          <w:lang w:eastAsia="ko-KR"/>
        </w:rPr>
        <w:t xml:space="preserve"> used by the </w:t>
      </w:r>
      <w:r>
        <w:rPr>
          <w:lang w:eastAsia="ko-KR"/>
        </w:rPr>
        <w:t>n</w:t>
      </w:r>
      <w:r w:rsidRPr="002147EE">
        <w:rPr>
          <w:lang w:eastAsia="ko-KR"/>
        </w:rPr>
        <w:t xml:space="preserve">etwork provider </w:t>
      </w:r>
      <w:r>
        <w:rPr>
          <w:rFonts w:hint="eastAsia"/>
          <w:lang w:eastAsia="ko-KR"/>
        </w:rPr>
        <w:t xml:space="preserve">to </w:t>
      </w:r>
      <w:r>
        <w:rPr>
          <w:lang w:eastAsia="ko-KR"/>
        </w:rPr>
        <w:t>manage</w:t>
      </w:r>
      <w:r>
        <w:rPr>
          <w:rFonts w:hint="eastAsia"/>
          <w:lang w:eastAsia="ko-KR"/>
        </w:rPr>
        <w:t xml:space="preserve"> </w:t>
      </w:r>
      <w:r>
        <w:rPr>
          <w:lang w:eastAsia="ko-KR"/>
        </w:rPr>
        <w:t xml:space="preserve">the </w:t>
      </w:r>
      <w:r w:rsidRPr="002147EE">
        <w:rPr>
          <w:lang w:eastAsia="ko-KR"/>
        </w:rPr>
        <w:t>service region</w:t>
      </w:r>
      <w:r>
        <w:rPr>
          <w:rFonts w:hint="eastAsia"/>
          <w:lang w:eastAsia="ko-KR"/>
        </w:rPr>
        <w:t>s and to control mobile network facilities such as base stations</w:t>
      </w:r>
      <w:r w:rsidRPr="002147EE">
        <w:rPr>
          <w:lang w:eastAsia="ko-KR"/>
        </w:rPr>
        <w:t xml:space="preserve"> </w:t>
      </w:r>
      <w:r>
        <w:rPr>
          <w:rFonts w:hint="eastAsia"/>
          <w:lang w:eastAsia="ko-KR"/>
        </w:rPr>
        <w:t xml:space="preserve">for providing </w:t>
      </w:r>
      <w:r>
        <w:rPr>
          <w:lang w:eastAsia="ko-KR"/>
        </w:rPr>
        <w:t xml:space="preserve">the required </w:t>
      </w:r>
      <w:r>
        <w:rPr>
          <w:rFonts w:hint="eastAsia"/>
          <w:lang w:eastAsia="ko-KR"/>
        </w:rPr>
        <w:t xml:space="preserve">QoS to mobile IPTV </w:t>
      </w:r>
      <w:r>
        <w:rPr>
          <w:lang w:eastAsia="ko-KR"/>
        </w:rPr>
        <w:t>TDs</w:t>
      </w:r>
      <w:r>
        <w:rPr>
          <w:rFonts w:hint="eastAsia"/>
          <w:lang w:eastAsia="ko-KR"/>
        </w:rPr>
        <w:t>.</w:t>
      </w:r>
    </w:p>
    <w:p w:rsidR="00FB1C27" w:rsidRDefault="00FB1C27" w:rsidP="00FB1C27">
      <w:pPr>
        <w:rPr>
          <w:lang w:eastAsia="ko-KR"/>
        </w:rPr>
      </w:pPr>
      <w:r w:rsidRPr="002147EE">
        <w:rPr>
          <w:lang w:eastAsia="ko-KR"/>
        </w:rPr>
        <w:t xml:space="preserve">The mobile </w:t>
      </w:r>
      <w:r>
        <w:rPr>
          <w:rFonts w:hint="eastAsia"/>
          <w:lang w:eastAsia="ko-KR"/>
        </w:rPr>
        <w:t xml:space="preserve">access </w:t>
      </w:r>
      <w:r w:rsidRPr="002147EE">
        <w:rPr>
          <w:lang w:eastAsia="ko-KR"/>
        </w:rPr>
        <w:t xml:space="preserve">network consists of cells (represented as hexagon in the figures) covered by a single </w:t>
      </w:r>
      <w:r>
        <w:rPr>
          <w:rFonts w:hint="eastAsia"/>
          <w:lang w:eastAsia="ko-KR"/>
        </w:rPr>
        <w:t>base station</w:t>
      </w:r>
      <w:r w:rsidRPr="002147EE">
        <w:rPr>
          <w:lang w:eastAsia="ko-KR"/>
        </w:rPr>
        <w:t xml:space="preserve">. The cells </w:t>
      </w:r>
      <w:r>
        <w:rPr>
          <w:rFonts w:hint="eastAsia"/>
          <w:lang w:eastAsia="ko-KR"/>
        </w:rPr>
        <w:t xml:space="preserve">can be </w:t>
      </w:r>
      <w:r w:rsidRPr="002147EE">
        <w:rPr>
          <w:lang w:eastAsia="ko-KR"/>
        </w:rPr>
        <w:t>grouped as service regions</w:t>
      </w:r>
      <w:r>
        <w:rPr>
          <w:lang w:eastAsia="ko-KR"/>
        </w:rPr>
        <w:t>, e</w:t>
      </w:r>
      <w:r w:rsidRPr="002147EE">
        <w:rPr>
          <w:lang w:eastAsia="ko-KR"/>
        </w:rPr>
        <w:t xml:space="preserve">ach service region </w:t>
      </w:r>
      <w:r>
        <w:rPr>
          <w:lang w:eastAsia="ko-KR"/>
        </w:rPr>
        <w:t xml:space="preserve">including </w:t>
      </w:r>
      <w:r w:rsidRPr="002147EE">
        <w:rPr>
          <w:lang w:eastAsia="ko-KR"/>
        </w:rPr>
        <w:t xml:space="preserve">more than one BS (Base Station). As an example, the mobile </w:t>
      </w:r>
      <w:r>
        <w:rPr>
          <w:rFonts w:hint="eastAsia"/>
          <w:lang w:eastAsia="ko-KR"/>
        </w:rPr>
        <w:t xml:space="preserve">access </w:t>
      </w:r>
      <w:r w:rsidRPr="002147EE">
        <w:rPr>
          <w:lang w:eastAsia="ko-KR"/>
        </w:rPr>
        <w:t xml:space="preserve">network </w:t>
      </w:r>
      <w:r>
        <w:rPr>
          <w:rFonts w:hint="eastAsia"/>
          <w:lang w:eastAsia="ko-KR"/>
        </w:rPr>
        <w:t xml:space="preserve">of </w:t>
      </w:r>
      <w:r w:rsidRPr="002147EE">
        <w:rPr>
          <w:lang w:eastAsia="ko-KR"/>
        </w:rPr>
        <w:t xml:space="preserve">figure </w:t>
      </w:r>
      <w:r>
        <w:rPr>
          <w:rFonts w:hint="eastAsia"/>
          <w:lang w:eastAsia="ko-KR"/>
        </w:rPr>
        <w:t>4</w:t>
      </w:r>
      <w:r w:rsidRPr="002147EE">
        <w:rPr>
          <w:lang w:eastAsia="ko-KR"/>
        </w:rPr>
        <w:t xml:space="preserve"> </w:t>
      </w:r>
      <w:r>
        <w:rPr>
          <w:rFonts w:hint="eastAsia"/>
          <w:lang w:eastAsia="ko-KR"/>
        </w:rPr>
        <w:t xml:space="preserve">consists </w:t>
      </w:r>
      <w:r w:rsidRPr="002147EE">
        <w:rPr>
          <w:lang w:eastAsia="ko-KR"/>
        </w:rPr>
        <w:t>of six different service regions.</w:t>
      </w:r>
    </w:p>
    <w:p w:rsidR="00FB1C27" w:rsidRDefault="00FB1C27" w:rsidP="00FB1C27">
      <w:pPr>
        <w:rPr>
          <w:lang w:eastAsia="ko-KR"/>
        </w:rPr>
      </w:pPr>
      <w:r>
        <w:rPr>
          <w:lang w:eastAsia="ko-KR"/>
        </w:rPr>
        <w:t xml:space="preserve">The IPTV service controller chooses some base station(s) </w:t>
      </w:r>
      <w:r>
        <w:rPr>
          <w:rFonts w:hint="eastAsia"/>
          <w:lang w:eastAsia="ko-KR"/>
        </w:rPr>
        <w:t>to create</w:t>
      </w:r>
      <w:r>
        <w:rPr>
          <w:lang w:eastAsia="ko-KR"/>
        </w:rPr>
        <w:t xml:space="preserve"> each service region </w:t>
      </w:r>
      <w:r>
        <w:rPr>
          <w:rFonts w:hint="eastAsia"/>
          <w:lang w:eastAsia="ko-KR"/>
        </w:rPr>
        <w:t xml:space="preserve">based on the location </w:t>
      </w:r>
      <w:r>
        <w:rPr>
          <w:lang w:eastAsia="ko-KR"/>
        </w:rPr>
        <w:t xml:space="preserve">information </w:t>
      </w:r>
      <w:r>
        <w:rPr>
          <w:rFonts w:hint="eastAsia"/>
          <w:lang w:eastAsia="ko-KR"/>
        </w:rPr>
        <w:t>of mobile terminal</w:t>
      </w:r>
      <w:r>
        <w:rPr>
          <w:lang w:eastAsia="ko-KR"/>
        </w:rPr>
        <w:t>s</w:t>
      </w:r>
      <w:r>
        <w:rPr>
          <w:rFonts w:hint="eastAsia"/>
          <w:lang w:eastAsia="ko-KR"/>
        </w:rPr>
        <w:t xml:space="preserve"> and </w:t>
      </w:r>
      <w:r>
        <w:rPr>
          <w:lang w:eastAsia="ko-KR"/>
        </w:rPr>
        <w:t xml:space="preserve">base stations, as well as based on the </w:t>
      </w:r>
      <w:r>
        <w:rPr>
          <w:rFonts w:hint="eastAsia"/>
          <w:lang w:eastAsia="ko-KR"/>
        </w:rPr>
        <w:t xml:space="preserve">available resources of mobile access network </w:t>
      </w:r>
      <w:r>
        <w:rPr>
          <w:lang w:eastAsia="ko-KR"/>
        </w:rPr>
        <w:t xml:space="preserve">for the provision of the </w:t>
      </w:r>
      <w:r>
        <w:rPr>
          <w:rFonts w:hint="eastAsia"/>
          <w:lang w:eastAsia="ko-KR"/>
        </w:rPr>
        <w:t xml:space="preserve">mobile IPTV service. </w:t>
      </w:r>
      <w:r>
        <w:rPr>
          <w:lang w:eastAsia="ko-KR"/>
        </w:rPr>
        <w:t>A</w:t>
      </w:r>
      <w:r>
        <w:rPr>
          <w:rFonts w:hint="eastAsia"/>
          <w:lang w:eastAsia="ko-KR"/>
        </w:rPr>
        <w:t xml:space="preserve"> </w:t>
      </w:r>
      <w:r>
        <w:rPr>
          <w:lang w:eastAsia="ko-KR"/>
        </w:rPr>
        <w:t xml:space="preserve">service region can be created, updated and removed by the </w:t>
      </w:r>
      <w:r w:rsidRPr="00673477">
        <w:rPr>
          <w:lang w:eastAsia="ko-KR"/>
        </w:rPr>
        <w:t>IPTV service controller</w:t>
      </w:r>
      <w:r>
        <w:rPr>
          <w:lang w:eastAsia="ko-KR"/>
        </w:rPr>
        <w:t xml:space="preserve"> in collaboration with the related gateway</w:t>
      </w:r>
      <w:r>
        <w:rPr>
          <w:rFonts w:hint="eastAsia"/>
          <w:lang w:eastAsia="ko-KR"/>
        </w:rPr>
        <w:t xml:space="preserve">. </w:t>
      </w:r>
      <w:r>
        <w:rPr>
          <w:lang w:eastAsia="ko-KR"/>
        </w:rPr>
        <w:t>A</w:t>
      </w:r>
      <w:r>
        <w:rPr>
          <w:rFonts w:hint="eastAsia"/>
          <w:lang w:eastAsia="ko-KR"/>
        </w:rPr>
        <w:t xml:space="preserve"> service region can be differentiated as </w:t>
      </w:r>
      <w:r w:rsidRPr="00673477">
        <w:rPr>
          <w:lang w:eastAsia="ko-KR"/>
        </w:rPr>
        <w:t xml:space="preserve">broadcast </w:t>
      </w:r>
      <w:r>
        <w:rPr>
          <w:rFonts w:hint="eastAsia"/>
          <w:lang w:eastAsia="ko-KR"/>
        </w:rPr>
        <w:t>service region</w:t>
      </w:r>
      <w:r>
        <w:rPr>
          <w:lang w:eastAsia="ko-KR"/>
        </w:rPr>
        <w:t xml:space="preserve"> and</w:t>
      </w:r>
      <w:r>
        <w:rPr>
          <w:rFonts w:hint="eastAsia"/>
          <w:lang w:eastAsia="ko-KR"/>
        </w:rPr>
        <w:t xml:space="preserve"> </w:t>
      </w:r>
      <w:r w:rsidRPr="00673477">
        <w:rPr>
          <w:lang w:eastAsia="ko-KR"/>
        </w:rPr>
        <w:t xml:space="preserve">multicast service region, according to the </w:t>
      </w:r>
      <w:r>
        <w:rPr>
          <w:rFonts w:hint="eastAsia"/>
          <w:lang w:eastAsia="ko-KR"/>
        </w:rPr>
        <w:t>content delivery</w:t>
      </w:r>
      <w:r w:rsidRPr="00673477">
        <w:rPr>
          <w:lang w:eastAsia="ko-KR"/>
        </w:rPr>
        <w:t xml:space="preserve"> mechanism</w:t>
      </w:r>
      <w:r>
        <w:rPr>
          <w:rFonts w:hint="eastAsia"/>
          <w:lang w:eastAsia="ko-KR"/>
        </w:rPr>
        <w:t>s used in</w:t>
      </w:r>
      <w:r w:rsidRPr="00673477">
        <w:rPr>
          <w:lang w:eastAsia="ko-KR"/>
        </w:rPr>
        <w:t xml:space="preserve"> </w:t>
      </w:r>
      <w:r>
        <w:rPr>
          <w:rFonts w:hint="eastAsia"/>
          <w:lang w:eastAsia="ko-KR"/>
        </w:rPr>
        <w:t xml:space="preserve">the </w:t>
      </w:r>
      <w:r w:rsidRPr="00673477">
        <w:rPr>
          <w:lang w:eastAsia="ko-KR"/>
        </w:rPr>
        <w:t>service region.</w:t>
      </w:r>
      <w:r>
        <w:rPr>
          <w:rFonts w:hint="eastAsia"/>
          <w:lang w:eastAsia="ko-KR"/>
        </w:rPr>
        <w:t xml:space="preserve"> W</w:t>
      </w:r>
      <w:r w:rsidRPr="00673477">
        <w:rPr>
          <w:lang w:eastAsia="ko-KR"/>
        </w:rPr>
        <w:t xml:space="preserve">ithin each service region, IPTV </w:t>
      </w:r>
      <w:r>
        <w:rPr>
          <w:rFonts w:hint="eastAsia"/>
          <w:lang w:eastAsia="ko-KR"/>
        </w:rPr>
        <w:t>contents</w:t>
      </w:r>
      <w:r w:rsidRPr="00673477">
        <w:rPr>
          <w:lang w:eastAsia="ko-KR"/>
        </w:rPr>
        <w:t xml:space="preserve"> </w:t>
      </w:r>
      <w:r>
        <w:rPr>
          <w:rFonts w:hint="eastAsia"/>
          <w:lang w:eastAsia="ko-KR"/>
        </w:rPr>
        <w:t>are delivered</w:t>
      </w:r>
      <w:r w:rsidRPr="00673477">
        <w:rPr>
          <w:lang w:eastAsia="ko-KR"/>
        </w:rPr>
        <w:t xml:space="preserve"> to the mobile IPTV </w:t>
      </w:r>
      <w:r>
        <w:rPr>
          <w:lang w:eastAsia="ko-KR"/>
        </w:rPr>
        <w:t>TDs</w:t>
      </w:r>
      <w:r>
        <w:rPr>
          <w:rFonts w:hint="eastAsia"/>
          <w:lang w:eastAsia="ko-KR"/>
        </w:rPr>
        <w:t xml:space="preserve"> </w:t>
      </w:r>
      <w:r w:rsidRPr="00673477">
        <w:rPr>
          <w:lang w:eastAsia="ko-KR"/>
        </w:rPr>
        <w:t>using various delivery mechanisms such as unicast, broadcast and multicast technologies.</w:t>
      </w:r>
      <w:r>
        <w:rPr>
          <w:rFonts w:hint="eastAsia"/>
          <w:lang w:eastAsia="ko-KR"/>
        </w:rPr>
        <w:t xml:space="preserve"> </w:t>
      </w:r>
    </w:p>
    <w:p w:rsidR="00FB1C27" w:rsidRPr="002147EE" w:rsidRDefault="00FB1C27" w:rsidP="00FB1C27">
      <w:pPr>
        <w:rPr>
          <w:lang w:eastAsia="ko-KR"/>
        </w:rPr>
      </w:pPr>
      <w:r w:rsidRPr="00673477">
        <w:rPr>
          <w:lang w:eastAsia="ko-KR"/>
        </w:rPr>
        <w:t xml:space="preserve">The relevant information </w:t>
      </w:r>
      <w:r>
        <w:rPr>
          <w:rFonts w:hint="eastAsia"/>
          <w:lang w:eastAsia="ko-KR"/>
        </w:rPr>
        <w:t xml:space="preserve">for joining </w:t>
      </w:r>
      <w:r>
        <w:rPr>
          <w:lang w:eastAsia="ko-KR"/>
        </w:rPr>
        <w:t xml:space="preserve">a </w:t>
      </w:r>
      <w:r w:rsidRPr="00673477">
        <w:rPr>
          <w:lang w:eastAsia="ko-KR"/>
        </w:rPr>
        <w:t xml:space="preserve">specific multicast/broadcast channel </w:t>
      </w:r>
      <w:r>
        <w:rPr>
          <w:rFonts w:hint="eastAsia"/>
          <w:lang w:eastAsia="ko-KR"/>
        </w:rPr>
        <w:t>to enjoy IPTV contents need to</w:t>
      </w:r>
      <w:r w:rsidRPr="00673477">
        <w:rPr>
          <w:lang w:eastAsia="ko-KR"/>
        </w:rPr>
        <w:t xml:space="preserve"> be provided to the mobile </w:t>
      </w:r>
      <w:r>
        <w:rPr>
          <w:rFonts w:hint="eastAsia"/>
          <w:lang w:eastAsia="ko-KR"/>
        </w:rPr>
        <w:t xml:space="preserve">IPTV TD using appropriate procedure. </w:t>
      </w:r>
      <w:r w:rsidRPr="00673477">
        <w:rPr>
          <w:lang w:eastAsia="ko-KR"/>
        </w:rPr>
        <w:t xml:space="preserve">The mobile </w:t>
      </w:r>
      <w:r>
        <w:rPr>
          <w:rFonts w:hint="eastAsia"/>
          <w:lang w:eastAsia="ko-KR"/>
        </w:rPr>
        <w:t xml:space="preserve">IPTV TD </w:t>
      </w:r>
      <w:r w:rsidRPr="00673477">
        <w:rPr>
          <w:lang w:eastAsia="ko-KR"/>
        </w:rPr>
        <w:t xml:space="preserve">can move within a service region and it can also move to neighbour service regions. There is no service discontinuity due to the handover of mobile </w:t>
      </w:r>
      <w:r>
        <w:rPr>
          <w:rFonts w:hint="eastAsia"/>
          <w:lang w:eastAsia="ko-KR"/>
        </w:rPr>
        <w:t xml:space="preserve">IPTV TD </w:t>
      </w:r>
      <w:r w:rsidRPr="00673477">
        <w:rPr>
          <w:lang w:eastAsia="ko-KR"/>
        </w:rPr>
        <w:t xml:space="preserve">within the same service region because radio resources with the same characteristics are </w:t>
      </w:r>
      <w:r>
        <w:rPr>
          <w:rFonts w:hint="eastAsia"/>
          <w:lang w:eastAsia="ko-KR"/>
        </w:rPr>
        <w:t>allocated to each</w:t>
      </w:r>
      <w:r w:rsidRPr="00673477">
        <w:rPr>
          <w:lang w:eastAsia="ko-KR"/>
        </w:rPr>
        <w:t xml:space="preserve"> base station</w:t>
      </w:r>
      <w:r>
        <w:rPr>
          <w:rFonts w:hint="eastAsia"/>
          <w:lang w:eastAsia="ko-KR"/>
        </w:rPr>
        <w:t xml:space="preserve">, </w:t>
      </w:r>
      <w:r w:rsidRPr="00673477">
        <w:rPr>
          <w:lang w:eastAsia="ko-KR"/>
        </w:rPr>
        <w:t>belong</w:t>
      </w:r>
      <w:r>
        <w:rPr>
          <w:lang w:eastAsia="ko-KR"/>
        </w:rPr>
        <w:t>ing</w:t>
      </w:r>
      <w:r w:rsidRPr="00673477">
        <w:rPr>
          <w:lang w:eastAsia="ko-KR"/>
        </w:rPr>
        <w:t xml:space="preserve"> to </w:t>
      </w:r>
      <w:r>
        <w:rPr>
          <w:lang w:eastAsia="ko-KR"/>
        </w:rPr>
        <w:t>the</w:t>
      </w:r>
      <w:r w:rsidRPr="00673477">
        <w:rPr>
          <w:lang w:eastAsia="ko-KR"/>
        </w:rPr>
        <w:t xml:space="preserve"> </w:t>
      </w:r>
      <w:r>
        <w:rPr>
          <w:rFonts w:hint="eastAsia"/>
          <w:lang w:eastAsia="ko-KR"/>
        </w:rPr>
        <w:t>same</w:t>
      </w:r>
      <w:r w:rsidRPr="00673477">
        <w:rPr>
          <w:lang w:eastAsia="ko-KR"/>
        </w:rPr>
        <w:t xml:space="preserve"> service region. The service discontinuity </w:t>
      </w:r>
      <w:r>
        <w:rPr>
          <w:rFonts w:hint="eastAsia"/>
          <w:lang w:eastAsia="ko-KR"/>
        </w:rPr>
        <w:t xml:space="preserve">may take place </w:t>
      </w:r>
      <w:r w:rsidRPr="00673477">
        <w:rPr>
          <w:lang w:eastAsia="ko-KR"/>
        </w:rPr>
        <w:t xml:space="preserve">when the mobile </w:t>
      </w:r>
      <w:r>
        <w:rPr>
          <w:rFonts w:hint="eastAsia"/>
          <w:lang w:eastAsia="ko-KR"/>
        </w:rPr>
        <w:t xml:space="preserve">IPTV TD </w:t>
      </w:r>
      <w:r w:rsidRPr="00673477">
        <w:rPr>
          <w:lang w:eastAsia="ko-KR"/>
        </w:rPr>
        <w:t xml:space="preserve">crosses the boundary of different service regions. The allocation of radio resources for a service region is </w:t>
      </w:r>
      <w:r>
        <w:rPr>
          <w:rFonts w:hint="eastAsia"/>
          <w:lang w:eastAsia="ko-KR"/>
        </w:rPr>
        <w:t>managed</w:t>
      </w:r>
      <w:r w:rsidRPr="00673477">
        <w:rPr>
          <w:lang w:eastAsia="ko-KR"/>
        </w:rPr>
        <w:t xml:space="preserve"> by the IPTV service controller and enforced by the </w:t>
      </w:r>
      <w:r>
        <w:rPr>
          <w:rFonts w:hint="eastAsia"/>
          <w:lang w:eastAsia="ko-KR"/>
        </w:rPr>
        <w:t xml:space="preserve">gateway to provide </w:t>
      </w:r>
      <w:r>
        <w:rPr>
          <w:lang w:eastAsia="ko-KR"/>
        </w:rPr>
        <w:t xml:space="preserve">the required </w:t>
      </w:r>
      <w:r>
        <w:rPr>
          <w:rFonts w:hint="eastAsia"/>
          <w:lang w:eastAsia="ko-KR"/>
        </w:rPr>
        <w:t xml:space="preserve">QoS to mobile IPTV TDs. In general, </w:t>
      </w:r>
      <w:r>
        <w:rPr>
          <w:lang w:eastAsia="ko-KR"/>
        </w:rPr>
        <w:t xml:space="preserve">the usage of </w:t>
      </w:r>
      <w:r w:rsidRPr="002147EE">
        <w:rPr>
          <w:lang w:eastAsia="ko-KR"/>
        </w:rPr>
        <w:t xml:space="preserve">multicast and broadcast technologies </w:t>
      </w:r>
      <w:r>
        <w:rPr>
          <w:lang w:eastAsia="ko-KR"/>
        </w:rPr>
        <w:t>is</w:t>
      </w:r>
      <w:r w:rsidRPr="002147EE">
        <w:rPr>
          <w:lang w:eastAsia="ko-KR"/>
        </w:rPr>
        <w:t xml:space="preserve"> </w:t>
      </w:r>
      <w:r>
        <w:rPr>
          <w:rFonts w:hint="eastAsia"/>
          <w:lang w:eastAsia="ko-KR"/>
        </w:rPr>
        <w:t>very useful d</w:t>
      </w:r>
      <w:r w:rsidRPr="002147EE">
        <w:rPr>
          <w:lang w:eastAsia="ko-KR"/>
        </w:rPr>
        <w:t xml:space="preserve">ue to </w:t>
      </w:r>
      <w:r>
        <w:rPr>
          <w:lang w:eastAsia="ko-KR"/>
        </w:rPr>
        <w:t xml:space="preserve">scarcity of </w:t>
      </w:r>
      <w:r w:rsidRPr="002147EE">
        <w:rPr>
          <w:lang w:eastAsia="ko-KR"/>
        </w:rPr>
        <w:t>radio resources</w:t>
      </w:r>
      <w:r>
        <w:rPr>
          <w:rFonts w:hint="eastAsia"/>
          <w:lang w:eastAsia="ko-KR"/>
        </w:rPr>
        <w:t xml:space="preserve"> in the mobile network environments.</w:t>
      </w:r>
    </w:p>
    <w:p w:rsidR="00FB1C27" w:rsidRDefault="00FB1C27" w:rsidP="00FB1C27">
      <w:pPr>
        <w:rPr>
          <w:lang w:eastAsia="ko-KR"/>
        </w:rPr>
      </w:pPr>
      <w:r w:rsidRPr="00B13516">
        <w:rPr>
          <w:rFonts w:hint="eastAsia"/>
          <w:lang w:eastAsia="ko-KR"/>
        </w:rPr>
        <w:t xml:space="preserve">Considering this example </w:t>
      </w:r>
      <w:r w:rsidRPr="00B13516">
        <w:rPr>
          <w:lang w:eastAsia="ko-KR"/>
        </w:rPr>
        <w:t xml:space="preserve">architectural diagram </w:t>
      </w:r>
      <w:r>
        <w:rPr>
          <w:rFonts w:hint="eastAsia"/>
          <w:lang w:eastAsia="ko-KR"/>
        </w:rPr>
        <w:t>concerning</w:t>
      </w:r>
      <w:r w:rsidRPr="00B13516">
        <w:rPr>
          <w:lang w:eastAsia="ko-KR"/>
        </w:rPr>
        <w:t xml:space="preserve"> mobile access network operation for mobile IPTV</w:t>
      </w:r>
      <w:r>
        <w:rPr>
          <w:rFonts w:hint="eastAsia"/>
          <w:lang w:eastAsia="ko-KR"/>
        </w:rPr>
        <w:t xml:space="preserve"> services</w:t>
      </w:r>
      <w:r w:rsidRPr="00B13516">
        <w:rPr>
          <w:rFonts w:hint="eastAsia"/>
          <w:lang w:eastAsia="ko-KR"/>
        </w:rPr>
        <w:t xml:space="preserve">, the following </w:t>
      </w:r>
      <w:r w:rsidRPr="00663148">
        <w:rPr>
          <w:rFonts w:hint="eastAsia"/>
          <w:lang w:eastAsia="ko-KR"/>
        </w:rPr>
        <w:t xml:space="preserve">requirements </w:t>
      </w:r>
      <w:r>
        <w:rPr>
          <w:lang w:eastAsia="ko-KR"/>
        </w:rPr>
        <w:t xml:space="preserve">for provision of </w:t>
      </w:r>
      <w:r w:rsidRPr="00663148">
        <w:rPr>
          <w:rFonts w:hint="eastAsia"/>
          <w:lang w:eastAsia="ko-KR"/>
        </w:rPr>
        <w:t>mobile IPTV</w:t>
      </w:r>
      <w:r w:rsidRPr="00663148" w:rsidDel="005F48C9">
        <w:rPr>
          <w:rFonts w:hint="eastAsia"/>
          <w:lang w:eastAsia="ko-KR"/>
        </w:rPr>
        <w:t xml:space="preserve"> </w:t>
      </w:r>
      <w:r>
        <w:rPr>
          <w:rFonts w:hint="eastAsia"/>
          <w:lang w:eastAsia="ko-KR"/>
        </w:rPr>
        <w:t xml:space="preserve">service using </w:t>
      </w:r>
      <w:r w:rsidRPr="0010788C">
        <w:rPr>
          <w:lang w:eastAsia="ko-KR"/>
        </w:rPr>
        <w:t>multicast/broadcast technologies</w:t>
      </w:r>
      <w:r>
        <w:rPr>
          <w:lang w:eastAsia="ko-KR"/>
        </w:rPr>
        <w:t xml:space="preserve"> are </w:t>
      </w:r>
      <w:r w:rsidRPr="00663148">
        <w:rPr>
          <w:rFonts w:hint="eastAsia"/>
          <w:lang w:eastAsia="ko-KR"/>
        </w:rPr>
        <w:t>specified</w:t>
      </w:r>
      <w:r>
        <w:rPr>
          <w:lang w:eastAsia="ko-KR"/>
        </w:rPr>
        <w:t>:</w:t>
      </w:r>
    </w:p>
    <w:p w:rsidR="00FB1C27" w:rsidRDefault="00FB1C27" w:rsidP="00FB1C27">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0C2744">
        <w:rPr>
          <w:lang w:val="en-US" w:eastAsia="ko-KR"/>
        </w:rPr>
        <w:t xml:space="preserve">IPTV architecture </w:t>
      </w:r>
      <w:r w:rsidRPr="009E3A3B">
        <w:rPr>
          <w:lang w:val="en-US" w:eastAsia="ko-KR"/>
        </w:rPr>
        <w:t>is required to</w:t>
      </w:r>
      <w:r w:rsidRPr="000C2744">
        <w:rPr>
          <w:lang w:val="en-US" w:eastAsia="ko-KR"/>
        </w:rPr>
        <w:t xml:space="preserve"> </w:t>
      </w:r>
      <w:r>
        <w:rPr>
          <w:rFonts w:hint="eastAsia"/>
          <w:lang w:val="en-US" w:eastAsia="ko-KR"/>
        </w:rPr>
        <w:t>support</w:t>
      </w:r>
      <w:r w:rsidRPr="000C2744">
        <w:rPr>
          <w:lang w:val="en-US" w:eastAsia="ko-KR"/>
        </w:rPr>
        <w:t xml:space="preserve"> broadcast and multicast capabilities</w:t>
      </w:r>
      <w:r>
        <w:rPr>
          <w:rFonts w:hint="eastAsia"/>
          <w:lang w:val="en-US" w:eastAsia="ko-KR"/>
        </w:rPr>
        <w:t xml:space="preserve"> </w:t>
      </w:r>
      <w:r w:rsidRPr="00B45105">
        <w:rPr>
          <w:lang w:val="en-US" w:eastAsia="ko-KR"/>
        </w:rPr>
        <w:t xml:space="preserve">for </w:t>
      </w:r>
      <w:r>
        <w:rPr>
          <w:rFonts w:hint="eastAsia"/>
          <w:lang w:val="en-US" w:eastAsia="ko-KR"/>
        </w:rPr>
        <w:t xml:space="preserve">efficient use of </w:t>
      </w:r>
      <w:r w:rsidRPr="00B45105">
        <w:rPr>
          <w:rFonts w:hint="eastAsia"/>
          <w:lang w:val="en-US" w:eastAsia="ko-KR"/>
        </w:rPr>
        <w:t>radio resources</w:t>
      </w:r>
      <w:r>
        <w:rPr>
          <w:rFonts w:hint="eastAsia"/>
          <w:lang w:val="en-US" w:eastAsia="ko-KR"/>
        </w:rPr>
        <w:t xml:space="preserve"> in mobile access network.</w:t>
      </w:r>
    </w:p>
    <w:p w:rsidR="00FB1C27" w:rsidRDefault="00FB1C27" w:rsidP="00FB1C27">
      <w:pPr>
        <w:tabs>
          <w:tab w:val="clear" w:pos="1191"/>
          <w:tab w:val="left" w:pos="720"/>
        </w:tabs>
        <w:ind w:left="720"/>
        <w:rPr>
          <w:lang w:val="en-US" w:eastAsia="ko-KR"/>
        </w:rPr>
      </w:pPr>
      <w:r w:rsidRPr="000C2744">
        <w:rPr>
          <w:lang w:val="en-US" w:eastAsia="ko-KR"/>
        </w:rPr>
        <w:t>NOTE</w:t>
      </w:r>
      <w:r w:rsidR="00CF699A">
        <w:rPr>
          <w:rFonts w:hint="eastAsia"/>
          <w:lang w:val="en-US" w:eastAsia="ko-KR"/>
        </w:rPr>
        <w:t xml:space="preserve"> 1</w:t>
      </w:r>
      <w:r>
        <w:rPr>
          <w:rFonts w:hint="eastAsia"/>
          <w:lang w:val="en-US" w:eastAsia="ko-KR"/>
        </w:rPr>
        <w:t xml:space="preserve"> -</w:t>
      </w:r>
      <w:r w:rsidRPr="000C2744">
        <w:rPr>
          <w:lang w:val="en-US" w:eastAsia="ko-KR"/>
        </w:rPr>
        <w:t xml:space="preserve"> </w:t>
      </w:r>
      <w:r w:rsidR="00CF699A">
        <w:rPr>
          <w:rFonts w:hint="eastAsia"/>
          <w:lang w:val="en-US" w:eastAsia="ko-KR"/>
        </w:rPr>
        <w:t>M</w:t>
      </w:r>
      <w:r w:rsidRPr="00663148">
        <w:rPr>
          <w:lang w:val="en-US" w:eastAsia="ko-KR"/>
        </w:rPr>
        <w:t>ulticast</w:t>
      </w:r>
      <w:r>
        <w:rPr>
          <w:lang w:val="en-US" w:eastAsia="ko-KR"/>
        </w:rPr>
        <w:t xml:space="preserve"> and </w:t>
      </w:r>
      <w:r>
        <w:rPr>
          <w:rFonts w:hint="eastAsia"/>
          <w:lang w:val="en-US" w:eastAsia="ko-KR"/>
        </w:rPr>
        <w:t xml:space="preserve">broadcast </w:t>
      </w:r>
      <w:r w:rsidRPr="000C2744">
        <w:rPr>
          <w:rFonts w:hint="eastAsia"/>
          <w:lang w:val="en-US" w:eastAsia="ko-KR"/>
        </w:rPr>
        <w:t>technolog</w:t>
      </w:r>
      <w:r w:rsidRPr="000C2744">
        <w:rPr>
          <w:lang w:val="en-US" w:eastAsia="ko-KR"/>
        </w:rPr>
        <w:t>ies</w:t>
      </w:r>
      <w:r w:rsidRPr="000C2744">
        <w:rPr>
          <w:rFonts w:hint="eastAsia"/>
          <w:lang w:val="en-US" w:eastAsia="ko-KR"/>
        </w:rPr>
        <w:t xml:space="preserve"> </w:t>
      </w:r>
      <w:r w:rsidR="00CF699A">
        <w:rPr>
          <w:rFonts w:hint="eastAsia"/>
          <w:lang w:val="en-US" w:eastAsia="ko-KR"/>
        </w:rPr>
        <w:t xml:space="preserve">that can be used </w:t>
      </w:r>
      <w:r w:rsidRPr="000C2744">
        <w:rPr>
          <w:rFonts w:hint="eastAsia"/>
          <w:lang w:val="en-US" w:eastAsia="ko-KR"/>
        </w:rPr>
        <w:t>include MBS</w:t>
      </w:r>
      <w:r w:rsidR="00091359">
        <w:rPr>
          <w:lang w:val="en-US" w:eastAsia="ko-KR"/>
        </w:rPr>
        <w:t xml:space="preserve"> </w:t>
      </w:r>
      <w:r>
        <w:rPr>
          <w:rFonts w:hint="eastAsia"/>
          <w:lang w:val="en-US" w:eastAsia="ko-KR"/>
        </w:rPr>
        <w:t>(</w:t>
      </w:r>
      <w:r w:rsidRPr="000C15D6">
        <w:rPr>
          <w:lang w:val="en-US" w:eastAsia="ko-KR"/>
        </w:rPr>
        <w:t>Multicast and Broadcast Service</w:t>
      </w:r>
      <w:r>
        <w:rPr>
          <w:rFonts w:hint="eastAsia"/>
          <w:lang w:val="en-US" w:eastAsia="ko-KR"/>
        </w:rPr>
        <w:t>) by IEEE [</w:t>
      </w:r>
      <w:r w:rsidRPr="00C550DE">
        <w:rPr>
          <w:lang w:val="en-US" w:eastAsia="ko-KR"/>
        </w:rPr>
        <w:t>b-IEEE 802.16m</w:t>
      </w:r>
      <w:r>
        <w:rPr>
          <w:rFonts w:hint="eastAsia"/>
          <w:lang w:val="en-US" w:eastAsia="ko-KR"/>
        </w:rPr>
        <w:t>]</w:t>
      </w:r>
      <w:r w:rsidRPr="000C2744">
        <w:rPr>
          <w:rFonts w:hint="eastAsia"/>
          <w:lang w:val="en-US" w:eastAsia="ko-KR"/>
        </w:rPr>
        <w:t>, MBMS</w:t>
      </w:r>
      <w:r w:rsidR="00CF699A">
        <w:rPr>
          <w:rFonts w:hint="eastAsia"/>
          <w:lang w:val="en-US" w:eastAsia="ko-KR"/>
        </w:rPr>
        <w:t xml:space="preserve"> </w:t>
      </w:r>
      <w:r>
        <w:rPr>
          <w:rFonts w:hint="eastAsia"/>
          <w:lang w:val="en-US" w:eastAsia="ko-KR"/>
        </w:rPr>
        <w:t>(</w:t>
      </w:r>
      <w:r w:rsidRPr="000C15D6">
        <w:rPr>
          <w:lang w:val="en-US" w:eastAsia="ko-KR"/>
        </w:rPr>
        <w:t>Multimedia Broadcast and Multicast Service</w:t>
      </w:r>
      <w:r>
        <w:rPr>
          <w:rFonts w:hint="eastAsia"/>
          <w:lang w:val="en-US" w:eastAsia="ko-KR"/>
        </w:rPr>
        <w:t>) by 3GPP [</w:t>
      </w:r>
      <w:r>
        <w:t>b-3GPP-TS23.246</w:t>
      </w:r>
      <w:r>
        <w:rPr>
          <w:rFonts w:hint="eastAsia"/>
          <w:lang w:val="en-US" w:eastAsia="ko-KR"/>
        </w:rPr>
        <w:t>]</w:t>
      </w:r>
      <w:r w:rsidRPr="000C2744">
        <w:rPr>
          <w:rFonts w:hint="eastAsia"/>
          <w:lang w:val="en-US" w:eastAsia="ko-KR"/>
        </w:rPr>
        <w:t xml:space="preserve"> </w:t>
      </w:r>
      <w:r>
        <w:rPr>
          <w:rFonts w:hint="eastAsia"/>
          <w:lang w:val="en-US" w:eastAsia="ko-KR"/>
        </w:rPr>
        <w:t xml:space="preserve">and </w:t>
      </w:r>
      <w:r w:rsidRPr="000C15D6">
        <w:rPr>
          <w:lang w:val="en-US" w:eastAsia="ko-KR"/>
        </w:rPr>
        <w:t>MCBCS</w:t>
      </w:r>
      <w:r w:rsidR="00CF699A">
        <w:rPr>
          <w:rFonts w:hint="eastAsia"/>
          <w:lang w:val="en-US" w:eastAsia="ko-KR"/>
        </w:rPr>
        <w:t xml:space="preserve"> </w:t>
      </w:r>
      <w:r w:rsidRPr="000C15D6">
        <w:rPr>
          <w:lang w:val="en-US" w:eastAsia="ko-KR"/>
        </w:rPr>
        <w:t>(MultiCast and BroadCast Service)</w:t>
      </w:r>
      <w:r>
        <w:rPr>
          <w:rFonts w:hint="eastAsia"/>
          <w:lang w:val="en-US" w:eastAsia="ko-KR"/>
        </w:rPr>
        <w:t xml:space="preserve"> by mobile WiMAX forum [</w:t>
      </w:r>
      <w:r>
        <w:t>b-WMF-T23</w:t>
      </w:r>
      <w:r>
        <w:rPr>
          <w:rFonts w:hint="eastAsia"/>
          <w:lang w:val="en-US" w:eastAsia="ko-KR"/>
        </w:rPr>
        <w:t>]</w:t>
      </w:r>
      <w:r w:rsidRPr="000C2744">
        <w:rPr>
          <w:rFonts w:hint="eastAsia"/>
          <w:lang w:val="en-US" w:eastAsia="ko-KR"/>
        </w:rPr>
        <w:t>, etc.</w:t>
      </w:r>
    </w:p>
    <w:p w:rsidR="00FB1C27" w:rsidRPr="00864725" w:rsidRDefault="00FB1C27" w:rsidP="00FB1C27">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w:t>
      </w:r>
      <w:r>
        <w:rPr>
          <w:lang w:eastAsia="ko-KR"/>
        </w:rPr>
        <w:t xml:space="preserve">managing service </w:t>
      </w:r>
      <w:r w:rsidRPr="006D2358">
        <w:rPr>
          <w:lang w:eastAsia="ko-KR"/>
        </w:rPr>
        <w:t>regions</w:t>
      </w:r>
      <w:r>
        <w:rPr>
          <w:lang w:eastAsia="ko-KR"/>
        </w:rPr>
        <w:t xml:space="preserve"> for</w:t>
      </w:r>
      <w:r w:rsidRPr="0010788C">
        <w:rPr>
          <w:lang w:eastAsia="ko-KR"/>
        </w:rPr>
        <w:t xml:space="preserve"> </w:t>
      </w:r>
      <w:r>
        <w:rPr>
          <w:rFonts w:hint="eastAsia"/>
          <w:lang w:eastAsia="ko-KR"/>
        </w:rPr>
        <w:t>mobile</w:t>
      </w:r>
      <w:r w:rsidRPr="0010788C">
        <w:rPr>
          <w:lang w:eastAsia="ko-KR"/>
        </w:rPr>
        <w:t xml:space="preserve"> IPTV service.</w:t>
      </w:r>
    </w:p>
    <w:p w:rsidR="00FB1C27" w:rsidRDefault="00FB1C27" w:rsidP="003506C5">
      <w:pPr>
        <w:tabs>
          <w:tab w:val="clear" w:pos="1191"/>
          <w:tab w:val="left" w:pos="720"/>
        </w:tabs>
        <w:ind w:left="720"/>
        <w:rPr>
          <w:lang w:val="en-US" w:eastAsia="ko-KR"/>
        </w:rPr>
      </w:pPr>
      <w:r>
        <w:rPr>
          <w:rFonts w:hint="eastAsia"/>
          <w:lang w:val="en-US" w:eastAsia="ko-KR"/>
        </w:rPr>
        <w:t xml:space="preserve">NOTE </w:t>
      </w:r>
      <w:r w:rsidR="00CF699A">
        <w:rPr>
          <w:rFonts w:hint="eastAsia"/>
          <w:lang w:val="en-US" w:eastAsia="ko-KR"/>
        </w:rPr>
        <w:t xml:space="preserve">2 </w:t>
      </w:r>
      <w:r>
        <w:rPr>
          <w:lang w:eastAsia="ko-KR"/>
        </w:rPr>
        <w:t>–</w:t>
      </w:r>
      <w:r>
        <w:rPr>
          <w:rFonts w:hint="eastAsia"/>
          <w:lang w:val="en-US" w:eastAsia="ko-KR"/>
        </w:rPr>
        <w:t xml:space="preserve"> Managing operations include group management and session management for the multicast/broadcast channel, and management of IPTV </w:t>
      </w:r>
      <w:r w:rsidR="00E12C63" w:rsidRPr="00CF699A">
        <w:rPr>
          <w:lang w:val="en-US" w:eastAsia="ko-KR"/>
        </w:rPr>
        <w:t>contents</w:t>
      </w:r>
      <w:r>
        <w:rPr>
          <w:rFonts w:hint="eastAsia"/>
          <w:lang w:val="en-US" w:eastAsia="ko-KR"/>
        </w:rPr>
        <w:t xml:space="preserve"> for each service region.</w:t>
      </w:r>
    </w:p>
    <w:p w:rsidR="00FB1C27" w:rsidRPr="0010788C" w:rsidRDefault="00FB1C27" w:rsidP="00FB1C27">
      <w:pPr>
        <w:numPr>
          <w:ilvl w:val="0"/>
          <w:numId w:val="12"/>
        </w:numPr>
        <w:tabs>
          <w:tab w:val="clear" w:pos="1160"/>
          <w:tab w:val="clear" w:pos="1191"/>
          <w:tab w:val="left" w:pos="720"/>
          <w:tab w:val="num" w:pos="840"/>
        </w:tabs>
        <w:ind w:left="720" w:hanging="720"/>
        <w:rPr>
          <w:lang w:eastAsia="ko-KR"/>
        </w:rPr>
      </w:pPr>
      <w:r w:rsidRPr="0010788C">
        <w:rPr>
          <w:lang w:eastAsia="ko-KR"/>
        </w:rPr>
        <w:t xml:space="preserve">The IPTV architecture is required to be capable of selecting </w:t>
      </w:r>
      <w:r>
        <w:rPr>
          <w:rFonts w:hint="eastAsia"/>
          <w:lang w:eastAsia="ko-KR"/>
        </w:rPr>
        <w:t>BSs</w:t>
      </w:r>
      <w:r w:rsidR="00CF699A">
        <w:rPr>
          <w:rFonts w:hint="eastAsia"/>
          <w:lang w:eastAsia="ko-KR"/>
        </w:rPr>
        <w:t xml:space="preserve"> </w:t>
      </w:r>
      <w:r>
        <w:rPr>
          <w:rFonts w:hint="eastAsia"/>
          <w:lang w:eastAsia="ko-KR"/>
        </w:rPr>
        <w:t>(or APs) to create</w:t>
      </w:r>
      <w:r w:rsidRPr="0010788C">
        <w:rPr>
          <w:lang w:eastAsia="ko-KR"/>
        </w:rPr>
        <w:t xml:space="preserve"> a specific service </w:t>
      </w:r>
      <w:r>
        <w:rPr>
          <w:lang w:eastAsia="ko-KR"/>
        </w:rPr>
        <w:t>region</w:t>
      </w:r>
      <w:r w:rsidRPr="0010788C">
        <w:rPr>
          <w:lang w:eastAsia="ko-KR"/>
        </w:rPr>
        <w:t xml:space="preserve"> for</w:t>
      </w:r>
      <w:r>
        <w:rPr>
          <w:rFonts w:hint="eastAsia"/>
          <w:lang w:eastAsia="ko-KR"/>
        </w:rPr>
        <w:t xml:space="preserve"> mobile</w:t>
      </w:r>
      <w:r w:rsidRPr="0010788C">
        <w:rPr>
          <w:lang w:eastAsia="ko-KR"/>
        </w:rPr>
        <w:t xml:space="preserve"> IPTV service.</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10788C">
        <w:rPr>
          <w:lang w:eastAsia="ko-KR"/>
        </w:rPr>
        <w:t xml:space="preserve">The IPTV architecture is required to be capable of changing </w:t>
      </w:r>
      <w:r>
        <w:rPr>
          <w:lang w:eastAsia="ko-KR"/>
        </w:rPr>
        <w:t xml:space="preserve">a </w:t>
      </w:r>
      <w:r w:rsidRPr="0010788C">
        <w:rPr>
          <w:lang w:eastAsia="ko-KR"/>
        </w:rPr>
        <w:t xml:space="preserve">service </w:t>
      </w:r>
      <w:r>
        <w:rPr>
          <w:lang w:eastAsia="ko-KR"/>
        </w:rPr>
        <w:t>region</w:t>
      </w:r>
      <w:r w:rsidRPr="0010788C">
        <w:rPr>
          <w:lang w:eastAsia="ko-KR"/>
        </w:rPr>
        <w:t xml:space="preserve"> by newly adding/excluding one or more </w:t>
      </w:r>
      <w:r>
        <w:rPr>
          <w:rFonts w:hint="eastAsia"/>
          <w:lang w:eastAsia="ko-KR"/>
        </w:rPr>
        <w:t>BSs</w:t>
      </w:r>
      <w:r w:rsidR="00CF699A">
        <w:rPr>
          <w:rFonts w:hint="eastAsia"/>
          <w:lang w:eastAsia="ko-KR"/>
        </w:rPr>
        <w:t xml:space="preserve"> </w:t>
      </w:r>
      <w:r>
        <w:rPr>
          <w:rFonts w:hint="eastAsia"/>
          <w:lang w:eastAsia="ko-KR"/>
        </w:rPr>
        <w:t>(or APs)</w:t>
      </w:r>
      <w:r w:rsidRPr="0010788C">
        <w:rPr>
          <w:lang w:eastAsia="ko-KR"/>
        </w:rPr>
        <w:t xml:space="preserve"> to/from </w:t>
      </w:r>
      <w:r>
        <w:rPr>
          <w:lang w:eastAsia="ko-KR"/>
        </w:rPr>
        <w:t>an</w:t>
      </w:r>
      <w:r w:rsidRPr="0010788C">
        <w:rPr>
          <w:lang w:eastAsia="ko-KR"/>
        </w:rPr>
        <w:t xml:space="preserve"> </w:t>
      </w:r>
      <w:r>
        <w:rPr>
          <w:rFonts w:hint="eastAsia"/>
          <w:lang w:eastAsia="ko-KR"/>
        </w:rPr>
        <w:t xml:space="preserve">existing </w:t>
      </w:r>
      <w:r w:rsidRPr="0010788C">
        <w:rPr>
          <w:lang w:eastAsia="ko-KR"/>
        </w:rPr>
        <w:t xml:space="preserve">service </w:t>
      </w:r>
      <w:r>
        <w:rPr>
          <w:lang w:eastAsia="ko-KR"/>
        </w:rPr>
        <w:t>region</w:t>
      </w:r>
      <w:r w:rsidRPr="0010788C">
        <w:rPr>
          <w:lang w:eastAsia="ko-KR"/>
        </w:rPr>
        <w:t xml:space="preserve"> for </w:t>
      </w:r>
      <w:r>
        <w:rPr>
          <w:rFonts w:hint="eastAsia"/>
          <w:lang w:eastAsia="ko-KR"/>
        </w:rPr>
        <w:t xml:space="preserve">mobile </w:t>
      </w:r>
      <w:r w:rsidRPr="0010788C">
        <w:rPr>
          <w:lang w:eastAsia="ko-KR"/>
        </w:rPr>
        <w:t>IPTV service.</w:t>
      </w:r>
    </w:p>
    <w:p w:rsidR="00FB1C27" w:rsidRDefault="00FB1C27" w:rsidP="003506C5">
      <w:pPr>
        <w:tabs>
          <w:tab w:val="clear" w:pos="1191"/>
          <w:tab w:val="left" w:pos="720"/>
        </w:tabs>
        <w:ind w:left="720"/>
        <w:rPr>
          <w:lang w:eastAsia="ko-KR"/>
        </w:rPr>
      </w:pPr>
      <w:r w:rsidRPr="00456657">
        <w:rPr>
          <w:rFonts w:hint="eastAsia"/>
          <w:lang w:eastAsia="ko-KR"/>
        </w:rPr>
        <w:lastRenderedPageBreak/>
        <w:t xml:space="preserve">NOTE </w:t>
      </w:r>
      <w:r w:rsidR="00CF699A">
        <w:rPr>
          <w:rFonts w:hint="eastAsia"/>
          <w:lang w:eastAsia="ko-KR"/>
        </w:rPr>
        <w:t xml:space="preserve">3 </w:t>
      </w:r>
      <w:r w:rsidRPr="00456657">
        <w:rPr>
          <w:lang w:eastAsia="ko-KR"/>
        </w:rPr>
        <w:t>–</w:t>
      </w:r>
      <w:r w:rsidRPr="00456657">
        <w:rPr>
          <w:rFonts w:hint="eastAsia"/>
          <w:lang w:eastAsia="ko-KR"/>
        </w:rPr>
        <w:t xml:space="preserve"> </w:t>
      </w:r>
      <w:r w:rsidRPr="00456657">
        <w:rPr>
          <w:lang w:eastAsia="ko-KR"/>
        </w:rPr>
        <w:t>The s</w:t>
      </w:r>
      <w:r w:rsidRPr="00456657">
        <w:rPr>
          <w:rFonts w:hint="eastAsia"/>
          <w:lang w:eastAsia="ko-KR"/>
        </w:rPr>
        <w:t xml:space="preserve">ervice region can be </w:t>
      </w:r>
      <w:r>
        <w:rPr>
          <w:lang w:eastAsia="ko-KR"/>
        </w:rPr>
        <w:t>reconfigured</w:t>
      </w:r>
      <w:r w:rsidRPr="00456657">
        <w:rPr>
          <w:rFonts w:hint="eastAsia"/>
          <w:lang w:eastAsia="ko-KR"/>
        </w:rPr>
        <w:t xml:space="preserve">, for example, when </w:t>
      </w:r>
      <w:r w:rsidRPr="00456657">
        <w:rPr>
          <w:lang w:eastAsia="ko-KR"/>
        </w:rPr>
        <w:t xml:space="preserve">1) a </w:t>
      </w:r>
      <w:r w:rsidRPr="00456657">
        <w:rPr>
          <w:rFonts w:hint="eastAsia"/>
          <w:lang w:eastAsia="ko-KR"/>
        </w:rPr>
        <w:t xml:space="preserve">mobile IPTV TD moves to </w:t>
      </w:r>
      <w:r w:rsidRPr="00456657">
        <w:rPr>
          <w:lang w:eastAsia="ko-KR"/>
        </w:rPr>
        <w:t>a</w:t>
      </w:r>
      <w:r w:rsidRPr="00456657">
        <w:rPr>
          <w:rFonts w:hint="eastAsia"/>
          <w:lang w:eastAsia="ko-KR"/>
        </w:rPr>
        <w:t xml:space="preserve"> new BS</w:t>
      </w:r>
      <w:r w:rsidRPr="00456657">
        <w:rPr>
          <w:lang w:eastAsia="ko-KR"/>
        </w:rPr>
        <w:t xml:space="preserve"> </w:t>
      </w:r>
      <w:r w:rsidRPr="00456657">
        <w:rPr>
          <w:rFonts w:hint="eastAsia"/>
          <w:lang w:eastAsia="ko-KR"/>
        </w:rPr>
        <w:t xml:space="preserve">(or AP) in the middle of </w:t>
      </w:r>
      <w:r w:rsidRPr="00456657">
        <w:rPr>
          <w:szCs w:val="24"/>
          <w:lang w:val="en-US" w:eastAsia="ko-KR"/>
        </w:rPr>
        <w:t xml:space="preserve">receiving IPTV content </w:t>
      </w:r>
      <w:r w:rsidRPr="00456657">
        <w:rPr>
          <w:rFonts w:hint="eastAsia"/>
          <w:lang w:eastAsia="ko-KR"/>
        </w:rPr>
        <w:t xml:space="preserve">or </w:t>
      </w:r>
      <w:r w:rsidRPr="00456657">
        <w:rPr>
          <w:lang w:eastAsia="ko-KR"/>
        </w:rPr>
        <w:t xml:space="preserve">2) a mobile IPTV TD has </w:t>
      </w:r>
      <w:r w:rsidRPr="003506C5">
        <w:rPr>
          <w:lang w:eastAsia="ko-KR"/>
        </w:rPr>
        <w:t>turned off</w:t>
      </w:r>
      <w:r w:rsidRPr="00456657">
        <w:rPr>
          <w:rFonts w:hint="eastAsia"/>
          <w:lang w:eastAsia="ko-KR"/>
        </w:rPr>
        <w:t xml:space="preserve"> its power</w:t>
      </w:r>
      <w:r>
        <w:rPr>
          <w:lang w:eastAsia="ko-KR"/>
        </w:rPr>
        <w:t xml:space="preserve"> and by consequence there is no IPTV content to be delivered  anymore to the associated BS (or AP). </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10788C">
        <w:rPr>
          <w:lang w:eastAsia="ko-KR"/>
        </w:rPr>
        <w:t xml:space="preserve">The IPTV architecture is required to be capable of distributing physical </w:t>
      </w:r>
      <w:r>
        <w:rPr>
          <w:rFonts w:hint="eastAsia"/>
          <w:lang w:eastAsia="ko-KR"/>
        </w:rPr>
        <w:t>multicast/</w:t>
      </w:r>
      <w:r>
        <w:rPr>
          <w:lang w:eastAsia="ko-KR"/>
        </w:rPr>
        <w:t>broadcast</w:t>
      </w:r>
      <w:r>
        <w:rPr>
          <w:rFonts w:hint="eastAsia"/>
          <w:lang w:eastAsia="ko-KR"/>
        </w:rPr>
        <w:t xml:space="preserve"> </w:t>
      </w:r>
      <w:r w:rsidRPr="0010788C">
        <w:rPr>
          <w:lang w:eastAsia="ko-KR"/>
        </w:rPr>
        <w:t xml:space="preserve">channel information of the </w:t>
      </w:r>
      <w:r>
        <w:rPr>
          <w:rFonts w:hint="eastAsia"/>
          <w:lang w:eastAsia="ko-KR"/>
        </w:rPr>
        <w:t>mobile</w:t>
      </w:r>
      <w:r w:rsidRPr="0010788C">
        <w:rPr>
          <w:lang w:eastAsia="ko-KR"/>
        </w:rPr>
        <w:t xml:space="preserve"> IPTV services associated with the service </w:t>
      </w:r>
      <w:r>
        <w:rPr>
          <w:lang w:eastAsia="ko-KR"/>
        </w:rPr>
        <w:t>region</w:t>
      </w:r>
      <w:r w:rsidRPr="0010788C">
        <w:rPr>
          <w:lang w:eastAsia="ko-KR"/>
        </w:rPr>
        <w:t>.</w:t>
      </w:r>
    </w:p>
    <w:p w:rsidR="00FB1C27" w:rsidRPr="0010788C" w:rsidRDefault="00FB1C27" w:rsidP="00FB1C27">
      <w:pPr>
        <w:numPr>
          <w:ilvl w:val="0"/>
          <w:numId w:val="12"/>
        </w:numPr>
        <w:tabs>
          <w:tab w:val="clear" w:pos="1160"/>
          <w:tab w:val="clear" w:pos="1191"/>
          <w:tab w:val="left" w:pos="720"/>
          <w:tab w:val="num" w:pos="840"/>
        </w:tabs>
        <w:ind w:left="720" w:hanging="720"/>
        <w:rPr>
          <w:lang w:eastAsia="ko-KR"/>
        </w:rPr>
      </w:pPr>
      <w:r w:rsidRPr="0010788C">
        <w:rPr>
          <w:lang w:eastAsia="ko-KR"/>
        </w:rPr>
        <w:t xml:space="preserve">The IPTV architecture is required to be capable of transmitting the IPTV service information via all of the </w:t>
      </w:r>
      <w:r>
        <w:rPr>
          <w:rFonts w:hint="eastAsia"/>
          <w:lang w:eastAsia="ko-KR"/>
        </w:rPr>
        <w:t>BSs and APs</w:t>
      </w:r>
      <w:r w:rsidRPr="0010788C">
        <w:rPr>
          <w:lang w:eastAsia="ko-KR"/>
        </w:rPr>
        <w:t xml:space="preserve"> forming the service </w:t>
      </w:r>
      <w:r>
        <w:rPr>
          <w:lang w:eastAsia="ko-KR"/>
        </w:rPr>
        <w:t>region</w:t>
      </w:r>
      <w:r w:rsidRPr="0010788C">
        <w:rPr>
          <w:lang w:eastAsia="ko-KR"/>
        </w:rPr>
        <w:t xml:space="preserve"> for </w:t>
      </w:r>
      <w:r>
        <w:rPr>
          <w:rFonts w:hint="eastAsia"/>
          <w:lang w:eastAsia="ko-KR"/>
        </w:rPr>
        <w:t>mobile</w:t>
      </w:r>
      <w:r w:rsidRPr="0010788C">
        <w:rPr>
          <w:lang w:eastAsia="ko-KR"/>
        </w:rPr>
        <w:t xml:space="preserve"> IPTV service.</w:t>
      </w:r>
    </w:p>
    <w:p w:rsidR="00FB1C27" w:rsidRPr="00D62703" w:rsidRDefault="00FB1C27" w:rsidP="00FB1C27">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selecting those </w:t>
      </w:r>
      <w:r w:rsidRPr="00DF5B59">
        <w:rPr>
          <w:lang w:eastAsia="ko-KR"/>
        </w:rPr>
        <w:t>BSs</w:t>
      </w:r>
      <w:r>
        <w:rPr>
          <w:lang w:eastAsia="ko-KR"/>
        </w:rPr>
        <w:t xml:space="preserve"> </w:t>
      </w:r>
      <w:r>
        <w:rPr>
          <w:rFonts w:hint="eastAsia"/>
          <w:lang w:eastAsia="ko-KR"/>
        </w:rPr>
        <w:t>(</w:t>
      </w:r>
      <w:r w:rsidRPr="00DF5B59">
        <w:rPr>
          <w:lang w:eastAsia="ko-KR"/>
        </w:rPr>
        <w:t>or APs</w:t>
      </w:r>
      <w:r>
        <w:rPr>
          <w:rFonts w:hint="eastAsia"/>
          <w:lang w:eastAsia="ko-KR"/>
        </w:rPr>
        <w:t>)</w:t>
      </w:r>
      <w:r w:rsidRPr="0010788C">
        <w:rPr>
          <w:lang w:eastAsia="ko-KR"/>
        </w:rPr>
        <w:t xml:space="preserve"> which participate in transmitting IPTV service traffic to the </w:t>
      </w:r>
      <w:r w:rsidRPr="00DF5B59">
        <w:rPr>
          <w:lang w:eastAsia="ko-KR"/>
        </w:rPr>
        <w:t>mobile</w:t>
      </w:r>
      <w:r w:rsidRPr="0010788C">
        <w:rPr>
          <w:lang w:eastAsia="ko-KR"/>
        </w:rPr>
        <w:t xml:space="preserve"> IPTV </w:t>
      </w:r>
      <w:r>
        <w:rPr>
          <w:rFonts w:hint="eastAsia"/>
          <w:lang w:eastAsia="ko-KR"/>
        </w:rPr>
        <w:t>TDs</w:t>
      </w:r>
      <w:r w:rsidRPr="0010788C">
        <w:rPr>
          <w:lang w:eastAsia="ko-KR"/>
        </w:rPr>
        <w:t xml:space="preserve"> </w:t>
      </w:r>
      <w:r w:rsidR="00671657" w:rsidRPr="00CF699A">
        <w:rPr>
          <w:lang w:eastAsia="ko-KR"/>
        </w:rPr>
        <w:t>among</w:t>
      </w:r>
      <w:r w:rsidRPr="00CF699A">
        <w:rPr>
          <w:lang w:eastAsia="ko-KR"/>
        </w:rPr>
        <w:t xml:space="preserve"> </w:t>
      </w:r>
      <w:r w:rsidRPr="0010788C">
        <w:rPr>
          <w:lang w:eastAsia="ko-KR"/>
        </w:rPr>
        <w:t xml:space="preserve">the </w:t>
      </w:r>
      <w:r w:rsidRPr="00DF5B59">
        <w:rPr>
          <w:lang w:eastAsia="ko-KR"/>
        </w:rPr>
        <w:t xml:space="preserve">BSs </w:t>
      </w:r>
      <w:r w:rsidR="00671657">
        <w:rPr>
          <w:rFonts w:hint="eastAsia"/>
          <w:lang w:eastAsia="ko-KR"/>
        </w:rPr>
        <w:t>(</w:t>
      </w:r>
      <w:r w:rsidRPr="00DF5B59">
        <w:rPr>
          <w:lang w:eastAsia="ko-KR"/>
        </w:rPr>
        <w:t>or APs</w:t>
      </w:r>
      <w:r w:rsidR="00671657">
        <w:rPr>
          <w:rFonts w:hint="eastAsia"/>
          <w:lang w:eastAsia="ko-KR"/>
        </w:rPr>
        <w:t>)</w:t>
      </w:r>
      <w:r w:rsidRPr="00DF5B59">
        <w:rPr>
          <w:lang w:eastAsia="ko-KR"/>
        </w:rPr>
        <w:t xml:space="preserve"> </w:t>
      </w:r>
      <w:r w:rsidRPr="0010788C">
        <w:rPr>
          <w:lang w:eastAsia="ko-KR"/>
        </w:rPr>
        <w:t xml:space="preserve">forming a single service </w:t>
      </w:r>
      <w:r>
        <w:rPr>
          <w:lang w:eastAsia="ko-KR"/>
        </w:rPr>
        <w:t>region</w:t>
      </w:r>
      <w:r w:rsidRPr="0010788C">
        <w:rPr>
          <w:lang w:eastAsia="ko-KR"/>
        </w:rPr>
        <w:t xml:space="preserve"> for </w:t>
      </w:r>
      <w:r w:rsidRPr="00DF5B59">
        <w:rPr>
          <w:lang w:eastAsia="ko-KR"/>
        </w:rPr>
        <w:t>mobile</w:t>
      </w:r>
      <w:r w:rsidRPr="0010788C">
        <w:rPr>
          <w:lang w:eastAsia="ko-KR"/>
        </w:rPr>
        <w:t xml:space="preserve"> IPTV service.</w:t>
      </w:r>
    </w:p>
    <w:p w:rsidR="00FB1C27" w:rsidRDefault="00FB1C27" w:rsidP="003506C5">
      <w:pPr>
        <w:tabs>
          <w:tab w:val="clear" w:pos="1191"/>
          <w:tab w:val="left" w:pos="720"/>
        </w:tabs>
        <w:ind w:left="720"/>
        <w:rPr>
          <w:lang w:val="en-US" w:eastAsia="ko-KR"/>
        </w:rPr>
      </w:pPr>
      <w:r>
        <w:rPr>
          <w:rFonts w:hint="eastAsia"/>
          <w:lang w:val="en-US" w:eastAsia="ko-KR"/>
        </w:rPr>
        <w:t>NOTE</w:t>
      </w:r>
      <w:r w:rsidR="00CF699A">
        <w:rPr>
          <w:rFonts w:hint="eastAsia"/>
          <w:lang w:val="en-US" w:eastAsia="ko-KR"/>
        </w:rPr>
        <w:t xml:space="preserve"> 4</w:t>
      </w:r>
      <w:r>
        <w:rPr>
          <w:rFonts w:hint="eastAsia"/>
          <w:lang w:val="en-US" w:eastAsia="ko-KR"/>
        </w:rPr>
        <w:t xml:space="preserve"> </w:t>
      </w:r>
      <w:r>
        <w:rPr>
          <w:lang w:val="en-US" w:eastAsia="ko-KR"/>
        </w:rPr>
        <w:t>–</w:t>
      </w:r>
      <w:r>
        <w:rPr>
          <w:rFonts w:hint="eastAsia"/>
          <w:lang w:val="en-US" w:eastAsia="ko-KR"/>
        </w:rPr>
        <w:t xml:space="preserve"> </w:t>
      </w:r>
      <w:r>
        <w:rPr>
          <w:lang w:val="en-US" w:eastAsia="ko-KR"/>
        </w:rPr>
        <w:t>A s</w:t>
      </w:r>
      <w:r>
        <w:rPr>
          <w:rFonts w:hint="eastAsia"/>
          <w:lang w:val="en-US" w:eastAsia="ko-KR"/>
        </w:rPr>
        <w:t>ervice region can be reconfigured with BSs</w:t>
      </w:r>
      <w:r>
        <w:rPr>
          <w:lang w:val="en-US" w:eastAsia="ko-KR"/>
        </w:rPr>
        <w:t xml:space="preserve"> </w:t>
      </w:r>
      <w:r>
        <w:rPr>
          <w:rFonts w:hint="eastAsia"/>
          <w:lang w:val="en-US" w:eastAsia="ko-KR"/>
        </w:rPr>
        <w:t>(or APs) where mobile IPTV TD</w:t>
      </w:r>
      <w:r>
        <w:rPr>
          <w:lang w:val="en-US" w:eastAsia="ko-KR"/>
        </w:rPr>
        <w:t>s</w:t>
      </w:r>
      <w:r>
        <w:rPr>
          <w:rFonts w:hint="eastAsia"/>
          <w:lang w:val="en-US" w:eastAsia="ko-KR"/>
        </w:rPr>
        <w:t xml:space="preserve"> </w:t>
      </w:r>
      <w:r w:rsidRPr="003506C5">
        <w:rPr>
          <w:lang w:val="en-US" w:eastAsia="ko-KR"/>
        </w:rPr>
        <w:t>exist</w:t>
      </w:r>
      <w:r w:rsidRPr="003304FC">
        <w:rPr>
          <w:lang w:val="en-US" w:eastAsia="ko-KR"/>
        </w:rPr>
        <w:t xml:space="preserve"> in that area</w:t>
      </w:r>
      <w:r w:rsidRPr="003304FC">
        <w:rPr>
          <w:rFonts w:hint="eastAsia"/>
          <w:lang w:val="en-US" w:eastAsia="ko-KR"/>
        </w:rPr>
        <w:t>, for the efficient use of radio resources.</w:t>
      </w:r>
    </w:p>
    <w:p w:rsidR="00FB1C27" w:rsidRPr="00F56CE7" w:rsidRDefault="00FB1C27" w:rsidP="00FB1C27">
      <w:pPr>
        <w:numPr>
          <w:ilvl w:val="0"/>
          <w:numId w:val="12"/>
        </w:numPr>
        <w:tabs>
          <w:tab w:val="clear" w:pos="1160"/>
          <w:tab w:val="clear" w:pos="1191"/>
          <w:tab w:val="left" w:pos="720"/>
          <w:tab w:val="num" w:pos="840"/>
        </w:tabs>
        <w:ind w:left="720" w:hanging="720"/>
        <w:rPr>
          <w:lang w:eastAsia="ko-KR"/>
        </w:rPr>
      </w:pPr>
      <w:r w:rsidRPr="00F56CE7">
        <w:rPr>
          <w:rFonts w:hint="eastAsia"/>
          <w:lang w:eastAsia="ko-KR"/>
        </w:rPr>
        <w:t xml:space="preserve">The IPTV architecture is required to support mobile IPTV service regardless of </w:t>
      </w:r>
      <w:r w:rsidRPr="003506C5">
        <w:rPr>
          <w:lang w:eastAsia="ko-KR"/>
        </w:rPr>
        <w:t>power management</w:t>
      </w:r>
      <w:r w:rsidRPr="00F56CE7">
        <w:rPr>
          <w:rFonts w:hint="eastAsia"/>
          <w:lang w:eastAsia="ko-KR"/>
        </w:rPr>
        <w:t xml:space="preserve"> of mobile IPTV TD</w:t>
      </w:r>
      <w:r>
        <w:rPr>
          <w:lang w:eastAsia="ko-KR"/>
        </w:rPr>
        <w:t>.</w:t>
      </w:r>
    </w:p>
    <w:p w:rsidR="00FB1C27" w:rsidRDefault="00FB1C27" w:rsidP="003506C5">
      <w:pPr>
        <w:tabs>
          <w:tab w:val="clear" w:pos="1191"/>
          <w:tab w:val="left" w:pos="720"/>
        </w:tabs>
        <w:ind w:left="720"/>
        <w:rPr>
          <w:lang w:eastAsia="ko-KR"/>
        </w:rPr>
      </w:pPr>
      <w:r w:rsidRPr="00F56CE7">
        <w:rPr>
          <w:rFonts w:hint="eastAsia"/>
          <w:lang w:eastAsia="ko-KR"/>
        </w:rPr>
        <w:t>NOTE</w:t>
      </w:r>
      <w:r w:rsidR="00CF699A">
        <w:rPr>
          <w:rFonts w:hint="eastAsia"/>
          <w:lang w:eastAsia="ko-KR"/>
        </w:rPr>
        <w:t xml:space="preserve"> 5</w:t>
      </w:r>
      <w:r w:rsidRPr="00F56CE7">
        <w:rPr>
          <w:rFonts w:hint="eastAsia"/>
          <w:lang w:eastAsia="ko-KR"/>
        </w:rPr>
        <w:t xml:space="preserve"> </w:t>
      </w:r>
      <w:r w:rsidRPr="00F56CE7">
        <w:rPr>
          <w:lang w:eastAsia="ko-KR"/>
        </w:rPr>
        <w:t>–</w:t>
      </w:r>
      <w:r w:rsidRPr="00F56CE7">
        <w:rPr>
          <w:rFonts w:hint="eastAsia"/>
          <w:lang w:eastAsia="ko-KR"/>
        </w:rPr>
        <w:t xml:space="preserve"> Even if the communication status between a specific mobile IPTV TD and </w:t>
      </w:r>
      <w:r w:rsidRPr="00F56CE7">
        <w:rPr>
          <w:lang w:eastAsia="ko-KR"/>
        </w:rPr>
        <w:t xml:space="preserve">a </w:t>
      </w:r>
      <w:r w:rsidRPr="00F56CE7">
        <w:rPr>
          <w:rFonts w:hint="eastAsia"/>
          <w:lang w:eastAsia="ko-KR"/>
        </w:rPr>
        <w:t>BS</w:t>
      </w:r>
      <w:r w:rsidRPr="00F56CE7">
        <w:rPr>
          <w:lang w:eastAsia="ko-KR"/>
        </w:rPr>
        <w:t xml:space="preserve"> </w:t>
      </w:r>
      <w:r w:rsidRPr="00F56CE7">
        <w:rPr>
          <w:rFonts w:hint="eastAsia"/>
          <w:lang w:eastAsia="ko-KR"/>
        </w:rPr>
        <w:t xml:space="preserve">(or AP) is idle or </w:t>
      </w:r>
      <w:r w:rsidRPr="00F56CE7">
        <w:rPr>
          <w:lang w:eastAsia="ko-KR"/>
        </w:rPr>
        <w:t xml:space="preserve">in </w:t>
      </w:r>
      <w:r w:rsidRPr="00F56CE7">
        <w:rPr>
          <w:rFonts w:hint="eastAsia"/>
          <w:lang w:eastAsia="ko-KR"/>
        </w:rPr>
        <w:t xml:space="preserve">sleep </w:t>
      </w:r>
      <w:r w:rsidRPr="003506C5">
        <w:rPr>
          <w:lang w:eastAsia="ko-KR"/>
        </w:rPr>
        <w:t>mode</w:t>
      </w:r>
      <w:r w:rsidRPr="00F56CE7">
        <w:rPr>
          <w:rFonts w:hint="eastAsia"/>
          <w:lang w:eastAsia="ko-KR"/>
        </w:rPr>
        <w:t xml:space="preserve">, </w:t>
      </w:r>
      <w:r w:rsidRPr="00F56CE7">
        <w:rPr>
          <w:lang w:eastAsia="ko-KR"/>
        </w:rPr>
        <w:t xml:space="preserve">the </w:t>
      </w:r>
      <w:r w:rsidRPr="00F56CE7">
        <w:rPr>
          <w:rFonts w:hint="eastAsia"/>
          <w:lang w:eastAsia="ko-KR"/>
        </w:rPr>
        <w:t>IPTV service needs to be provided continuously for other mobile IPTV TDs</w:t>
      </w:r>
      <w:r w:rsidRPr="00F56CE7">
        <w:rPr>
          <w:lang w:eastAsia="ko-KR"/>
        </w:rPr>
        <w:t xml:space="preserve"> in that service region.</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02135D">
        <w:rPr>
          <w:rFonts w:hint="eastAsia"/>
          <w:lang w:eastAsia="ko-KR"/>
        </w:rPr>
        <w:t xml:space="preserve">The IPTV </w:t>
      </w:r>
      <w:r w:rsidRPr="0002135D">
        <w:rPr>
          <w:lang w:eastAsia="ko-KR"/>
        </w:rPr>
        <w:t>architecture</w:t>
      </w:r>
      <w:r w:rsidRPr="0002135D">
        <w:rPr>
          <w:rFonts w:hint="eastAsia"/>
          <w:lang w:eastAsia="ko-KR"/>
        </w:rPr>
        <w:t xml:space="preserve"> </w:t>
      </w:r>
      <w:r>
        <w:rPr>
          <w:rFonts w:hint="eastAsia"/>
          <w:lang w:eastAsia="ko-KR"/>
        </w:rPr>
        <w:t xml:space="preserve">is </w:t>
      </w:r>
      <w:r w:rsidRPr="0002135D">
        <w:rPr>
          <w:rFonts w:hint="eastAsia"/>
          <w:lang w:eastAsia="ko-KR"/>
        </w:rPr>
        <w:t xml:space="preserve">recommended to support multicarrier </w:t>
      </w:r>
      <w:r w:rsidRPr="0002135D">
        <w:rPr>
          <w:lang w:eastAsia="ko-KR"/>
        </w:rPr>
        <w:t>operation</w:t>
      </w:r>
      <w:r>
        <w:rPr>
          <w:lang w:eastAsia="ko-KR"/>
        </w:rPr>
        <w:t>s</w:t>
      </w:r>
      <w:r w:rsidRPr="0002135D">
        <w:rPr>
          <w:lang w:eastAsia="ko-KR"/>
        </w:rPr>
        <w:t xml:space="preserve"> </w:t>
      </w:r>
      <w:r w:rsidRPr="0002135D">
        <w:rPr>
          <w:rFonts w:hint="eastAsia"/>
          <w:lang w:eastAsia="ko-KR"/>
        </w:rPr>
        <w:t xml:space="preserve">to </w:t>
      </w:r>
      <w:r w:rsidRPr="0002135D">
        <w:rPr>
          <w:lang w:eastAsia="ko-KR"/>
        </w:rPr>
        <w:t>increase</w:t>
      </w:r>
      <w:r w:rsidRPr="0002135D">
        <w:rPr>
          <w:rFonts w:hint="eastAsia"/>
          <w:lang w:eastAsia="ko-KR"/>
        </w:rPr>
        <w:t xml:space="preserve"> data rate</w:t>
      </w:r>
      <w:r>
        <w:rPr>
          <w:rFonts w:hint="eastAsia"/>
          <w:lang w:eastAsia="ko-KR"/>
        </w:rPr>
        <w:t>.</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CD69C4">
        <w:rPr>
          <w:rFonts w:hint="eastAsia"/>
          <w:lang w:eastAsia="ko-KR"/>
        </w:rPr>
        <w:t xml:space="preserve">The IPTV </w:t>
      </w:r>
      <w:r w:rsidRPr="00CD69C4">
        <w:rPr>
          <w:lang w:eastAsia="ko-KR"/>
        </w:rPr>
        <w:t>architecture</w:t>
      </w:r>
      <w:r w:rsidRPr="00CD69C4">
        <w:rPr>
          <w:rFonts w:hint="eastAsia"/>
          <w:lang w:eastAsia="ko-KR"/>
        </w:rPr>
        <w:t xml:space="preserve"> is required to </w:t>
      </w:r>
      <w:r>
        <w:rPr>
          <w:lang w:eastAsia="ko-KR"/>
        </w:rPr>
        <w:t xml:space="preserve">be capable to </w:t>
      </w:r>
      <w:r w:rsidRPr="00CD69C4">
        <w:rPr>
          <w:rFonts w:hint="eastAsia"/>
          <w:lang w:eastAsia="ko-KR"/>
        </w:rPr>
        <w:t xml:space="preserve">choose </w:t>
      </w:r>
      <w:r>
        <w:rPr>
          <w:lang w:eastAsia="ko-KR"/>
        </w:rPr>
        <w:t xml:space="preserve">a </w:t>
      </w:r>
      <w:r w:rsidRPr="00CD69C4">
        <w:rPr>
          <w:rFonts w:hint="eastAsia"/>
          <w:lang w:eastAsia="ko-KR"/>
        </w:rPr>
        <w:t xml:space="preserve">limited number of IPTV </w:t>
      </w:r>
      <w:r>
        <w:rPr>
          <w:lang w:eastAsia="ko-KR"/>
        </w:rPr>
        <w:t>services from all available IPTV services</w:t>
      </w:r>
      <w:r w:rsidRPr="00CD69C4">
        <w:rPr>
          <w:rFonts w:hint="eastAsia"/>
          <w:lang w:eastAsia="ko-KR"/>
        </w:rPr>
        <w:t xml:space="preserve"> </w:t>
      </w:r>
      <w:r>
        <w:rPr>
          <w:rFonts w:hint="eastAsia"/>
          <w:lang w:eastAsia="ko-KR"/>
        </w:rPr>
        <w:t xml:space="preserve">for </w:t>
      </w:r>
      <w:r>
        <w:rPr>
          <w:lang w:eastAsia="ko-KR"/>
        </w:rPr>
        <w:t>a</w:t>
      </w:r>
      <w:r>
        <w:rPr>
          <w:rFonts w:hint="eastAsia"/>
          <w:lang w:eastAsia="ko-KR"/>
        </w:rPr>
        <w:t xml:space="preserve"> specific multicast/broadcast channel</w:t>
      </w:r>
      <w:r w:rsidRPr="00CD69C4">
        <w:rPr>
          <w:rFonts w:hint="eastAsia"/>
          <w:lang w:eastAsia="ko-KR"/>
        </w:rPr>
        <w:t xml:space="preserve"> considering </w:t>
      </w:r>
      <w:r>
        <w:rPr>
          <w:lang w:eastAsia="ko-KR"/>
        </w:rPr>
        <w:t xml:space="preserve">the </w:t>
      </w:r>
      <w:r w:rsidRPr="00CD69C4">
        <w:rPr>
          <w:rFonts w:hint="eastAsia"/>
          <w:lang w:eastAsia="ko-KR"/>
        </w:rPr>
        <w:t>resource</w:t>
      </w:r>
      <w:r>
        <w:rPr>
          <w:lang w:eastAsia="ko-KR"/>
        </w:rPr>
        <w:t xml:space="preserve"> limitations</w:t>
      </w:r>
      <w:r w:rsidRPr="005C6A62">
        <w:rPr>
          <w:rFonts w:hint="eastAsia"/>
          <w:lang w:eastAsia="ko-KR"/>
        </w:rPr>
        <w:t xml:space="preserve"> </w:t>
      </w:r>
      <w:r>
        <w:rPr>
          <w:rFonts w:hint="eastAsia"/>
          <w:lang w:eastAsia="ko-KR"/>
        </w:rPr>
        <w:t>of mobile network</w:t>
      </w:r>
      <w:r w:rsidRPr="00CD69C4">
        <w:rPr>
          <w:rFonts w:hint="eastAsia"/>
          <w:lang w:eastAsia="ko-KR"/>
        </w:rPr>
        <w:t>.</w:t>
      </w:r>
    </w:p>
    <w:p w:rsidR="00FB1C27" w:rsidRPr="00B727CD" w:rsidRDefault="00FB1C27" w:rsidP="00FB1C27">
      <w:pPr>
        <w:numPr>
          <w:ilvl w:val="0"/>
          <w:numId w:val="12"/>
        </w:numPr>
        <w:tabs>
          <w:tab w:val="clear" w:pos="1160"/>
          <w:tab w:val="clear" w:pos="1191"/>
          <w:tab w:val="left" w:pos="720"/>
          <w:tab w:val="num" w:pos="840"/>
        </w:tabs>
        <w:ind w:left="720" w:hanging="720"/>
        <w:rPr>
          <w:lang w:eastAsia="ko-KR"/>
        </w:rPr>
      </w:pPr>
      <w:r w:rsidRPr="00B727CD">
        <w:rPr>
          <w:lang w:eastAsia="ko-KR"/>
        </w:rPr>
        <w:t xml:space="preserve">The IPTV architecture is required to support mapping between </w:t>
      </w:r>
      <w:r>
        <w:rPr>
          <w:rFonts w:hint="eastAsia"/>
          <w:lang w:eastAsia="ko-KR"/>
        </w:rPr>
        <w:t>c</w:t>
      </w:r>
      <w:r>
        <w:rPr>
          <w:lang w:eastAsia="ko-KR"/>
        </w:rPr>
        <w:t xml:space="preserve">ontents identifiers </w:t>
      </w:r>
      <w:r w:rsidRPr="00B727CD">
        <w:rPr>
          <w:lang w:eastAsia="ko-KR"/>
        </w:rPr>
        <w:t xml:space="preserve">provided by </w:t>
      </w:r>
      <w:r>
        <w:rPr>
          <w:lang w:eastAsia="ko-KR"/>
        </w:rPr>
        <w:t xml:space="preserve">IPTV </w:t>
      </w:r>
      <w:r w:rsidRPr="00B727CD">
        <w:rPr>
          <w:lang w:eastAsia="ko-KR"/>
        </w:rPr>
        <w:t xml:space="preserve">service provider and </w:t>
      </w:r>
      <w:r>
        <w:rPr>
          <w:rFonts w:hint="eastAsia"/>
          <w:lang w:eastAsia="ko-KR"/>
        </w:rPr>
        <w:t>c</w:t>
      </w:r>
      <w:r>
        <w:rPr>
          <w:lang w:eastAsia="ko-KR"/>
        </w:rPr>
        <w:t>hannel identifiers</w:t>
      </w:r>
      <w:r w:rsidRPr="00B727CD">
        <w:rPr>
          <w:lang w:eastAsia="ko-KR"/>
        </w:rPr>
        <w:t xml:space="preserve"> provided by </w:t>
      </w:r>
      <w:r>
        <w:rPr>
          <w:lang w:eastAsia="ko-KR"/>
        </w:rPr>
        <w:t>mobile</w:t>
      </w:r>
      <w:r w:rsidRPr="00B727CD">
        <w:rPr>
          <w:lang w:eastAsia="ko-KR"/>
        </w:rPr>
        <w:t xml:space="preserve"> network provider.</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8458A6">
        <w:rPr>
          <w:rFonts w:hint="eastAsia"/>
          <w:lang w:eastAsia="ko-KR"/>
        </w:rPr>
        <w:t>The IPTV architecture is recommend</w:t>
      </w:r>
      <w:r>
        <w:rPr>
          <w:lang w:eastAsia="ko-KR"/>
        </w:rPr>
        <w:t>ed</w:t>
      </w:r>
      <w:r w:rsidRPr="008458A6">
        <w:rPr>
          <w:rFonts w:hint="eastAsia"/>
          <w:lang w:eastAsia="ko-KR"/>
        </w:rPr>
        <w:t xml:space="preserve"> to </w:t>
      </w:r>
      <w:r>
        <w:rPr>
          <w:lang w:eastAsia="ko-KR"/>
        </w:rPr>
        <w:t xml:space="preserve">be capable to </w:t>
      </w:r>
      <w:r w:rsidRPr="008458A6">
        <w:rPr>
          <w:lang w:eastAsia="ko-KR"/>
        </w:rPr>
        <w:t>simultaneously</w:t>
      </w:r>
      <w:r w:rsidRPr="008458A6">
        <w:rPr>
          <w:rFonts w:hint="eastAsia"/>
          <w:lang w:eastAsia="ko-KR"/>
        </w:rPr>
        <w:t xml:space="preserve"> transmit </w:t>
      </w:r>
      <w:r>
        <w:rPr>
          <w:lang w:eastAsia="ko-KR"/>
        </w:rPr>
        <w:t xml:space="preserve">the </w:t>
      </w:r>
      <w:r>
        <w:rPr>
          <w:rFonts w:hint="eastAsia"/>
          <w:lang w:eastAsia="ko-KR"/>
        </w:rPr>
        <w:t>same</w:t>
      </w:r>
      <w:r w:rsidRPr="008458A6">
        <w:rPr>
          <w:rFonts w:hint="eastAsia"/>
          <w:lang w:eastAsia="ko-KR"/>
        </w:rPr>
        <w:t xml:space="preserve"> </w:t>
      </w:r>
      <w:r>
        <w:rPr>
          <w:lang w:eastAsia="ko-KR"/>
        </w:rPr>
        <w:t xml:space="preserve">IPTV </w:t>
      </w:r>
      <w:r>
        <w:rPr>
          <w:rFonts w:hint="eastAsia"/>
          <w:lang w:eastAsia="ko-KR"/>
        </w:rPr>
        <w:t>content</w:t>
      </w:r>
      <w:r w:rsidRPr="008458A6">
        <w:rPr>
          <w:rFonts w:hint="eastAsia"/>
          <w:lang w:eastAsia="ko-KR"/>
        </w:rPr>
        <w:t xml:space="preserve"> using </w:t>
      </w:r>
      <w:r>
        <w:rPr>
          <w:rFonts w:hint="eastAsia"/>
          <w:lang w:eastAsia="ko-KR"/>
        </w:rPr>
        <w:t>different</w:t>
      </w:r>
      <w:r w:rsidRPr="008458A6">
        <w:rPr>
          <w:rFonts w:hint="eastAsia"/>
          <w:lang w:eastAsia="ko-KR"/>
        </w:rPr>
        <w:t xml:space="preserve"> transmission mode</w:t>
      </w:r>
      <w:r>
        <w:rPr>
          <w:lang w:eastAsia="ko-KR"/>
        </w:rPr>
        <w:t xml:space="preserve">s </w:t>
      </w:r>
      <w:r>
        <w:rPr>
          <w:rFonts w:hint="eastAsia"/>
          <w:lang w:eastAsia="ko-KR"/>
        </w:rPr>
        <w:t xml:space="preserve">such as </w:t>
      </w:r>
      <w:r w:rsidRPr="00B727CD">
        <w:rPr>
          <w:lang w:eastAsia="ko-KR"/>
        </w:rPr>
        <w:t>multicast</w:t>
      </w:r>
      <w:r w:rsidRPr="008458A6">
        <w:rPr>
          <w:rFonts w:hint="eastAsia"/>
          <w:lang w:eastAsia="ko-KR"/>
        </w:rPr>
        <w:t xml:space="preserve">, </w:t>
      </w:r>
      <w:r w:rsidRPr="00B727CD">
        <w:rPr>
          <w:lang w:eastAsia="ko-KR"/>
        </w:rPr>
        <w:t xml:space="preserve">broadcast </w:t>
      </w:r>
      <w:r w:rsidRPr="008458A6">
        <w:rPr>
          <w:rFonts w:hint="eastAsia"/>
          <w:lang w:eastAsia="ko-KR"/>
        </w:rPr>
        <w:t>and unicast in mobile network.</w:t>
      </w:r>
    </w:p>
    <w:p w:rsidR="00FB1C27" w:rsidRDefault="00FB1C27" w:rsidP="00FB1C27">
      <w:pPr>
        <w:tabs>
          <w:tab w:val="clear" w:pos="1191"/>
          <w:tab w:val="left" w:pos="720"/>
        </w:tabs>
        <w:ind w:left="720"/>
        <w:rPr>
          <w:sz w:val="20"/>
        </w:rPr>
      </w:pPr>
      <w:r w:rsidRPr="0010788C">
        <w:rPr>
          <w:lang w:val="en-US" w:eastAsia="ko-KR"/>
        </w:rPr>
        <w:t>NOTE</w:t>
      </w:r>
      <w:r>
        <w:rPr>
          <w:rFonts w:hint="eastAsia"/>
          <w:lang w:val="en-US" w:eastAsia="ko-KR"/>
        </w:rPr>
        <w:t xml:space="preserve"> </w:t>
      </w:r>
      <w:r w:rsidR="00CF699A">
        <w:rPr>
          <w:rFonts w:hint="eastAsia"/>
          <w:lang w:val="en-US" w:eastAsia="ko-KR"/>
        </w:rPr>
        <w:t xml:space="preserve">6 </w:t>
      </w:r>
      <w:r>
        <w:rPr>
          <w:rFonts w:hint="eastAsia"/>
          <w:lang w:val="en-US" w:eastAsia="ko-KR"/>
        </w:rPr>
        <w:t>-</w:t>
      </w:r>
      <w:r w:rsidRPr="0010788C">
        <w:rPr>
          <w:lang w:val="en-US" w:eastAsia="ko-KR"/>
        </w:rPr>
        <w:t xml:space="preserve"> For example, </w:t>
      </w:r>
      <w:r>
        <w:rPr>
          <w:lang w:val="en-US" w:eastAsia="ko-KR"/>
        </w:rPr>
        <w:t xml:space="preserve">the </w:t>
      </w:r>
      <w:r>
        <w:rPr>
          <w:rFonts w:hint="eastAsia"/>
          <w:lang w:val="en-US" w:eastAsia="ko-KR"/>
        </w:rPr>
        <w:t>same</w:t>
      </w:r>
      <w:r w:rsidRPr="0010788C">
        <w:rPr>
          <w:lang w:val="en-US" w:eastAsia="ko-KR"/>
        </w:rPr>
        <w:t xml:space="preserve"> IPTV </w:t>
      </w:r>
      <w:r>
        <w:rPr>
          <w:rFonts w:hint="eastAsia"/>
          <w:lang w:val="en-US" w:eastAsia="ko-KR"/>
        </w:rPr>
        <w:t>content</w:t>
      </w:r>
      <w:r w:rsidRPr="0010788C">
        <w:rPr>
          <w:lang w:val="en-US" w:eastAsia="ko-KR"/>
        </w:rPr>
        <w:t xml:space="preserve"> may </w:t>
      </w:r>
      <w:r>
        <w:rPr>
          <w:rFonts w:hint="eastAsia"/>
          <w:lang w:val="en-US" w:eastAsia="ko-KR"/>
        </w:rPr>
        <w:t xml:space="preserve">be </w:t>
      </w:r>
      <w:r w:rsidRPr="0010788C">
        <w:rPr>
          <w:lang w:val="en-US" w:eastAsia="ko-KR"/>
        </w:rPr>
        <w:t>provide</w:t>
      </w:r>
      <w:r>
        <w:rPr>
          <w:rFonts w:hint="eastAsia"/>
          <w:lang w:val="en-US" w:eastAsia="ko-KR"/>
        </w:rPr>
        <w:t>d</w:t>
      </w:r>
      <w:r w:rsidRPr="0010788C">
        <w:rPr>
          <w:lang w:val="en-US" w:eastAsia="ko-KR"/>
        </w:rPr>
        <w:t xml:space="preserve"> </w:t>
      </w:r>
      <w:r>
        <w:rPr>
          <w:lang w:val="en-US" w:eastAsia="ko-KR"/>
        </w:rPr>
        <w:t>via</w:t>
      </w:r>
      <w:r>
        <w:rPr>
          <w:rFonts w:hint="eastAsia"/>
          <w:lang w:val="en-US" w:eastAsia="ko-KR"/>
        </w:rPr>
        <w:t xml:space="preserve"> </w:t>
      </w:r>
      <w:r w:rsidRPr="0010788C">
        <w:rPr>
          <w:lang w:val="en-US" w:eastAsia="ko-KR"/>
        </w:rPr>
        <w:t>multiple video resolutions (e</w:t>
      </w:r>
      <w:r>
        <w:rPr>
          <w:rFonts w:hint="eastAsia"/>
          <w:lang w:val="en-US" w:eastAsia="ko-KR"/>
        </w:rPr>
        <w:t>.g.</w:t>
      </w:r>
      <w:r w:rsidRPr="0010788C">
        <w:rPr>
          <w:lang w:val="en-US" w:eastAsia="ko-KR"/>
        </w:rPr>
        <w:t>, SVC)</w:t>
      </w:r>
      <w:r>
        <w:rPr>
          <w:lang w:val="en-US" w:eastAsia="ko-KR"/>
        </w:rPr>
        <w:t>: h</w:t>
      </w:r>
      <w:r w:rsidRPr="0010788C">
        <w:rPr>
          <w:lang w:val="en-US" w:eastAsia="ko-KR"/>
        </w:rPr>
        <w:t xml:space="preserve">igh resolution </w:t>
      </w:r>
      <w:r>
        <w:rPr>
          <w:rFonts w:hint="eastAsia"/>
          <w:lang w:val="en-US" w:eastAsia="ko-KR"/>
        </w:rPr>
        <w:t>video is</w:t>
      </w:r>
      <w:r w:rsidRPr="0010788C">
        <w:rPr>
          <w:lang w:val="en-US" w:eastAsia="ko-KR"/>
        </w:rPr>
        <w:t xml:space="preserve"> transmitted to specific high quality terminal devices in unicast mode</w:t>
      </w:r>
      <w:r>
        <w:rPr>
          <w:lang w:val="en-US" w:eastAsia="ko-KR"/>
        </w:rPr>
        <w:t>, and</w:t>
      </w:r>
      <w:r w:rsidRPr="0010788C">
        <w:rPr>
          <w:lang w:val="en-US" w:eastAsia="ko-KR"/>
        </w:rPr>
        <w:t>low resolution</w:t>
      </w:r>
      <w:r>
        <w:rPr>
          <w:rFonts w:hint="eastAsia"/>
          <w:lang w:val="en-US" w:eastAsia="ko-KR"/>
        </w:rPr>
        <w:t xml:space="preserve"> video</w:t>
      </w:r>
      <w:r w:rsidRPr="0010788C">
        <w:rPr>
          <w:lang w:val="en-US" w:eastAsia="ko-KR"/>
        </w:rPr>
        <w:t xml:space="preserve"> </w:t>
      </w:r>
      <w:r>
        <w:rPr>
          <w:lang w:val="en-US" w:eastAsia="ko-KR"/>
        </w:rPr>
        <w:t>is</w:t>
      </w:r>
      <w:r w:rsidRPr="0010788C">
        <w:rPr>
          <w:lang w:val="en-US" w:eastAsia="ko-KR"/>
        </w:rPr>
        <w:t xml:space="preserve"> transmitted to multiple low quality terminal devices in multicast/broadcast mode.</w:t>
      </w:r>
      <w:r w:rsidRPr="00B727CD">
        <w:rPr>
          <w:lang w:val="en-US" w:eastAsia="ko-KR"/>
        </w:rPr>
        <w:t xml:space="preserve"> </w:t>
      </w:r>
    </w:p>
    <w:p w:rsidR="00FB1C27" w:rsidRDefault="00FB1C27" w:rsidP="00FB1C27">
      <w:pPr>
        <w:numPr>
          <w:ilvl w:val="0"/>
          <w:numId w:val="12"/>
        </w:numPr>
        <w:tabs>
          <w:tab w:val="clear" w:pos="1160"/>
          <w:tab w:val="clear" w:pos="1191"/>
          <w:tab w:val="left" w:pos="720"/>
          <w:tab w:val="num" w:pos="840"/>
        </w:tabs>
        <w:ind w:left="720" w:hanging="720"/>
        <w:rPr>
          <w:lang w:eastAsia="ko-KR"/>
        </w:rPr>
      </w:pPr>
      <w:r w:rsidRPr="00BA39B5">
        <w:rPr>
          <w:rFonts w:hint="eastAsia"/>
          <w:lang w:eastAsia="ko-KR"/>
        </w:rPr>
        <w:t xml:space="preserve">The IPTV architecture is required to </w:t>
      </w:r>
      <w:r>
        <w:rPr>
          <w:lang w:eastAsia="ko-KR"/>
        </w:rPr>
        <w:t xml:space="preserve">be capable to </w:t>
      </w:r>
      <w:r w:rsidRPr="00BA39B5">
        <w:rPr>
          <w:lang w:eastAsia="ko-KR"/>
        </w:rPr>
        <w:t>switch between</w:t>
      </w:r>
      <w:r w:rsidRPr="00BA39B5">
        <w:rPr>
          <w:rFonts w:hint="eastAsia"/>
          <w:lang w:eastAsia="ko-KR"/>
        </w:rPr>
        <w:t xml:space="preserve"> </w:t>
      </w:r>
      <w:r w:rsidRPr="00B727CD">
        <w:rPr>
          <w:lang w:eastAsia="ko-KR"/>
        </w:rPr>
        <w:t>multicast/broadcast</w:t>
      </w:r>
      <w:r w:rsidRPr="00BA39B5">
        <w:rPr>
          <w:rFonts w:hint="eastAsia"/>
          <w:lang w:eastAsia="ko-KR"/>
        </w:rPr>
        <w:t xml:space="preserve"> and unicast</w:t>
      </w:r>
      <w:r>
        <w:rPr>
          <w:lang w:eastAsia="ko-KR"/>
        </w:rPr>
        <w:t xml:space="preserve"> transmission modes</w:t>
      </w:r>
      <w:r w:rsidRPr="00BA39B5">
        <w:rPr>
          <w:rFonts w:hint="eastAsia"/>
          <w:lang w:eastAsia="ko-KR"/>
        </w:rPr>
        <w:t>.</w:t>
      </w:r>
    </w:p>
    <w:p w:rsidR="00FB1C27" w:rsidRPr="0044459B" w:rsidRDefault="00FB1C27" w:rsidP="00FB1C27">
      <w:pPr>
        <w:tabs>
          <w:tab w:val="clear" w:pos="1191"/>
          <w:tab w:val="left" w:pos="720"/>
        </w:tabs>
        <w:ind w:left="720"/>
        <w:rPr>
          <w:lang w:val="en-US" w:eastAsia="ko-KR"/>
        </w:rPr>
      </w:pPr>
      <w:r w:rsidRPr="00B727CD">
        <w:rPr>
          <w:lang w:val="en-US" w:eastAsia="ko-KR"/>
        </w:rPr>
        <w:t>NOTE</w:t>
      </w:r>
      <w:r>
        <w:rPr>
          <w:rFonts w:hint="eastAsia"/>
          <w:lang w:val="en-US" w:eastAsia="ko-KR"/>
        </w:rPr>
        <w:t xml:space="preserve"> </w:t>
      </w:r>
      <w:r w:rsidR="00CF699A">
        <w:rPr>
          <w:rFonts w:hint="eastAsia"/>
          <w:lang w:val="en-US" w:eastAsia="ko-KR"/>
        </w:rPr>
        <w:t xml:space="preserve">7 </w:t>
      </w:r>
      <w:r>
        <w:rPr>
          <w:rFonts w:hint="eastAsia"/>
          <w:lang w:val="en-US" w:eastAsia="ko-KR"/>
        </w:rPr>
        <w:t>-</w:t>
      </w:r>
      <w:r w:rsidRPr="00B727CD">
        <w:rPr>
          <w:lang w:val="en-US" w:eastAsia="ko-KR"/>
        </w:rPr>
        <w:t xml:space="preserve"> </w:t>
      </w:r>
      <w:r>
        <w:rPr>
          <w:lang w:val="en-US" w:eastAsia="ko-KR"/>
        </w:rPr>
        <w:t>A</w:t>
      </w:r>
      <w:r w:rsidRPr="00B727CD">
        <w:rPr>
          <w:lang w:val="en-US" w:eastAsia="ko-KR"/>
        </w:rPr>
        <w:t xml:space="preserve"> terminal device select</w:t>
      </w:r>
      <w:r>
        <w:rPr>
          <w:lang w:val="en-US" w:eastAsia="ko-KR"/>
        </w:rPr>
        <w:t>s</w:t>
      </w:r>
      <w:r w:rsidRPr="00B727CD">
        <w:rPr>
          <w:lang w:val="en-US" w:eastAsia="ko-KR"/>
        </w:rPr>
        <w:t xml:space="preserve"> the IPTV content in unicast mode first</w:t>
      </w:r>
      <w:r>
        <w:rPr>
          <w:lang w:val="en-US" w:eastAsia="ko-KR"/>
        </w:rPr>
        <w:t>;</w:t>
      </w:r>
      <w:r w:rsidRPr="00B727CD">
        <w:rPr>
          <w:lang w:val="en-US" w:eastAsia="ko-KR"/>
        </w:rPr>
        <w:t xml:space="preserve"> as more terminal devices select the same IPTV content, the IPTV architecture </w:t>
      </w:r>
      <w:r>
        <w:rPr>
          <w:lang w:val="en-US" w:eastAsia="ko-KR"/>
        </w:rPr>
        <w:t xml:space="preserve">switches </w:t>
      </w:r>
      <w:r w:rsidRPr="00B727CD">
        <w:rPr>
          <w:lang w:val="en-US" w:eastAsia="ko-KR"/>
        </w:rPr>
        <w:t>from unicast mode to multicast/broadcast mode to deliver th</w:t>
      </w:r>
      <w:r>
        <w:rPr>
          <w:lang w:val="en-US" w:eastAsia="ko-KR"/>
        </w:rPr>
        <w:t>at</w:t>
      </w:r>
      <w:r w:rsidRPr="00B727CD">
        <w:rPr>
          <w:lang w:val="en-US" w:eastAsia="ko-KR"/>
        </w:rPr>
        <w:t xml:space="preserve"> IPTV content. </w:t>
      </w:r>
      <w:r>
        <w:rPr>
          <w:lang w:val="en-US" w:eastAsia="ko-KR"/>
        </w:rPr>
        <w:t>When o</w:t>
      </w:r>
      <w:r w:rsidRPr="00B727CD">
        <w:rPr>
          <w:lang w:val="en-US" w:eastAsia="ko-KR"/>
        </w:rPr>
        <w:t xml:space="preserve">nly one terminal device </w:t>
      </w:r>
      <w:r>
        <w:rPr>
          <w:lang w:val="en-US" w:eastAsia="ko-KR"/>
        </w:rPr>
        <w:t>receives</w:t>
      </w:r>
      <w:r w:rsidRPr="00B727CD">
        <w:rPr>
          <w:lang w:val="en-US" w:eastAsia="ko-KR"/>
        </w:rPr>
        <w:t xml:space="preserve"> the IPTV content in multicast/broadcast mode, the IPTV architecture </w:t>
      </w:r>
      <w:r>
        <w:rPr>
          <w:lang w:val="en-US" w:eastAsia="ko-KR"/>
        </w:rPr>
        <w:t xml:space="preserve">switches </w:t>
      </w:r>
      <w:r w:rsidRPr="0044459B">
        <w:rPr>
          <w:lang w:val="en-US" w:eastAsia="ko-KR"/>
        </w:rPr>
        <w:t xml:space="preserve">again from multicast/broadcast mode to unicast mode. If there is no spare </w:t>
      </w:r>
      <w:r w:rsidRPr="00762790">
        <w:rPr>
          <w:szCs w:val="24"/>
          <w:lang w:val="en-US" w:eastAsia="ko-KR"/>
        </w:rPr>
        <w:t>broadcast/multicast channel, the IPTV architecture uses the unicast mode.</w:t>
      </w:r>
    </w:p>
    <w:p w:rsidR="00FB1C27" w:rsidRDefault="00FB1C27" w:rsidP="00FB1C27">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7562F6">
        <w:rPr>
          <w:lang w:val="en-US" w:eastAsia="ko-KR"/>
        </w:rPr>
        <w:t>IPTV architecture is required to support synchronization of b</w:t>
      </w:r>
      <w:r w:rsidRPr="007562F6">
        <w:rPr>
          <w:rFonts w:hint="eastAsia"/>
          <w:lang w:val="en-US" w:eastAsia="ko-KR"/>
        </w:rPr>
        <w:t xml:space="preserve">roadcast contents in </w:t>
      </w:r>
      <w:r>
        <w:rPr>
          <w:rFonts w:hint="eastAsia"/>
          <w:lang w:val="en-US" w:eastAsia="ko-KR"/>
        </w:rPr>
        <w:t xml:space="preserve">the </w:t>
      </w:r>
      <w:r w:rsidRPr="007562F6">
        <w:rPr>
          <w:rFonts w:hint="eastAsia"/>
          <w:lang w:val="en-US" w:eastAsia="ko-KR"/>
        </w:rPr>
        <w:t xml:space="preserve">same </w:t>
      </w:r>
      <w:r>
        <w:rPr>
          <w:rFonts w:hint="eastAsia"/>
          <w:lang w:val="en-US" w:eastAsia="ko-KR"/>
        </w:rPr>
        <w:t>multicast/</w:t>
      </w:r>
      <w:r w:rsidRPr="007562F6">
        <w:rPr>
          <w:rFonts w:hint="eastAsia"/>
          <w:lang w:val="en-US" w:eastAsia="ko-KR"/>
        </w:rPr>
        <w:t xml:space="preserve">broadcast </w:t>
      </w:r>
      <w:r>
        <w:rPr>
          <w:rFonts w:hint="eastAsia"/>
          <w:lang w:val="en-US" w:eastAsia="ko-KR"/>
        </w:rPr>
        <w:t xml:space="preserve">service </w:t>
      </w:r>
      <w:r w:rsidRPr="007562F6">
        <w:rPr>
          <w:rFonts w:hint="eastAsia"/>
          <w:lang w:val="en-US" w:eastAsia="ko-KR"/>
        </w:rPr>
        <w:t>region.</w:t>
      </w:r>
    </w:p>
    <w:p w:rsidR="00FB1C27" w:rsidRDefault="00FB1C27" w:rsidP="00FB1C27">
      <w:pPr>
        <w:numPr>
          <w:ilvl w:val="0"/>
          <w:numId w:val="12"/>
        </w:numPr>
        <w:tabs>
          <w:tab w:val="clear" w:pos="1160"/>
          <w:tab w:val="clear" w:pos="1191"/>
          <w:tab w:val="left" w:pos="720"/>
          <w:tab w:val="num" w:pos="840"/>
        </w:tabs>
        <w:ind w:left="720" w:hanging="720"/>
        <w:rPr>
          <w:lang w:eastAsia="ko-KR"/>
        </w:rPr>
      </w:pPr>
      <w:r>
        <w:rPr>
          <w:rFonts w:hint="eastAsia"/>
          <w:lang w:eastAsia="ko-KR"/>
        </w:rPr>
        <w:lastRenderedPageBreak/>
        <w:t xml:space="preserve">The </w:t>
      </w:r>
      <w:r w:rsidRPr="00290B86">
        <w:rPr>
          <w:lang w:eastAsia="ko-KR"/>
        </w:rPr>
        <w:t xml:space="preserve">IPTV architecture is required to support </w:t>
      </w:r>
      <w:r w:rsidRPr="00290B86">
        <w:rPr>
          <w:rFonts w:hint="eastAsia"/>
          <w:lang w:eastAsia="ko-KR"/>
        </w:rPr>
        <w:t xml:space="preserve">seamless handover between </w:t>
      </w:r>
      <w:r>
        <w:rPr>
          <w:rFonts w:hint="eastAsia"/>
          <w:lang w:eastAsia="ko-KR"/>
        </w:rPr>
        <w:t>APs</w:t>
      </w:r>
      <w:r>
        <w:rPr>
          <w:lang w:eastAsia="ko-KR"/>
        </w:rPr>
        <w:t xml:space="preserve"> </w:t>
      </w:r>
      <w:r>
        <w:rPr>
          <w:rFonts w:hint="eastAsia"/>
          <w:lang w:eastAsia="ko-KR"/>
        </w:rPr>
        <w:t xml:space="preserve">(or BSs) within </w:t>
      </w:r>
      <w:r>
        <w:rPr>
          <w:lang w:eastAsia="ko-KR"/>
        </w:rPr>
        <w:t xml:space="preserve">the </w:t>
      </w:r>
      <w:r>
        <w:rPr>
          <w:rFonts w:hint="eastAsia"/>
          <w:lang w:eastAsia="ko-KR"/>
        </w:rPr>
        <w:t>same</w:t>
      </w:r>
      <w:r w:rsidRPr="00290B86">
        <w:rPr>
          <w:rFonts w:hint="eastAsia"/>
          <w:lang w:eastAsia="ko-KR"/>
        </w:rPr>
        <w:t xml:space="preserve"> </w:t>
      </w:r>
      <w:r>
        <w:rPr>
          <w:rFonts w:hint="eastAsia"/>
          <w:lang w:val="en-US" w:eastAsia="ko-KR"/>
        </w:rPr>
        <w:t>multicast/</w:t>
      </w:r>
      <w:r w:rsidRPr="00290B86">
        <w:rPr>
          <w:rFonts w:hint="eastAsia"/>
          <w:lang w:eastAsia="ko-KR"/>
        </w:rPr>
        <w:t>broadcast</w:t>
      </w:r>
      <w:r>
        <w:rPr>
          <w:rFonts w:hint="eastAsia"/>
          <w:lang w:eastAsia="ko-KR"/>
        </w:rPr>
        <w:t xml:space="preserve"> </w:t>
      </w:r>
      <w:r w:rsidRPr="00290B86">
        <w:rPr>
          <w:rFonts w:hint="eastAsia"/>
          <w:lang w:eastAsia="ko-KR"/>
        </w:rPr>
        <w:t>service region.</w:t>
      </w:r>
    </w:p>
    <w:p w:rsidR="00FB1C27" w:rsidRPr="003506C5" w:rsidRDefault="00FB1C27" w:rsidP="00FB1C27">
      <w:pPr>
        <w:numPr>
          <w:ilvl w:val="0"/>
          <w:numId w:val="12"/>
        </w:numPr>
        <w:tabs>
          <w:tab w:val="clear" w:pos="1160"/>
          <w:tab w:val="clear" w:pos="1191"/>
          <w:tab w:val="left" w:pos="720"/>
          <w:tab w:val="num" w:pos="840"/>
        </w:tabs>
        <w:ind w:left="720" w:hanging="720"/>
        <w:rPr>
          <w:lang w:eastAsia="ko-KR"/>
        </w:rPr>
      </w:pPr>
      <w:r w:rsidRPr="00CF699A">
        <w:rPr>
          <w:lang w:eastAsia="ko-KR"/>
        </w:rPr>
        <w:t xml:space="preserve">The IPTV architecture is recommended to support robustness in IPTV content delivery </w:t>
      </w:r>
      <w:r w:rsidR="00CF699A">
        <w:rPr>
          <w:rFonts w:hint="eastAsia"/>
          <w:lang w:eastAsia="ko-KR"/>
        </w:rPr>
        <w:t xml:space="preserve">where </w:t>
      </w:r>
      <w:r w:rsidRPr="00CF699A">
        <w:rPr>
          <w:lang w:eastAsia="ko-KR"/>
        </w:rPr>
        <w:t>high packet loss</w:t>
      </w:r>
      <w:r w:rsidR="00CF699A">
        <w:rPr>
          <w:rFonts w:hint="eastAsia"/>
          <w:lang w:eastAsia="ko-KR"/>
        </w:rPr>
        <w:t xml:space="preserve"> and </w:t>
      </w:r>
      <w:r w:rsidRPr="00CF699A">
        <w:rPr>
          <w:lang w:eastAsia="ko-KR"/>
        </w:rPr>
        <w:t xml:space="preserve">error rates </w:t>
      </w:r>
      <w:r w:rsidR="00CF699A">
        <w:rPr>
          <w:rFonts w:hint="eastAsia"/>
          <w:lang w:eastAsia="ko-KR"/>
        </w:rPr>
        <w:t xml:space="preserve">occur </w:t>
      </w:r>
      <w:r w:rsidRPr="00CF699A">
        <w:rPr>
          <w:lang w:eastAsia="ko-KR"/>
        </w:rPr>
        <w:t>in mobile network.</w:t>
      </w:r>
    </w:p>
    <w:p w:rsidR="00FB1C27" w:rsidRDefault="00FB1C27" w:rsidP="00FB1C27">
      <w:pPr>
        <w:numPr>
          <w:ilvl w:val="0"/>
          <w:numId w:val="12"/>
        </w:numPr>
        <w:tabs>
          <w:tab w:val="clear" w:pos="1160"/>
          <w:tab w:val="clear" w:pos="1191"/>
          <w:tab w:val="left" w:pos="720"/>
          <w:tab w:val="num" w:pos="840"/>
        </w:tabs>
        <w:ind w:left="720" w:hanging="720"/>
        <w:rPr>
          <w:lang w:eastAsia="ko-KR"/>
        </w:rPr>
      </w:pPr>
      <w:r>
        <w:rPr>
          <w:rFonts w:hint="eastAsia"/>
          <w:lang w:eastAsia="ko-KR"/>
        </w:rPr>
        <w:t xml:space="preserve">The </w:t>
      </w:r>
      <w:r w:rsidRPr="0024703E">
        <w:rPr>
          <w:lang w:eastAsia="ko-KR"/>
        </w:rPr>
        <w:t>IPTV architecture is recommended to use congestion control and/or flow control functions for the efficient delivery of mobile IPTV service</w:t>
      </w:r>
      <w:r>
        <w:rPr>
          <w:rFonts w:hint="eastAsia"/>
          <w:lang w:eastAsia="ko-KR"/>
        </w:rPr>
        <w:t xml:space="preserve"> w</w:t>
      </w:r>
      <w:r w:rsidRPr="0024703E">
        <w:rPr>
          <w:lang w:eastAsia="ko-KR"/>
        </w:rPr>
        <w:t>hen the network conditions</w:t>
      </w:r>
      <w:r>
        <w:rPr>
          <w:rFonts w:hint="eastAsia"/>
          <w:lang w:eastAsia="ko-KR"/>
        </w:rPr>
        <w:t xml:space="preserve"> </w:t>
      </w:r>
      <w:r w:rsidRPr="0024703E">
        <w:rPr>
          <w:lang w:eastAsia="ko-KR"/>
        </w:rPr>
        <w:t>change</w:t>
      </w:r>
      <w:r>
        <w:rPr>
          <w:rFonts w:hint="eastAsia"/>
          <w:lang w:eastAsia="ko-KR"/>
        </w:rPr>
        <w:t>.</w:t>
      </w:r>
    </w:p>
    <w:p w:rsidR="00FB1C27" w:rsidRDefault="00FB1C27" w:rsidP="00FB1C27">
      <w:pPr>
        <w:numPr>
          <w:ilvl w:val="0"/>
          <w:numId w:val="12"/>
        </w:numPr>
        <w:tabs>
          <w:tab w:val="clear" w:pos="1160"/>
          <w:tab w:val="clear" w:pos="1191"/>
          <w:tab w:val="left" w:pos="720"/>
          <w:tab w:val="num" w:pos="840"/>
        </w:tabs>
        <w:ind w:left="720" w:hanging="720"/>
        <w:rPr>
          <w:lang w:eastAsia="ko-KR" w:bidi="he-IL"/>
        </w:rPr>
      </w:pPr>
      <w:r w:rsidRPr="005C6A62">
        <w:rPr>
          <w:rFonts w:hint="eastAsia"/>
          <w:lang w:eastAsia="ko-KR"/>
        </w:rPr>
        <w:t xml:space="preserve">The </w:t>
      </w:r>
      <w:r w:rsidRPr="005C6A62">
        <w:rPr>
          <w:rFonts w:hint="eastAsia"/>
          <w:lang w:val="en-US" w:eastAsia="ko-KR"/>
        </w:rPr>
        <w:t xml:space="preserve">IPTV </w:t>
      </w:r>
      <w:r w:rsidRPr="005C6A62">
        <w:rPr>
          <w:lang w:val="en-US" w:eastAsia="ko-KR"/>
        </w:rPr>
        <w:t xml:space="preserve">architecture </w:t>
      </w:r>
      <w:r w:rsidRPr="005C6A62">
        <w:rPr>
          <w:rFonts w:hint="eastAsia"/>
          <w:lang w:val="en-US" w:eastAsia="ko-KR"/>
        </w:rPr>
        <w:t>can optionally</w:t>
      </w:r>
      <w:r w:rsidRPr="005C6A62">
        <w:rPr>
          <w:lang w:val="en-US" w:eastAsia="ko-KR"/>
        </w:rPr>
        <w:t xml:space="preserve"> support </w:t>
      </w:r>
      <w:r w:rsidRPr="005C6A62">
        <w:rPr>
          <w:lang w:eastAsia="ko-KR"/>
        </w:rPr>
        <w:t>multiple mobile network connectivity</w:t>
      </w:r>
      <w:r w:rsidRPr="005C6A62">
        <w:rPr>
          <w:rFonts w:hint="eastAsia"/>
          <w:lang w:eastAsia="ko-KR"/>
        </w:rPr>
        <w:t>.</w:t>
      </w:r>
    </w:p>
    <w:p w:rsidR="006E71D6" w:rsidRPr="003506C5" w:rsidRDefault="006E71D6" w:rsidP="006E71D6">
      <w:pPr>
        <w:numPr>
          <w:ilvl w:val="0"/>
          <w:numId w:val="12"/>
        </w:numPr>
        <w:tabs>
          <w:tab w:val="clear" w:pos="1160"/>
          <w:tab w:val="clear" w:pos="1191"/>
          <w:tab w:val="left" w:pos="720"/>
          <w:tab w:val="num" w:pos="840"/>
        </w:tabs>
        <w:spacing w:before="60"/>
        <w:ind w:left="720" w:hanging="720"/>
        <w:rPr>
          <w:lang w:val="en-US" w:eastAsia="ko-KR"/>
        </w:rPr>
      </w:pPr>
      <w:r w:rsidRPr="003506C5">
        <w:rPr>
          <w:lang w:val="en-US" w:eastAsia="ko-KR"/>
        </w:rPr>
        <w:t>The IPTV architecture is recommended to support synchronization and merging of the content from multiple mobile network interfaces of a</w:t>
      </w:r>
      <w:r w:rsidR="00371BE4">
        <w:rPr>
          <w:rFonts w:hint="eastAsia"/>
          <w:lang w:val="en-US" w:eastAsia="ko-KR"/>
        </w:rPr>
        <w:t>n</w:t>
      </w:r>
      <w:r w:rsidRPr="003506C5">
        <w:rPr>
          <w:lang w:val="en-US" w:eastAsia="ko-KR"/>
        </w:rPr>
        <w:t xml:space="preserve"> </w:t>
      </w:r>
      <w:r w:rsidR="00371BE4">
        <w:rPr>
          <w:rFonts w:hint="eastAsia"/>
          <w:lang w:val="en-US" w:eastAsia="ko-KR"/>
        </w:rPr>
        <w:t>IPTV TD</w:t>
      </w:r>
      <w:r w:rsidRPr="003506C5">
        <w:rPr>
          <w:lang w:val="en-US" w:eastAsia="ko-KR"/>
        </w:rPr>
        <w:t xml:space="preserve">. </w:t>
      </w:r>
    </w:p>
    <w:p w:rsidR="00430AB3" w:rsidRDefault="00FB1C27" w:rsidP="00FB1C27">
      <w:pPr>
        <w:numPr>
          <w:ilvl w:val="0"/>
          <w:numId w:val="12"/>
        </w:numPr>
        <w:tabs>
          <w:tab w:val="clear" w:pos="1160"/>
          <w:tab w:val="clear" w:pos="1191"/>
          <w:tab w:val="left" w:pos="720"/>
          <w:tab w:val="num" w:pos="840"/>
        </w:tabs>
        <w:ind w:left="720" w:hanging="720"/>
        <w:rPr>
          <w:lang w:eastAsia="ko-KR" w:bidi="he-IL"/>
        </w:rPr>
      </w:pPr>
      <w:r w:rsidRPr="00371BE4">
        <w:rPr>
          <w:lang w:eastAsia="ko-KR"/>
        </w:rPr>
        <w:t xml:space="preserve">The </w:t>
      </w:r>
      <w:r w:rsidRPr="00371BE4">
        <w:rPr>
          <w:lang w:val="en-US" w:eastAsia="ko-KR"/>
        </w:rPr>
        <w:t xml:space="preserve">IPTV architecture is recommended to support </w:t>
      </w:r>
      <w:r w:rsidR="00CC3913" w:rsidRPr="003506C5">
        <w:rPr>
          <w:lang w:val="en-US" w:eastAsia="ko-KR"/>
        </w:rPr>
        <w:t>N</w:t>
      </w:r>
      <w:r w:rsidRPr="003506C5">
        <w:rPr>
          <w:lang w:val="en-US" w:eastAsia="ko-KR"/>
        </w:rPr>
        <w:t>-screen</w:t>
      </w:r>
      <w:r w:rsidRPr="00371BE4">
        <w:rPr>
          <w:lang w:val="en-US" w:eastAsia="ko-KR"/>
        </w:rPr>
        <w:t xml:space="preserve"> services [</w:t>
      </w:r>
      <w:r w:rsidR="009F6B4E" w:rsidRPr="003506C5">
        <w:rPr>
          <w:lang w:val="en-US" w:eastAsia="ko-KR"/>
        </w:rPr>
        <w:t>b</w:t>
      </w:r>
      <w:r w:rsidR="00091359">
        <w:rPr>
          <w:lang w:val="en-US" w:eastAsia="ko-KR"/>
        </w:rPr>
        <w:t>-</w:t>
      </w:r>
      <w:r w:rsidR="009F6B4E" w:rsidRPr="003506C5">
        <w:rPr>
          <w:lang w:val="en-US" w:eastAsia="ko-KR"/>
        </w:rPr>
        <w:t xml:space="preserve">ITU-T </w:t>
      </w:r>
      <w:proofErr w:type="spellStart"/>
      <w:r w:rsidR="009F6B4E" w:rsidRPr="003506C5">
        <w:rPr>
          <w:lang w:val="en-US" w:eastAsia="ko-KR"/>
        </w:rPr>
        <w:t>Y.nscreen-s</w:t>
      </w:r>
      <w:r w:rsidR="00CC3913" w:rsidRPr="003506C5">
        <w:rPr>
          <w:lang w:val="en-US" w:eastAsia="ko-KR"/>
        </w:rPr>
        <w:t>c</w:t>
      </w:r>
      <w:proofErr w:type="spellEnd"/>
      <w:r w:rsidRPr="00371BE4">
        <w:rPr>
          <w:lang w:val="en-US" w:eastAsia="ko-KR"/>
        </w:rPr>
        <w:t>] among mobile</w:t>
      </w:r>
      <w:r>
        <w:rPr>
          <w:rFonts w:hint="eastAsia"/>
          <w:lang w:val="en-US" w:eastAsia="ko-KR"/>
        </w:rPr>
        <w:t xml:space="preserve"> IPTV TDs</w:t>
      </w:r>
      <w:r w:rsidRPr="00415392">
        <w:rPr>
          <w:rFonts w:hint="eastAsia"/>
          <w:lang w:val="en-US" w:eastAsia="ko-KR"/>
        </w:rPr>
        <w:t xml:space="preserve"> which may be connected to </w:t>
      </w:r>
      <w:r w:rsidRPr="00415392">
        <w:rPr>
          <w:lang w:eastAsia="ko-KR"/>
        </w:rPr>
        <w:t>different</w:t>
      </w:r>
      <w:r w:rsidRPr="00415392">
        <w:rPr>
          <w:rFonts w:hint="eastAsia"/>
          <w:lang w:eastAsia="ko-KR"/>
        </w:rPr>
        <w:t xml:space="preserve"> access networks.</w:t>
      </w:r>
      <w:r>
        <w:rPr>
          <w:lang w:eastAsia="ko-KR"/>
        </w:rPr>
        <w:t xml:space="preserve"> </w:t>
      </w:r>
    </w:p>
    <w:p w:rsidR="00FB1C27" w:rsidRDefault="00FB1C27" w:rsidP="00FB1C27">
      <w:pPr>
        <w:numPr>
          <w:ilvl w:val="0"/>
          <w:numId w:val="12"/>
        </w:numPr>
        <w:tabs>
          <w:tab w:val="clear" w:pos="1160"/>
          <w:tab w:val="clear" w:pos="1191"/>
          <w:tab w:val="left" w:pos="720"/>
          <w:tab w:val="num" w:pos="840"/>
        </w:tabs>
        <w:ind w:left="720" w:hanging="720"/>
        <w:rPr>
          <w:lang w:eastAsia="ko-KR" w:bidi="he-IL"/>
        </w:rPr>
      </w:pPr>
      <w:r>
        <w:rPr>
          <w:rFonts w:hint="eastAsia"/>
          <w:lang w:eastAsia="ko-KR"/>
        </w:rPr>
        <w:t xml:space="preserve">The </w:t>
      </w:r>
      <w:r w:rsidRPr="0015596C">
        <w:rPr>
          <w:rFonts w:hint="eastAsia"/>
          <w:lang w:eastAsia="ko-KR" w:bidi="he-IL"/>
        </w:rPr>
        <w:t xml:space="preserve">IPTV architecture is </w:t>
      </w:r>
      <w:r>
        <w:rPr>
          <w:rFonts w:hint="eastAsia"/>
          <w:lang w:eastAsia="ko-KR" w:bidi="he-IL"/>
        </w:rPr>
        <w:t>recommended</w:t>
      </w:r>
      <w:r w:rsidRPr="0015596C">
        <w:rPr>
          <w:rFonts w:hint="eastAsia"/>
          <w:lang w:eastAsia="ko-KR" w:bidi="he-IL"/>
        </w:rPr>
        <w:t xml:space="preserve"> to support terminal mobility</w:t>
      </w:r>
      <w:r>
        <w:rPr>
          <w:rFonts w:hint="eastAsia"/>
          <w:lang w:eastAsia="ko-KR" w:bidi="he-IL"/>
        </w:rPr>
        <w:t xml:space="preserve"> </w:t>
      </w:r>
      <w:r>
        <w:rPr>
          <w:lang w:eastAsia="ko-KR" w:bidi="he-IL"/>
        </w:rPr>
        <w:t xml:space="preserve">with service continuity </w:t>
      </w:r>
      <w:r>
        <w:rPr>
          <w:rFonts w:hint="eastAsia"/>
          <w:lang w:eastAsia="ko-KR" w:bidi="he-IL"/>
        </w:rPr>
        <w:t>in the case of supporting mobile IPTV service.</w:t>
      </w:r>
    </w:p>
    <w:p w:rsidR="00FB1C27" w:rsidRPr="00C329A4"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The IPTV architecture is recommended to support seamless mobile IPTV service provision and operation across different service regions.</w:t>
      </w:r>
    </w:p>
    <w:p w:rsidR="00FB1C27" w:rsidRPr="00C329A4"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IPTV architecture is required to be capable to monitor the status of the mobile </w:t>
      </w:r>
      <w:r>
        <w:rPr>
          <w:rFonts w:hint="eastAsia"/>
          <w:lang w:val="en-US" w:eastAsia="ko-KR"/>
        </w:rPr>
        <w:t>IPTV TD</w:t>
      </w:r>
      <w:r w:rsidRPr="006D2358">
        <w:rPr>
          <w:lang w:val="en-US" w:eastAsia="ko-KR"/>
        </w:rPr>
        <w:t xml:space="preserve"> in a given service region.</w:t>
      </w:r>
    </w:p>
    <w:p w:rsidR="00FB1C27" w:rsidRPr="00C329A4"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IPTV architecture is recommended to be capable of collecting </w:t>
      </w:r>
      <w:r>
        <w:rPr>
          <w:rFonts w:hint="eastAsia"/>
          <w:lang w:val="en-US" w:eastAsia="ko-KR"/>
        </w:rPr>
        <w:t xml:space="preserve">and managing </w:t>
      </w:r>
      <w:r w:rsidRPr="006D2358">
        <w:rPr>
          <w:lang w:val="en-US" w:eastAsia="ko-KR"/>
        </w:rPr>
        <w:t xml:space="preserve">the channel usage </w:t>
      </w:r>
      <w:r>
        <w:rPr>
          <w:rFonts w:hint="eastAsia"/>
          <w:lang w:val="en-US" w:eastAsia="ko-KR"/>
        </w:rPr>
        <w:t xml:space="preserve">information </w:t>
      </w:r>
      <w:r w:rsidRPr="006D2358">
        <w:rPr>
          <w:lang w:val="en-US" w:eastAsia="ko-KR"/>
        </w:rPr>
        <w:t xml:space="preserve">of </w:t>
      </w:r>
      <w:r>
        <w:rPr>
          <w:rFonts w:hint="eastAsia"/>
          <w:lang w:val="en-US" w:eastAsia="ko-KR"/>
        </w:rPr>
        <w:t>BSs</w:t>
      </w:r>
      <w:r>
        <w:rPr>
          <w:lang w:val="en-US" w:eastAsia="ko-KR"/>
        </w:rPr>
        <w:t xml:space="preserve"> </w:t>
      </w:r>
      <w:r>
        <w:rPr>
          <w:rFonts w:hint="eastAsia"/>
          <w:lang w:val="en-US" w:eastAsia="ko-KR"/>
        </w:rPr>
        <w:t>(or APs)</w:t>
      </w:r>
      <w:r w:rsidRPr="006D2358">
        <w:rPr>
          <w:lang w:val="en-US" w:eastAsia="ko-KR"/>
        </w:rPr>
        <w:t xml:space="preserve"> in a given service region.</w:t>
      </w:r>
    </w:p>
    <w:p w:rsidR="00FB1C27" w:rsidRPr="00C329A4"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The IPTV architecture is recommended to be capable of collect</w:t>
      </w:r>
      <w:r>
        <w:rPr>
          <w:rFonts w:hint="eastAsia"/>
          <w:lang w:val="en-US" w:eastAsia="ko-KR"/>
        </w:rPr>
        <w:t>ing</w:t>
      </w:r>
      <w:r w:rsidRPr="006D2358">
        <w:rPr>
          <w:lang w:val="en-US" w:eastAsia="ko-KR"/>
        </w:rPr>
        <w:t xml:space="preserve"> and manag</w:t>
      </w:r>
      <w:r>
        <w:rPr>
          <w:rFonts w:hint="eastAsia"/>
          <w:lang w:val="en-US" w:eastAsia="ko-KR"/>
        </w:rPr>
        <w:t>ing</w:t>
      </w:r>
      <w:r w:rsidRPr="006D2358">
        <w:rPr>
          <w:lang w:val="en-US" w:eastAsia="ko-KR"/>
        </w:rPr>
        <w:t xml:space="preserve"> the user’s environmental information.</w:t>
      </w:r>
    </w:p>
    <w:p w:rsidR="00FB1C27" w:rsidRDefault="00FB1C27" w:rsidP="00FB1C27">
      <w:pPr>
        <w:tabs>
          <w:tab w:val="clear" w:pos="1191"/>
          <w:tab w:val="left" w:pos="720"/>
        </w:tabs>
        <w:ind w:left="720"/>
        <w:rPr>
          <w:lang w:val="en-US" w:eastAsia="ko-KR"/>
        </w:rPr>
      </w:pPr>
      <w:r>
        <w:rPr>
          <w:lang w:val="en-US" w:eastAsia="ko-KR"/>
        </w:rPr>
        <w:t>N</w:t>
      </w:r>
      <w:r>
        <w:rPr>
          <w:rFonts w:hint="eastAsia"/>
          <w:lang w:val="en-US" w:eastAsia="ko-KR"/>
        </w:rPr>
        <w:t>OTE</w:t>
      </w:r>
      <w:r w:rsidR="00CF699A">
        <w:rPr>
          <w:rFonts w:hint="eastAsia"/>
          <w:lang w:val="en-US" w:eastAsia="ko-KR"/>
        </w:rPr>
        <w:t xml:space="preserve"> </w:t>
      </w:r>
      <w:r w:rsidR="00A04977">
        <w:rPr>
          <w:rFonts w:hint="eastAsia"/>
          <w:lang w:val="en-US" w:eastAsia="ko-KR"/>
        </w:rPr>
        <w:t>8</w:t>
      </w:r>
      <w:r>
        <w:rPr>
          <w:lang w:val="en-US" w:eastAsia="ko-KR"/>
        </w:rPr>
        <w:t xml:space="preserve"> –</w:t>
      </w:r>
      <w:r w:rsidRPr="006D2358">
        <w:rPr>
          <w:lang w:val="en-US" w:eastAsia="ko-KR"/>
        </w:rPr>
        <w:t xml:space="preserve"> </w:t>
      </w:r>
      <w:r>
        <w:rPr>
          <w:lang w:val="en-US" w:eastAsia="ko-KR"/>
        </w:rPr>
        <w:t>User's e</w:t>
      </w:r>
      <w:r w:rsidRPr="006D2358">
        <w:rPr>
          <w:lang w:val="en-US" w:eastAsia="ko-KR"/>
        </w:rPr>
        <w:t>nvironmental information includes current user’s connected link state, location, status of terminal device, user’s channel usage information.</w:t>
      </w:r>
    </w:p>
    <w:p w:rsidR="00FB1C27" w:rsidRPr="004C265A" w:rsidRDefault="00FB1C27" w:rsidP="00FB1C27">
      <w:pPr>
        <w:numPr>
          <w:ilvl w:val="0"/>
          <w:numId w:val="12"/>
        </w:numPr>
        <w:tabs>
          <w:tab w:val="clear" w:pos="1160"/>
          <w:tab w:val="clear" w:pos="1191"/>
          <w:tab w:val="left" w:pos="720"/>
          <w:tab w:val="num" w:pos="840"/>
        </w:tabs>
        <w:spacing w:before="60"/>
        <w:ind w:left="720" w:hanging="720"/>
        <w:rPr>
          <w:lang w:val="en-US" w:eastAsia="ko-KR"/>
        </w:rPr>
      </w:pPr>
      <w:r w:rsidRPr="004C265A">
        <w:rPr>
          <w:szCs w:val="24"/>
          <w:lang w:val="en-US" w:eastAsia="ko-KR"/>
        </w:rPr>
        <w:t xml:space="preserve">The IPTV architecture is required to </w:t>
      </w:r>
      <w:r>
        <w:rPr>
          <w:rFonts w:hint="eastAsia"/>
          <w:szCs w:val="24"/>
          <w:lang w:val="en-US" w:eastAsia="ko-KR"/>
        </w:rPr>
        <w:t xml:space="preserve">be capable of determining whether there </w:t>
      </w:r>
      <w:r w:rsidR="00371BE4">
        <w:rPr>
          <w:rFonts w:hint="eastAsia"/>
          <w:szCs w:val="24"/>
          <w:lang w:val="en-US" w:eastAsia="ko-KR"/>
        </w:rPr>
        <w:t xml:space="preserve">is </w:t>
      </w:r>
      <w:r>
        <w:rPr>
          <w:rFonts w:hint="eastAsia"/>
          <w:szCs w:val="24"/>
          <w:lang w:val="en-US" w:eastAsia="ko-KR"/>
        </w:rPr>
        <w:t xml:space="preserve">any mobile IPTV TD which </w:t>
      </w:r>
      <w:r>
        <w:rPr>
          <w:szCs w:val="24"/>
          <w:lang w:val="en-US" w:eastAsia="ko-KR"/>
        </w:rPr>
        <w:t>uses</w:t>
      </w:r>
      <w:r>
        <w:rPr>
          <w:rFonts w:hint="eastAsia"/>
          <w:szCs w:val="24"/>
          <w:lang w:val="en-US" w:eastAsia="ko-KR"/>
        </w:rPr>
        <w:t xml:space="preserve"> the multicast/broadcast channel allocated to a specific BS</w:t>
      </w:r>
      <w:r>
        <w:rPr>
          <w:szCs w:val="24"/>
          <w:lang w:val="en-US" w:eastAsia="ko-KR"/>
        </w:rPr>
        <w:t xml:space="preserve"> </w:t>
      </w:r>
      <w:r>
        <w:rPr>
          <w:rFonts w:hint="eastAsia"/>
          <w:szCs w:val="24"/>
          <w:lang w:val="en-US" w:eastAsia="ko-KR"/>
        </w:rPr>
        <w:t xml:space="preserve">(or AP) in </w:t>
      </w:r>
      <w:r>
        <w:rPr>
          <w:szCs w:val="24"/>
          <w:lang w:val="en-US" w:eastAsia="ko-KR"/>
        </w:rPr>
        <w:t xml:space="preserve">a </w:t>
      </w:r>
      <w:r>
        <w:rPr>
          <w:rFonts w:hint="eastAsia"/>
          <w:szCs w:val="24"/>
          <w:lang w:val="en-US" w:eastAsia="ko-KR"/>
        </w:rPr>
        <w:t>service region.</w:t>
      </w:r>
    </w:p>
    <w:p w:rsidR="00B13516" w:rsidRDefault="00CE6DFE" w:rsidP="001F640E">
      <w:pPr>
        <w:pStyle w:val="Heading2"/>
        <w:rPr>
          <w:lang w:val="en-US" w:eastAsia="ko-KR"/>
        </w:rPr>
      </w:pPr>
      <w:bookmarkStart w:id="41" w:name="_Toc372150232"/>
      <w:r>
        <w:rPr>
          <w:rFonts w:hint="eastAsia"/>
          <w:lang w:val="en-US" w:eastAsia="ko-KR"/>
        </w:rPr>
        <w:t>7.4</w:t>
      </w:r>
      <w:r>
        <w:rPr>
          <w:rFonts w:hint="eastAsia"/>
          <w:lang w:val="en-US" w:eastAsia="ko-KR"/>
        </w:rPr>
        <w:tab/>
      </w:r>
      <w:r w:rsidR="00B13516" w:rsidRPr="0010788C">
        <w:rPr>
          <w:rFonts w:hint="eastAsia"/>
          <w:lang w:val="en-US" w:eastAsia="ko-KR"/>
        </w:rPr>
        <w:t xml:space="preserve">Functional requirements of </w:t>
      </w:r>
      <w:proofErr w:type="spellStart"/>
      <w:r w:rsidR="00B13516" w:rsidRPr="0010788C">
        <w:rPr>
          <w:rFonts w:hint="eastAsia"/>
          <w:lang w:val="en-US" w:eastAsia="ko-KR"/>
        </w:rPr>
        <w:t>QoS</w:t>
      </w:r>
      <w:proofErr w:type="spellEnd"/>
      <w:r w:rsidR="00B13516" w:rsidRPr="0010788C">
        <w:rPr>
          <w:rFonts w:hint="eastAsia"/>
          <w:lang w:val="en-US" w:eastAsia="ko-KR"/>
        </w:rPr>
        <w:t xml:space="preserve"> and </w:t>
      </w:r>
      <w:proofErr w:type="spellStart"/>
      <w:r w:rsidR="00B13516" w:rsidRPr="0010788C">
        <w:rPr>
          <w:rFonts w:hint="eastAsia"/>
          <w:lang w:val="en-US" w:eastAsia="ko-KR"/>
        </w:rPr>
        <w:t>QoE</w:t>
      </w:r>
      <w:proofErr w:type="spellEnd"/>
      <w:r w:rsidR="00B13516" w:rsidRPr="0010788C">
        <w:rPr>
          <w:rFonts w:hint="eastAsia"/>
          <w:lang w:val="en-US" w:eastAsia="ko-KR"/>
        </w:rPr>
        <w:t xml:space="preserve"> aspects</w:t>
      </w:r>
      <w:bookmarkEnd w:id="41"/>
    </w:p>
    <w:p w:rsidR="00B13516" w:rsidRPr="001B43DD"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651075">
        <w:rPr>
          <w:lang w:val="en-US" w:eastAsia="ko-KR"/>
        </w:rPr>
        <w:t>IPTV architecture</w:t>
      </w:r>
      <w:r w:rsidRPr="001B43DD">
        <w:rPr>
          <w:rFonts w:hint="eastAsia"/>
          <w:lang w:val="en-US" w:eastAsia="ko-KR"/>
        </w:rPr>
        <w:t xml:space="preserve"> is </w:t>
      </w:r>
      <w:r>
        <w:rPr>
          <w:rFonts w:hint="eastAsia"/>
          <w:lang w:val="en-US" w:eastAsia="ko-KR"/>
        </w:rPr>
        <w:t xml:space="preserve">required </w:t>
      </w:r>
      <w:r w:rsidR="00573330">
        <w:rPr>
          <w:rFonts w:hint="eastAsia"/>
          <w:lang w:val="en-US" w:eastAsia="ko-KR"/>
        </w:rPr>
        <w:t xml:space="preserve">to be capable </w:t>
      </w:r>
      <w:r w:rsidRPr="001B43DD">
        <w:rPr>
          <w:rFonts w:hint="eastAsia"/>
          <w:lang w:val="en-US" w:eastAsia="ko-KR"/>
        </w:rPr>
        <w:t>to provide e</w:t>
      </w:r>
      <w:r>
        <w:rPr>
          <w:rFonts w:hint="eastAsia"/>
          <w:lang w:val="en-US" w:eastAsia="ko-KR"/>
        </w:rPr>
        <w:t>rror control</w:t>
      </w:r>
      <w:r w:rsidRPr="001B43DD">
        <w:rPr>
          <w:rFonts w:hint="eastAsia"/>
          <w:lang w:val="en-US" w:eastAsia="ko-KR"/>
        </w:rPr>
        <w:t xml:space="preserve"> and radio resource management based on </w:t>
      </w:r>
      <w:proofErr w:type="spellStart"/>
      <w:r w:rsidRPr="001B43DD">
        <w:rPr>
          <w:rFonts w:hint="eastAsia"/>
          <w:lang w:val="en-US" w:eastAsia="ko-KR"/>
        </w:rPr>
        <w:t>QoS</w:t>
      </w:r>
      <w:proofErr w:type="spellEnd"/>
      <w:r w:rsidRPr="001B43DD">
        <w:rPr>
          <w:rFonts w:hint="eastAsia"/>
          <w:lang w:val="en-US" w:eastAsia="ko-KR"/>
        </w:rPr>
        <w:t>/</w:t>
      </w:r>
      <w:proofErr w:type="spellStart"/>
      <w:r w:rsidRPr="001B43DD">
        <w:rPr>
          <w:rFonts w:hint="eastAsia"/>
          <w:lang w:val="en-US" w:eastAsia="ko-KR"/>
        </w:rPr>
        <w:t>QoE</w:t>
      </w:r>
      <w:proofErr w:type="spellEnd"/>
      <w:r w:rsidRPr="001B43DD">
        <w:rPr>
          <w:rFonts w:hint="eastAsia"/>
          <w:lang w:val="en-US" w:eastAsia="ko-KR"/>
        </w:rPr>
        <w:t xml:space="preserve"> requirement</w:t>
      </w:r>
      <w:r w:rsidR="00091359">
        <w:rPr>
          <w:lang w:val="en-US" w:eastAsia="ko-KR"/>
        </w:rPr>
        <w:t>s</w:t>
      </w:r>
      <w:r w:rsidRPr="001B43DD">
        <w:rPr>
          <w:rFonts w:hint="eastAsia"/>
          <w:lang w:val="en-US" w:eastAsia="ko-KR"/>
        </w:rPr>
        <w:t xml:space="preserve"> for mobile IPTV.</w:t>
      </w:r>
    </w:p>
    <w:p w:rsidR="00B13516"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651075">
        <w:rPr>
          <w:lang w:val="en-US" w:eastAsia="ko-KR"/>
        </w:rPr>
        <w:t>IPTV architecture</w:t>
      </w:r>
      <w:r w:rsidRPr="001B43DD">
        <w:rPr>
          <w:rFonts w:hint="eastAsia"/>
          <w:lang w:val="en-US" w:eastAsia="ko-KR"/>
        </w:rPr>
        <w:t xml:space="preserve"> is </w:t>
      </w:r>
      <w:r>
        <w:rPr>
          <w:rFonts w:hint="eastAsia"/>
          <w:lang w:val="en-US" w:eastAsia="ko-KR"/>
        </w:rPr>
        <w:t xml:space="preserve">required </w:t>
      </w:r>
      <w:r w:rsidR="00573330">
        <w:rPr>
          <w:rFonts w:hint="eastAsia"/>
          <w:lang w:val="en-US" w:eastAsia="ko-KR"/>
        </w:rPr>
        <w:t xml:space="preserve">to be capable </w:t>
      </w:r>
      <w:r w:rsidRPr="001B43DD">
        <w:rPr>
          <w:rFonts w:hint="eastAsia"/>
          <w:lang w:val="en-US" w:eastAsia="ko-KR"/>
        </w:rPr>
        <w:t xml:space="preserve">to provide </w:t>
      </w:r>
      <w:r w:rsidRPr="006349B4">
        <w:rPr>
          <w:rFonts w:hint="eastAsia"/>
          <w:lang w:val="en-US" w:eastAsia="ko-KR"/>
        </w:rPr>
        <w:t>r</w:t>
      </w:r>
      <w:r>
        <w:rPr>
          <w:rFonts w:hint="eastAsia"/>
          <w:lang w:val="en-US" w:eastAsia="ko-KR"/>
        </w:rPr>
        <w:t>esource allocation function</w:t>
      </w:r>
      <w:r w:rsidRPr="006349B4">
        <w:rPr>
          <w:rFonts w:hint="eastAsia"/>
          <w:lang w:val="en-US" w:eastAsia="ko-KR"/>
        </w:rPr>
        <w:t xml:space="preserve"> in access network to decide its availability between subscriber terminal and base station.</w:t>
      </w:r>
    </w:p>
    <w:p w:rsidR="00B13516" w:rsidRPr="00AB636A"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AB636A">
        <w:rPr>
          <w:lang w:val="en-US" w:eastAsia="ko-KR"/>
        </w:rPr>
        <w:t>IPTV architecture is required to free allotted resource</w:t>
      </w:r>
      <w:r w:rsidRPr="00AB636A">
        <w:rPr>
          <w:rFonts w:hint="eastAsia"/>
          <w:lang w:val="en-US" w:eastAsia="ko-KR"/>
        </w:rPr>
        <w:t>s such as wireless channel, radio bandwidth</w:t>
      </w:r>
      <w:r w:rsidR="00573330">
        <w:rPr>
          <w:rFonts w:hint="eastAsia"/>
          <w:lang w:val="en-US" w:eastAsia="ko-KR"/>
        </w:rPr>
        <w:t xml:space="preserve"> </w:t>
      </w:r>
      <w:r>
        <w:rPr>
          <w:rFonts w:hint="eastAsia"/>
          <w:lang w:val="en-US" w:eastAsia="ko-KR"/>
        </w:rPr>
        <w:t xml:space="preserve">in case of unicast </w:t>
      </w:r>
      <w:r w:rsidRPr="00AB636A">
        <w:rPr>
          <w:lang w:val="en-US" w:eastAsia="ko-KR"/>
        </w:rPr>
        <w:t xml:space="preserve">when </w:t>
      </w:r>
      <w:r w:rsidR="00E43EAC">
        <w:rPr>
          <w:lang w:val="en-US" w:eastAsia="ko-KR"/>
        </w:rPr>
        <w:t xml:space="preserve">a </w:t>
      </w:r>
      <w:r w:rsidRPr="00AB636A">
        <w:rPr>
          <w:lang w:val="en-US" w:eastAsia="ko-KR"/>
        </w:rPr>
        <w:t>session end</w:t>
      </w:r>
      <w:r>
        <w:rPr>
          <w:rFonts w:hint="eastAsia"/>
          <w:lang w:val="en-US" w:eastAsia="ko-KR"/>
        </w:rPr>
        <w:t>s</w:t>
      </w:r>
      <w:r w:rsidRPr="00AB636A">
        <w:rPr>
          <w:lang w:val="en-US" w:eastAsia="ko-KR"/>
        </w:rPr>
        <w:t xml:space="preserve">. </w:t>
      </w:r>
      <w:r w:rsidR="00573330" w:rsidRPr="003506C5">
        <w:rPr>
          <w:lang w:val="en-US" w:eastAsia="ko-KR"/>
        </w:rPr>
        <w:t>Freed</w:t>
      </w:r>
      <w:r w:rsidR="00573330">
        <w:rPr>
          <w:rFonts w:hint="eastAsia"/>
          <w:lang w:val="en-US" w:eastAsia="ko-KR"/>
        </w:rPr>
        <w:t xml:space="preserve"> r</w:t>
      </w:r>
      <w:r w:rsidRPr="00AB636A">
        <w:rPr>
          <w:rFonts w:hint="eastAsia"/>
          <w:lang w:val="en-US" w:eastAsia="ko-KR"/>
        </w:rPr>
        <w:t xml:space="preserve">esources </w:t>
      </w:r>
      <w:r w:rsidR="00573330">
        <w:rPr>
          <w:rFonts w:hint="eastAsia"/>
          <w:lang w:val="en-US" w:eastAsia="ko-KR"/>
        </w:rPr>
        <w:t xml:space="preserve">of mobile network </w:t>
      </w:r>
      <w:r w:rsidRPr="00AB636A">
        <w:rPr>
          <w:rFonts w:hint="eastAsia"/>
          <w:lang w:val="en-US" w:eastAsia="ko-KR"/>
        </w:rPr>
        <w:t xml:space="preserve">can be used for another </w:t>
      </w:r>
      <w:r w:rsidR="00573330">
        <w:rPr>
          <w:rFonts w:hint="eastAsia"/>
          <w:lang w:val="en-US" w:eastAsia="ko-KR"/>
        </w:rPr>
        <w:t>mobile IPTV TD</w:t>
      </w:r>
      <w:r w:rsidR="00573330" w:rsidRPr="00AB636A">
        <w:rPr>
          <w:rFonts w:hint="eastAsia"/>
          <w:lang w:val="en-US" w:eastAsia="ko-KR"/>
        </w:rPr>
        <w:t xml:space="preserve"> </w:t>
      </w:r>
      <w:r>
        <w:rPr>
          <w:rFonts w:hint="eastAsia"/>
          <w:lang w:val="en-US" w:eastAsia="ko-KR"/>
        </w:rPr>
        <w:t xml:space="preserve">for </w:t>
      </w:r>
      <w:r w:rsidR="00573330">
        <w:rPr>
          <w:rFonts w:hint="eastAsia"/>
          <w:lang w:val="en-US" w:eastAsia="ko-KR"/>
        </w:rPr>
        <w:t xml:space="preserve">QoS </w:t>
      </w:r>
      <w:r>
        <w:rPr>
          <w:rFonts w:hint="eastAsia"/>
          <w:lang w:val="en-US" w:eastAsia="ko-KR"/>
        </w:rPr>
        <w:t>enhancement.</w:t>
      </w:r>
    </w:p>
    <w:p w:rsidR="00B13516"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eastAsia="ko-KR"/>
        </w:rPr>
        <w:t xml:space="preserve">The </w:t>
      </w:r>
      <w:r w:rsidRPr="00001B34">
        <w:rPr>
          <w:lang w:val="en-US" w:eastAsia="ko-KR"/>
        </w:rPr>
        <w:t xml:space="preserve">IPTV architecture is required to </w:t>
      </w:r>
      <w:r w:rsidR="00573330">
        <w:rPr>
          <w:rFonts w:hint="eastAsia"/>
          <w:lang w:val="en-US" w:eastAsia="ko-KR"/>
        </w:rPr>
        <w:t xml:space="preserve">be capable </w:t>
      </w:r>
      <w:r w:rsidRPr="00001B34">
        <w:rPr>
          <w:lang w:val="en-US" w:eastAsia="ko-KR"/>
        </w:rPr>
        <w:t>to measure the QoS</w:t>
      </w:r>
      <w:r w:rsidRPr="00001B34">
        <w:rPr>
          <w:rFonts w:hint="eastAsia"/>
          <w:lang w:val="en-US" w:eastAsia="ko-KR"/>
        </w:rPr>
        <w:t xml:space="preserve"> between</w:t>
      </w:r>
      <w:r>
        <w:rPr>
          <w:rFonts w:hint="eastAsia"/>
          <w:lang w:val="en-US" w:eastAsia="ko-KR"/>
        </w:rPr>
        <w:t xml:space="preserve"> </w:t>
      </w:r>
      <w:r w:rsidR="00E43EAC">
        <w:rPr>
          <w:lang w:val="en-US" w:eastAsia="ko-KR"/>
        </w:rPr>
        <w:t xml:space="preserve">BS </w:t>
      </w:r>
      <w:r w:rsidR="00573330">
        <w:rPr>
          <w:rFonts w:hint="eastAsia"/>
          <w:lang w:val="en-US" w:eastAsia="ko-KR"/>
        </w:rPr>
        <w:t>(or AP)</w:t>
      </w:r>
      <w:r>
        <w:rPr>
          <w:rFonts w:hint="eastAsia"/>
          <w:lang w:val="en-US" w:eastAsia="ko-KR"/>
        </w:rPr>
        <w:t xml:space="preserve"> and mobile </w:t>
      </w:r>
      <w:r w:rsidR="00573330">
        <w:rPr>
          <w:rFonts w:hint="eastAsia"/>
          <w:lang w:val="en-US" w:eastAsia="ko-KR"/>
        </w:rPr>
        <w:t>IPTV TD</w:t>
      </w:r>
      <w:r>
        <w:rPr>
          <w:lang w:val="en-US" w:eastAsia="ko-KR"/>
        </w:rPr>
        <w:t xml:space="preserve"> necessary to support </w:t>
      </w:r>
      <w:r w:rsidR="00E43EAC">
        <w:rPr>
          <w:lang w:val="en-US" w:eastAsia="ko-KR"/>
        </w:rPr>
        <w:t xml:space="preserve">the required </w:t>
      </w:r>
      <w:r>
        <w:rPr>
          <w:lang w:val="en-US" w:eastAsia="ko-KR"/>
        </w:rPr>
        <w:t>QoE</w:t>
      </w:r>
      <w:r w:rsidR="006D4940">
        <w:rPr>
          <w:lang w:val="en-US" w:eastAsia="ko-KR"/>
        </w:rPr>
        <w:t xml:space="preserve"> of mobile IPTV service</w:t>
      </w:r>
      <w:r>
        <w:rPr>
          <w:rFonts w:hint="eastAsia"/>
          <w:lang w:val="en-US" w:eastAsia="ko-KR"/>
        </w:rPr>
        <w:t>.</w:t>
      </w:r>
    </w:p>
    <w:p w:rsidR="00B13516" w:rsidRPr="003506C5" w:rsidRDefault="00B13516" w:rsidP="00B13516">
      <w:pPr>
        <w:numPr>
          <w:ilvl w:val="0"/>
          <w:numId w:val="12"/>
        </w:numPr>
        <w:tabs>
          <w:tab w:val="clear" w:pos="1160"/>
          <w:tab w:val="clear" w:pos="1191"/>
          <w:tab w:val="left" w:pos="720"/>
          <w:tab w:val="num" w:pos="840"/>
        </w:tabs>
        <w:ind w:left="720" w:hanging="720"/>
        <w:rPr>
          <w:lang w:val="en-US" w:eastAsia="ko-KR"/>
        </w:rPr>
      </w:pPr>
      <w:r w:rsidRPr="00F76D64">
        <w:rPr>
          <w:lang w:val="en-US" w:eastAsia="ko-KR"/>
        </w:rPr>
        <w:t xml:space="preserve">The IPTV architecture is required </w:t>
      </w:r>
      <w:r w:rsidR="001C01C4" w:rsidRPr="00F76D64">
        <w:rPr>
          <w:lang w:val="en-US" w:eastAsia="ko-KR"/>
        </w:rPr>
        <w:t xml:space="preserve">to be capable </w:t>
      </w:r>
      <w:r w:rsidRPr="00F76D64">
        <w:rPr>
          <w:lang w:val="en-US" w:eastAsia="ko-KR"/>
        </w:rPr>
        <w:t xml:space="preserve">to support resource allocation and negotiation in the </w:t>
      </w:r>
      <w:r w:rsidR="00822352" w:rsidRPr="00F76D64">
        <w:rPr>
          <w:lang w:val="en-US" w:eastAsia="ko-KR"/>
        </w:rPr>
        <w:t xml:space="preserve">mobile network </w:t>
      </w:r>
      <w:r w:rsidR="00F76D64">
        <w:rPr>
          <w:rFonts w:hint="eastAsia"/>
          <w:lang w:val="en-US" w:eastAsia="ko-KR"/>
        </w:rPr>
        <w:t>according to</w:t>
      </w:r>
      <w:r w:rsidR="00822352" w:rsidRPr="00F76D64">
        <w:rPr>
          <w:lang w:val="en-US" w:eastAsia="ko-KR"/>
        </w:rPr>
        <w:t xml:space="preserve"> </w:t>
      </w:r>
      <w:r w:rsidR="00F76D64">
        <w:rPr>
          <w:rFonts w:hint="eastAsia"/>
          <w:lang w:val="en-US" w:eastAsia="ko-KR"/>
        </w:rPr>
        <w:t xml:space="preserve">location changes of </w:t>
      </w:r>
      <w:r w:rsidR="00822352" w:rsidRPr="00F76D64">
        <w:rPr>
          <w:lang w:val="en-US" w:eastAsia="ko-KR"/>
        </w:rPr>
        <w:t>mobile IPTV TD</w:t>
      </w:r>
      <w:r w:rsidR="00821E01" w:rsidRPr="00F76D64">
        <w:rPr>
          <w:lang w:val="en-US" w:eastAsia="ko-KR"/>
        </w:rPr>
        <w:t>.</w:t>
      </w:r>
    </w:p>
    <w:p w:rsidR="00B13516" w:rsidRDefault="00B13516" w:rsidP="00B13516">
      <w:pPr>
        <w:numPr>
          <w:ilvl w:val="0"/>
          <w:numId w:val="12"/>
        </w:numPr>
        <w:tabs>
          <w:tab w:val="clear" w:pos="1160"/>
          <w:tab w:val="clear" w:pos="1191"/>
          <w:tab w:val="left" w:pos="720"/>
          <w:tab w:val="num" w:pos="840"/>
        </w:tabs>
        <w:ind w:left="720" w:hanging="720"/>
        <w:rPr>
          <w:lang w:val="en-US" w:eastAsia="ko-KR"/>
        </w:rPr>
      </w:pPr>
      <w:r>
        <w:rPr>
          <w:rFonts w:hint="eastAsia"/>
          <w:lang w:val="en-US" w:eastAsia="ko-KR"/>
        </w:rPr>
        <w:lastRenderedPageBreak/>
        <w:t xml:space="preserve">The IPTV architecture is recommended </w:t>
      </w:r>
      <w:r w:rsidR="004A0C45">
        <w:rPr>
          <w:rFonts w:hint="eastAsia"/>
          <w:lang w:val="en-US" w:eastAsia="ko-KR"/>
        </w:rPr>
        <w:t xml:space="preserve">to be capable </w:t>
      </w:r>
      <w:r>
        <w:rPr>
          <w:rFonts w:hint="eastAsia"/>
          <w:lang w:val="en-US" w:eastAsia="ko-KR"/>
        </w:rPr>
        <w:t xml:space="preserve">to support mechanisms to inform service </w:t>
      </w:r>
      <w:r>
        <w:rPr>
          <w:lang w:val="en-US" w:eastAsia="ko-KR"/>
        </w:rPr>
        <w:t>providers</w:t>
      </w:r>
      <w:r>
        <w:rPr>
          <w:rFonts w:hint="eastAsia"/>
          <w:lang w:val="en-US" w:eastAsia="ko-KR"/>
        </w:rPr>
        <w:t xml:space="preserve"> of the characteristics of mobile network (e.g., </w:t>
      </w:r>
      <w:r>
        <w:rPr>
          <w:lang w:val="en-US" w:eastAsia="ko-KR"/>
        </w:rPr>
        <w:t>available</w:t>
      </w:r>
      <w:r>
        <w:rPr>
          <w:rFonts w:hint="eastAsia"/>
          <w:lang w:val="en-US" w:eastAsia="ko-KR"/>
        </w:rPr>
        <w:t xml:space="preserve"> bandwidth, bit error rate, signal-to-noise ratio).</w:t>
      </w:r>
    </w:p>
    <w:p w:rsidR="00B13516" w:rsidRPr="0010788C" w:rsidRDefault="00B13516" w:rsidP="00B13516">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allocating radio resources for a specific service </w:t>
      </w:r>
      <w:r>
        <w:rPr>
          <w:lang w:eastAsia="ko-KR"/>
        </w:rPr>
        <w:t>region</w:t>
      </w:r>
      <w:r w:rsidRPr="0010788C">
        <w:rPr>
          <w:lang w:eastAsia="ko-KR"/>
        </w:rPr>
        <w:t xml:space="preserve"> associated with </w:t>
      </w:r>
      <w:r w:rsidR="004A0C45">
        <w:rPr>
          <w:rFonts w:hint="eastAsia"/>
          <w:lang w:eastAsia="ko-KR"/>
        </w:rPr>
        <w:t xml:space="preserve">mobile </w:t>
      </w:r>
      <w:r w:rsidRPr="0010788C">
        <w:rPr>
          <w:lang w:eastAsia="ko-KR"/>
        </w:rPr>
        <w:t>IPTV service.</w:t>
      </w:r>
    </w:p>
    <w:p w:rsidR="00B13516" w:rsidRPr="0010788C" w:rsidRDefault="00B13516" w:rsidP="00B13516">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managing the priority of traffic scheduling associated with </w:t>
      </w:r>
      <w:r w:rsidR="004A0C45">
        <w:rPr>
          <w:rFonts w:hint="eastAsia"/>
          <w:lang w:eastAsia="ko-KR"/>
        </w:rPr>
        <w:t xml:space="preserve">mobile </w:t>
      </w:r>
      <w:r w:rsidRPr="0010788C">
        <w:rPr>
          <w:lang w:eastAsia="ko-KR"/>
        </w:rPr>
        <w:t>IPTV service.</w:t>
      </w:r>
    </w:p>
    <w:p w:rsidR="00B13516" w:rsidRPr="0010788C" w:rsidRDefault="00B13516" w:rsidP="00B13516">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reconfiguring the service </w:t>
      </w:r>
      <w:r>
        <w:rPr>
          <w:lang w:eastAsia="ko-KR"/>
        </w:rPr>
        <w:t>region</w:t>
      </w:r>
      <w:r w:rsidRPr="0010788C">
        <w:rPr>
          <w:lang w:eastAsia="ko-KR"/>
        </w:rPr>
        <w:t xml:space="preserve"> according to the quality of </w:t>
      </w:r>
      <w:r w:rsidR="004A0C45" w:rsidRPr="0010788C">
        <w:rPr>
          <w:lang w:eastAsia="ko-KR"/>
        </w:rPr>
        <w:t>multicast/broadcast</w:t>
      </w:r>
      <w:r w:rsidRPr="0010788C">
        <w:rPr>
          <w:lang w:eastAsia="ko-KR"/>
        </w:rPr>
        <w:t xml:space="preserve"> channel to maintain the required </w:t>
      </w:r>
      <w:r w:rsidR="006D4940">
        <w:rPr>
          <w:lang w:eastAsia="ko-KR"/>
        </w:rPr>
        <w:t>QoS/QoE</w:t>
      </w:r>
      <w:r w:rsidRPr="0010788C">
        <w:rPr>
          <w:lang w:eastAsia="ko-KR"/>
        </w:rPr>
        <w:t xml:space="preserve"> of </w:t>
      </w:r>
      <w:r w:rsidR="004A0C45">
        <w:rPr>
          <w:rFonts w:hint="eastAsia"/>
          <w:lang w:eastAsia="ko-KR"/>
        </w:rPr>
        <w:t xml:space="preserve">mobile </w:t>
      </w:r>
      <w:r w:rsidRPr="0010788C">
        <w:rPr>
          <w:lang w:eastAsia="ko-KR"/>
        </w:rPr>
        <w:t>IPTV service.</w:t>
      </w:r>
    </w:p>
    <w:p w:rsidR="00B13516" w:rsidRPr="00091359" w:rsidRDefault="00B13516" w:rsidP="00B13516">
      <w:pPr>
        <w:numPr>
          <w:ilvl w:val="0"/>
          <w:numId w:val="12"/>
        </w:numPr>
        <w:tabs>
          <w:tab w:val="clear" w:pos="1160"/>
          <w:tab w:val="clear" w:pos="1191"/>
          <w:tab w:val="left" w:pos="720"/>
          <w:tab w:val="num" w:pos="840"/>
        </w:tabs>
        <w:ind w:left="720" w:hanging="720"/>
        <w:rPr>
          <w:lang w:val="en-US" w:eastAsia="ko-KR"/>
        </w:rPr>
      </w:pPr>
      <w:r w:rsidRPr="0010788C">
        <w:rPr>
          <w:lang w:eastAsia="ko-KR"/>
        </w:rPr>
        <w:t xml:space="preserve">The IPTV architecture is required to be capable of releasing and reusing the radio resources which are dedicated to a specific </w:t>
      </w:r>
      <w:r w:rsidR="004A0C45">
        <w:rPr>
          <w:rFonts w:hint="eastAsia"/>
          <w:lang w:eastAsia="ko-KR"/>
        </w:rPr>
        <w:t xml:space="preserve">mobile </w:t>
      </w:r>
      <w:r w:rsidRPr="0010788C">
        <w:rPr>
          <w:lang w:eastAsia="ko-KR"/>
        </w:rPr>
        <w:t>IPTV service, if and when those dedicated radio resources are not used any more.</w:t>
      </w:r>
    </w:p>
    <w:p w:rsidR="00091359" w:rsidRPr="00091359" w:rsidRDefault="00091359" w:rsidP="00091359">
      <w:pPr>
        <w:tabs>
          <w:tab w:val="clear" w:pos="794"/>
          <w:tab w:val="left" w:pos="0"/>
        </w:tabs>
        <w:jc w:val="both"/>
        <w:rPr>
          <w:szCs w:val="24"/>
          <w:lang w:val="en-US" w:eastAsia="ko-KR"/>
        </w:rPr>
      </w:pPr>
      <w:r>
        <w:rPr>
          <w:szCs w:val="24"/>
          <w:lang w:val="en-US" w:eastAsia="ko-KR"/>
        </w:rPr>
        <w:t xml:space="preserve">NOTE 1 - </w:t>
      </w:r>
      <w:r w:rsidRPr="00091359">
        <w:rPr>
          <w:rFonts w:hint="eastAsia"/>
          <w:szCs w:val="24"/>
          <w:lang w:val="en-US" w:eastAsia="ko-KR"/>
        </w:rPr>
        <w:t xml:space="preserve">ITU-T G.1080 </w:t>
      </w:r>
      <w:r w:rsidRPr="00091359">
        <w:rPr>
          <w:szCs w:val="24"/>
          <w:lang w:val="en-US" w:eastAsia="ko-KR"/>
        </w:rPr>
        <w:t>“Quality of experience requirements for IPTV services”</w:t>
      </w:r>
      <w:r w:rsidRPr="00091359">
        <w:rPr>
          <w:rFonts w:hint="eastAsia"/>
          <w:szCs w:val="24"/>
          <w:lang w:val="en-US" w:eastAsia="ko-KR"/>
        </w:rPr>
        <w:t xml:space="preserve"> [b-ITU-T G.1080] can be </w:t>
      </w:r>
      <w:r w:rsidRPr="00091359">
        <w:rPr>
          <w:szCs w:val="24"/>
          <w:lang w:val="en-US" w:eastAsia="ko-KR"/>
        </w:rPr>
        <w:t>applied</w:t>
      </w:r>
      <w:r w:rsidRPr="00091359">
        <w:rPr>
          <w:rFonts w:hint="eastAsia"/>
          <w:szCs w:val="24"/>
          <w:lang w:val="en-US" w:eastAsia="ko-KR"/>
        </w:rPr>
        <w:t xml:space="preserve"> for mobile IPTV </w:t>
      </w:r>
      <w:r w:rsidRPr="00091359">
        <w:rPr>
          <w:szCs w:val="24"/>
          <w:lang w:val="en-US" w:eastAsia="ko-KR"/>
        </w:rPr>
        <w:t>(</w:t>
      </w:r>
      <w:r w:rsidRPr="00091359">
        <w:rPr>
          <w:rFonts w:hint="eastAsia"/>
          <w:szCs w:val="24"/>
          <w:lang w:val="en-US" w:eastAsia="ko-KR"/>
        </w:rPr>
        <w:t>t</w:t>
      </w:r>
      <w:r w:rsidRPr="00091359">
        <w:rPr>
          <w:szCs w:val="24"/>
          <w:lang w:val="en-US" w:eastAsia="ko-KR"/>
        </w:rPr>
        <w:t xml:space="preserve">he </w:t>
      </w:r>
      <w:proofErr w:type="spellStart"/>
      <w:r w:rsidRPr="00091359">
        <w:rPr>
          <w:szCs w:val="24"/>
          <w:lang w:val="en-US" w:eastAsia="ko-KR"/>
        </w:rPr>
        <w:t>QoE</w:t>
      </w:r>
      <w:proofErr w:type="spellEnd"/>
      <w:r w:rsidRPr="00091359">
        <w:rPr>
          <w:szCs w:val="24"/>
          <w:lang w:val="en-US" w:eastAsia="ko-KR"/>
        </w:rPr>
        <w:t xml:space="preserve"> requirements </w:t>
      </w:r>
      <w:r w:rsidRPr="00091359">
        <w:rPr>
          <w:rFonts w:hint="eastAsia"/>
          <w:szCs w:val="24"/>
          <w:lang w:val="en-US" w:eastAsia="ko-KR"/>
        </w:rPr>
        <w:t xml:space="preserve">of ITU-T G.1080 </w:t>
      </w:r>
      <w:r w:rsidRPr="00091359">
        <w:rPr>
          <w:szCs w:val="24"/>
          <w:lang w:val="en-US" w:eastAsia="ko-KR"/>
        </w:rPr>
        <w:t>are defined from an end user perspective and are agnostic to network deployment architectures and transport protocols).</w:t>
      </w:r>
      <w:r w:rsidRPr="00091359">
        <w:rPr>
          <w:rFonts w:hint="eastAsia"/>
          <w:szCs w:val="24"/>
          <w:lang w:val="en-US" w:eastAsia="ko-KR"/>
        </w:rPr>
        <w:t xml:space="preserve"> </w:t>
      </w:r>
    </w:p>
    <w:p w:rsidR="00091359" w:rsidRPr="00091359" w:rsidRDefault="00091359" w:rsidP="00091359">
      <w:pPr>
        <w:tabs>
          <w:tab w:val="clear" w:pos="794"/>
          <w:tab w:val="left" w:pos="0"/>
        </w:tabs>
        <w:jc w:val="both"/>
        <w:rPr>
          <w:szCs w:val="24"/>
          <w:lang w:val="en-US" w:eastAsia="ko-KR"/>
        </w:rPr>
      </w:pPr>
      <w:r>
        <w:rPr>
          <w:szCs w:val="24"/>
          <w:lang w:val="en-US" w:eastAsia="ko-KR"/>
        </w:rPr>
        <w:t xml:space="preserve">NOTE 2 - </w:t>
      </w:r>
      <w:r w:rsidRPr="00091359">
        <w:rPr>
          <w:rFonts w:hint="eastAsia"/>
          <w:szCs w:val="24"/>
          <w:lang w:val="en-US" w:eastAsia="ko-KR"/>
        </w:rPr>
        <w:t xml:space="preserve">ITU-T G.1082 </w:t>
      </w:r>
      <w:r w:rsidRPr="00091359">
        <w:rPr>
          <w:szCs w:val="24"/>
          <w:lang w:val="en-US" w:eastAsia="ko-KR"/>
        </w:rPr>
        <w:t>“Measurement-based methods for improving the robustness of IPTV performance”</w:t>
      </w:r>
      <w:r w:rsidRPr="00091359">
        <w:rPr>
          <w:rFonts w:hint="eastAsia"/>
          <w:szCs w:val="24"/>
          <w:lang w:val="en-US" w:eastAsia="ko-KR"/>
        </w:rPr>
        <w:t xml:space="preserve"> [b-ITU-T G.1082] can be </w:t>
      </w:r>
      <w:r w:rsidRPr="00091359">
        <w:rPr>
          <w:szCs w:val="24"/>
          <w:lang w:val="en-US" w:eastAsia="ko-KR"/>
        </w:rPr>
        <w:t>considered</w:t>
      </w:r>
      <w:r w:rsidRPr="00091359">
        <w:rPr>
          <w:rFonts w:hint="eastAsia"/>
          <w:szCs w:val="24"/>
          <w:lang w:val="en-US" w:eastAsia="ko-KR"/>
        </w:rPr>
        <w:t xml:space="preserve"> </w:t>
      </w:r>
      <w:r>
        <w:rPr>
          <w:szCs w:val="24"/>
          <w:lang w:val="en-US" w:eastAsia="ko-KR"/>
        </w:rPr>
        <w:t xml:space="preserve">concerning </w:t>
      </w:r>
      <w:r w:rsidRPr="00091359">
        <w:rPr>
          <w:rFonts w:hint="eastAsia"/>
          <w:szCs w:val="24"/>
          <w:lang w:val="en-US" w:eastAsia="ko-KR"/>
        </w:rPr>
        <w:t xml:space="preserve">solutions to provide </w:t>
      </w:r>
      <w:proofErr w:type="spellStart"/>
      <w:r w:rsidRPr="00091359">
        <w:rPr>
          <w:rFonts w:hint="eastAsia"/>
          <w:szCs w:val="24"/>
          <w:lang w:val="en-US" w:eastAsia="ko-KR"/>
        </w:rPr>
        <w:t>QoS</w:t>
      </w:r>
      <w:proofErr w:type="spellEnd"/>
      <w:r w:rsidRPr="00091359">
        <w:rPr>
          <w:rFonts w:hint="eastAsia"/>
          <w:szCs w:val="24"/>
          <w:lang w:val="en-US" w:eastAsia="ko-KR"/>
        </w:rPr>
        <w:t xml:space="preserve"> for mobile IPTV.</w:t>
      </w:r>
    </w:p>
    <w:p w:rsidR="00091359" w:rsidRPr="0010788C" w:rsidRDefault="00091359" w:rsidP="00091359">
      <w:pPr>
        <w:tabs>
          <w:tab w:val="clear" w:pos="1191"/>
          <w:tab w:val="left" w:pos="720"/>
        </w:tabs>
        <w:rPr>
          <w:lang w:val="en-US" w:eastAsia="ko-KR"/>
        </w:rPr>
      </w:pPr>
    </w:p>
    <w:p w:rsidR="00B13516" w:rsidRPr="00CE6DFE" w:rsidRDefault="00CE6DFE">
      <w:pPr>
        <w:pStyle w:val="Heading2"/>
      </w:pPr>
      <w:bookmarkStart w:id="42" w:name="_Toc372150233"/>
      <w:r>
        <w:rPr>
          <w:rFonts w:hint="eastAsia"/>
          <w:lang w:eastAsia="ko-KR"/>
        </w:rPr>
        <w:t>7.5</w:t>
      </w:r>
      <w:r>
        <w:rPr>
          <w:rFonts w:hint="eastAsia"/>
          <w:lang w:eastAsia="ko-KR"/>
        </w:rPr>
        <w:tab/>
      </w:r>
      <w:r w:rsidR="0047734E" w:rsidRPr="0047734E">
        <w:t>Functional requirements of mobile IPTV terminal device aspects</w:t>
      </w:r>
      <w:bookmarkEnd w:id="42"/>
    </w:p>
    <w:p w:rsidR="00247422" w:rsidRDefault="00172C7C" w:rsidP="00CE6DFE">
      <w:pPr>
        <w:jc w:val="both"/>
        <w:rPr>
          <w:szCs w:val="24"/>
          <w:lang w:val="en-US"/>
        </w:rPr>
      </w:pPr>
      <w:r w:rsidRPr="00CE6DFE">
        <w:rPr>
          <w:szCs w:val="24"/>
          <w:lang w:val="en-US"/>
        </w:rPr>
        <w:t xml:space="preserve">The following requirements </w:t>
      </w:r>
      <w:r w:rsidRPr="00CE6DFE">
        <w:rPr>
          <w:rFonts w:hint="eastAsia"/>
          <w:szCs w:val="24"/>
          <w:lang w:val="en-US"/>
        </w:rPr>
        <w:t>of mobile IPTV terminal device</w:t>
      </w:r>
      <w:r w:rsidRPr="00CE6DFE">
        <w:rPr>
          <w:szCs w:val="24"/>
          <w:lang w:val="en-US"/>
        </w:rPr>
        <w:t>s are related to the</w:t>
      </w:r>
      <w:r w:rsidR="00247422" w:rsidRPr="00CE6DFE">
        <w:rPr>
          <w:szCs w:val="24"/>
          <w:lang w:val="en-US"/>
        </w:rPr>
        <w:t>ir usage by an IPTV-enabled mobile network.</w:t>
      </w:r>
      <w:r w:rsidR="00F76D64" w:rsidRPr="00CE6DFE">
        <w:rPr>
          <w:rFonts w:hint="eastAsia"/>
          <w:szCs w:val="24"/>
          <w:lang w:val="en-US"/>
        </w:rPr>
        <w:t xml:space="preserve"> </w:t>
      </w:r>
      <w:r w:rsidR="00D12F3A">
        <w:rPr>
          <w:szCs w:val="24"/>
          <w:lang w:val="en-US"/>
        </w:rPr>
        <w:t xml:space="preserve">NOTE - </w:t>
      </w:r>
      <w:r w:rsidR="00F76D64" w:rsidRPr="00CE6DFE">
        <w:rPr>
          <w:rFonts w:hint="eastAsia"/>
          <w:szCs w:val="24"/>
          <w:lang w:val="en-US"/>
        </w:rPr>
        <w:t>A</w:t>
      </w:r>
      <w:r w:rsidRPr="00CE6DFE">
        <w:rPr>
          <w:szCs w:val="24"/>
          <w:lang w:val="en-US"/>
        </w:rPr>
        <w:t xml:space="preserve">s far as </w:t>
      </w:r>
      <w:r w:rsidR="00247422" w:rsidRPr="00CE6DFE">
        <w:rPr>
          <w:szCs w:val="24"/>
          <w:lang w:val="en-US"/>
        </w:rPr>
        <w:t xml:space="preserve">general </w:t>
      </w:r>
      <w:r w:rsidRPr="00CE6DFE">
        <w:rPr>
          <w:szCs w:val="24"/>
          <w:lang w:val="en-US"/>
        </w:rPr>
        <w:t>requirements of mobile IPTV terminal devices</w:t>
      </w:r>
      <w:r w:rsidR="00247422" w:rsidRPr="00CE6DFE">
        <w:rPr>
          <w:szCs w:val="24"/>
          <w:lang w:val="en-US"/>
        </w:rPr>
        <w:t>, these are out of scope of this document.</w:t>
      </w:r>
    </w:p>
    <w:p w:rsidR="00D12F3A" w:rsidRPr="00CE6DFE" w:rsidRDefault="00D12F3A" w:rsidP="00CE6DFE">
      <w:pPr>
        <w:jc w:val="both"/>
        <w:rPr>
          <w:szCs w:val="24"/>
          <w:lang w:val="en-US"/>
        </w:rPr>
      </w:pPr>
    </w:p>
    <w:p w:rsidR="00B13516"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w:t>
      </w:r>
      <w:r w:rsidR="00D852C1">
        <w:rPr>
          <w:rFonts w:hint="eastAsia"/>
          <w:lang w:val="en-US" w:eastAsia="ko-KR"/>
        </w:rPr>
        <w:t xml:space="preserve">mobile </w:t>
      </w:r>
      <w:r w:rsidRPr="006D2358">
        <w:rPr>
          <w:lang w:val="en-US" w:eastAsia="ko-KR"/>
        </w:rPr>
        <w:t xml:space="preserve">IPTV </w:t>
      </w:r>
      <w:r w:rsidR="00D852C1">
        <w:rPr>
          <w:rFonts w:hint="eastAsia"/>
          <w:lang w:val="en-US" w:eastAsia="ko-KR"/>
        </w:rPr>
        <w:t>TD</w:t>
      </w:r>
      <w:r w:rsidRPr="006D2358">
        <w:rPr>
          <w:lang w:val="en-US" w:eastAsia="ko-KR"/>
        </w:rPr>
        <w:t xml:space="preserve"> is required to receive and process the IPTV</w:t>
      </w:r>
      <w:r w:rsidR="00D852C1">
        <w:rPr>
          <w:rFonts w:hint="eastAsia"/>
          <w:lang w:val="en-US" w:eastAsia="ko-KR"/>
        </w:rPr>
        <w:t xml:space="preserve"> contents</w:t>
      </w:r>
      <w:r w:rsidRPr="006D2358">
        <w:rPr>
          <w:lang w:val="en-US" w:eastAsia="ko-KR"/>
        </w:rPr>
        <w:t xml:space="preserve"> transmitted </w:t>
      </w:r>
      <w:r w:rsidR="00D852C1">
        <w:rPr>
          <w:rFonts w:hint="eastAsia"/>
          <w:lang w:val="en-US" w:eastAsia="ko-KR"/>
        </w:rPr>
        <w:t xml:space="preserve">over </w:t>
      </w:r>
      <w:r w:rsidRPr="006D2358">
        <w:rPr>
          <w:lang w:val="en-US" w:eastAsia="ko-KR"/>
        </w:rPr>
        <w:t xml:space="preserve">multicast/broadcast </w:t>
      </w:r>
      <w:r w:rsidR="00D852C1">
        <w:rPr>
          <w:rFonts w:hint="eastAsia"/>
          <w:lang w:val="en-US" w:eastAsia="ko-KR"/>
        </w:rPr>
        <w:t xml:space="preserve">channel </w:t>
      </w:r>
      <w:r w:rsidRPr="006D2358">
        <w:rPr>
          <w:lang w:val="en-US" w:eastAsia="ko-KR"/>
        </w:rPr>
        <w:t>in the mobile network.</w:t>
      </w:r>
    </w:p>
    <w:p w:rsidR="00B13516" w:rsidRPr="009A3D73"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Pr>
          <w:rFonts w:hint="eastAsia"/>
          <w:lang w:eastAsia="ko-KR"/>
        </w:rPr>
        <w:t xml:space="preserve">The </w:t>
      </w:r>
      <w:r w:rsidR="00F138CB">
        <w:rPr>
          <w:rFonts w:hint="eastAsia"/>
          <w:lang w:eastAsia="ko-KR"/>
        </w:rPr>
        <w:t xml:space="preserve">mobile </w:t>
      </w:r>
      <w:r w:rsidRPr="003C1FF1">
        <w:rPr>
          <w:rFonts w:hint="eastAsia"/>
          <w:lang w:val="en-US" w:eastAsia="ko-KR"/>
        </w:rPr>
        <w:t xml:space="preserve">IPTV </w:t>
      </w:r>
      <w:r w:rsidR="00F138CB">
        <w:rPr>
          <w:rFonts w:hint="eastAsia"/>
          <w:lang w:val="en-US" w:eastAsia="ko-KR"/>
        </w:rPr>
        <w:t>TD</w:t>
      </w:r>
      <w:r w:rsidRPr="003C1FF1">
        <w:rPr>
          <w:lang w:val="en-US" w:eastAsia="ko-KR"/>
        </w:rPr>
        <w:t xml:space="preserve"> is required to be able to select </w:t>
      </w:r>
      <w:r w:rsidR="00D852C1">
        <w:rPr>
          <w:rFonts w:hint="eastAsia"/>
          <w:lang w:val="en-US" w:eastAsia="ko-KR"/>
        </w:rPr>
        <w:t>specific</w:t>
      </w:r>
      <w:r w:rsidR="00D852C1" w:rsidRPr="003C1FF1">
        <w:rPr>
          <w:lang w:val="en-US" w:eastAsia="ko-KR"/>
        </w:rPr>
        <w:t xml:space="preserve"> </w:t>
      </w:r>
      <w:r w:rsidRPr="003C1FF1">
        <w:rPr>
          <w:lang w:val="en-US" w:eastAsia="ko-KR"/>
        </w:rPr>
        <w:t xml:space="preserve">network </w:t>
      </w:r>
      <w:r w:rsidR="00D852C1">
        <w:rPr>
          <w:rFonts w:hint="eastAsia"/>
          <w:lang w:val="en-US" w:eastAsia="ko-KR"/>
        </w:rPr>
        <w:t>interface</w:t>
      </w:r>
      <w:r w:rsidR="00F838CC">
        <w:rPr>
          <w:lang w:val="en-US" w:eastAsia="ko-KR"/>
        </w:rPr>
        <w:t>s</w:t>
      </w:r>
      <w:r w:rsidR="00D852C1">
        <w:rPr>
          <w:rFonts w:hint="eastAsia"/>
          <w:lang w:val="en-US" w:eastAsia="ko-KR"/>
        </w:rPr>
        <w:t xml:space="preserve"> </w:t>
      </w:r>
      <w:r w:rsidRPr="003C1FF1">
        <w:rPr>
          <w:lang w:val="en-US" w:eastAsia="ko-KR"/>
        </w:rPr>
        <w:t xml:space="preserve">among </w:t>
      </w:r>
      <w:r w:rsidR="00F838CC">
        <w:rPr>
          <w:lang w:val="en-US" w:eastAsia="ko-KR"/>
        </w:rPr>
        <w:t>the available</w:t>
      </w:r>
      <w:r w:rsidRPr="003C1FF1">
        <w:rPr>
          <w:lang w:val="en-US" w:eastAsia="ko-KR"/>
        </w:rPr>
        <w:t xml:space="preserve"> </w:t>
      </w:r>
      <w:r>
        <w:rPr>
          <w:rFonts w:hint="eastAsia"/>
          <w:lang w:val="en-US" w:eastAsia="ko-KR"/>
        </w:rPr>
        <w:t xml:space="preserve">mobile </w:t>
      </w:r>
      <w:r w:rsidRPr="003C1FF1">
        <w:rPr>
          <w:lang w:val="en-US" w:eastAsia="ko-KR"/>
        </w:rPr>
        <w:t>network</w:t>
      </w:r>
      <w:r>
        <w:rPr>
          <w:lang w:val="en-US" w:eastAsia="ko-KR"/>
        </w:rPr>
        <w:t xml:space="preserve"> </w:t>
      </w:r>
      <w:r w:rsidR="00D852C1">
        <w:rPr>
          <w:rFonts w:hint="eastAsia"/>
          <w:lang w:val="en-US" w:eastAsia="ko-KR"/>
        </w:rPr>
        <w:t>interfaces</w:t>
      </w:r>
      <w:r>
        <w:rPr>
          <w:rFonts w:hint="eastAsia"/>
          <w:lang w:val="en-US" w:eastAsia="ko-KR"/>
        </w:rPr>
        <w:t>.</w:t>
      </w:r>
      <w:r w:rsidRPr="003C1FF1">
        <w:rPr>
          <w:lang w:val="en-US" w:eastAsia="ko-KR"/>
        </w:rPr>
        <w:t xml:space="preserve"> </w:t>
      </w:r>
    </w:p>
    <w:p w:rsidR="00B13516" w:rsidRPr="004037B6"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w:t>
      </w:r>
      <w:r w:rsidR="00F138CB">
        <w:rPr>
          <w:rFonts w:hint="eastAsia"/>
          <w:lang w:val="en-US" w:eastAsia="ko-KR"/>
        </w:rPr>
        <w:t xml:space="preserve">mobile </w:t>
      </w:r>
      <w:r w:rsidRPr="006D2358">
        <w:rPr>
          <w:lang w:val="en-US" w:eastAsia="ko-KR"/>
        </w:rPr>
        <w:t xml:space="preserve">IPTV </w:t>
      </w:r>
      <w:r w:rsidR="00F138CB">
        <w:rPr>
          <w:rFonts w:hint="eastAsia"/>
          <w:lang w:val="en-US" w:eastAsia="ko-KR"/>
        </w:rPr>
        <w:t>TD</w:t>
      </w:r>
      <w:r w:rsidRPr="006D2358">
        <w:rPr>
          <w:lang w:val="en-US" w:eastAsia="ko-KR"/>
        </w:rPr>
        <w:t xml:space="preserve"> is required to be capable of identifying the service region to which is currently associated.</w:t>
      </w:r>
    </w:p>
    <w:p w:rsidR="00B13516" w:rsidRPr="004037B6"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The</w:t>
      </w:r>
      <w:r w:rsidR="00F138CB">
        <w:rPr>
          <w:rFonts w:hint="eastAsia"/>
          <w:lang w:val="en-US" w:eastAsia="ko-KR"/>
        </w:rPr>
        <w:t xml:space="preserve"> mobile</w:t>
      </w:r>
      <w:r w:rsidRPr="006D2358">
        <w:rPr>
          <w:lang w:val="en-US" w:eastAsia="ko-KR"/>
        </w:rPr>
        <w:t xml:space="preserve"> IPTV </w:t>
      </w:r>
      <w:r w:rsidR="00F138CB">
        <w:rPr>
          <w:rFonts w:hint="eastAsia"/>
          <w:lang w:val="en-US" w:eastAsia="ko-KR"/>
        </w:rPr>
        <w:t>TD</w:t>
      </w:r>
      <w:r w:rsidRPr="006D2358">
        <w:rPr>
          <w:lang w:val="en-US" w:eastAsia="ko-KR"/>
        </w:rPr>
        <w:t xml:space="preserve"> is required to be capable of measuring the quality of radio resources for the purpose of providing </w:t>
      </w:r>
      <w:r w:rsidR="00EA44C5">
        <w:rPr>
          <w:rFonts w:hint="eastAsia"/>
          <w:lang w:val="en-US" w:eastAsia="ko-KR"/>
        </w:rPr>
        <w:t xml:space="preserve">mobile </w:t>
      </w:r>
      <w:r w:rsidRPr="006D2358">
        <w:rPr>
          <w:lang w:val="en-US" w:eastAsia="ko-KR"/>
        </w:rPr>
        <w:t>IPTV service.</w:t>
      </w:r>
    </w:p>
    <w:p w:rsidR="00B13516" w:rsidRPr="004037B6"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6D2358">
        <w:rPr>
          <w:lang w:val="en-US" w:eastAsia="ko-KR"/>
        </w:rPr>
        <w:t xml:space="preserve">The </w:t>
      </w:r>
      <w:r w:rsidR="00EA44C5">
        <w:rPr>
          <w:rFonts w:hint="eastAsia"/>
          <w:lang w:val="en-US" w:eastAsia="ko-KR"/>
        </w:rPr>
        <w:t xml:space="preserve">mobile </w:t>
      </w:r>
      <w:r w:rsidRPr="006D2358">
        <w:rPr>
          <w:lang w:val="en-US" w:eastAsia="ko-KR"/>
        </w:rPr>
        <w:t xml:space="preserve">IPTV </w:t>
      </w:r>
      <w:r w:rsidR="00EA44C5">
        <w:rPr>
          <w:rFonts w:hint="eastAsia"/>
          <w:lang w:val="en-US" w:eastAsia="ko-KR"/>
        </w:rPr>
        <w:t>TD</w:t>
      </w:r>
      <w:r w:rsidRPr="006D2358">
        <w:rPr>
          <w:lang w:val="en-US" w:eastAsia="ko-KR"/>
        </w:rPr>
        <w:t xml:space="preserve"> is required to be capable of informing service provider or network provider about the measured quality information which is used to reconfigure the service region for </w:t>
      </w:r>
      <w:r w:rsidR="00EA44C5">
        <w:rPr>
          <w:rFonts w:hint="eastAsia"/>
          <w:lang w:val="en-US" w:eastAsia="ko-KR"/>
        </w:rPr>
        <w:t>mobile</w:t>
      </w:r>
      <w:r w:rsidR="00EA44C5" w:rsidRPr="006D2358">
        <w:rPr>
          <w:lang w:val="en-US" w:eastAsia="ko-KR"/>
        </w:rPr>
        <w:t xml:space="preserve"> </w:t>
      </w:r>
      <w:r w:rsidRPr="006D2358">
        <w:rPr>
          <w:lang w:val="en-US" w:eastAsia="ko-KR"/>
        </w:rPr>
        <w:t>IPTV service.</w:t>
      </w:r>
    </w:p>
    <w:p w:rsidR="00B13516" w:rsidRPr="00B727CD" w:rsidRDefault="00B13516" w:rsidP="00B13516">
      <w:pPr>
        <w:numPr>
          <w:ilvl w:val="0"/>
          <w:numId w:val="12"/>
        </w:numPr>
        <w:tabs>
          <w:tab w:val="clear" w:pos="1160"/>
          <w:tab w:val="clear" w:pos="1191"/>
          <w:tab w:val="left" w:pos="720"/>
          <w:tab w:val="num" w:pos="840"/>
        </w:tabs>
        <w:spacing w:before="60"/>
        <w:ind w:left="720" w:hanging="720"/>
        <w:rPr>
          <w:lang w:val="en-US" w:eastAsia="ko-KR"/>
        </w:rPr>
      </w:pPr>
      <w:r w:rsidRPr="00B727CD">
        <w:rPr>
          <w:lang w:val="en-US" w:eastAsia="ko-KR"/>
        </w:rPr>
        <w:t xml:space="preserve">The </w:t>
      </w:r>
      <w:r w:rsidR="00EA44C5">
        <w:rPr>
          <w:rFonts w:hint="eastAsia"/>
          <w:lang w:val="en-US" w:eastAsia="ko-KR"/>
        </w:rPr>
        <w:t xml:space="preserve">mobile </w:t>
      </w:r>
      <w:r>
        <w:rPr>
          <w:lang w:val="en-US" w:eastAsia="ko-KR"/>
        </w:rPr>
        <w:t xml:space="preserve">IPTV </w:t>
      </w:r>
      <w:r w:rsidR="00EA44C5">
        <w:rPr>
          <w:rFonts w:hint="eastAsia"/>
          <w:lang w:val="en-US" w:eastAsia="ko-KR"/>
        </w:rPr>
        <w:t>TD</w:t>
      </w:r>
      <w:r w:rsidRPr="00B727CD">
        <w:rPr>
          <w:lang w:val="en-US" w:eastAsia="ko-KR"/>
        </w:rPr>
        <w:t xml:space="preserve"> is require</w:t>
      </w:r>
      <w:r>
        <w:rPr>
          <w:lang w:val="en-US" w:eastAsia="ko-KR"/>
        </w:rPr>
        <w:t>d</w:t>
      </w:r>
      <w:r w:rsidRPr="00B727CD">
        <w:rPr>
          <w:lang w:val="en-US" w:eastAsia="ko-KR"/>
        </w:rPr>
        <w:t xml:space="preserve"> to be </w:t>
      </w:r>
      <w:r w:rsidR="00EA44C5">
        <w:rPr>
          <w:rFonts w:hint="eastAsia"/>
          <w:lang w:val="en-US" w:eastAsia="ko-KR"/>
        </w:rPr>
        <w:t>capable</w:t>
      </w:r>
      <w:r w:rsidR="00EA44C5" w:rsidRPr="00B727CD">
        <w:rPr>
          <w:lang w:val="en-US" w:eastAsia="ko-KR"/>
        </w:rPr>
        <w:t xml:space="preserve"> </w:t>
      </w:r>
      <w:r w:rsidRPr="00B727CD">
        <w:rPr>
          <w:lang w:val="en-US" w:eastAsia="ko-KR"/>
        </w:rPr>
        <w:t xml:space="preserve">to measure the </w:t>
      </w:r>
      <w:r>
        <w:rPr>
          <w:lang w:val="en-US" w:eastAsia="ko-KR"/>
        </w:rPr>
        <w:t xml:space="preserve">performance </w:t>
      </w:r>
      <w:r w:rsidRPr="00B727CD">
        <w:rPr>
          <w:lang w:val="en-US" w:eastAsia="ko-KR"/>
        </w:rPr>
        <w:t xml:space="preserve">characteristics of </w:t>
      </w:r>
      <w:r>
        <w:rPr>
          <w:lang w:val="en-US" w:eastAsia="ko-KR"/>
        </w:rPr>
        <w:t xml:space="preserve">the </w:t>
      </w:r>
      <w:r w:rsidRPr="00B727CD">
        <w:rPr>
          <w:lang w:val="en-US" w:eastAsia="ko-KR"/>
        </w:rPr>
        <w:t xml:space="preserve">mobile network between </w:t>
      </w:r>
      <w:r w:rsidR="00EA44C5">
        <w:rPr>
          <w:rFonts w:hint="eastAsia"/>
          <w:lang w:val="en-US" w:eastAsia="ko-KR"/>
        </w:rPr>
        <w:t>BS</w:t>
      </w:r>
      <w:r w:rsidR="006F3D67">
        <w:rPr>
          <w:lang w:val="en-US" w:eastAsia="ko-KR"/>
        </w:rPr>
        <w:t xml:space="preserve"> </w:t>
      </w:r>
      <w:r w:rsidR="00EA44C5">
        <w:rPr>
          <w:rFonts w:hint="eastAsia"/>
          <w:lang w:val="en-US" w:eastAsia="ko-KR"/>
        </w:rPr>
        <w:t>(</w:t>
      </w:r>
      <w:proofErr w:type="gramStart"/>
      <w:r w:rsidR="00EA44C5">
        <w:rPr>
          <w:rFonts w:hint="eastAsia"/>
          <w:lang w:val="en-US" w:eastAsia="ko-KR"/>
        </w:rPr>
        <w:t>or</w:t>
      </w:r>
      <w:proofErr w:type="gramEnd"/>
      <w:r w:rsidR="00EA44C5">
        <w:rPr>
          <w:rFonts w:hint="eastAsia"/>
          <w:lang w:val="en-US" w:eastAsia="ko-KR"/>
        </w:rPr>
        <w:t xml:space="preserve"> AP)</w:t>
      </w:r>
      <w:r w:rsidRPr="00B727CD">
        <w:rPr>
          <w:lang w:val="en-US" w:eastAsia="ko-KR"/>
        </w:rPr>
        <w:t xml:space="preserve"> and </w:t>
      </w:r>
      <w:r w:rsidR="00EA44C5">
        <w:rPr>
          <w:rFonts w:hint="eastAsia"/>
          <w:lang w:val="en-US" w:eastAsia="ko-KR"/>
        </w:rPr>
        <w:t>mobile IPTV TD</w:t>
      </w:r>
      <w:r>
        <w:rPr>
          <w:lang w:val="en-US" w:eastAsia="ko-KR"/>
        </w:rPr>
        <w:t>,</w:t>
      </w:r>
      <w:r w:rsidRPr="00B727CD">
        <w:rPr>
          <w:lang w:val="en-US" w:eastAsia="ko-KR"/>
        </w:rPr>
        <w:t xml:space="preserve"> and </w:t>
      </w:r>
      <w:r>
        <w:rPr>
          <w:lang w:val="en-US" w:eastAsia="ko-KR"/>
        </w:rPr>
        <w:t xml:space="preserve">to be </w:t>
      </w:r>
      <w:r w:rsidR="00EA44C5">
        <w:rPr>
          <w:rFonts w:hint="eastAsia"/>
          <w:lang w:val="en-US" w:eastAsia="ko-KR"/>
        </w:rPr>
        <w:t>capable</w:t>
      </w:r>
      <w:r>
        <w:rPr>
          <w:lang w:val="en-US" w:eastAsia="ko-KR"/>
        </w:rPr>
        <w:t xml:space="preserve"> to </w:t>
      </w:r>
      <w:r w:rsidRPr="00B727CD">
        <w:rPr>
          <w:lang w:val="en-US" w:eastAsia="ko-KR"/>
        </w:rPr>
        <w:t xml:space="preserve">inform </w:t>
      </w:r>
      <w:r w:rsidR="006F3D67">
        <w:rPr>
          <w:lang w:val="en-US" w:eastAsia="ko-KR"/>
        </w:rPr>
        <w:t>the BS (or AP).</w:t>
      </w:r>
    </w:p>
    <w:p w:rsidR="00FB4D3C" w:rsidRPr="006F3D67" w:rsidRDefault="0088206E" w:rsidP="00762790">
      <w:pPr>
        <w:numPr>
          <w:ilvl w:val="0"/>
          <w:numId w:val="12"/>
        </w:numPr>
        <w:tabs>
          <w:tab w:val="clear" w:pos="1160"/>
          <w:tab w:val="clear" w:pos="1191"/>
          <w:tab w:val="left" w:pos="720"/>
          <w:tab w:val="num" w:pos="840"/>
        </w:tabs>
        <w:spacing w:before="60"/>
        <w:ind w:left="720" w:hanging="720"/>
        <w:rPr>
          <w:szCs w:val="24"/>
          <w:lang w:val="en-US" w:eastAsia="ko-KR"/>
        </w:rPr>
      </w:pPr>
      <w:r w:rsidRPr="006F3D67">
        <w:rPr>
          <w:szCs w:val="24"/>
          <w:lang w:val="en-US" w:eastAsia="ko-KR"/>
        </w:rPr>
        <w:t>The IPTV terminal device is required to be able to select and receive IPTV contents through the service region that is set up for that mobile IPTV TD.</w:t>
      </w:r>
    </w:p>
    <w:p w:rsidR="001E3B16" w:rsidRPr="00E26514" w:rsidRDefault="001E3B16" w:rsidP="001F640E">
      <w:pPr>
        <w:pStyle w:val="Heading1"/>
        <w:rPr>
          <w:lang w:val="en-US" w:eastAsia="ko-KR"/>
        </w:rPr>
      </w:pPr>
      <w:bookmarkStart w:id="43" w:name="_Toc372150234"/>
      <w:r>
        <w:rPr>
          <w:rFonts w:hint="eastAsia"/>
          <w:lang w:val="en-US" w:eastAsia="ko-KR"/>
        </w:rPr>
        <w:lastRenderedPageBreak/>
        <w:t>Security considerations</w:t>
      </w:r>
      <w:bookmarkEnd w:id="43"/>
    </w:p>
    <w:p w:rsidR="00BF59DB" w:rsidRPr="00CE6DFE" w:rsidRDefault="00A20EFB" w:rsidP="00CE6DFE">
      <w:pPr>
        <w:jc w:val="both"/>
        <w:rPr>
          <w:szCs w:val="24"/>
          <w:lang w:val="en-US"/>
        </w:rPr>
      </w:pPr>
      <w:r w:rsidRPr="00CE6DFE">
        <w:rPr>
          <w:szCs w:val="24"/>
          <w:lang w:val="en-US"/>
        </w:rPr>
        <w:t xml:space="preserve">As far as </w:t>
      </w:r>
      <w:r w:rsidR="001E3B16" w:rsidRPr="00CE6DFE">
        <w:rPr>
          <w:szCs w:val="24"/>
          <w:lang w:val="en-US"/>
        </w:rPr>
        <w:t>the security requirements</w:t>
      </w:r>
      <w:r w:rsidR="001E3B16" w:rsidRPr="00CE6DFE">
        <w:rPr>
          <w:rFonts w:hint="eastAsia"/>
          <w:szCs w:val="24"/>
          <w:lang w:val="en-US"/>
        </w:rPr>
        <w:t xml:space="preserve"> of mobile IPTV</w:t>
      </w:r>
      <w:r w:rsidRPr="00CE6DFE">
        <w:rPr>
          <w:szCs w:val="24"/>
          <w:lang w:val="en-US"/>
        </w:rPr>
        <w:t xml:space="preserve"> are concerned</w:t>
      </w:r>
      <w:r w:rsidR="001E3B16" w:rsidRPr="00CE6DFE">
        <w:rPr>
          <w:szCs w:val="24"/>
          <w:lang w:val="en-US"/>
        </w:rPr>
        <w:t xml:space="preserve">, </w:t>
      </w:r>
      <w:r w:rsidR="006F3D67" w:rsidRPr="00CE6DFE">
        <w:rPr>
          <w:szCs w:val="24"/>
          <w:lang w:val="en-US"/>
        </w:rPr>
        <w:t xml:space="preserve">the requirements contained in </w:t>
      </w:r>
      <w:r w:rsidR="001E3B16" w:rsidRPr="00CE6DFE">
        <w:rPr>
          <w:szCs w:val="24"/>
          <w:lang w:val="en-US"/>
        </w:rPr>
        <w:t>[ITU-T X.1191]</w:t>
      </w:r>
      <w:r w:rsidR="006F3D67" w:rsidRPr="00CE6DFE">
        <w:rPr>
          <w:szCs w:val="24"/>
          <w:lang w:val="en-US"/>
        </w:rPr>
        <w:t xml:space="preserve"> </w:t>
      </w:r>
      <w:r w:rsidR="002D0743" w:rsidRPr="00CE6DFE">
        <w:rPr>
          <w:rFonts w:hint="eastAsia"/>
          <w:szCs w:val="24"/>
          <w:lang w:val="en-US"/>
        </w:rPr>
        <w:t>are applicable</w:t>
      </w:r>
      <w:r w:rsidR="009046D6" w:rsidRPr="00CE6DFE">
        <w:rPr>
          <w:rFonts w:hint="eastAsia"/>
          <w:szCs w:val="24"/>
          <w:lang w:val="en-US"/>
        </w:rPr>
        <w:t>.</w:t>
      </w:r>
      <w:r w:rsidR="0047734E" w:rsidRPr="0047734E">
        <w:rPr>
          <w:szCs w:val="24"/>
          <w:lang w:val="en-US"/>
        </w:rPr>
        <w:t xml:space="preserve"> Also, [ITU-T X.1196]</w:t>
      </w:r>
      <w:r w:rsidR="009046D6" w:rsidRPr="00CE6DFE">
        <w:rPr>
          <w:rFonts w:hint="eastAsia"/>
          <w:szCs w:val="24"/>
          <w:lang w:val="en-US"/>
        </w:rPr>
        <w:t xml:space="preserve"> </w:t>
      </w:r>
      <w:r w:rsidR="0047734E" w:rsidRPr="0047734E">
        <w:rPr>
          <w:szCs w:val="24"/>
          <w:lang w:val="en-US"/>
        </w:rPr>
        <w:t>may be considered depending on specific mobile IPTV service deployment</w:t>
      </w:r>
      <w:r w:rsidR="00D12F3A">
        <w:rPr>
          <w:szCs w:val="24"/>
          <w:lang w:val="en-US"/>
        </w:rPr>
        <w:t>s</w:t>
      </w:r>
      <w:r w:rsidR="009046D6" w:rsidRPr="00CE6DFE">
        <w:rPr>
          <w:rFonts w:hint="eastAsia"/>
          <w:szCs w:val="24"/>
          <w:lang w:val="en-US"/>
        </w:rPr>
        <w:t>.</w:t>
      </w:r>
    </w:p>
    <w:p w:rsidR="001E3B16" w:rsidRPr="001E3B16" w:rsidRDefault="001E3B16" w:rsidP="00B13516">
      <w:pPr>
        <w:tabs>
          <w:tab w:val="clear" w:pos="1191"/>
          <w:tab w:val="left" w:pos="720"/>
          <w:tab w:val="num" w:pos="840"/>
        </w:tabs>
        <w:spacing w:before="60"/>
        <w:rPr>
          <w:lang w:val="en-US" w:eastAsia="ko-KR"/>
        </w:rPr>
      </w:pPr>
    </w:p>
    <w:p w:rsidR="006B12E4" w:rsidRPr="00A04977" w:rsidRDefault="00B13516" w:rsidP="00A04977">
      <w:pPr>
        <w:tabs>
          <w:tab w:val="clear" w:pos="794"/>
          <w:tab w:val="clear" w:pos="1191"/>
          <w:tab w:val="clear" w:pos="1588"/>
          <w:tab w:val="clear" w:pos="1985"/>
        </w:tabs>
        <w:overflowPunct/>
        <w:autoSpaceDE/>
        <w:autoSpaceDN/>
        <w:adjustRightInd/>
        <w:spacing w:before="0"/>
        <w:jc w:val="center"/>
        <w:textAlignment w:val="auto"/>
        <w:rPr>
          <w:lang w:val="en-US" w:eastAsia="ko-KR"/>
        </w:rPr>
      </w:pPr>
      <w:r>
        <w:rPr>
          <w:b/>
          <w:sz w:val="28"/>
          <w:lang w:val="en-US" w:eastAsia="ko-KR"/>
        </w:rPr>
        <w:br w:type="page"/>
      </w:r>
      <w:r w:rsidR="006D2358" w:rsidRPr="006D2358">
        <w:rPr>
          <w:b/>
          <w:sz w:val="28"/>
          <w:lang w:val="en-US" w:eastAsia="ko-KR"/>
        </w:rPr>
        <w:lastRenderedPageBreak/>
        <w:t>Bibliograph</w:t>
      </w:r>
      <w:r w:rsidR="00C8254D">
        <w:rPr>
          <w:b/>
          <w:sz w:val="28"/>
          <w:lang w:val="en-US" w:eastAsia="ko-KR"/>
        </w:rPr>
        <w:t>y</w:t>
      </w:r>
    </w:p>
    <w:p w:rsidR="00572824" w:rsidRPr="009A3D73" w:rsidRDefault="00572824" w:rsidP="00572824">
      <w:pPr>
        <w:tabs>
          <w:tab w:val="clear" w:pos="794"/>
          <w:tab w:val="clear" w:pos="1191"/>
          <w:tab w:val="clear" w:pos="1588"/>
          <w:tab w:val="clear" w:pos="1985"/>
          <w:tab w:val="left" w:pos="2160"/>
          <w:tab w:val="left" w:pos="3000"/>
        </w:tabs>
        <w:ind w:left="2127" w:hanging="2127"/>
        <w:rPr>
          <w:lang w:val="en-US" w:eastAsia="ko-KR"/>
        </w:rPr>
      </w:pPr>
    </w:p>
    <w:p w:rsidR="00BF59DB" w:rsidRDefault="00BF59DB" w:rsidP="00BF59DB">
      <w:pPr>
        <w:tabs>
          <w:tab w:val="clear" w:pos="794"/>
          <w:tab w:val="clear" w:pos="1191"/>
          <w:tab w:val="clear" w:pos="1588"/>
          <w:tab w:val="clear" w:pos="1985"/>
          <w:tab w:val="left" w:pos="2155"/>
        </w:tabs>
        <w:ind w:left="2155" w:hanging="2155"/>
        <w:rPr>
          <w:i/>
          <w:lang w:val="en-US" w:eastAsia="ko-KR"/>
        </w:rPr>
      </w:pPr>
      <w:r w:rsidRPr="006D2358">
        <w:rPr>
          <w:lang w:val="en-US" w:eastAsia="ko-KR"/>
        </w:rPr>
        <w:t>[b-ITU-T H.510]</w:t>
      </w:r>
      <w:r w:rsidRPr="006D2358">
        <w:rPr>
          <w:lang w:val="en-US" w:eastAsia="ko-KR"/>
        </w:rPr>
        <w:tab/>
      </w:r>
      <w:r w:rsidRPr="0061767C">
        <w:rPr>
          <w:rFonts w:hint="eastAsia"/>
          <w:szCs w:val="24"/>
          <w:lang w:val="en-US" w:eastAsia="ko-KR"/>
        </w:rPr>
        <w:t xml:space="preserve">ITU-T </w:t>
      </w:r>
      <w:r w:rsidRPr="00A84B27">
        <w:rPr>
          <w:rFonts w:eastAsia="Times New Roman"/>
          <w:szCs w:val="24"/>
        </w:rPr>
        <w:t xml:space="preserve">Recommendation </w:t>
      </w:r>
      <w:r>
        <w:rPr>
          <w:rFonts w:hint="eastAsia"/>
          <w:szCs w:val="24"/>
          <w:lang w:eastAsia="ko-KR"/>
        </w:rPr>
        <w:t>H.510</w:t>
      </w:r>
      <w:r w:rsidRPr="00A84B27">
        <w:rPr>
          <w:rFonts w:eastAsia="Times New Roman"/>
          <w:szCs w:val="24"/>
        </w:rPr>
        <w:t xml:space="preserve"> (200</w:t>
      </w:r>
      <w:r>
        <w:rPr>
          <w:rFonts w:hint="eastAsia"/>
          <w:szCs w:val="24"/>
          <w:lang w:eastAsia="ko-KR"/>
        </w:rPr>
        <w:t>2</w:t>
      </w:r>
      <w:r w:rsidRPr="00A84B27">
        <w:rPr>
          <w:rFonts w:eastAsia="Times New Roman"/>
          <w:szCs w:val="24"/>
        </w:rPr>
        <w:t xml:space="preserve">), </w:t>
      </w:r>
      <w:r w:rsidRPr="006D2358">
        <w:rPr>
          <w:i/>
          <w:lang w:val="en-US" w:eastAsia="ko-KR"/>
        </w:rPr>
        <w:t>Mobility for H.323 multimedia systems and services</w:t>
      </w:r>
    </w:p>
    <w:p w:rsidR="004B4533" w:rsidRPr="003506C5" w:rsidRDefault="006D2358">
      <w:pPr>
        <w:tabs>
          <w:tab w:val="clear" w:pos="794"/>
          <w:tab w:val="clear" w:pos="1191"/>
          <w:tab w:val="clear" w:pos="1588"/>
          <w:tab w:val="clear" w:pos="1985"/>
          <w:tab w:val="left" w:pos="2160"/>
          <w:tab w:val="left" w:pos="3000"/>
        </w:tabs>
        <w:ind w:left="2127" w:hanging="2127"/>
        <w:rPr>
          <w:szCs w:val="24"/>
          <w:lang w:val="en-US" w:eastAsia="ko-KR"/>
        </w:rPr>
      </w:pPr>
      <w:r w:rsidRPr="006D2358">
        <w:rPr>
          <w:szCs w:val="24"/>
          <w:lang w:val="en-US" w:eastAsia="ko-KR"/>
        </w:rPr>
        <w:t>[b-</w:t>
      </w:r>
      <w:r w:rsidRPr="006D2358">
        <w:rPr>
          <w:szCs w:val="24"/>
          <w:lang w:val="en-US"/>
        </w:rPr>
        <w:t xml:space="preserve">ITU-T </w:t>
      </w:r>
      <w:r w:rsidRPr="006D2358">
        <w:rPr>
          <w:szCs w:val="24"/>
          <w:lang w:val="en-US" w:eastAsia="ko-KR"/>
        </w:rPr>
        <w:t>H.701]</w:t>
      </w:r>
      <w:r w:rsidR="00A00EDF">
        <w:rPr>
          <w:rFonts w:hint="eastAsia"/>
          <w:szCs w:val="24"/>
          <w:lang w:val="en-US" w:eastAsia="ko-KR"/>
        </w:rPr>
        <w:tab/>
      </w:r>
      <w:r w:rsidRPr="006D2358">
        <w:rPr>
          <w:szCs w:val="24"/>
          <w:lang w:val="en-US" w:eastAsia="ko-KR"/>
        </w:rPr>
        <w:t xml:space="preserve">ITU-T Recommendation H.701 (2009), </w:t>
      </w:r>
      <w:r w:rsidRPr="006D2358">
        <w:rPr>
          <w:i/>
          <w:lang w:val="en-US"/>
        </w:rPr>
        <w:t xml:space="preserve">Content </w:t>
      </w:r>
      <w:r w:rsidRPr="006D2358">
        <w:rPr>
          <w:i/>
          <w:lang w:val="en-US" w:eastAsia="ko-KR"/>
        </w:rPr>
        <w:t>d</w:t>
      </w:r>
      <w:r w:rsidRPr="006D2358">
        <w:rPr>
          <w:i/>
          <w:lang w:val="en-US"/>
        </w:rPr>
        <w:t xml:space="preserve">elivery </w:t>
      </w:r>
      <w:r w:rsidRPr="006D2358">
        <w:rPr>
          <w:i/>
          <w:lang w:val="en-US" w:eastAsia="ko-KR"/>
        </w:rPr>
        <w:t>e</w:t>
      </w:r>
      <w:r w:rsidRPr="006D2358">
        <w:rPr>
          <w:i/>
          <w:lang w:val="en-US"/>
        </w:rPr>
        <w:t xml:space="preserve">rror </w:t>
      </w:r>
      <w:r w:rsidRPr="006D2358">
        <w:rPr>
          <w:i/>
          <w:lang w:val="en-US" w:eastAsia="ko-KR"/>
        </w:rPr>
        <w:t>r</w:t>
      </w:r>
      <w:r w:rsidRPr="006D2358">
        <w:rPr>
          <w:i/>
          <w:lang w:val="en-US"/>
        </w:rPr>
        <w:t xml:space="preserve">ecovery for IPTV </w:t>
      </w:r>
      <w:r w:rsidRPr="006D2358">
        <w:rPr>
          <w:i/>
          <w:lang w:val="en-US" w:eastAsia="ko-KR"/>
        </w:rPr>
        <w:t>s</w:t>
      </w:r>
      <w:r w:rsidRPr="006D2358">
        <w:rPr>
          <w:i/>
          <w:lang w:val="en-US"/>
        </w:rPr>
        <w:t>ervices</w:t>
      </w:r>
      <w:r w:rsidRPr="006D2358">
        <w:rPr>
          <w:i/>
          <w:lang w:val="en-US" w:eastAsia="ko-KR"/>
        </w:rPr>
        <w:t>.</w:t>
      </w:r>
    </w:p>
    <w:p w:rsidR="00B94D54" w:rsidRPr="00A84B27" w:rsidRDefault="00B94D54" w:rsidP="00B94D54">
      <w:pPr>
        <w:tabs>
          <w:tab w:val="clear" w:pos="794"/>
          <w:tab w:val="clear" w:pos="1191"/>
          <w:tab w:val="clear" w:pos="1588"/>
          <w:tab w:val="clear" w:pos="1985"/>
          <w:tab w:val="left" w:pos="2155"/>
        </w:tabs>
        <w:ind w:left="2155" w:hanging="2155"/>
        <w:rPr>
          <w:szCs w:val="24"/>
          <w:lang w:eastAsia="ko-KR"/>
        </w:rPr>
      </w:pPr>
      <w:r w:rsidRPr="00A84B27">
        <w:rPr>
          <w:rFonts w:eastAsia="Times New Roman"/>
          <w:szCs w:val="24"/>
        </w:rPr>
        <w:t>[</w:t>
      </w:r>
      <w:r>
        <w:rPr>
          <w:rFonts w:eastAsia="Malgun Gothic" w:hint="eastAsia"/>
          <w:szCs w:val="24"/>
          <w:lang w:eastAsia="ko-KR"/>
        </w:rPr>
        <w:t>b-</w:t>
      </w:r>
      <w:r w:rsidRPr="00A84B27">
        <w:rPr>
          <w:rFonts w:eastAsia="Times New Roman"/>
          <w:szCs w:val="24"/>
        </w:rPr>
        <w:t xml:space="preserve">ITU-T </w:t>
      </w:r>
      <w:r w:rsidRPr="00A84B27">
        <w:rPr>
          <w:rFonts w:hint="eastAsia"/>
          <w:szCs w:val="24"/>
          <w:lang w:eastAsia="ko-KR"/>
        </w:rPr>
        <w:t>H</w:t>
      </w:r>
      <w:r w:rsidRPr="00A84B27">
        <w:rPr>
          <w:rFonts w:eastAsia="Times New Roman"/>
          <w:szCs w:val="24"/>
        </w:rPr>
        <w:t>.</w:t>
      </w:r>
      <w:r w:rsidRPr="00A84B27">
        <w:rPr>
          <w:szCs w:val="24"/>
          <w:lang w:eastAsia="ko-KR"/>
        </w:rPr>
        <w:t>720</w:t>
      </w:r>
      <w:r w:rsidRPr="00A84B27">
        <w:rPr>
          <w:rFonts w:eastAsia="Times New Roman"/>
          <w:szCs w:val="24"/>
        </w:rPr>
        <w:t>]</w:t>
      </w:r>
      <w:r w:rsidR="00A00EDF">
        <w:rPr>
          <w:rFonts w:eastAsia="Malgun Gothic" w:hint="eastAsia"/>
          <w:szCs w:val="24"/>
          <w:lang w:eastAsia="ko-KR"/>
        </w:rPr>
        <w:tab/>
      </w:r>
      <w:r w:rsidRPr="0061767C">
        <w:rPr>
          <w:rFonts w:hint="eastAsia"/>
          <w:szCs w:val="24"/>
          <w:lang w:val="en-US" w:eastAsia="ko-KR"/>
        </w:rPr>
        <w:t xml:space="preserve">ITU-T </w:t>
      </w:r>
      <w:r w:rsidRPr="00A84B27">
        <w:rPr>
          <w:rFonts w:eastAsia="Times New Roman"/>
          <w:szCs w:val="24"/>
        </w:rPr>
        <w:t xml:space="preserve">Recommendation </w:t>
      </w:r>
      <w:r w:rsidRPr="00A84B27">
        <w:rPr>
          <w:rFonts w:hint="eastAsia"/>
          <w:szCs w:val="24"/>
          <w:lang w:eastAsia="ko-KR"/>
        </w:rPr>
        <w:t>H.</w:t>
      </w:r>
      <w:r w:rsidRPr="00A84B27">
        <w:rPr>
          <w:szCs w:val="24"/>
          <w:lang w:eastAsia="ko-KR"/>
        </w:rPr>
        <w:t>720</w:t>
      </w:r>
      <w:r w:rsidRPr="00A84B27">
        <w:rPr>
          <w:rFonts w:eastAsia="Times New Roman"/>
          <w:szCs w:val="24"/>
        </w:rPr>
        <w:t xml:space="preserve"> (200</w:t>
      </w:r>
      <w:r w:rsidRPr="00A84B27">
        <w:rPr>
          <w:rFonts w:hint="eastAsia"/>
          <w:szCs w:val="24"/>
          <w:lang w:eastAsia="ko-KR"/>
        </w:rPr>
        <w:t>8</w:t>
      </w:r>
      <w:r w:rsidRPr="00A84B27">
        <w:rPr>
          <w:rFonts w:eastAsia="Times New Roman"/>
          <w:szCs w:val="24"/>
        </w:rPr>
        <w:t xml:space="preserve">), </w:t>
      </w:r>
      <w:r w:rsidRPr="00A84B27">
        <w:rPr>
          <w:rFonts w:eastAsia="Times New Roman"/>
          <w:i/>
          <w:iCs/>
          <w:szCs w:val="24"/>
        </w:rPr>
        <w:t>Overview of IPTV terminal devices and end systems</w:t>
      </w:r>
      <w:r w:rsidRPr="00A84B27">
        <w:rPr>
          <w:rFonts w:hint="eastAsia"/>
          <w:i/>
          <w:iCs/>
          <w:szCs w:val="24"/>
          <w:lang w:eastAsia="ko-KR"/>
        </w:rPr>
        <w:t>.</w:t>
      </w:r>
    </w:p>
    <w:p w:rsidR="00572824" w:rsidRDefault="006D2358" w:rsidP="00B94D54">
      <w:pPr>
        <w:tabs>
          <w:tab w:val="clear" w:pos="794"/>
          <w:tab w:val="clear" w:pos="1191"/>
          <w:tab w:val="clear" w:pos="1588"/>
          <w:tab w:val="clear" w:pos="1985"/>
          <w:tab w:val="left" w:pos="2160"/>
          <w:tab w:val="left" w:pos="3000"/>
        </w:tabs>
        <w:ind w:left="2127" w:hanging="2127"/>
        <w:rPr>
          <w:i/>
          <w:lang w:eastAsia="ko-KR"/>
        </w:rPr>
      </w:pPr>
      <w:r w:rsidRPr="00367985">
        <w:rPr>
          <w:lang w:eastAsia="ko-KR"/>
        </w:rPr>
        <w:t xml:space="preserve">[b-ITU-T H.IPTV-TDES.4] </w:t>
      </w:r>
      <w:r w:rsidR="0088206E" w:rsidRPr="00367985">
        <w:rPr>
          <w:lang w:eastAsia="ko-KR"/>
        </w:rPr>
        <w:t>D</w:t>
      </w:r>
      <w:r w:rsidR="0088206E" w:rsidRPr="00367985">
        <w:t>raft Recommendation</w:t>
      </w:r>
      <w:r w:rsidR="0088206E" w:rsidRPr="00367985">
        <w:rPr>
          <w:lang w:eastAsia="ko-KR"/>
        </w:rPr>
        <w:t xml:space="preserve"> ITU-T</w:t>
      </w:r>
      <w:r w:rsidR="0088206E" w:rsidRPr="00367985">
        <w:t xml:space="preserve"> H.IPTV-TDES.4</w:t>
      </w:r>
      <w:r w:rsidR="0088206E" w:rsidRPr="00367985">
        <w:rPr>
          <w:lang w:eastAsia="ko-KR"/>
        </w:rPr>
        <w:t>,</w:t>
      </w:r>
      <w:r w:rsidRPr="00367985">
        <w:rPr>
          <w:lang w:eastAsia="ko-KR"/>
        </w:rPr>
        <w:t xml:space="preserve"> </w:t>
      </w:r>
      <w:r w:rsidRPr="00367985">
        <w:rPr>
          <w:i/>
        </w:rPr>
        <w:t>IPTV Terminal</w:t>
      </w:r>
      <w:r w:rsidRPr="006D2358">
        <w:rPr>
          <w:i/>
        </w:rPr>
        <w:t xml:space="preserve"> Device and End System (Mobile Model)</w:t>
      </w:r>
    </w:p>
    <w:p w:rsidR="00BC6D89" w:rsidRDefault="00BC6D89" w:rsidP="00BC6D89">
      <w:pPr>
        <w:pStyle w:val="References"/>
        <w:spacing w:before="100"/>
        <w:rPr>
          <w:rFonts w:eastAsia="Malgun Gothic"/>
          <w:i/>
          <w:lang w:val="en-US" w:eastAsia="ko-KR"/>
        </w:rPr>
      </w:pPr>
      <w:r w:rsidRPr="003506C5">
        <w:rPr>
          <w:rFonts w:eastAsia="Malgun Gothic"/>
          <w:lang w:val="en-US" w:eastAsia="ko-KR"/>
        </w:rPr>
        <w:t>[</w:t>
      </w:r>
      <w:proofErr w:type="gramStart"/>
      <w:r w:rsidR="00A04977">
        <w:rPr>
          <w:rFonts w:eastAsia="Malgun Gothic" w:hint="eastAsia"/>
          <w:lang w:val="en-US" w:eastAsia="ko-KR"/>
        </w:rPr>
        <w:t>b-</w:t>
      </w:r>
      <w:r w:rsidRPr="003506C5">
        <w:rPr>
          <w:rFonts w:eastAsia="Malgun Gothic"/>
          <w:lang w:val="en-US" w:eastAsia="ko-KR"/>
        </w:rPr>
        <w:t>ITU-T</w:t>
      </w:r>
      <w:proofErr w:type="gramEnd"/>
      <w:r w:rsidRPr="003506C5">
        <w:rPr>
          <w:rFonts w:eastAsia="Malgun Gothic"/>
          <w:lang w:val="en-US" w:eastAsia="ko-KR"/>
        </w:rPr>
        <w:t xml:space="preserve"> Y.1902]</w:t>
      </w:r>
      <w:r w:rsidRPr="003506C5">
        <w:rPr>
          <w:rFonts w:eastAsia="Malgun Gothic"/>
          <w:lang w:val="en-US" w:eastAsia="ko-KR"/>
        </w:rPr>
        <w:tab/>
        <w:t xml:space="preserve">ITU-T Recommendation Y.1902 (2011), </w:t>
      </w:r>
      <w:r w:rsidRPr="003506C5">
        <w:rPr>
          <w:rFonts w:eastAsia="Malgun Gothic"/>
          <w:i/>
          <w:lang w:val="en-US" w:eastAsia="ko-KR"/>
        </w:rPr>
        <w:t>Framework for multicast based IPTV content delivery</w:t>
      </w:r>
    </w:p>
    <w:p w:rsidR="00EE2C1D" w:rsidRPr="004D0B17" w:rsidRDefault="00EE2C1D" w:rsidP="00EE2C1D">
      <w:pPr>
        <w:tabs>
          <w:tab w:val="clear" w:pos="794"/>
          <w:tab w:val="clear" w:pos="1191"/>
          <w:tab w:val="clear" w:pos="1588"/>
          <w:tab w:val="clear" w:pos="1985"/>
          <w:tab w:val="left" w:pos="2155"/>
        </w:tabs>
        <w:ind w:left="2155" w:hanging="2155"/>
        <w:rPr>
          <w:lang w:val="en-US" w:eastAsia="ko-KR"/>
        </w:rPr>
      </w:pPr>
      <w:r w:rsidRPr="00BC6D89">
        <w:rPr>
          <w:lang w:val="en-US" w:eastAsia="ko-KR"/>
        </w:rPr>
        <w:t>[</w:t>
      </w:r>
      <w:proofErr w:type="gramStart"/>
      <w:r w:rsidRPr="00BC6D89">
        <w:rPr>
          <w:lang w:val="en-US" w:eastAsia="ko-KR"/>
        </w:rPr>
        <w:t>b-ITU-T</w:t>
      </w:r>
      <w:proofErr w:type="gramEnd"/>
      <w:r w:rsidRPr="00BC6D89">
        <w:rPr>
          <w:lang w:val="en-US" w:eastAsia="ko-KR"/>
        </w:rPr>
        <w:t xml:space="preserve"> Y.2001]</w:t>
      </w:r>
      <w:r w:rsidRPr="00BC6D89">
        <w:rPr>
          <w:lang w:val="en-US" w:eastAsia="ko-KR"/>
        </w:rPr>
        <w:tab/>
      </w:r>
      <w:r w:rsidRPr="00BC6D89">
        <w:rPr>
          <w:szCs w:val="24"/>
          <w:lang w:val="en-US" w:eastAsia="ko-KR"/>
        </w:rPr>
        <w:t xml:space="preserve">ITU-T </w:t>
      </w:r>
      <w:r w:rsidRPr="00BC6D89">
        <w:rPr>
          <w:rFonts w:eastAsia="Times New Roman"/>
          <w:szCs w:val="24"/>
        </w:rPr>
        <w:t xml:space="preserve">Recommendation </w:t>
      </w:r>
      <w:r w:rsidRPr="00BC6D89">
        <w:rPr>
          <w:rFonts w:eastAsia="Malgun Gothic"/>
          <w:szCs w:val="24"/>
          <w:lang w:eastAsia="ko-KR"/>
        </w:rPr>
        <w:t xml:space="preserve">Y.2001 (2004), </w:t>
      </w:r>
      <w:r w:rsidRPr="00BC6D89">
        <w:rPr>
          <w:i/>
          <w:lang w:val="en-US" w:eastAsia="ko-KR"/>
        </w:rPr>
        <w:t>General overview of NGN</w:t>
      </w:r>
    </w:p>
    <w:p w:rsidR="00EE2C1D" w:rsidRDefault="00BC6D89" w:rsidP="00BF59DB">
      <w:pPr>
        <w:tabs>
          <w:tab w:val="clear" w:pos="794"/>
          <w:tab w:val="clear" w:pos="1191"/>
          <w:tab w:val="clear" w:pos="1588"/>
          <w:tab w:val="clear" w:pos="1985"/>
          <w:tab w:val="left" w:pos="2155"/>
        </w:tabs>
        <w:ind w:left="2155" w:hanging="2155"/>
        <w:rPr>
          <w:rFonts w:eastAsiaTheme="minorEastAsia"/>
          <w:i/>
          <w:lang w:val="en-US" w:eastAsia="ko-KR"/>
        </w:rPr>
      </w:pPr>
      <w:r w:rsidRPr="003506C5">
        <w:rPr>
          <w:rFonts w:eastAsia="Malgun Gothic"/>
          <w:lang w:val="en-US" w:eastAsia="ko-KR"/>
        </w:rPr>
        <w:t>[</w:t>
      </w:r>
      <w:proofErr w:type="gramStart"/>
      <w:r w:rsidR="00A04977">
        <w:rPr>
          <w:rFonts w:eastAsia="Malgun Gothic" w:hint="eastAsia"/>
          <w:lang w:val="en-US" w:eastAsia="ko-KR"/>
        </w:rPr>
        <w:t>b-</w:t>
      </w:r>
      <w:r w:rsidRPr="003506C5">
        <w:rPr>
          <w:rFonts w:eastAsia="Malgun Gothic"/>
          <w:lang w:val="en-US" w:eastAsia="ko-KR"/>
        </w:rPr>
        <w:t>ITU-T</w:t>
      </w:r>
      <w:proofErr w:type="gramEnd"/>
      <w:r w:rsidRPr="003506C5">
        <w:rPr>
          <w:rFonts w:eastAsia="Malgun Gothic"/>
          <w:lang w:val="en-US" w:eastAsia="ko-KR"/>
        </w:rPr>
        <w:t xml:space="preserve"> Y.2091]</w:t>
      </w:r>
      <w:r w:rsidRPr="003506C5">
        <w:rPr>
          <w:rFonts w:eastAsia="Malgun Gothic"/>
          <w:lang w:val="en-US" w:eastAsia="ko-KR"/>
        </w:rPr>
        <w:tab/>
      </w:r>
      <w:r w:rsidRPr="003506C5">
        <w:rPr>
          <w:rFonts w:eastAsia="Times New Roman"/>
          <w:lang w:val="en-US" w:eastAsia="ko-KR"/>
        </w:rPr>
        <w:t xml:space="preserve">Recommendation ITU-T Y.2091 (2008), </w:t>
      </w:r>
      <w:r w:rsidRPr="003506C5">
        <w:rPr>
          <w:rFonts w:eastAsia="Times New Roman"/>
          <w:i/>
          <w:lang w:val="en-US" w:eastAsia="ko-KR"/>
        </w:rPr>
        <w:t>Terms and definitions for Next Generation Networks</w:t>
      </w:r>
    </w:p>
    <w:p w:rsidR="00EE2C1D" w:rsidRDefault="00EE2C1D">
      <w:pPr>
        <w:tabs>
          <w:tab w:val="clear" w:pos="794"/>
          <w:tab w:val="clear" w:pos="1191"/>
          <w:tab w:val="clear" w:pos="1588"/>
          <w:tab w:val="clear" w:pos="1985"/>
          <w:tab w:val="left" w:pos="2160"/>
          <w:tab w:val="left" w:pos="3000"/>
        </w:tabs>
        <w:ind w:left="2127" w:hanging="2127"/>
        <w:rPr>
          <w:rFonts w:eastAsiaTheme="minorEastAsia"/>
          <w:i/>
          <w:lang w:val="en-US" w:eastAsia="ko-KR"/>
        </w:rPr>
      </w:pPr>
      <w:r>
        <w:rPr>
          <w:rFonts w:hint="eastAsia"/>
          <w:lang w:eastAsia="ko-KR"/>
        </w:rPr>
        <w:t>[</w:t>
      </w:r>
      <w:proofErr w:type="gramStart"/>
      <w:r>
        <w:rPr>
          <w:rFonts w:hint="eastAsia"/>
          <w:lang w:eastAsia="ko-KR"/>
        </w:rPr>
        <w:t>b-ITU-T</w:t>
      </w:r>
      <w:proofErr w:type="gramEnd"/>
      <w:r>
        <w:rPr>
          <w:rFonts w:hint="eastAsia"/>
          <w:lang w:eastAsia="ko-KR"/>
        </w:rPr>
        <w:t xml:space="preserve"> G.1080]</w:t>
      </w:r>
      <w:r>
        <w:rPr>
          <w:rFonts w:hint="eastAsia"/>
          <w:lang w:eastAsia="ko-KR"/>
        </w:rPr>
        <w:tab/>
      </w:r>
      <w:r w:rsidRPr="003506C5">
        <w:rPr>
          <w:rFonts w:eastAsia="Times New Roman"/>
          <w:lang w:val="en-US" w:eastAsia="ko-KR"/>
        </w:rPr>
        <w:t xml:space="preserve">Recommendation ITU-T </w:t>
      </w:r>
      <w:r>
        <w:rPr>
          <w:rFonts w:eastAsiaTheme="minorEastAsia" w:hint="eastAsia"/>
          <w:lang w:val="en-US" w:eastAsia="ko-KR"/>
        </w:rPr>
        <w:t>G</w:t>
      </w:r>
      <w:r>
        <w:rPr>
          <w:rFonts w:eastAsia="Times New Roman"/>
          <w:lang w:val="en-US" w:eastAsia="ko-KR"/>
        </w:rPr>
        <w:t>.</w:t>
      </w:r>
      <w:r>
        <w:rPr>
          <w:rFonts w:eastAsiaTheme="minorEastAsia" w:hint="eastAsia"/>
          <w:lang w:val="en-US" w:eastAsia="ko-KR"/>
        </w:rPr>
        <w:t>1080</w:t>
      </w:r>
      <w:r w:rsidRPr="003506C5">
        <w:rPr>
          <w:rFonts w:eastAsia="Times New Roman"/>
          <w:lang w:val="en-US" w:eastAsia="ko-KR"/>
        </w:rPr>
        <w:t xml:space="preserve"> (2008), </w:t>
      </w:r>
      <w:r w:rsidRPr="00EE2C1D">
        <w:rPr>
          <w:rFonts w:eastAsiaTheme="minorEastAsia"/>
          <w:i/>
          <w:lang w:val="en-US" w:eastAsia="ko-KR"/>
        </w:rPr>
        <w:t>Quality of experience requirements for IPTV services</w:t>
      </w:r>
    </w:p>
    <w:p w:rsidR="00EE2C1D" w:rsidRDefault="00EE2C1D">
      <w:pPr>
        <w:tabs>
          <w:tab w:val="clear" w:pos="794"/>
          <w:tab w:val="clear" w:pos="1191"/>
          <w:tab w:val="clear" w:pos="1588"/>
          <w:tab w:val="clear" w:pos="1985"/>
          <w:tab w:val="left" w:pos="2160"/>
          <w:tab w:val="left" w:pos="3000"/>
        </w:tabs>
        <w:ind w:left="2127" w:hanging="2127"/>
        <w:rPr>
          <w:rFonts w:eastAsiaTheme="minorEastAsia"/>
          <w:lang w:val="en-US" w:eastAsia="ko-KR"/>
        </w:rPr>
      </w:pPr>
      <w:r>
        <w:rPr>
          <w:rFonts w:hint="eastAsia"/>
          <w:lang w:eastAsia="ko-KR"/>
        </w:rPr>
        <w:t>[</w:t>
      </w:r>
      <w:proofErr w:type="gramStart"/>
      <w:r>
        <w:rPr>
          <w:rFonts w:hint="eastAsia"/>
          <w:lang w:eastAsia="ko-KR"/>
        </w:rPr>
        <w:t>b-ITU-T</w:t>
      </w:r>
      <w:proofErr w:type="gramEnd"/>
      <w:r>
        <w:rPr>
          <w:rFonts w:hint="eastAsia"/>
          <w:lang w:eastAsia="ko-KR"/>
        </w:rPr>
        <w:t xml:space="preserve"> G.1082]</w:t>
      </w:r>
      <w:r>
        <w:rPr>
          <w:rFonts w:hint="eastAsia"/>
          <w:lang w:eastAsia="ko-KR"/>
        </w:rPr>
        <w:tab/>
      </w:r>
      <w:r w:rsidRPr="003506C5">
        <w:rPr>
          <w:rFonts w:eastAsia="Times New Roman"/>
          <w:lang w:val="en-US" w:eastAsia="ko-KR"/>
        </w:rPr>
        <w:t xml:space="preserve">Recommendation ITU-T </w:t>
      </w:r>
      <w:r>
        <w:rPr>
          <w:rFonts w:eastAsiaTheme="minorEastAsia" w:hint="eastAsia"/>
          <w:lang w:val="en-US" w:eastAsia="ko-KR"/>
        </w:rPr>
        <w:t>G</w:t>
      </w:r>
      <w:r>
        <w:rPr>
          <w:rFonts w:eastAsia="Times New Roman"/>
          <w:lang w:val="en-US" w:eastAsia="ko-KR"/>
        </w:rPr>
        <w:t>.</w:t>
      </w:r>
      <w:r>
        <w:rPr>
          <w:rFonts w:eastAsiaTheme="minorEastAsia" w:hint="eastAsia"/>
          <w:lang w:val="en-US" w:eastAsia="ko-KR"/>
        </w:rPr>
        <w:t>1082</w:t>
      </w:r>
      <w:r>
        <w:rPr>
          <w:rFonts w:eastAsia="Times New Roman"/>
          <w:lang w:val="en-US" w:eastAsia="ko-KR"/>
        </w:rPr>
        <w:t xml:space="preserve"> (200</w:t>
      </w:r>
      <w:r>
        <w:rPr>
          <w:rFonts w:eastAsiaTheme="minorEastAsia" w:hint="eastAsia"/>
          <w:lang w:val="en-US" w:eastAsia="ko-KR"/>
        </w:rPr>
        <w:t>9</w:t>
      </w:r>
      <w:r w:rsidRPr="003506C5">
        <w:rPr>
          <w:rFonts w:eastAsia="Times New Roman"/>
          <w:lang w:val="en-US" w:eastAsia="ko-KR"/>
        </w:rPr>
        <w:t xml:space="preserve">), </w:t>
      </w:r>
      <w:r w:rsidR="0047734E" w:rsidRPr="0047734E">
        <w:rPr>
          <w:rFonts w:eastAsia="Times New Roman"/>
          <w:i/>
          <w:lang w:val="en-US" w:eastAsia="ko-KR"/>
        </w:rPr>
        <w:t>Measurement-based methods for improving the robustness of IPTV performance</w:t>
      </w:r>
    </w:p>
    <w:p w:rsidR="00367985" w:rsidRDefault="00367985">
      <w:pPr>
        <w:tabs>
          <w:tab w:val="clear" w:pos="794"/>
          <w:tab w:val="clear" w:pos="1191"/>
          <w:tab w:val="clear" w:pos="1588"/>
          <w:tab w:val="clear" w:pos="1985"/>
          <w:tab w:val="left" w:pos="2160"/>
          <w:tab w:val="left" w:pos="3000"/>
        </w:tabs>
        <w:ind w:left="2127" w:hanging="2127"/>
        <w:rPr>
          <w:lang w:eastAsia="ko-KR"/>
        </w:rPr>
      </w:pPr>
      <w:r w:rsidRPr="00367985">
        <w:rPr>
          <w:lang w:eastAsia="ko-KR"/>
        </w:rPr>
        <w:t>[</w:t>
      </w:r>
      <w:proofErr w:type="gramStart"/>
      <w:r w:rsidRPr="00367985">
        <w:rPr>
          <w:lang w:eastAsia="ko-KR"/>
        </w:rPr>
        <w:t>b-ITU-T</w:t>
      </w:r>
      <w:proofErr w:type="gramEnd"/>
      <w:r w:rsidRPr="00367985">
        <w:rPr>
          <w:lang w:eastAsia="ko-KR"/>
        </w:rPr>
        <w:t xml:space="preserve"> </w:t>
      </w:r>
      <w:proofErr w:type="spellStart"/>
      <w:r>
        <w:rPr>
          <w:rFonts w:hint="eastAsia"/>
          <w:lang w:eastAsia="ko-KR"/>
        </w:rPr>
        <w:t>Y.nscreen-sc</w:t>
      </w:r>
      <w:proofErr w:type="spellEnd"/>
      <w:r w:rsidRPr="00367985">
        <w:rPr>
          <w:lang w:eastAsia="ko-KR"/>
        </w:rPr>
        <w:t>] Supplement to ITU-T Y.2000-series Recommendations</w:t>
      </w:r>
      <w:r>
        <w:rPr>
          <w:rFonts w:hint="eastAsia"/>
          <w:lang w:eastAsia="ko-KR"/>
        </w:rPr>
        <w:t xml:space="preserve">, </w:t>
      </w:r>
      <w:r w:rsidR="0047734E" w:rsidRPr="0047734E">
        <w:rPr>
          <w:i/>
          <w:lang w:eastAsia="ko-KR"/>
        </w:rPr>
        <w:t>N-Screen service scenarios over FMC</w:t>
      </w:r>
    </w:p>
    <w:p w:rsidR="00BC6D89" w:rsidRPr="00CB1144" w:rsidRDefault="00BC6D89" w:rsidP="00BC6D89">
      <w:pPr>
        <w:tabs>
          <w:tab w:val="clear" w:pos="794"/>
          <w:tab w:val="clear" w:pos="1191"/>
          <w:tab w:val="clear" w:pos="1588"/>
          <w:tab w:val="clear" w:pos="1985"/>
          <w:tab w:val="left" w:pos="2155"/>
        </w:tabs>
        <w:ind w:left="2155" w:hanging="2155"/>
        <w:rPr>
          <w:rFonts w:eastAsiaTheme="minorEastAsia"/>
          <w:lang w:val="en-US" w:eastAsia="ko-KR"/>
        </w:rPr>
      </w:pPr>
      <w:r w:rsidRPr="003506C5">
        <w:rPr>
          <w:rFonts w:eastAsia="Times New Roman"/>
          <w:szCs w:val="24"/>
          <w:lang w:val="en-US" w:eastAsia="ko-KR"/>
        </w:rPr>
        <w:t>[</w:t>
      </w:r>
      <w:r w:rsidR="00A04977">
        <w:rPr>
          <w:rFonts w:eastAsiaTheme="minorEastAsia" w:hint="eastAsia"/>
          <w:szCs w:val="24"/>
          <w:lang w:val="en-US" w:eastAsia="ko-KR"/>
        </w:rPr>
        <w:t>b-</w:t>
      </w:r>
      <w:r w:rsidRPr="003506C5">
        <w:rPr>
          <w:rFonts w:eastAsia="Times New Roman"/>
          <w:szCs w:val="24"/>
          <w:lang w:val="en-US"/>
        </w:rPr>
        <w:t xml:space="preserve">ITU-T </w:t>
      </w:r>
      <w:r w:rsidRPr="003506C5">
        <w:rPr>
          <w:rFonts w:eastAsia="Times New Roman"/>
          <w:szCs w:val="24"/>
          <w:lang w:val="en-US" w:eastAsia="ko-KR"/>
        </w:rPr>
        <w:t>Q.1706]</w:t>
      </w:r>
      <w:r w:rsidRPr="003506C5">
        <w:rPr>
          <w:rFonts w:eastAsia="Times New Roman"/>
          <w:szCs w:val="24"/>
          <w:lang w:val="en-US" w:eastAsia="ko-KR"/>
        </w:rPr>
        <w:tab/>
      </w:r>
      <w:r w:rsidRPr="003506C5">
        <w:rPr>
          <w:rFonts w:eastAsia="Times New Roman"/>
          <w:lang w:val="en-US"/>
        </w:rPr>
        <w:t xml:space="preserve">ITU-T </w:t>
      </w:r>
      <w:r w:rsidRPr="003506C5">
        <w:rPr>
          <w:rFonts w:eastAsia="Times New Roman"/>
          <w:szCs w:val="24"/>
          <w:lang w:val="en-US"/>
        </w:rPr>
        <w:t>Recommendation</w:t>
      </w:r>
      <w:r w:rsidRPr="003506C5">
        <w:rPr>
          <w:rFonts w:eastAsia="Times New Roman"/>
          <w:lang w:val="en-US"/>
        </w:rPr>
        <w:t xml:space="preserve"> Q.1706 (2006), </w:t>
      </w:r>
      <w:r w:rsidRPr="003506C5">
        <w:rPr>
          <w:rFonts w:eastAsia="Times New Roman"/>
          <w:i/>
          <w:lang w:val="en-US"/>
        </w:rPr>
        <w:t>Mobility management requirements</w:t>
      </w:r>
      <w:r w:rsidRPr="00725365">
        <w:rPr>
          <w:rFonts w:eastAsia="Times New Roman"/>
          <w:i/>
          <w:lang w:val="en-US"/>
        </w:rPr>
        <w:t xml:space="preserve"> for NGN</w:t>
      </w:r>
      <w:r w:rsidRPr="00725365">
        <w:rPr>
          <w:rFonts w:eastAsia="Times New Roman" w:hint="eastAsia"/>
          <w:i/>
          <w:lang w:val="en-US" w:eastAsia="ko-KR"/>
        </w:rPr>
        <w:t>.</w:t>
      </w:r>
    </w:p>
    <w:p w:rsidR="00FB4D3C" w:rsidRDefault="006D2358" w:rsidP="00762790">
      <w:pPr>
        <w:tabs>
          <w:tab w:val="clear" w:pos="794"/>
          <w:tab w:val="clear" w:pos="1191"/>
          <w:tab w:val="clear" w:pos="1588"/>
          <w:tab w:val="clear" w:pos="1985"/>
          <w:tab w:val="left" w:pos="2155"/>
        </w:tabs>
        <w:ind w:left="2155" w:hanging="2155"/>
        <w:rPr>
          <w:i/>
          <w:szCs w:val="24"/>
          <w:lang w:val="en-US" w:eastAsia="ko-KR"/>
        </w:rPr>
      </w:pPr>
      <w:r w:rsidRPr="006D2358">
        <w:rPr>
          <w:lang w:val="en-US" w:eastAsia="ko-KR"/>
        </w:rPr>
        <w:t>[b-ITU-T Q.1761]</w:t>
      </w:r>
      <w:r w:rsidRPr="006D2358">
        <w:rPr>
          <w:lang w:val="en-US" w:eastAsia="ko-KR"/>
        </w:rPr>
        <w:tab/>
      </w:r>
      <w:r w:rsidR="004B4533" w:rsidRPr="0061767C">
        <w:rPr>
          <w:rFonts w:hint="eastAsia"/>
          <w:szCs w:val="24"/>
          <w:lang w:val="en-US" w:eastAsia="ko-KR"/>
        </w:rPr>
        <w:t xml:space="preserve">ITU-T </w:t>
      </w:r>
      <w:r w:rsidR="004B4533" w:rsidRPr="00A84B27">
        <w:rPr>
          <w:rFonts w:eastAsia="Times New Roman"/>
          <w:szCs w:val="24"/>
        </w:rPr>
        <w:t xml:space="preserve">Recommendation </w:t>
      </w:r>
      <w:r w:rsidR="004B4533">
        <w:rPr>
          <w:rFonts w:hint="eastAsia"/>
          <w:szCs w:val="24"/>
          <w:lang w:eastAsia="ko-KR"/>
        </w:rPr>
        <w:t>Q.1761</w:t>
      </w:r>
      <w:r w:rsidR="004B4533" w:rsidRPr="00A84B27">
        <w:rPr>
          <w:rFonts w:eastAsia="Times New Roman"/>
          <w:szCs w:val="24"/>
        </w:rPr>
        <w:t xml:space="preserve"> (200</w:t>
      </w:r>
      <w:r w:rsidR="004B4533">
        <w:rPr>
          <w:rFonts w:hint="eastAsia"/>
          <w:szCs w:val="24"/>
          <w:lang w:eastAsia="ko-KR"/>
        </w:rPr>
        <w:t>4</w:t>
      </w:r>
      <w:r w:rsidR="004B4533" w:rsidRPr="00A84B27">
        <w:rPr>
          <w:rFonts w:eastAsia="Times New Roman"/>
          <w:szCs w:val="24"/>
        </w:rPr>
        <w:t xml:space="preserve">), </w:t>
      </w:r>
      <w:r w:rsidRPr="006D2358">
        <w:rPr>
          <w:i/>
          <w:lang w:val="en-US" w:eastAsia="ko-KR"/>
        </w:rPr>
        <w:t>Principles and requirements for convergence of fixed and existing IMT-2000 systems</w:t>
      </w:r>
    </w:p>
    <w:p w:rsidR="00FB4D3C" w:rsidRDefault="003A2A03" w:rsidP="00762790">
      <w:pPr>
        <w:tabs>
          <w:tab w:val="clear" w:pos="794"/>
          <w:tab w:val="clear" w:pos="1191"/>
          <w:tab w:val="clear" w:pos="1588"/>
          <w:tab w:val="clear" w:pos="1985"/>
          <w:tab w:val="left" w:pos="2155"/>
        </w:tabs>
        <w:ind w:left="2155" w:hanging="2155"/>
        <w:rPr>
          <w:lang w:eastAsia="ko-KR"/>
        </w:rPr>
      </w:pPr>
      <w:r>
        <w:rPr>
          <w:rFonts w:hint="eastAsia"/>
          <w:lang w:eastAsia="ko-KR"/>
        </w:rPr>
        <w:t>[</w:t>
      </w:r>
      <w:proofErr w:type="gramStart"/>
      <w:r>
        <w:rPr>
          <w:rFonts w:hint="eastAsia"/>
          <w:lang w:eastAsia="ko-KR"/>
        </w:rPr>
        <w:t>b-IEEE</w:t>
      </w:r>
      <w:proofErr w:type="gramEnd"/>
      <w:r>
        <w:rPr>
          <w:rFonts w:hint="eastAsia"/>
          <w:lang w:eastAsia="ko-KR"/>
        </w:rPr>
        <w:t xml:space="preserve"> 802.16m]</w:t>
      </w:r>
      <w:r>
        <w:rPr>
          <w:rFonts w:hint="eastAsia"/>
          <w:lang w:eastAsia="ko-KR"/>
        </w:rPr>
        <w:tab/>
      </w:r>
      <w:r w:rsidRPr="003A2A03">
        <w:rPr>
          <w:lang w:val="en-US" w:eastAsia="ko-KR"/>
        </w:rPr>
        <w:t>IEEE 802.16m-2011</w:t>
      </w:r>
      <w:r w:rsidR="009A2981">
        <w:rPr>
          <w:rFonts w:hint="eastAsia"/>
          <w:lang w:val="en-US" w:eastAsia="ko-KR"/>
        </w:rPr>
        <w:t xml:space="preserve">, </w:t>
      </w:r>
      <w:r w:rsidR="0047734E" w:rsidRPr="0047734E">
        <w:rPr>
          <w:i/>
          <w:lang w:val="en-US" w:eastAsia="ko-KR"/>
        </w:rPr>
        <w:t>IEEE Standard for Local and metropolitan area networks</w:t>
      </w:r>
      <w:r w:rsidR="0047734E" w:rsidRPr="0047734E">
        <w:rPr>
          <w:i/>
          <w:lang w:eastAsia="ko-KR"/>
        </w:rPr>
        <w:t xml:space="preserve"> - </w:t>
      </w:r>
      <w:r w:rsidR="0047734E" w:rsidRPr="0047734E">
        <w:rPr>
          <w:i/>
          <w:lang w:val="en-US" w:eastAsia="ko-KR"/>
        </w:rPr>
        <w:t>Part 16: Air Interface for Broadband Wireless Access Systems</w:t>
      </w:r>
    </w:p>
    <w:p w:rsidR="00FB4D3C" w:rsidRPr="00CE6DFE" w:rsidRDefault="003A2A03" w:rsidP="00762790">
      <w:pPr>
        <w:tabs>
          <w:tab w:val="clear" w:pos="794"/>
          <w:tab w:val="clear" w:pos="1191"/>
          <w:tab w:val="clear" w:pos="1588"/>
          <w:tab w:val="clear" w:pos="1985"/>
          <w:tab w:val="left" w:pos="2155"/>
        </w:tabs>
        <w:ind w:left="2155" w:hanging="2155"/>
        <w:rPr>
          <w:i/>
          <w:lang w:val="en-US" w:eastAsia="ko-KR"/>
        </w:rPr>
      </w:pPr>
      <w:r>
        <w:rPr>
          <w:rFonts w:hint="eastAsia"/>
          <w:lang w:val="en-US" w:eastAsia="ko-KR"/>
        </w:rPr>
        <w:t>[</w:t>
      </w:r>
      <w:proofErr w:type="gramStart"/>
      <w:r>
        <w:rPr>
          <w:rFonts w:hint="eastAsia"/>
          <w:lang w:val="en-US" w:eastAsia="ko-KR"/>
        </w:rPr>
        <w:t>b-WMF-T23</w:t>
      </w:r>
      <w:proofErr w:type="gramEnd"/>
      <w:r>
        <w:rPr>
          <w:rFonts w:hint="eastAsia"/>
          <w:lang w:val="en-US" w:eastAsia="ko-KR"/>
        </w:rPr>
        <w:t>]</w:t>
      </w:r>
      <w:r w:rsidR="00A00EDF">
        <w:rPr>
          <w:rFonts w:hint="eastAsia"/>
          <w:lang w:val="en-US" w:eastAsia="ko-KR"/>
        </w:rPr>
        <w:tab/>
      </w:r>
      <w:r>
        <w:rPr>
          <w:lang w:val="en-US" w:eastAsia="ko-KR"/>
        </w:rPr>
        <w:t>WiMAX Forum</w:t>
      </w:r>
      <w:r>
        <w:rPr>
          <w:rFonts w:hint="eastAsia"/>
          <w:lang w:val="en-US" w:eastAsia="ko-KR"/>
        </w:rPr>
        <w:t xml:space="preserve">, </w:t>
      </w:r>
      <w:r w:rsidRPr="003A2A03">
        <w:rPr>
          <w:lang w:val="en-US" w:eastAsia="ko-KR"/>
        </w:rPr>
        <w:t xml:space="preserve">WMF-T23-001-R015v01 / </w:t>
      </w:r>
      <w:r w:rsidR="0047734E" w:rsidRPr="0047734E">
        <w:rPr>
          <w:i/>
          <w:lang w:val="en-US" w:eastAsia="ko-KR"/>
        </w:rPr>
        <w:t>Mobile System Profile Specification</w:t>
      </w:r>
    </w:p>
    <w:p w:rsidR="00FB4D3C" w:rsidRDefault="003A2A03" w:rsidP="00762790">
      <w:pPr>
        <w:tabs>
          <w:tab w:val="clear" w:pos="794"/>
          <w:tab w:val="clear" w:pos="1191"/>
          <w:tab w:val="clear" w:pos="1588"/>
          <w:tab w:val="clear" w:pos="1985"/>
          <w:tab w:val="left" w:pos="2155"/>
        </w:tabs>
        <w:ind w:left="2155" w:hanging="2155"/>
        <w:rPr>
          <w:i/>
          <w:lang w:val="en-US" w:eastAsia="ko-KR"/>
        </w:rPr>
      </w:pPr>
      <w:r>
        <w:rPr>
          <w:rFonts w:hint="eastAsia"/>
          <w:lang w:val="en-US" w:eastAsia="ko-KR"/>
        </w:rPr>
        <w:t>[b-3GPP-TS23.246]</w:t>
      </w:r>
      <w:r w:rsidR="00A00EDF">
        <w:rPr>
          <w:rFonts w:hint="eastAsia"/>
          <w:lang w:val="en-US" w:eastAsia="ko-KR"/>
        </w:rPr>
        <w:tab/>
      </w:r>
      <w:r w:rsidRPr="003A2A03">
        <w:rPr>
          <w:lang w:val="en-US" w:eastAsia="ko-KR"/>
        </w:rPr>
        <w:t xml:space="preserve">3GPP TS 23.246 / </w:t>
      </w:r>
      <w:r w:rsidR="0047734E" w:rsidRPr="0047734E">
        <w:rPr>
          <w:i/>
          <w:lang w:val="en-US" w:eastAsia="ko-KR"/>
        </w:rPr>
        <w:t>Multimedia Broadcast/Multicast Service: Architecture and Functional Description</w:t>
      </w:r>
    </w:p>
    <w:p w:rsidR="002A6019" w:rsidRDefault="002A6019" w:rsidP="00762790">
      <w:pPr>
        <w:tabs>
          <w:tab w:val="clear" w:pos="794"/>
          <w:tab w:val="clear" w:pos="1191"/>
          <w:tab w:val="clear" w:pos="1588"/>
          <w:tab w:val="clear" w:pos="1985"/>
          <w:tab w:val="left" w:pos="2155"/>
        </w:tabs>
        <w:ind w:left="2155" w:hanging="2155"/>
        <w:rPr>
          <w:i/>
          <w:lang w:val="en-US" w:eastAsia="ko-KR"/>
        </w:rPr>
      </w:pPr>
    </w:p>
    <w:p w:rsidR="00EC57A6" w:rsidRPr="00681CB1" w:rsidRDefault="00EC57A6" w:rsidP="00EC57A6">
      <w:pPr>
        <w:pStyle w:val="Figure"/>
        <w:keepNext w:val="0"/>
        <w:rPr>
          <w:lang w:bidi="he-IL"/>
        </w:rPr>
      </w:pPr>
      <w:r>
        <w:t>_________________</w:t>
      </w:r>
    </w:p>
    <w:bookmarkEnd w:id="10"/>
    <w:bookmarkEnd w:id="11"/>
    <w:p w:rsidR="00FD005B" w:rsidRDefault="00FD005B" w:rsidP="00041B97">
      <w:pPr>
        <w:rPr>
          <w:lang w:eastAsia="ko-KR"/>
        </w:rPr>
      </w:pPr>
    </w:p>
    <w:sectPr w:rsidR="00FD005B" w:rsidSect="00A20010">
      <w:pgSz w:w="11906" w:h="16838"/>
      <w:pgMar w:top="1417" w:right="1134" w:bottom="1417" w:left="1134"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A5" w:rsidRDefault="002453A5" w:rsidP="00351181">
      <w:pPr>
        <w:spacing w:before="0"/>
      </w:pPr>
      <w:r>
        <w:separator/>
      </w:r>
    </w:p>
  </w:endnote>
  <w:endnote w:type="continuationSeparator" w:id="0">
    <w:p w:rsidR="002453A5" w:rsidRDefault="002453A5" w:rsidP="003511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rmal">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20010" w:rsidRPr="00A20010" w:rsidTr="00A20010">
      <w:trPr>
        <w:cantSplit/>
        <w:trHeight w:val="204"/>
        <w:jc w:val="center"/>
      </w:trPr>
      <w:tc>
        <w:tcPr>
          <w:tcW w:w="1617" w:type="dxa"/>
          <w:tcBorders>
            <w:top w:val="single" w:sz="12" w:space="0" w:color="auto"/>
          </w:tcBorders>
        </w:tcPr>
        <w:p w:rsidR="00A20010" w:rsidRPr="00A20010" w:rsidRDefault="00A20010" w:rsidP="008026DE">
          <w:pPr>
            <w:rPr>
              <w:b/>
              <w:bCs/>
              <w:sz w:val="22"/>
            </w:rPr>
          </w:pPr>
          <w:bookmarkStart w:id="34" w:name="dcontent1" w:colFirst="1" w:colLast="1"/>
          <w:r w:rsidRPr="00A20010">
            <w:rPr>
              <w:b/>
              <w:bCs/>
              <w:sz w:val="22"/>
            </w:rPr>
            <w:t>Contact:</w:t>
          </w:r>
        </w:p>
      </w:tc>
      <w:tc>
        <w:tcPr>
          <w:tcW w:w="4394" w:type="dxa"/>
          <w:tcBorders>
            <w:top w:val="single" w:sz="12" w:space="0" w:color="auto"/>
          </w:tcBorders>
        </w:tcPr>
        <w:p w:rsidR="00A20010" w:rsidRPr="00A20010" w:rsidRDefault="00A20010" w:rsidP="008026DE">
          <w:pPr>
            <w:rPr>
              <w:sz w:val="22"/>
              <w:lang w:eastAsia="ko-KR"/>
            </w:rPr>
          </w:pPr>
          <w:r w:rsidRPr="00A20010">
            <w:rPr>
              <w:rFonts w:hint="eastAsia"/>
              <w:sz w:val="22"/>
              <w:lang w:eastAsia="ko-KR"/>
            </w:rPr>
            <w:t>Shin-</w:t>
          </w:r>
          <w:proofErr w:type="spellStart"/>
          <w:r w:rsidRPr="00A20010">
            <w:rPr>
              <w:rFonts w:hint="eastAsia"/>
              <w:sz w:val="22"/>
              <w:lang w:eastAsia="ko-KR"/>
            </w:rPr>
            <w:t>Gak</w:t>
          </w:r>
          <w:proofErr w:type="spellEnd"/>
          <w:r w:rsidRPr="00A20010">
            <w:rPr>
              <w:rFonts w:hint="eastAsia"/>
              <w:sz w:val="22"/>
              <w:lang w:eastAsia="ko-KR"/>
            </w:rPr>
            <w:t xml:space="preserve"> Kang</w:t>
          </w:r>
        </w:p>
        <w:p w:rsidR="00A20010" w:rsidRPr="00A20010" w:rsidRDefault="00A20010" w:rsidP="008026DE">
          <w:pPr>
            <w:spacing w:before="0"/>
            <w:rPr>
              <w:sz w:val="22"/>
              <w:lang w:eastAsia="ko-KR"/>
            </w:rPr>
          </w:pPr>
          <w:r w:rsidRPr="00A20010">
            <w:rPr>
              <w:rFonts w:hint="eastAsia"/>
              <w:sz w:val="22"/>
              <w:lang w:eastAsia="ko-KR"/>
            </w:rPr>
            <w:t>ETRI</w:t>
          </w:r>
        </w:p>
        <w:p w:rsidR="00A20010" w:rsidRPr="00A20010" w:rsidRDefault="00A20010" w:rsidP="008026DE">
          <w:pPr>
            <w:spacing w:before="0"/>
            <w:rPr>
              <w:sz w:val="22"/>
            </w:rPr>
          </w:pPr>
          <w:r w:rsidRPr="00A20010">
            <w:rPr>
              <w:sz w:val="22"/>
            </w:rPr>
            <w:t>Korea (Republic of)</w:t>
          </w:r>
        </w:p>
      </w:tc>
      <w:tc>
        <w:tcPr>
          <w:tcW w:w="3912" w:type="dxa"/>
          <w:tcBorders>
            <w:top w:val="single" w:sz="12" w:space="0" w:color="auto"/>
          </w:tcBorders>
        </w:tcPr>
        <w:p w:rsidR="00A20010" w:rsidRPr="00A20010" w:rsidRDefault="00A20010" w:rsidP="008026DE">
          <w:pPr>
            <w:rPr>
              <w:sz w:val="22"/>
              <w:lang w:eastAsia="ko-KR"/>
            </w:rPr>
          </w:pPr>
          <w:r w:rsidRPr="00A20010">
            <w:rPr>
              <w:sz w:val="22"/>
            </w:rPr>
            <w:t>Tel:</w:t>
          </w:r>
          <w:r w:rsidRPr="00A20010">
            <w:rPr>
              <w:rFonts w:hint="eastAsia"/>
              <w:sz w:val="22"/>
              <w:lang w:eastAsia="ko-KR"/>
            </w:rPr>
            <w:t xml:space="preserve"> +82-42-860-6117</w:t>
          </w:r>
        </w:p>
        <w:p w:rsidR="00A20010" w:rsidRPr="00A20010" w:rsidRDefault="00A20010" w:rsidP="008026DE">
          <w:pPr>
            <w:spacing w:before="0"/>
            <w:rPr>
              <w:sz w:val="22"/>
            </w:rPr>
          </w:pPr>
          <w:r w:rsidRPr="00A20010">
            <w:rPr>
              <w:sz w:val="22"/>
            </w:rPr>
            <w:t>Fax:</w:t>
          </w:r>
          <w:r w:rsidRPr="00A20010">
            <w:rPr>
              <w:rFonts w:hint="eastAsia"/>
              <w:sz w:val="22"/>
              <w:lang w:eastAsia="ko-KR"/>
            </w:rPr>
            <w:t xml:space="preserve"> +82-42-861-5404</w:t>
          </w:r>
        </w:p>
        <w:p w:rsidR="00A20010" w:rsidRPr="00A20010" w:rsidRDefault="00A20010" w:rsidP="008026DE">
          <w:pPr>
            <w:spacing w:before="0"/>
            <w:rPr>
              <w:sz w:val="22"/>
              <w:lang w:eastAsia="ko-KR"/>
            </w:rPr>
          </w:pPr>
          <w:r w:rsidRPr="00A20010">
            <w:rPr>
              <w:sz w:val="22"/>
            </w:rPr>
            <w:t>Email:</w:t>
          </w:r>
          <w:r w:rsidRPr="00A20010">
            <w:rPr>
              <w:rFonts w:hint="eastAsia"/>
              <w:sz w:val="22"/>
              <w:lang w:eastAsia="ko-KR"/>
            </w:rPr>
            <w:t xml:space="preserve"> sgkang@etri.re.kr</w:t>
          </w:r>
        </w:p>
      </w:tc>
    </w:tr>
    <w:tr w:rsidR="00A20010" w:rsidRPr="00A20010" w:rsidTr="00A20010">
      <w:trPr>
        <w:cantSplit/>
        <w:trHeight w:val="204"/>
        <w:jc w:val="center"/>
      </w:trPr>
      <w:tc>
        <w:tcPr>
          <w:tcW w:w="1617" w:type="dxa"/>
          <w:tcBorders>
            <w:top w:val="single" w:sz="12" w:space="0" w:color="auto"/>
          </w:tcBorders>
        </w:tcPr>
        <w:p w:rsidR="00A20010" w:rsidRPr="00A20010" w:rsidRDefault="00A20010" w:rsidP="008026DE">
          <w:pPr>
            <w:rPr>
              <w:b/>
              <w:bCs/>
              <w:sz w:val="22"/>
            </w:rPr>
          </w:pPr>
          <w:bookmarkStart w:id="35" w:name="dcontent2" w:colFirst="1" w:colLast="1"/>
          <w:bookmarkEnd w:id="34"/>
          <w:r w:rsidRPr="00A20010">
            <w:rPr>
              <w:b/>
              <w:bCs/>
              <w:sz w:val="22"/>
            </w:rPr>
            <w:t>Contact:</w:t>
          </w:r>
        </w:p>
      </w:tc>
      <w:tc>
        <w:tcPr>
          <w:tcW w:w="4394" w:type="dxa"/>
          <w:tcBorders>
            <w:top w:val="single" w:sz="12" w:space="0" w:color="auto"/>
          </w:tcBorders>
        </w:tcPr>
        <w:p w:rsidR="00A20010" w:rsidRPr="00A20010" w:rsidRDefault="00A20010" w:rsidP="008026DE">
          <w:pPr>
            <w:rPr>
              <w:sz w:val="22"/>
              <w:lang w:eastAsia="ko-KR"/>
            </w:rPr>
          </w:pPr>
          <w:proofErr w:type="spellStart"/>
          <w:r w:rsidRPr="00A20010">
            <w:rPr>
              <w:sz w:val="22"/>
              <w:lang w:eastAsia="ko-KR"/>
            </w:rPr>
            <w:t>Seung-Ik</w:t>
          </w:r>
          <w:proofErr w:type="spellEnd"/>
          <w:r w:rsidRPr="00A20010">
            <w:rPr>
              <w:sz w:val="22"/>
              <w:lang w:eastAsia="ko-KR"/>
            </w:rPr>
            <w:t xml:space="preserve"> Lee</w:t>
          </w:r>
        </w:p>
        <w:p w:rsidR="00A20010" w:rsidRPr="00A20010" w:rsidRDefault="00A20010" w:rsidP="008026DE">
          <w:pPr>
            <w:spacing w:before="0"/>
            <w:rPr>
              <w:sz w:val="22"/>
              <w:lang w:eastAsia="ko-KR"/>
            </w:rPr>
          </w:pPr>
          <w:r w:rsidRPr="00A20010">
            <w:rPr>
              <w:sz w:val="22"/>
              <w:lang w:eastAsia="ko-KR"/>
            </w:rPr>
            <w:t>ETRI</w:t>
          </w:r>
        </w:p>
        <w:p w:rsidR="00A20010" w:rsidRPr="00A20010" w:rsidRDefault="00A20010" w:rsidP="008026DE">
          <w:pPr>
            <w:spacing w:before="0"/>
            <w:rPr>
              <w:sz w:val="22"/>
            </w:rPr>
          </w:pPr>
          <w:r w:rsidRPr="00A20010">
            <w:rPr>
              <w:sz w:val="22"/>
              <w:lang w:eastAsia="ko-KR"/>
            </w:rPr>
            <w:t>Korea</w:t>
          </w:r>
        </w:p>
      </w:tc>
      <w:tc>
        <w:tcPr>
          <w:tcW w:w="3912" w:type="dxa"/>
          <w:tcBorders>
            <w:top w:val="single" w:sz="12" w:space="0" w:color="auto"/>
          </w:tcBorders>
        </w:tcPr>
        <w:p w:rsidR="00A20010" w:rsidRPr="00A20010" w:rsidRDefault="00A20010" w:rsidP="008026DE">
          <w:pPr>
            <w:rPr>
              <w:sz w:val="22"/>
            </w:rPr>
          </w:pPr>
          <w:r w:rsidRPr="00A20010">
            <w:rPr>
              <w:sz w:val="22"/>
            </w:rPr>
            <w:t>Tel: +82-42-860-1483</w:t>
          </w:r>
        </w:p>
        <w:p w:rsidR="00A20010" w:rsidRPr="00A20010" w:rsidRDefault="00A20010" w:rsidP="008026DE">
          <w:pPr>
            <w:spacing w:before="0"/>
            <w:rPr>
              <w:sz w:val="22"/>
            </w:rPr>
          </w:pPr>
          <w:r w:rsidRPr="00A20010">
            <w:rPr>
              <w:sz w:val="22"/>
            </w:rPr>
            <w:t>Fax: +82-42-861-5404</w:t>
          </w:r>
        </w:p>
        <w:p w:rsidR="00A20010" w:rsidRPr="00A20010" w:rsidRDefault="00A20010" w:rsidP="008026DE">
          <w:pPr>
            <w:spacing w:before="0"/>
            <w:rPr>
              <w:sz w:val="22"/>
              <w:lang w:eastAsia="ko-KR"/>
            </w:rPr>
          </w:pPr>
          <w:r w:rsidRPr="00A20010">
            <w:rPr>
              <w:sz w:val="22"/>
            </w:rPr>
            <w:t>Email:seungiklee@etri.re.kr</w:t>
          </w:r>
        </w:p>
      </w:tc>
    </w:tr>
    <w:bookmarkEnd w:id="35"/>
    <w:tr w:rsidR="00A20010" w:rsidRPr="00A20010" w:rsidTr="00A20010">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20010" w:rsidRPr="00A20010" w:rsidRDefault="00A20010" w:rsidP="00A20010">
          <w:pPr>
            <w:spacing w:before="0"/>
            <w:rPr>
              <w:sz w:val="18"/>
            </w:rPr>
          </w:pPr>
          <w:r w:rsidRPr="00A20010">
            <w:rPr>
              <w:b/>
              <w:bCs/>
              <w:sz w:val="18"/>
            </w:rPr>
            <w:t>Attention:</w:t>
          </w:r>
          <w:r w:rsidRPr="00A20010">
            <w:rPr>
              <w:sz w:val="18"/>
            </w:rPr>
            <w:t xml:space="preserve"> This is not a publication made available to the public, but </w:t>
          </w:r>
          <w:r w:rsidRPr="00A20010">
            <w:rPr>
              <w:b/>
              <w:bCs/>
              <w:sz w:val="18"/>
            </w:rPr>
            <w:t>an internal ITU-T Document</w:t>
          </w:r>
          <w:r w:rsidRPr="00A2001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20010" w:rsidRPr="00A20010" w:rsidRDefault="00A20010" w:rsidP="00A20010">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A5" w:rsidRDefault="002453A5" w:rsidP="00351181">
      <w:pPr>
        <w:spacing w:before="0"/>
      </w:pPr>
      <w:r>
        <w:separator/>
      </w:r>
    </w:p>
  </w:footnote>
  <w:footnote w:type="continuationSeparator" w:id="0">
    <w:p w:rsidR="002453A5" w:rsidRDefault="002453A5" w:rsidP="0035118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1A" w:rsidRPr="00A20010" w:rsidRDefault="00A20010" w:rsidP="00A20010">
    <w:pPr>
      <w:pStyle w:val="Header"/>
      <w:jc w:val="center"/>
      <w:rPr>
        <w:sz w:val="18"/>
      </w:rPr>
    </w:pPr>
    <w:r w:rsidRPr="00A20010">
      <w:rPr>
        <w:sz w:val="18"/>
      </w:rPr>
      <w:t xml:space="preserve">- </w:t>
    </w:r>
    <w:r w:rsidRPr="00A20010">
      <w:rPr>
        <w:sz w:val="18"/>
      </w:rPr>
      <w:fldChar w:fldCharType="begin"/>
    </w:r>
    <w:r w:rsidRPr="00A20010">
      <w:rPr>
        <w:sz w:val="18"/>
      </w:rPr>
      <w:instrText xml:space="preserve"> PAGE  \* MERGEFORMAT </w:instrText>
    </w:r>
    <w:r w:rsidRPr="00A20010">
      <w:rPr>
        <w:sz w:val="18"/>
      </w:rPr>
      <w:fldChar w:fldCharType="separate"/>
    </w:r>
    <w:r>
      <w:rPr>
        <w:noProof/>
        <w:sz w:val="18"/>
      </w:rPr>
      <w:t>2</w:t>
    </w:r>
    <w:r w:rsidRPr="00A20010">
      <w:rPr>
        <w:sz w:val="18"/>
      </w:rPr>
      <w:fldChar w:fldCharType="end"/>
    </w:r>
    <w:r w:rsidRPr="00A20010">
      <w:rPr>
        <w:sz w:val="18"/>
      </w:rPr>
      <w:t xml:space="preserve"> -</w:t>
    </w:r>
  </w:p>
  <w:p w:rsidR="00A20010" w:rsidRPr="00A20010" w:rsidRDefault="00A20010" w:rsidP="00A20010">
    <w:pPr>
      <w:pStyle w:val="Header"/>
      <w:spacing w:after="240"/>
      <w:jc w:val="center"/>
      <w:rPr>
        <w:sz w:val="18"/>
      </w:rPr>
    </w:pPr>
    <w:r w:rsidRPr="00A20010">
      <w:rPr>
        <w:sz w:val="18"/>
      </w:rPr>
      <w:fldChar w:fldCharType="begin"/>
    </w:r>
    <w:r w:rsidRPr="00A20010">
      <w:rPr>
        <w:sz w:val="18"/>
      </w:rPr>
      <w:instrText xml:space="preserve"> STYLEREF  Docnumber  </w:instrText>
    </w:r>
    <w:r w:rsidRPr="00A20010">
      <w:rPr>
        <w:sz w:val="18"/>
      </w:rPr>
      <w:fldChar w:fldCharType="separate"/>
    </w:r>
    <w:r>
      <w:rPr>
        <w:noProof/>
        <w:sz w:val="18"/>
      </w:rPr>
      <w:t>TD 136 (WP 1/13)</w:t>
    </w:r>
    <w:r w:rsidRPr="00A20010">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2EC"/>
    <w:multiLevelType w:val="multilevel"/>
    <w:tmpl w:val="0ED8BC9A"/>
    <w:lvl w:ilvl="0">
      <w:start w:val="1"/>
      <w:numFmt w:val="decimal"/>
      <w:pStyle w:val="SRESAMIGMP"/>
      <w:isLgl/>
      <w:suff w:val="space"/>
      <w:lvlText w:val="SR_ESAMIGMP-%1"/>
      <w:lvlJc w:val="left"/>
      <w:pPr>
        <w:ind w:left="0" w:firstLine="0"/>
      </w:pPr>
      <w:rPr>
        <w:rFonts w:hint="eastAsia"/>
        <w:b/>
        <w:i w:val="0"/>
        <w:color w:val="0000FF"/>
        <w:sz w:val="20"/>
        <w:u w:val="none" w:color="0000FF"/>
      </w:rPr>
    </w:lvl>
    <w:lvl w:ilvl="1">
      <w:start w:val="1"/>
      <w:numFmt w:val="upperLetter"/>
      <w:lvlText w:val="%2."/>
      <w:lvlJc w:val="left"/>
      <w:pPr>
        <w:tabs>
          <w:tab w:val="num" w:pos="1211"/>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1">
    <w:nsid w:val="050138A2"/>
    <w:multiLevelType w:val="singleLevel"/>
    <w:tmpl w:val="C74433FE"/>
    <w:lvl w:ilvl="0">
      <w:start w:val="1"/>
      <w:numFmt w:val="bullet"/>
      <w:pStyle w:val="2"/>
      <w:lvlText w:val=""/>
      <w:lvlJc w:val="left"/>
      <w:pPr>
        <w:tabs>
          <w:tab w:val="num" w:pos="814"/>
        </w:tabs>
        <w:ind w:left="794" w:hanging="340"/>
      </w:pPr>
      <w:rPr>
        <w:rFonts w:ascii="Wingdings" w:hAnsi="Wingdings" w:hint="default"/>
        <w:b w:val="0"/>
        <w:i w:val="0"/>
        <w:sz w:val="20"/>
      </w:rPr>
    </w:lvl>
  </w:abstractNum>
  <w:abstractNum w:abstractNumId="2">
    <w:nsid w:val="0BCF4093"/>
    <w:multiLevelType w:val="hybridMultilevel"/>
    <w:tmpl w:val="78E67F4A"/>
    <w:lvl w:ilvl="0" w:tplc="409034C2">
      <w:start w:val="7"/>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D4305F6"/>
    <w:multiLevelType w:val="multilevel"/>
    <w:tmpl w:val="92101188"/>
    <w:lvl w:ilvl="0">
      <w:start w:val="1"/>
      <w:numFmt w:val="upperRoman"/>
      <w:pStyle w:val="App1"/>
      <w:lvlText w:val="Appendix %1."/>
      <w:lvlJc w:val="left"/>
      <w:pPr>
        <w:ind w:left="800" w:hanging="400"/>
      </w:pPr>
      <w:rPr>
        <w:rFonts w:hint="eastAsia"/>
      </w:rPr>
    </w:lvl>
    <w:lvl w:ilvl="1">
      <w:start w:val="1"/>
      <w:numFmt w:val="decimal"/>
      <w:lvlText w:val="%1.%2"/>
      <w:lvlJc w:val="left"/>
      <w:pPr>
        <w:ind w:left="902" w:hanging="902"/>
      </w:pPr>
      <w:rPr>
        <w:rFonts w:hint="eastAsia"/>
      </w:rPr>
    </w:lvl>
    <w:lvl w:ilvl="2">
      <w:start w:val="1"/>
      <w:numFmt w:val="decimal"/>
      <w:pStyle w:val="App3"/>
      <w:lvlText w:val="%1.%2.%3"/>
      <w:lvlJc w:val="left"/>
      <w:pPr>
        <w:ind w:left="1077" w:hanging="1077"/>
      </w:pPr>
      <w:rPr>
        <w:rFonts w:hint="eastAsia"/>
      </w:rPr>
    </w:lvl>
    <w:lvl w:ilvl="3">
      <w:start w:val="1"/>
      <w:numFmt w:val="decimal"/>
      <w:pStyle w:val="App4"/>
      <w:lvlText w:val="%1.%2.%3.%4"/>
      <w:lvlJc w:val="left"/>
      <w:pPr>
        <w:ind w:left="692" w:hanging="692"/>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4">
    <w:nsid w:val="13E14FB9"/>
    <w:multiLevelType w:val="hybridMultilevel"/>
    <w:tmpl w:val="7B3C4AAA"/>
    <w:lvl w:ilvl="0" w:tplc="FCACE972">
      <w:start w:val="12"/>
      <w:numFmt w:val="bullet"/>
      <w:lvlText w:val="-"/>
      <w:lvlJc w:val="left"/>
      <w:pPr>
        <w:ind w:left="1155" w:hanging="360"/>
      </w:pPr>
      <w:rPr>
        <w:rFonts w:ascii="Times New Roman" w:eastAsia="Malgun Gothic" w:hAnsi="Times New Roman" w:cs="Times New Roman"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5">
    <w:nsid w:val="14314CD3"/>
    <w:multiLevelType w:val="hybridMultilevel"/>
    <w:tmpl w:val="071C1F7C"/>
    <w:lvl w:ilvl="0" w:tplc="3B9072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7264DF1"/>
    <w:multiLevelType w:val="singleLevel"/>
    <w:tmpl w:val="02860EA8"/>
    <w:lvl w:ilvl="0">
      <w:start w:val="1"/>
      <w:numFmt w:val="bullet"/>
      <w:pStyle w:val="1"/>
      <w:lvlText w:val=""/>
      <w:lvlJc w:val="left"/>
      <w:pPr>
        <w:tabs>
          <w:tab w:val="num" w:pos="587"/>
        </w:tabs>
        <w:ind w:left="567" w:hanging="340"/>
      </w:pPr>
      <w:rPr>
        <w:rFonts w:ascii="Wingdings" w:hAnsi="Wingdings" w:hint="default"/>
        <w:sz w:val="20"/>
      </w:rPr>
    </w:lvl>
  </w:abstractNum>
  <w:abstractNum w:abstractNumId="7">
    <w:nsid w:val="18065178"/>
    <w:multiLevelType w:val="hybridMultilevel"/>
    <w:tmpl w:val="74E85F48"/>
    <w:lvl w:ilvl="0" w:tplc="3B9072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90768FF"/>
    <w:multiLevelType w:val="hybridMultilevel"/>
    <w:tmpl w:val="E3BC5DBE"/>
    <w:lvl w:ilvl="0" w:tplc="3FECC7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D557CAB"/>
    <w:multiLevelType w:val="multilevel"/>
    <w:tmpl w:val="9DEE6342"/>
    <w:lvl w:ilvl="0">
      <w:start w:val="1"/>
      <w:numFmt w:val="upperLetter"/>
      <w:pStyle w:val="A1"/>
      <w:lvlText w:val="%1"/>
      <w:lvlJc w:val="left"/>
      <w:pPr>
        <w:tabs>
          <w:tab w:val="num" w:pos="432"/>
        </w:tabs>
        <w:ind w:left="432" w:hanging="432"/>
      </w:pPr>
      <w:rPr>
        <w:rFonts w:ascii="Times New Roman" w:hAnsi="Times New Roman" w:hint="default"/>
        <w:sz w:val="24"/>
        <w:szCs w:val="32"/>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960"/>
        </w:tabs>
        <w:ind w:left="960" w:hanging="960"/>
      </w:pPr>
      <w:rPr>
        <w:rFonts w:hint="eastAsia"/>
      </w:rPr>
    </w:lvl>
    <w:lvl w:ilvl="3">
      <w:start w:val="1"/>
      <w:numFmt w:val="decimal"/>
      <w:lvlText w:val="%1.%2.%3.%4"/>
      <w:lvlJc w:val="left"/>
      <w:pPr>
        <w:tabs>
          <w:tab w:val="num" w:pos="1224"/>
        </w:tabs>
        <w:ind w:left="1224" w:hanging="122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1E637DE9"/>
    <w:multiLevelType w:val="hybridMultilevel"/>
    <w:tmpl w:val="3D8C87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B8550B2"/>
    <w:multiLevelType w:val="hybridMultilevel"/>
    <w:tmpl w:val="A1C216AC"/>
    <w:lvl w:ilvl="0" w:tplc="8318AF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C0E4D51"/>
    <w:multiLevelType w:val="hybridMultilevel"/>
    <w:tmpl w:val="786E9EC0"/>
    <w:lvl w:ilvl="0" w:tplc="04090001">
      <w:start w:val="1"/>
      <w:numFmt w:val="bullet"/>
      <w:pStyle w:val="Req-Item"/>
      <w:lvlText w:val=""/>
      <w:lvlJc w:val="left"/>
      <w:pPr>
        <w:tabs>
          <w:tab w:val="num" w:pos="540"/>
        </w:tabs>
        <w:ind w:left="540" w:hanging="360"/>
      </w:pPr>
      <w:rPr>
        <w:rFonts w:ascii="Symbol" w:hAnsi="Symbol" w:hint="default"/>
        <w:b/>
        <w:bCs w:val="0"/>
        <w:i w:val="0"/>
        <w:iCs w:val="0"/>
        <w:caps w:val="0"/>
        <w:smallCaps w:val="0"/>
        <w:strike w:val="0"/>
        <w:dstrike w:val="0"/>
        <w:noProof w:val="0"/>
        <w:vanish w:val="0"/>
        <w:color w:val="auto"/>
        <w:spacing w:val="0"/>
        <w:position w:val="0"/>
        <w:szCs w:val="24"/>
        <w:u w:val="none"/>
        <w:effect w:val="none"/>
        <w:vertAlign w:val="baseline"/>
        <w:em w:val="none"/>
        <w:specVanish w:val="0"/>
      </w:rPr>
    </w:lvl>
    <w:lvl w:ilvl="1" w:tplc="04090003">
      <w:start w:val="1"/>
      <w:numFmt w:val="bullet"/>
      <w:lvlText w:val=""/>
      <w:lvlJc w:val="left"/>
      <w:pPr>
        <w:tabs>
          <w:tab w:val="num" w:pos="660"/>
        </w:tabs>
        <w:ind w:left="660" w:hanging="420"/>
      </w:pPr>
      <w:rPr>
        <w:rFonts w:ascii="Wingdings" w:hAnsi="Wingdings" w:hint="default"/>
        <w:b/>
        <w:bCs w:val="0"/>
        <w:i w:val="0"/>
        <w:iCs w:val="0"/>
        <w:caps w:val="0"/>
        <w:smallCaps w:val="0"/>
        <w:strike w:val="0"/>
        <w:dstrike w:val="0"/>
        <w:noProof w:val="0"/>
        <w:vanish w:val="0"/>
        <w:color w:val="000080"/>
        <w:spacing w:val="0"/>
        <w:position w:val="0"/>
        <w:u w:val="none"/>
        <w:effect w:val="none"/>
        <w:vertAlign w:val="baseline"/>
        <w:em w:val="none"/>
        <w:specVanish w:val="0"/>
      </w:rPr>
    </w:lvl>
    <w:lvl w:ilvl="2" w:tplc="04090005">
      <w:start w:val="1"/>
      <w:numFmt w:val="lowerRoman"/>
      <w:lvlText w:val="%3."/>
      <w:lvlJc w:val="right"/>
      <w:pPr>
        <w:tabs>
          <w:tab w:val="num" w:pos="1080"/>
        </w:tabs>
        <w:ind w:left="1080" w:hanging="420"/>
      </w:pPr>
    </w:lvl>
    <w:lvl w:ilvl="3" w:tplc="04090001" w:tentative="1">
      <w:start w:val="1"/>
      <w:numFmt w:val="decimal"/>
      <w:lvlText w:val="%4."/>
      <w:lvlJc w:val="left"/>
      <w:pPr>
        <w:tabs>
          <w:tab w:val="num" w:pos="1500"/>
        </w:tabs>
        <w:ind w:left="1500" w:hanging="420"/>
      </w:pPr>
    </w:lvl>
    <w:lvl w:ilvl="4" w:tplc="04090003" w:tentative="1">
      <w:start w:val="1"/>
      <w:numFmt w:val="lowerLetter"/>
      <w:lvlText w:val="%5)"/>
      <w:lvlJc w:val="left"/>
      <w:pPr>
        <w:tabs>
          <w:tab w:val="num" w:pos="1920"/>
        </w:tabs>
        <w:ind w:left="1920" w:hanging="420"/>
      </w:pPr>
    </w:lvl>
    <w:lvl w:ilvl="5" w:tplc="04090005" w:tentative="1">
      <w:start w:val="1"/>
      <w:numFmt w:val="lowerRoman"/>
      <w:lvlText w:val="%6."/>
      <w:lvlJc w:val="right"/>
      <w:pPr>
        <w:tabs>
          <w:tab w:val="num" w:pos="2340"/>
        </w:tabs>
        <w:ind w:left="2340" w:hanging="420"/>
      </w:pPr>
    </w:lvl>
    <w:lvl w:ilvl="6" w:tplc="04090001" w:tentative="1">
      <w:start w:val="1"/>
      <w:numFmt w:val="decimal"/>
      <w:lvlText w:val="%7."/>
      <w:lvlJc w:val="left"/>
      <w:pPr>
        <w:tabs>
          <w:tab w:val="num" w:pos="2760"/>
        </w:tabs>
        <w:ind w:left="2760" w:hanging="420"/>
      </w:pPr>
    </w:lvl>
    <w:lvl w:ilvl="7" w:tplc="04090003" w:tentative="1">
      <w:start w:val="1"/>
      <w:numFmt w:val="lowerLetter"/>
      <w:lvlText w:val="%8)"/>
      <w:lvlJc w:val="left"/>
      <w:pPr>
        <w:tabs>
          <w:tab w:val="num" w:pos="3180"/>
        </w:tabs>
        <w:ind w:left="3180" w:hanging="420"/>
      </w:pPr>
    </w:lvl>
    <w:lvl w:ilvl="8" w:tplc="04090005" w:tentative="1">
      <w:start w:val="1"/>
      <w:numFmt w:val="lowerRoman"/>
      <w:lvlText w:val="%9."/>
      <w:lvlJc w:val="right"/>
      <w:pPr>
        <w:tabs>
          <w:tab w:val="num" w:pos="3600"/>
        </w:tabs>
        <w:ind w:left="3600" w:hanging="420"/>
      </w:pPr>
    </w:lvl>
  </w:abstractNum>
  <w:abstractNum w:abstractNumId="13">
    <w:nsid w:val="319D142B"/>
    <w:multiLevelType w:val="hybridMultilevel"/>
    <w:tmpl w:val="E0908F74"/>
    <w:lvl w:ilvl="0" w:tplc="D3001E9A">
      <w:start w:val="1"/>
      <w:numFmt w:val="decimal"/>
      <w:lvlText w:val="3.2.%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6173DE"/>
    <w:multiLevelType w:val="hybridMultilevel"/>
    <w:tmpl w:val="97E00D22"/>
    <w:lvl w:ilvl="0" w:tplc="3B9072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25C0004"/>
    <w:multiLevelType w:val="hybridMultilevel"/>
    <w:tmpl w:val="70723AB4"/>
    <w:lvl w:ilvl="0" w:tplc="E8909964">
      <w:start w:val="1"/>
      <w:numFmt w:val="bullet"/>
      <w:lvlText w:val=""/>
      <w:lvlJc w:val="left"/>
      <w:pPr>
        <w:tabs>
          <w:tab w:val="num" w:pos="1160"/>
        </w:tabs>
        <w:ind w:left="1160" w:hanging="400"/>
      </w:pPr>
      <w:rPr>
        <w:rFonts w:ascii="Symbol" w:hAnsi="Symbol" w:hint="default"/>
      </w:rPr>
    </w:lvl>
    <w:lvl w:ilvl="1" w:tplc="04090003" w:tentative="1">
      <w:start w:val="1"/>
      <w:numFmt w:val="bullet"/>
      <w:lvlText w:val=""/>
      <w:lvlJc w:val="left"/>
      <w:pPr>
        <w:tabs>
          <w:tab w:val="num" w:pos="-760"/>
        </w:tabs>
        <w:ind w:left="-760" w:hanging="400"/>
      </w:pPr>
      <w:rPr>
        <w:rFonts w:ascii="Wingdings" w:hAnsi="Wingdings" w:hint="default"/>
      </w:rPr>
    </w:lvl>
    <w:lvl w:ilvl="2" w:tplc="04090005" w:tentative="1">
      <w:start w:val="1"/>
      <w:numFmt w:val="bullet"/>
      <w:lvlText w:val=""/>
      <w:lvlJc w:val="left"/>
      <w:pPr>
        <w:tabs>
          <w:tab w:val="num" w:pos="-360"/>
        </w:tabs>
        <w:ind w:left="-360" w:hanging="400"/>
      </w:pPr>
      <w:rPr>
        <w:rFonts w:ascii="Wingdings" w:hAnsi="Wingdings" w:hint="default"/>
      </w:rPr>
    </w:lvl>
    <w:lvl w:ilvl="3" w:tplc="04090001" w:tentative="1">
      <w:start w:val="1"/>
      <w:numFmt w:val="bullet"/>
      <w:lvlText w:val=""/>
      <w:lvlJc w:val="left"/>
      <w:pPr>
        <w:tabs>
          <w:tab w:val="num" w:pos="40"/>
        </w:tabs>
        <w:ind w:left="40" w:hanging="400"/>
      </w:pPr>
      <w:rPr>
        <w:rFonts w:ascii="Wingdings" w:hAnsi="Wingdings" w:hint="default"/>
      </w:rPr>
    </w:lvl>
    <w:lvl w:ilvl="4" w:tplc="04090003" w:tentative="1">
      <w:start w:val="1"/>
      <w:numFmt w:val="bullet"/>
      <w:lvlText w:val=""/>
      <w:lvlJc w:val="left"/>
      <w:pPr>
        <w:tabs>
          <w:tab w:val="num" w:pos="440"/>
        </w:tabs>
        <w:ind w:left="440" w:hanging="400"/>
      </w:pPr>
      <w:rPr>
        <w:rFonts w:ascii="Wingdings" w:hAnsi="Wingdings" w:hint="default"/>
      </w:rPr>
    </w:lvl>
    <w:lvl w:ilvl="5" w:tplc="04090005" w:tentative="1">
      <w:start w:val="1"/>
      <w:numFmt w:val="bullet"/>
      <w:lvlText w:val=""/>
      <w:lvlJc w:val="left"/>
      <w:pPr>
        <w:tabs>
          <w:tab w:val="num" w:pos="840"/>
        </w:tabs>
        <w:ind w:left="840" w:hanging="400"/>
      </w:pPr>
      <w:rPr>
        <w:rFonts w:ascii="Wingdings" w:hAnsi="Wingdings" w:hint="default"/>
      </w:rPr>
    </w:lvl>
    <w:lvl w:ilvl="6" w:tplc="04090001" w:tentative="1">
      <w:start w:val="1"/>
      <w:numFmt w:val="bullet"/>
      <w:lvlText w:val=""/>
      <w:lvlJc w:val="left"/>
      <w:pPr>
        <w:tabs>
          <w:tab w:val="num" w:pos="1240"/>
        </w:tabs>
        <w:ind w:left="1240" w:hanging="400"/>
      </w:pPr>
      <w:rPr>
        <w:rFonts w:ascii="Wingdings" w:hAnsi="Wingdings" w:hint="default"/>
      </w:rPr>
    </w:lvl>
    <w:lvl w:ilvl="7" w:tplc="04090003" w:tentative="1">
      <w:start w:val="1"/>
      <w:numFmt w:val="bullet"/>
      <w:lvlText w:val=""/>
      <w:lvlJc w:val="left"/>
      <w:pPr>
        <w:tabs>
          <w:tab w:val="num" w:pos="1640"/>
        </w:tabs>
        <w:ind w:left="1640" w:hanging="400"/>
      </w:pPr>
      <w:rPr>
        <w:rFonts w:ascii="Wingdings" w:hAnsi="Wingdings" w:hint="default"/>
      </w:rPr>
    </w:lvl>
    <w:lvl w:ilvl="8" w:tplc="04090005" w:tentative="1">
      <w:start w:val="1"/>
      <w:numFmt w:val="bullet"/>
      <w:lvlText w:val=""/>
      <w:lvlJc w:val="left"/>
      <w:pPr>
        <w:tabs>
          <w:tab w:val="num" w:pos="2040"/>
        </w:tabs>
        <w:ind w:left="2040" w:hanging="400"/>
      </w:pPr>
      <w:rPr>
        <w:rFonts w:ascii="Wingdings" w:hAnsi="Wingdings" w:hint="default"/>
      </w:rPr>
    </w:lvl>
  </w:abstractNum>
  <w:abstractNum w:abstractNumId="16">
    <w:nsid w:val="440C555E"/>
    <w:multiLevelType w:val="hybridMultilevel"/>
    <w:tmpl w:val="FCBAF174"/>
    <w:lvl w:ilvl="0" w:tplc="FEBE8A2A">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5BA22BD"/>
    <w:multiLevelType w:val="hybridMultilevel"/>
    <w:tmpl w:val="C8B8C7E8"/>
    <w:lvl w:ilvl="0" w:tplc="665AED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9A340E"/>
    <w:multiLevelType w:val="hybridMultilevel"/>
    <w:tmpl w:val="81C03698"/>
    <w:lvl w:ilvl="0" w:tplc="3B9072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52416137"/>
    <w:multiLevelType w:val="singleLevel"/>
    <w:tmpl w:val="80165E88"/>
    <w:lvl w:ilvl="0">
      <w:start w:val="1"/>
      <w:numFmt w:val="bullet"/>
      <w:pStyle w:val="4"/>
      <w:lvlText w:val=""/>
      <w:lvlJc w:val="left"/>
      <w:pPr>
        <w:tabs>
          <w:tab w:val="num" w:pos="1267"/>
        </w:tabs>
        <w:ind w:left="1247" w:hanging="340"/>
      </w:pPr>
      <w:rPr>
        <w:rFonts w:ascii="Wingdings" w:hAnsi="Wingdings" w:hint="default"/>
        <w:b w:val="0"/>
        <w:i w:val="0"/>
        <w:sz w:val="12"/>
      </w:rPr>
    </w:lvl>
  </w:abstractNum>
  <w:abstractNum w:abstractNumId="20">
    <w:nsid w:val="61891DE4"/>
    <w:multiLevelType w:val="hybridMultilevel"/>
    <w:tmpl w:val="7FB27676"/>
    <w:lvl w:ilvl="0" w:tplc="AE3834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62076565"/>
    <w:multiLevelType w:val="hybridMultilevel"/>
    <w:tmpl w:val="6680A51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4251DE7"/>
    <w:multiLevelType w:val="hybridMultilevel"/>
    <w:tmpl w:val="DAA6951C"/>
    <w:lvl w:ilvl="0" w:tplc="63B46AD6">
      <w:start w:val="1"/>
      <w:numFmt w:val="decimal"/>
      <w:pStyle w:val="32numbers"/>
      <w:lvlText w:val="3.1.%1"/>
      <w:lvlJc w:val="left"/>
      <w:pPr>
        <w:tabs>
          <w:tab w:val="num" w:pos="720"/>
        </w:tabs>
        <w:ind w:left="720" w:hanging="720"/>
      </w:pPr>
      <w:rPr>
        <w:rFonts w:hint="default"/>
        <w:b/>
        <w:i w:val="0"/>
      </w:rPr>
    </w:lvl>
    <w:lvl w:ilvl="1" w:tplc="3454F76A">
      <w:start w:val="1"/>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5E42293"/>
    <w:multiLevelType w:val="hybridMultilevel"/>
    <w:tmpl w:val="2F6EE348"/>
    <w:lvl w:ilvl="0" w:tplc="D5FE00E0">
      <w:start w:val="1"/>
      <w:numFmt w:val="bullet"/>
      <w:pStyle w:val="3"/>
      <w:lvlText w:val="-"/>
      <w:lvlJc w:val="left"/>
      <w:pPr>
        <w:tabs>
          <w:tab w:val="num" w:pos="1040"/>
        </w:tabs>
        <w:ind w:left="1021" w:hanging="341"/>
      </w:pPr>
      <w:rPr>
        <w:rFonts w:hint="default"/>
        <w:b w:val="0"/>
        <w:i w:val="0"/>
      </w:rPr>
    </w:lvl>
    <w:lvl w:ilvl="1" w:tplc="EB42F07E">
      <w:start w:val="1"/>
      <w:numFmt w:val="bullet"/>
      <w:lvlText w:val="-"/>
      <w:lvlJc w:val="left"/>
      <w:pPr>
        <w:tabs>
          <w:tab w:val="num" w:pos="473"/>
        </w:tabs>
        <w:ind w:left="454" w:hanging="341"/>
      </w:pPr>
      <w:rPr>
        <w:rFonts w:ascii="GulimChe" w:eastAsia="GulimChe" w:hAnsi="Wingdings" w:hint="eastAsia"/>
        <w:sz w:val="22"/>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nsid w:val="700F325D"/>
    <w:multiLevelType w:val="hybridMultilevel"/>
    <w:tmpl w:val="0C16171C"/>
    <w:lvl w:ilvl="0" w:tplc="FFFFFFFF">
      <w:start w:val="1"/>
      <w:numFmt w:val="decimalZero"/>
      <w:pStyle w:val="CharChar1"/>
      <w:lvlText w:val="NET_%1:"/>
      <w:lvlJc w:val="left"/>
      <w:pPr>
        <w:tabs>
          <w:tab w:val="num" w:pos="240"/>
        </w:tabs>
        <w:ind w:left="240" w:hanging="420"/>
      </w:pPr>
      <w:rPr>
        <w:rFonts w:ascii="Times New Roman" w:hAnsi="Times New Roman" w:cs="Times New Roman" w:hint="eastAsia"/>
        <w:b/>
        <w:bCs w:val="0"/>
        <w:i w:val="0"/>
        <w:iCs w:val="0"/>
        <w:caps w:val="0"/>
        <w:smallCaps w:val="0"/>
        <w:strike w:val="0"/>
        <w:dstrike w:val="0"/>
        <w:noProof w:val="0"/>
        <w:snapToGrid w:val="0"/>
        <w:vanish w:val="0"/>
        <w:color w:val="000080"/>
        <w:spacing w:val="0"/>
        <w:w w:val="0"/>
        <w:kern w:val="0"/>
        <w:position w:val="0"/>
        <w:szCs w:val="0"/>
        <w:u w:val="none"/>
        <w:effect w:val="none"/>
        <w:vertAlign w:val="baseline"/>
        <w:em w:val="none"/>
      </w:rPr>
    </w:lvl>
    <w:lvl w:ilvl="1" w:tplc="FFFFFFFF">
      <w:start w:val="1"/>
      <w:numFmt w:val="bullet"/>
      <w:lvlText w:val=""/>
      <w:lvlJc w:val="left"/>
      <w:pPr>
        <w:tabs>
          <w:tab w:val="num" w:pos="600"/>
        </w:tabs>
        <w:ind w:left="600" w:hanging="360"/>
      </w:pPr>
      <w:rPr>
        <w:rFonts w:ascii="Symbol" w:hAnsi="Symbol" w:cs="Times New Roman"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rPr>
    </w:lvl>
    <w:lvl w:ilvl="2" w:tplc="FFFFFFFF">
      <w:start w:val="1"/>
      <w:numFmt w:val="lowerRoman"/>
      <w:lvlText w:val="%3."/>
      <w:lvlJc w:val="right"/>
      <w:pPr>
        <w:tabs>
          <w:tab w:val="num" w:pos="1080"/>
        </w:tabs>
        <w:ind w:left="1080" w:hanging="420"/>
      </w:pPr>
    </w:lvl>
    <w:lvl w:ilvl="3" w:tplc="FFFFFFFF" w:tentative="1">
      <w:start w:val="1"/>
      <w:numFmt w:val="decimal"/>
      <w:lvlText w:val="%4."/>
      <w:lvlJc w:val="left"/>
      <w:pPr>
        <w:tabs>
          <w:tab w:val="num" w:pos="1500"/>
        </w:tabs>
        <w:ind w:left="1500" w:hanging="420"/>
      </w:pPr>
    </w:lvl>
    <w:lvl w:ilvl="4" w:tplc="FFFFFFFF" w:tentative="1">
      <w:start w:val="1"/>
      <w:numFmt w:val="lowerLetter"/>
      <w:lvlText w:val="%5)"/>
      <w:lvlJc w:val="left"/>
      <w:pPr>
        <w:tabs>
          <w:tab w:val="num" w:pos="1920"/>
        </w:tabs>
        <w:ind w:left="1920" w:hanging="420"/>
      </w:pPr>
    </w:lvl>
    <w:lvl w:ilvl="5" w:tplc="FFFFFFFF" w:tentative="1">
      <w:start w:val="1"/>
      <w:numFmt w:val="lowerRoman"/>
      <w:lvlText w:val="%6."/>
      <w:lvlJc w:val="right"/>
      <w:pPr>
        <w:tabs>
          <w:tab w:val="num" w:pos="2340"/>
        </w:tabs>
        <w:ind w:left="2340" w:hanging="420"/>
      </w:pPr>
    </w:lvl>
    <w:lvl w:ilvl="6" w:tplc="FFFFFFFF" w:tentative="1">
      <w:start w:val="1"/>
      <w:numFmt w:val="decimal"/>
      <w:lvlText w:val="%7."/>
      <w:lvlJc w:val="left"/>
      <w:pPr>
        <w:tabs>
          <w:tab w:val="num" w:pos="2760"/>
        </w:tabs>
        <w:ind w:left="2760" w:hanging="420"/>
      </w:pPr>
    </w:lvl>
    <w:lvl w:ilvl="7" w:tplc="FFFFFFFF" w:tentative="1">
      <w:start w:val="1"/>
      <w:numFmt w:val="lowerLetter"/>
      <w:lvlText w:val="%8)"/>
      <w:lvlJc w:val="left"/>
      <w:pPr>
        <w:tabs>
          <w:tab w:val="num" w:pos="3180"/>
        </w:tabs>
        <w:ind w:left="3180" w:hanging="420"/>
      </w:pPr>
    </w:lvl>
    <w:lvl w:ilvl="8" w:tplc="FFFFFFFF" w:tentative="1">
      <w:start w:val="1"/>
      <w:numFmt w:val="lowerRoman"/>
      <w:lvlText w:val="%9."/>
      <w:lvlJc w:val="right"/>
      <w:pPr>
        <w:tabs>
          <w:tab w:val="num" w:pos="3600"/>
        </w:tabs>
        <w:ind w:left="3600" w:hanging="420"/>
      </w:pPr>
    </w:lvl>
  </w:abstractNum>
  <w:abstractNum w:abstractNumId="25">
    <w:nsid w:val="71A10771"/>
    <w:multiLevelType w:val="multilevel"/>
    <w:tmpl w:val="52C487C2"/>
    <w:lvl w:ilvl="0">
      <w:start w:val="1"/>
      <w:numFmt w:val="decimal"/>
      <w:pStyle w:val="Heading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Heading3"/>
      <w:lvlText w:val="%1.%2.%3"/>
      <w:lvlJc w:val="left"/>
      <w:pPr>
        <w:ind w:left="709" w:hanging="709"/>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729624A3"/>
    <w:multiLevelType w:val="hybridMultilevel"/>
    <w:tmpl w:val="FF8C4470"/>
    <w:lvl w:ilvl="0" w:tplc="63A29866">
      <w:start w:val="1"/>
      <w:numFmt w:val="bullet"/>
      <w:lvlText w:val="-"/>
      <w:lvlJc w:val="left"/>
      <w:pPr>
        <w:ind w:left="1544" w:hanging="360"/>
      </w:pPr>
      <w:rPr>
        <w:rFonts w:ascii="Times New Roman" w:eastAsia="Batang" w:hAnsi="Times New Roman" w:cs="Times New Roman" w:hint="default"/>
      </w:rPr>
    </w:lvl>
    <w:lvl w:ilvl="1" w:tplc="04090003" w:tentative="1">
      <w:start w:val="1"/>
      <w:numFmt w:val="bullet"/>
      <w:lvlText w:val=""/>
      <w:lvlJc w:val="left"/>
      <w:pPr>
        <w:ind w:left="1984" w:hanging="400"/>
      </w:pPr>
      <w:rPr>
        <w:rFonts w:ascii="Wingdings" w:hAnsi="Wingdings" w:hint="default"/>
      </w:rPr>
    </w:lvl>
    <w:lvl w:ilvl="2" w:tplc="04090005" w:tentative="1">
      <w:start w:val="1"/>
      <w:numFmt w:val="bullet"/>
      <w:lvlText w:val=""/>
      <w:lvlJc w:val="left"/>
      <w:pPr>
        <w:ind w:left="2384" w:hanging="400"/>
      </w:pPr>
      <w:rPr>
        <w:rFonts w:ascii="Wingdings" w:hAnsi="Wingdings" w:hint="default"/>
      </w:rPr>
    </w:lvl>
    <w:lvl w:ilvl="3" w:tplc="04090001" w:tentative="1">
      <w:start w:val="1"/>
      <w:numFmt w:val="bullet"/>
      <w:lvlText w:val=""/>
      <w:lvlJc w:val="left"/>
      <w:pPr>
        <w:ind w:left="2784" w:hanging="400"/>
      </w:pPr>
      <w:rPr>
        <w:rFonts w:ascii="Wingdings" w:hAnsi="Wingdings" w:hint="default"/>
      </w:rPr>
    </w:lvl>
    <w:lvl w:ilvl="4" w:tplc="04090003" w:tentative="1">
      <w:start w:val="1"/>
      <w:numFmt w:val="bullet"/>
      <w:lvlText w:val=""/>
      <w:lvlJc w:val="left"/>
      <w:pPr>
        <w:ind w:left="3184" w:hanging="400"/>
      </w:pPr>
      <w:rPr>
        <w:rFonts w:ascii="Wingdings" w:hAnsi="Wingdings" w:hint="default"/>
      </w:rPr>
    </w:lvl>
    <w:lvl w:ilvl="5" w:tplc="04090005" w:tentative="1">
      <w:start w:val="1"/>
      <w:numFmt w:val="bullet"/>
      <w:lvlText w:val=""/>
      <w:lvlJc w:val="left"/>
      <w:pPr>
        <w:ind w:left="3584" w:hanging="400"/>
      </w:pPr>
      <w:rPr>
        <w:rFonts w:ascii="Wingdings" w:hAnsi="Wingdings" w:hint="default"/>
      </w:rPr>
    </w:lvl>
    <w:lvl w:ilvl="6" w:tplc="04090001" w:tentative="1">
      <w:start w:val="1"/>
      <w:numFmt w:val="bullet"/>
      <w:lvlText w:val=""/>
      <w:lvlJc w:val="left"/>
      <w:pPr>
        <w:ind w:left="3984" w:hanging="400"/>
      </w:pPr>
      <w:rPr>
        <w:rFonts w:ascii="Wingdings" w:hAnsi="Wingdings" w:hint="default"/>
      </w:rPr>
    </w:lvl>
    <w:lvl w:ilvl="7" w:tplc="04090003" w:tentative="1">
      <w:start w:val="1"/>
      <w:numFmt w:val="bullet"/>
      <w:lvlText w:val=""/>
      <w:lvlJc w:val="left"/>
      <w:pPr>
        <w:ind w:left="4384" w:hanging="400"/>
      </w:pPr>
      <w:rPr>
        <w:rFonts w:ascii="Wingdings" w:hAnsi="Wingdings" w:hint="default"/>
      </w:rPr>
    </w:lvl>
    <w:lvl w:ilvl="8" w:tplc="04090005" w:tentative="1">
      <w:start w:val="1"/>
      <w:numFmt w:val="bullet"/>
      <w:lvlText w:val=""/>
      <w:lvlJc w:val="left"/>
      <w:pPr>
        <w:ind w:left="4784" w:hanging="400"/>
      </w:pPr>
      <w:rPr>
        <w:rFonts w:ascii="Wingdings" w:hAnsi="Wingdings" w:hint="default"/>
      </w:rPr>
    </w:lvl>
  </w:abstractNum>
  <w:abstractNum w:abstractNumId="27">
    <w:nsid w:val="78F04EE7"/>
    <w:multiLevelType w:val="hybridMultilevel"/>
    <w:tmpl w:val="91CE006E"/>
    <w:lvl w:ilvl="0" w:tplc="3B9072E0">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E3A5386"/>
    <w:multiLevelType w:val="hybridMultilevel"/>
    <w:tmpl w:val="B2329A02"/>
    <w:lvl w:ilvl="0" w:tplc="14AC5C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5"/>
  </w:num>
  <w:num w:numId="3">
    <w:abstractNumId w:val="3"/>
  </w:num>
  <w:num w:numId="4">
    <w:abstractNumId w:val="24"/>
  </w:num>
  <w:num w:numId="5">
    <w:abstractNumId w:val="22"/>
  </w:num>
  <w:num w:numId="6">
    <w:abstractNumId w:val="6"/>
  </w:num>
  <w:num w:numId="7">
    <w:abstractNumId w:val="23"/>
  </w:num>
  <w:num w:numId="8">
    <w:abstractNumId w:val="1"/>
  </w:num>
  <w:num w:numId="9">
    <w:abstractNumId w:val="19"/>
  </w:num>
  <w:num w:numId="10">
    <w:abstractNumId w:val="9"/>
  </w:num>
  <w:num w:numId="11">
    <w:abstractNumId w:val="10"/>
  </w:num>
  <w:num w:numId="12">
    <w:abstractNumId w:val="15"/>
  </w:num>
  <w:num w:numId="13">
    <w:abstractNumId w:val="17"/>
  </w:num>
  <w:num w:numId="14">
    <w:abstractNumId w:val="4"/>
  </w:num>
  <w:num w:numId="15">
    <w:abstractNumId w:val="12"/>
  </w:num>
  <w:num w:numId="16">
    <w:abstractNumId w:val="21"/>
  </w:num>
  <w:num w:numId="17">
    <w:abstractNumId w:val="2"/>
  </w:num>
  <w:num w:numId="18">
    <w:abstractNumId w:val="8"/>
  </w:num>
  <w:num w:numId="19">
    <w:abstractNumId w:val="27"/>
  </w:num>
  <w:num w:numId="20">
    <w:abstractNumId w:val="25"/>
  </w:num>
  <w:num w:numId="21">
    <w:abstractNumId w:val="11"/>
  </w:num>
  <w:num w:numId="22">
    <w:abstractNumId w:val="13"/>
  </w:num>
  <w:num w:numId="23">
    <w:abstractNumId w:val="16"/>
  </w:num>
  <w:num w:numId="24">
    <w:abstractNumId w:val="26"/>
  </w:num>
  <w:num w:numId="25">
    <w:abstractNumId w:val="28"/>
  </w:num>
  <w:num w:numId="26">
    <w:abstractNumId w:val="20"/>
  </w:num>
  <w:num w:numId="27">
    <w:abstractNumId w:val="25"/>
  </w:num>
  <w:num w:numId="28">
    <w:abstractNumId w:val="25"/>
  </w:num>
  <w:num w:numId="29">
    <w:abstractNumId w:val="25"/>
  </w:num>
  <w:num w:numId="30">
    <w:abstractNumId w:val="25"/>
  </w:num>
  <w:num w:numId="31">
    <w:abstractNumId w:val="25"/>
  </w:num>
  <w:num w:numId="32">
    <w:abstractNumId w:val="7"/>
  </w:num>
  <w:num w:numId="33">
    <w:abstractNumId w:val="14"/>
  </w:num>
  <w:num w:numId="34">
    <w:abstractNumId w:val="18"/>
  </w:num>
  <w:num w:numId="35">
    <w:abstractNumId w:val="5"/>
  </w:num>
  <w:num w:numId="36">
    <w:abstractNumId w:val="25"/>
    <w:lvlOverride w:ilvl="0">
      <w:startOverride w:val="7"/>
    </w:lvlOverride>
    <w:lvlOverride w:ilvl="1">
      <w:startOverride w:val="5"/>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800"/>
  <w:hyphenationZone w:val="425"/>
  <w:drawingGridHorizontalSpacing w:val="120"/>
  <w:displayHorizontalDrawingGridEvery w:val="0"/>
  <w:displayVerticalDrawingGridEvery w:val="2"/>
  <w:noPunctuationKerning/>
  <w:characterSpacingControl w:val="doNotCompress"/>
  <w:hdrShapeDefaults>
    <o:shapedefaults v:ext="edit" spidmax="1259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55"/>
    <w:rsid w:val="000028EF"/>
    <w:rsid w:val="000064D3"/>
    <w:rsid w:val="00011A8D"/>
    <w:rsid w:val="00020F0D"/>
    <w:rsid w:val="00022D7A"/>
    <w:rsid w:val="00024710"/>
    <w:rsid w:val="00027481"/>
    <w:rsid w:val="00032A14"/>
    <w:rsid w:val="00033E14"/>
    <w:rsid w:val="00034071"/>
    <w:rsid w:val="000353CF"/>
    <w:rsid w:val="0004110E"/>
    <w:rsid w:val="00041B97"/>
    <w:rsid w:val="00055CEF"/>
    <w:rsid w:val="00061044"/>
    <w:rsid w:val="00061D77"/>
    <w:rsid w:val="00064874"/>
    <w:rsid w:val="0006574C"/>
    <w:rsid w:val="00070EB9"/>
    <w:rsid w:val="000713DE"/>
    <w:rsid w:val="00076FAE"/>
    <w:rsid w:val="00077A95"/>
    <w:rsid w:val="00082C98"/>
    <w:rsid w:val="000837D6"/>
    <w:rsid w:val="00087A8D"/>
    <w:rsid w:val="00090C67"/>
    <w:rsid w:val="00091359"/>
    <w:rsid w:val="00093765"/>
    <w:rsid w:val="00095C18"/>
    <w:rsid w:val="000963BE"/>
    <w:rsid w:val="000A14FE"/>
    <w:rsid w:val="000B131C"/>
    <w:rsid w:val="000B29A0"/>
    <w:rsid w:val="000B7D66"/>
    <w:rsid w:val="000C0620"/>
    <w:rsid w:val="000C15D6"/>
    <w:rsid w:val="000D0091"/>
    <w:rsid w:val="000D207E"/>
    <w:rsid w:val="000D2D1E"/>
    <w:rsid w:val="000D39B7"/>
    <w:rsid w:val="000D3A68"/>
    <w:rsid w:val="000E22DE"/>
    <w:rsid w:val="000E3B3A"/>
    <w:rsid w:val="000E3E7A"/>
    <w:rsid w:val="000F5876"/>
    <w:rsid w:val="000F6FD1"/>
    <w:rsid w:val="00102259"/>
    <w:rsid w:val="0010676B"/>
    <w:rsid w:val="0010788C"/>
    <w:rsid w:val="00113CBC"/>
    <w:rsid w:val="00115B14"/>
    <w:rsid w:val="001167A9"/>
    <w:rsid w:val="00125763"/>
    <w:rsid w:val="00130997"/>
    <w:rsid w:val="00131127"/>
    <w:rsid w:val="00131AB0"/>
    <w:rsid w:val="00136ED6"/>
    <w:rsid w:val="00144EFE"/>
    <w:rsid w:val="00146F73"/>
    <w:rsid w:val="001528D2"/>
    <w:rsid w:val="00152E95"/>
    <w:rsid w:val="00153EC6"/>
    <w:rsid w:val="001612C3"/>
    <w:rsid w:val="00162304"/>
    <w:rsid w:val="00163FEA"/>
    <w:rsid w:val="001662BF"/>
    <w:rsid w:val="0016704F"/>
    <w:rsid w:val="00167287"/>
    <w:rsid w:val="00172C7C"/>
    <w:rsid w:val="0018212B"/>
    <w:rsid w:val="001874EE"/>
    <w:rsid w:val="001902CF"/>
    <w:rsid w:val="00190A38"/>
    <w:rsid w:val="001948AE"/>
    <w:rsid w:val="00197D56"/>
    <w:rsid w:val="001B1C94"/>
    <w:rsid w:val="001B7C98"/>
    <w:rsid w:val="001C01C4"/>
    <w:rsid w:val="001C1F0A"/>
    <w:rsid w:val="001C7BA9"/>
    <w:rsid w:val="001D4BDA"/>
    <w:rsid w:val="001E0D90"/>
    <w:rsid w:val="001E1356"/>
    <w:rsid w:val="001E3B16"/>
    <w:rsid w:val="001E550E"/>
    <w:rsid w:val="001F153B"/>
    <w:rsid w:val="001F424F"/>
    <w:rsid w:val="001F4DD6"/>
    <w:rsid w:val="001F640E"/>
    <w:rsid w:val="0020505E"/>
    <w:rsid w:val="00205DD5"/>
    <w:rsid w:val="002147EE"/>
    <w:rsid w:val="00214D20"/>
    <w:rsid w:val="00215C83"/>
    <w:rsid w:val="00215DEE"/>
    <w:rsid w:val="00217006"/>
    <w:rsid w:val="002217BF"/>
    <w:rsid w:val="0022248D"/>
    <w:rsid w:val="002225DF"/>
    <w:rsid w:val="00224661"/>
    <w:rsid w:val="00234A39"/>
    <w:rsid w:val="0024129B"/>
    <w:rsid w:val="0024192E"/>
    <w:rsid w:val="002453A5"/>
    <w:rsid w:val="00247422"/>
    <w:rsid w:val="00257979"/>
    <w:rsid w:val="00260AC7"/>
    <w:rsid w:val="002647C4"/>
    <w:rsid w:val="002668DD"/>
    <w:rsid w:val="00273C2E"/>
    <w:rsid w:val="00282402"/>
    <w:rsid w:val="00294493"/>
    <w:rsid w:val="0029545E"/>
    <w:rsid w:val="002A0050"/>
    <w:rsid w:val="002A4D9C"/>
    <w:rsid w:val="002A6019"/>
    <w:rsid w:val="002B02D3"/>
    <w:rsid w:val="002B6293"/>
    <w:rsid w:val="002C0123"/>
    <w:rsid w:val="002C208F"/>
    <w:rsid w:val="002C40AD"/>
    <w:rsid w:val="002C45A5"/>
    <w:rsid w:val="002C4932"/>
    <w:rsid w:val="002C503D"/>
    <w:rsid w:val="002C753A"/>
    <w:rsid w:val="002D0743"/>
    <w:rsid w:val="002E0DAD"/>
    <w:rsid w:val="002E1713"/>
    <w:rsid w:val="002E38EE"/>
    <w:rsid w:val="002E400B"/>
    <w:rsid w:val="002E5292"/>
    <w:rsid w:val="002E58F7"/>
    <w:rsid w:val="002E627A"/>
    <w:rsid w:val="002F0461"/>
    <w:rsid w:val="002F1686"/>
    <w:rsid w:val="002F3D60"/>
    <w:rsid w:val="002F55A8"/>
    <w:rsid w:val="002F5EC7"/>
    <w:rsid w:val="002F6B01"/>
    <w:rsid w:val="00305C9A"/>
    <w:rsid w:val="00313C3F"/>
    <w:rsid w:val="003236AC"/>
    <w:rsid w:val="00327ACE"/>
    <w:rsid w:val="00335C59"/>
    <w:rsid w:val="00335ED1"/>
    <w:rsid w:val="00335F29"/>
    <w:rsid w:val="00335F5E"/>
    <w:rsid w:val="003506C5"/>
    <w:rsid w:val="00351181"/>
    <w:rsid w:val="00351809"/>
    <w:rsid w:val="0035188E"/>
    <w:rsid w:val="00367985"/>
    <w:rsid w:val="0037007C"/>
    <w:rsid w:val="00371BE4"/>
    <w:rsid w:val="0037367D"/>
    <w:rsid w:val="00374007"/>
    <w:rsid w:val="00376C1D"/>
    <w:rsid w:val="0038138C"/>
    <w:rsid w:val="00382BD5"/>
    <w:rsid w:val="00384986"/>
    <w:rsid w:val="003910C3"/>
    <w:rsid w:val="00391ADF"/>
    <w:rsid w:val="00391FF4"/>
    <w:rsid w:val="003943F0"/>
    <w:rsid w:val="0039550D"/>
    <w:rsid w:val="00396E82"/>
    <w:rsid w:val="003970E1"/>
    <w:rsid w:val="00397834"/>
    <w:rsid w:val="003A1775"/>
    <w:rsid w:val="003A2A03"/>
    <w:rsid w:val="003A64F6"/>
    <w:rsid w:val="003B3047"/>
    <w:rsid w:val="003D262F"/>
    <w:rsid w:val="003D2EEE"/>
    <w:rsid w:val="003D6510"/>
    <w:rsid w:val="003D702A"/>
    <w:rsid w:val="003E4F63"/>
    <w:rsid w:val="003F21A6"/>
    <w:rsid w:val="003F2696"/>
    <w:rsid w:val="003F29D0"/>
    <w:rsid w:val="003F2FA2"/>
    <w:rsid w:val="003F4F10"/>
    <w:rsid w:val="003F759A"/>
    <w:rsid w:val="003F78F8"/>
    <w:rsid w:val="004020BC"/>
    <w:rsid w:val="004037B6"/>
    <w:rsid w:val="00410E09"/>
    <w:rsid w:val="00412C9F"/>
    <w:rsid w:val="00412DD7"/>
    <w:rsid w:val="00413D05"/>
    <w:rsid w:val="00414A61"/>
    <w:rsid w:val="004223F5"/>
    <w:rsid w:val="00430AB3"/>
    <w:rsid w:val="00430EB4"/>
    <w:rsid w:val="00435B1B"/>
    <w:rsid w:val="00435B4D"/>
    <w:rsid w:val="00437418"/>
    <w:rsid w:val="00441CC5"/>
    <w:rsid w:val="00443825"/>
    <w:rsid w:val="0044459B"/>
    <w:rsid w:val="004459FB"/>
    <w:rsid w:val="004474AE"/>
    <w:rsid w:val="004476B8"/>
    <w:rsid w:val="0045449B"/>
    <w:rsid w:val="00454D38"/>
    <w:rsid w:val="00455F8B"/>
    <w:rsid w:val="00456611"/>
    <w:rsid w:val="00466D18"/>
    <w:rsid w:val="004716C5"/>
    <w:rsid w:val="00475D53"/>
    <w:rsid w:val="0047734E"/>
    <w:rsid w:val="0048190B"/>
    <w:rsid w:val="00483035"/>
    <w:rsid w:val="00487C81"/>
    <w:rsid w:val="00487DF9"/>
    <w:rsid w:val="00492EB6"/>
    <w:rsid w:val="00494440"/>
    <w:rsid w:val="004A0C45"/>
    <w:rsid w:val="004A0FF3"/>
    <w:rsid w:val="004A25C9"/>
    <w:rsid w:val="004B150F"/>
    <w:rsid w:val="004B1E41"/>
    <w:rsid w:val="004B4533"/>
    <w:rsid w:val="004B484B"/>
    <w:rsid w:val="004B491E"/>
    <w:rsid w:val="004B4EB7"/>
    <w:rsid w:val="004C1C2A"/>
    <w:rsid w:val="004C4047"/>
    <w:rsid w:val="004D7DA5"/>
    <w:rsid w:val="004E2353"/>
    <w:rsid w:val="0050063D"/>
    <w:rsid w:val="00500DED"/>
    <w:rsid w:val="0050545C"/>
    <w:rsid w:val="00510D17"/>
    <w:rsid w:val="00515F90"/>
    <w:rsid w:val="00523102"/>
    <w:rsid w:val="00525FEA"/>
    <w:rsid w:val="005300A8"/>
    <w:rsid w:val="00532337"/>
    <w:rsid w:val="00535DAD"/>
    <w:rsid w:val="0053726D"/>
    <w:rsid w:val="00551A1C"/>
    <w:rsid w:val="00556FBD"/>
    <w:rsid w:val="0055740A"/>
    <w:rsid w:val="005627FB"/>
    <w:rsid w:val="005656F9"/>
    <w:rsid w:val="00567EFD"/>
    <w:rsid w:val="005701C6"/>
    <w:rsid w:val="005726CD"/>
    <w:rsid w:val="00572824"/>
    <w:rsid w:val="00573330"/>
    <w:rsid w:val="00575AA0"/>
    <w:rsid w:val="005824F0"/>
    <w:rsid w:val="00583926"/>
    <w:rsid w:val="0058712A"/>
    <w:rsid w:val="00596BA1"/>
    <w:rsid w:val="005A0E31"/>
    <w:rsid w:val="005A4A71"/>
    <w:rsid w:val="005A6439"/>
    <w:rsid w:val="005B081A"/>
    <w:rsid w:val="005B359C"/>
    <w:rsid w:val="005B4558"/>
    <w:rsid w:val="005C3092"/>
    <w:rsid w:val="005C465A"/>
    <w:rsid w:val="005C6A62"/>
    <w:rsid w:val="005C7446"/>
    <w:rsid w:val="005D1957"/>
    <w:rsid w:val="005D4DD9"/>
    <w:rsid w:val="005E1AF9"/>
    <w:rsid w:val="005E6D78"/>
    <w:rsid w:val="005F161C"/>
    <w:rsid w:val="005F250F"/>
    <w:rsid w:val="005F2C70"/>
    <w:rsid w:val="005F6390"/>
    <w:rsid w:val="00603469"/>
    <w:rsid w:val="006054EF"/>
    <w:rsid w:val="0060759B"/>
    <w:rsid w:val="0061075B"/>
    <w:rsid w:val="00612934"/>
    <w:rsid w:val="0061635E"/>
    <w:rsid w:val="00617816"/>
    <w:rsid w:val="00620C25"/>
    <w:rsid w:val="00624BFA"/>
    <w:rsid w:val="00625946"/>
    <w:rsid w:val="00632F20"/>
    <w:rsid w:val="00636589"/>
    <w:rsid w:val="0064783C"/>
    <w:rsid w:val="00662552"/>
    <w:rsid w:val="00663148"/>
    <w:rsid w:val="00663358"/>
    <w:rsid w:val="00665F6B"/>
    <w:rsid w:val="00667536"/>
    <w:rsid w:val="00667902"/>
    <w:rsid w:val="00671657"/>
    <w:rsid w:val="00671A95"/>
    <w:rsid w:val="00672A0F"/>
    <w:rsid w:val="00673477"/>
    <w:rsid w:val="006825C5"/>
    <w:rsid w:val="0068656A"/>
    <w:rsid w:val="006870D2"/>
    <w:rsid w:val="00687260"/>
    <w:rsid w:val="00690874"/>
    <w:rsid w:val="00691216"/>
    <w:rsid w:val="00693650"/>
    <w:rsid w:val="00694DB8"/>
    <w:rsid w:val="00695C1A"/>
    <w:rsid w:val="006A3DD0"/>
    <w:rsid w:val="006A3FD4"/>
    <w:rsid w:val="006B12E4"/>
    <w:rsid w:val="006B4E95"/>
    <w:rsid w:val="006B6686"/>
    <w:rsid w:val="006C3667"/>
    <w:rsid w:val="006C3722"/>
    <w:rsid w:val="006D0934"/>
    <w:rsid w:val="006D1E7B"/>
    <w:rsid w:val="006D2358"/>
    <w:rsid w:val="006D398B"/>
    <w:rsid w:val="006D4940"/>
    <w:rsid w:val="006E3D51"/>
    <w:rsid w:val="006E71D6"/>
    <w:rsid w:val="006F3D67"/>
    <w:rsid w:val="006F3F4B"/>
    <w:rsid w:val="006F6F87"/>
    <w:rsid w:val="00702B6A"/>
    <w:rsid w:val="00702BC5"/>
    <w:rsid w:val="0070438E"/>
    <w:rsid w:val="007050A5"/>
    <w:rsid w:val="0070667B"/>
    <w:rsid w:val="00712043"/>
    <w:rsid w:val="00715171"/>
    <w:rsid w:val="00717127"/>
    <w:rsid w:val="00722158"/>
    <w:rsid w:val="00722FF0"/>
    <w:rsid w:val="00724132"/>
    <w:rsid w:val="007250D0"/>
    <w:rsid w:val="00725365"/>
    <w:rsid w:val="00733837"/>
    <w:rsid w:val="007345D8"/>
    <w:rsid w:val="00735A9C"/>
    <w:rsid w:val="007412BA"/>
    <w:rsid w:val="00741468"/>
    <w:rsid w:val="00742F28"/>
    <w:rsid w:val="00745ACE"/>
    <w:rsid w:val="00746F6D"/>
    <w:rsid w:val="007473B0"/>
    <w:rsid w:val="00747C5E"/>
    <w:rsid w:val="0075032E"/>
    <w:rsid w:val="007518BA"/>
    <w:rsid w:val="00754100"/>
    <w:rsid w:val="00762790"/>
    <w:rsid w:val="00762D62"/>
    <w:rsid w:val="007672C6"/>
    <w:rsid w:val="0077012F"/>
    <w:rsid w:val="007716A5"/>
    <w:rsid w:val="0077227D"/>
    <w:rsid w:val="00772699"/>
    <w:rsid w:val="00782FE4"/>
    <w:rsid w:val="00785FC8"/>
    <w:rsid w:val="0078779B"/>
    <w:rsid w:val="00792401"/>
    <w:rsid w:val="007939EE"/>
    <w:rsid w:val="00793B2F"/>
    <w:rsid w:val="0079756F"/>
    <w:rsid w:val="007A1BF4"/>
    <w:rsid w:val="007A3F74"/>
    <w:rsid w:val="007A4210"/>
    <w:rsid w:val="007A4A48"/>
    <w:rsid w:val="007A5479"/>
    <w:rsid w:val="007A5A89"/>
    <w:rsid w:val="007A6E59"/>
    <w:rsid w:val="007A749C"/>
    <w:rsid w:val="007B1370"/>
    <w:rsid w:val="007B14D4"/>
    <w:rsid w:val="007B36CF"/>
    <w:rsid w:val="007B7615"/>
    <w:rsid w:val="007C1749"/>
    <w:rsid w:val="007C7524"/>
    <w:rsid w:val="007D4720"/>
    <w:rsid w:val="007E1E80"/>
    <w:rsid w:val="007E3AA6"/>
    <w:rsid w:val="007F3E55"/>
    <w:rsid w:val="008003CD"/>
    <w:rsid w:val="00801A64"/>
    <w:rsid w:val="00802A0D"/>
    <w:rsid w:val="00803197"/>
    <w:rsid w:val="008031EE"/>
    <w:rsid w:val="008037F8"/>
    <w:rsid w:val="008078D6"/>
    <w:rsid w:val="0081580A"/>
    <w:rsid w:val="00821E01"/>
    <w:rsid w:val="00821EA8"/>
    <w:rsid w:val="00822352"/>
    <w:rsid w:val="0082455B"/>
    <w:rsid w:val="00826079"/>
    <w:rsid w:val="0083421F"/>
    <w:rsid w:val="008349E0"/>
    <w:rsid w:val="0084590A"/>
    <w:rsid w:val="008478B1"/>
    <w:rsid w:val="00850B6A"/>
    <w:rsid w:val="008513DF"/>
    <w:rsid w:val="0086507E"/>
    <w:rsid w:val="00867A92"/>
    <w:rsid w:val="0088206E"/>
    <w:rsid w:val="00887AD7"/>
    <w:rsid w:val="00891E72"/>
    <w:rsid w:val="008A36BD"/>
    <w:rsid w:val="008B6929"/>
    <w:rsid w:val="008C394F"/>
    <w:rsid w:val="008C4535"/>
    <w:rsid w:val="008C687E"/>
    <w:rsid w:val="008C6EDB"/>
    <w:rsid w:val="008D3EEA"/>
    <w:rsid w:val="008D468B"/>
    <w:rsid w:val="008D784B"/>
    <w:rsid w:val="008E10C7"/>
    <w:rsid w:val="008E3FDB"/>
    <w:rsid w:val="008F5CD0"/>
    <w:rsid w:val="009008D9"/>
    <w:rsid w:val="00904459"/>
    <w:rsid w:val="009046D6"/>
    <w:rsid w:val="009049C7"/>
    <w:rsid w:val="009202EA"/>
    <w:rsid w:val="00924182"/>
    <w:rsid w:val="0092568F"/>
    <w:rsid w:val="00930BC7"/>
    <w:rsid w:val="00935CB7"/>
    <w:rsid w:val="009410F5"/>
    <w:rsid w:val="00941252"/>
    <w:rsid w:val="00947147"/>
    <w:rsid w:val="009475A3"/>
    <w:rsid w:val="009479B3"/>
    <w:rsid w:val="00954AE4"/>
    <w:rsid w:val="00966919"/>
    <w:rsid w:val="00974E45"/>
    <w:rsid w:val="00975158"/>
    <w:rsid w:val="00981C14"/>
    <w:rsid w:val="009822F0"/>
    <w:rsid w:val="009A2513"/>
    <w:rsid w:val="009A2981"/>
    <w:rsid w:val="009A3D73"/>
    <w:rsid w:val="009A5238"/>
    <w:rsid w:val="009A62E3"/>
    <w:rsid w:val="009B063D"/>
    <w:rsid w:val="009B3849"/>
    <w:rsid w:val="009B5179"/>
    <w:rsid w:val="009B6184"/>
    <w:rsid w:val="009C255B"/>
    <w:rsid w:val="009C347F"/>
    <w:rsid w:val="009C4C1C"/>
    <w:rsid w:val="009C5B79"/>
    <w:rsid w:val="009C74F6"/>
    <w:rsid w:val="009D056B"/>
    <w:rsid w:val="009D06DB"/>
    <w:rsid w:val="009D0F34"/>
    <w:rsid w:val="009D16A5"/>
    <w:rsid w:val="009D1DBD"/>
    <w:rsid w:val="009D742A"/>
    <w:rsid w:val="009E022F"/>
    <w:rsid w:val="009E05D3"/>
    <w:rsid w:val="009F3F9F"/>
    <w:rsid w:val="009F6B4E"/>
    <w:rsid w:val="00A00EDF"/>
    <w:rsid w:val="00A01240"/>
    <w:rsid w:val="00A04977"/>
    <w:rsid w:val="00A0793B"/>
    <w:rsid w:val="00A178D3"/>
    <w:rsid w:val="00A179AC"/>
    <w:rsid w:val="00A20010"/>
    <w:rsid w:val="00A2045A"/>
    <w:rsid w:val="00A20EDD"/>
    <w:rsid w:val="00A20EFB"/>
    <w:rsid w:val="00A255A3"/>
    <w:rsid w:val="00A36AB2"/>
    <w:rsid w:val="00A46DCF"/>
    <w:rsid w:val="00A53444"/>
    <w:rsid w:val="00A55605"/>
    <w:rsid w:val="00A61105"/>
    <w:rsid w:val="00A64BBD"/>
    <w:rsid w:val="00A66A0F"/>
    <w:rsid w:val="00A73ADC"/>
    <w:rsid w:val="00A766DC"/>
    <w:rsid w:val="00A76937"/>
    <w:rsid w:val="00A8269C"/>
    <w:rsid w:val="00A87606"/>
    <w:rsid w:val="00A97757"/>
    <w:rsid w:val="00AA27F4"/>
    <w:rsid w:val="00AA6845"/>
    <w:rsid w:val="00AB0FA1"/>
    <w:rsid w:val="00AB2F7F"/>
    <w:rsid w:val="00AB4FC7"/>
    <w:rsid w:val="00AB5B5F"/>
    <w:rsid w:val="00AB6EEB"/>
    <w:rsid w:val="00AB745C"/>
    <w:rsid w:val="00AC35BF"/>
    <w:rsid w:val="00AC488E"/>
    <w:rsid w:val="00AC4E1B"/>
    <w:rsid w:val="00AC59CB"/>
    <w:rsid w:val="00AC699E"/>
    <w:rsid w:val="00AC69BF"/>
    <w:rsid w:val="00AD4798"/>
    <w:rsid w:val="00AE2E10"/>
    <w:rsid w:val="00AF45CC"/>
    <w:rsid w:val="00B01C45"/>
    <w:rsid w:val="00B0206D"/>
    <w:rsid w:val="00B06CDA"/>
    <w:rsid w:val="00B10855"/>
    <w:rsid w:val="00B10F30"/>
    <w:rsid w:val="00B120CB"/>
    <w:rsid w:val="00B12798"/>
    <w:rsid w:val="00B13516"/>
    <w:rsid w:val="00B14366"/>
    <w:rsid w:val="00B2232F"/>
    <w:rsid w:val="00B247BC"/>
    <w:rsid w:val="00B32492"/>
    <w:rsid w:val="00B340D0"/>
    <w:rsid w:val="00B36501"/>
    <w:rsid w:val="00B36DF6"/>
    <w:rsid w:val="00B37F2A"/>
    <w:rsid w:val="00B404B7"/>
    <w:rsid w:val="00B41BB8"/>
    <w:rsid w:val="00B42EBF"/>
    <w:rsid w:val="00B44AC4"/>
    <w:rsid w:val="00B4525F"/>
    <w:rsid w:val="00B544BC"/>
    <w:rsid w:val="00B56B67"/>
    <w:rsid w:val="00B60DF4"/>
    <w:rsid w:val="00B66C83"/>
    <w:rsid w:val="00B67F13"/>
    <w:rsid w:val="00B731A9"/>
    <w:rsid w:val="00B7762B"/>
    <w:rsid w:val="00B80CB3"/>
    <w:rsid w:val="00B813B1"/>
    <w:rsid w:val="00B8440D"/>
    <w:rsid w:val="00B858C6"/>
    <w:rsid w:val="00B93639"/>
    <w:rsid w:val="00B94D54"/>
    <w:rsid w:val="00B96F72"/>
    <w:rsid w:val="00BA01E4"/>
    <w:rsid w:val="00BA1985"/>
    <w:rsid w:val="00BA2408"/>
    <w:rsid w:val="00BA4629"/>
    <w:rsid w:val="00BC12C6"/>
    <w:rsid w:val="00BC134F"/>
    <w:rsid w:val="00BC6D89"/>
    <w:rsid w:val="00BD174D"/>
    <w:rsid w:val="00BD19D4"/>
    <w:rsid w:val="00BD23AA"/>
    <w:rsid w:val="00BD2820"/>
    <w:rsid w:val="00BD376F"/>
    <w:rsid w:val="00BD4282"/>
    <w:rsid w:val="00BD710E"/>
    <w:rsid w:val="00BE7841"/>
    <w:rsid w:val="00BF336F"/>
    <w:rsid w:val="00BF59DB"/>
    <w:rsid w:val="00C01277"/>
    <w:rsid w:val="00C03DAC"/>
    <w:rsid w:val="00C13664"/>
    <w:rsid w:val="00C157F7"/>
    <w:rsid w:val="00C2028C"/>
    <w:rsid w:val="00C21487"/>
    <w:rsid w:val="00C21548"/>
    <w:rsid w:val="00C220B3"/>
    <w:rsid w:val="00C238D5"/>
    <w:rsid w:val="00C30415"/>
    <w:rsid w:val="00C329A4"/>
    <w:rsid w:val="00C37910"/>
    <w:rsid w:val="00C419F2"/>
    <w:rsid w:val="00C51FC0"/>
    <w:rsid w:val="00C53CD7"/>
    <w:rsid w:val="00C550DE"/>
    <w:rsid w:val="00C566D7"/>
    <w:rsid w:val="00C569DE"/>
    <w:rsid w:val="00C61805"/>
    <w:rsid w:val="00C76B05"/>
    <w:rsid w:val="00C77D9D"/>
    <w:rsid w:val="00C81040"/>
    <w:rsid w:val="00C8254D"/>
    <w:rsid w:val="00C84957"/>
    <w:rsid w:val="00C84D2E"/>
    <w:rsid w:val="00C86214"/>
    <w:rsid w:val="00C90736"/>
    <w:rsid w:val="00C97B9E"/>
    <w:rsid w:val="00CA37F9"/>
    <w:rsid w:val="00CA39E2"/>
    <w:rsid w:val="00CA4F28"/>
    <w:rsid w:val="00CA53D8"/>
    <w:rsid w:val="00CA59FD"/>
    <w:rsid w:val="00CA5FA4"/>
    <w:rsid w:val="00CB3A39"/>
    <w:rsid w:val="00CB5B38"/>
    <w:rsid w:val="00CC1F7B"/>
    <w:rsid w:val="00CC1FD8"/>
    <w:rsid w:val="00CC2D23"/>
    <w:rsid w:val="00CC2E61"/>
    <w:rsid w:val="00CC3913"/>
    <w:rsid w:val="00CD10E7"/>
    <w:rsid w:val="00CD267B"/>
    <w:rsid w:val="00CD462F"/>
    <w:rsid w:val="00CE0940"/>
    <w:rsid w:val="00CE0DC8"/>
    <w:rsid w:val="00CE6DFE"/>
    <w:rsid w:val="00CF2342"/>
    <w:rsid w:val="00CF699A"/>
    <w:rsid w:val="00CF7052"/>
    <w:rsid w:val="00CF7AE3"/>
    <w:rsid w:val="00D0336A"/>
    <w:rsid w:val="00D04AE2"/>
    <w:rsid w:val="00D051C4"/>
    <w:rsid w:val="00D116D4"/>
    <w:rsid w:val="00D12F3A"/>
    <w:rsid w:val="00D153BF"/>
    <w:rsid w:val="00D17FC6"/>
    <w:rsid w:val="00D2294E"/>
    <w:rsid w:val="00D232DA"/>
    <w:rsid w:val="00D23B24"/>
    <w:rsid w:val="00D258B0"/>
    <w:rsid w:val="00D318A0"/>
    <w:rsid w:val="00D3323D"/>
    <w:rsid w:val="00D3504A"/>
    <w:rsid w:val="00D37B7C"/>
    <w:rsid w:val="00D445E1"/>
    <w:rsid w:val="00D47FF1"/>
    <w:rsid w:val="00D526D9"/>
    <w:rsid w:val="00D535D7"/>
    <w:rsid w:val="00D56239"/>
    <w:rsid w:val="00D613F7"/>
    <w:rsid w:val="00D7327F"/>
    <w:rsid w:val="00D73768"/>
    <w:rsid w:val="00D76A15"/>
    <w:rsid w:val="00D852C1"/>
    <w:rsid w:val="00D915F9"/>
    <w:rsid w:val="00D978D4"/>
    <w:rsid w:val="00DA019D"/>
    <w:rsid w:val="00DA1365"/>
    <w:rsid w:val="00DA271D"/>
    <w:rsid w:val="00DB260A"/>
    <w:rsid w:val="00DB655A"/>
    <w:rsid w:val="00DD1F2F"/>
    <w:rsid w:val="00DE46B5"/>
    <w:rsid w:val="00DE7AFE"/>
    <w:rsid w:val="00DF1BF7"/>
    <w:rsid w:val="00DF260C"/>
    <w:rsid w:val="00E017A9"/>
    <w:rsid w:val="00E034D9"/>
    <w:rsid w:val="00E04185"/>
    <w:rsid w:val="00E0667F"/>
    <w:rsid w:val="00E106EF"/>
    <w:rsid w:val="00E10BF7"/>
    <w:rsid w:val="00E10FDB"/>
    <w:rsid w:val="00E12C63"/>
    <w:rsid w:val="00E162A4"/>
    <w:rsid w:val="00E258BD"/>
    <w:rsid w:val="00E34A34"/>
    <w:rsid w:val="00E35F79"/>
    <w:rsid w:val="00E372CF"/>
    <w:rsid w:val="00E40DA3"/>
    <w:rsid w:val="00E43EAC"/>
    <w:rsid w:val="00E46E85"/>
    <w:rsid w:val="00E63269"/>
    <w:rsid w:val="00E76CF9"/>
    <w:rsid w:val="00E936BE"/>
    <w:rsid w:val="00E941F6"/>
    <w:rsid w:val="00E956A8"/>
    <w:rsid w:val="00E95917"/>
    <w:rsid w:val="00E97348"/>
    <w:rsid w:val="00EA3AAC"/>
    <w:rsid w:val="00EA44C5"/>
    <w:rsid w:val="00EB02E8"/>
    <w:rsid w:val="00EB1A22"/>
    <w:rsid w:val="00EB40E0"/>
    <w:rsid w:val="00EB7C18"/>
    <w:rsid w:val="00EC57A6"/>
    <w:rsid w:val="00EC6E7F"/>
    <w:rsid w:val="00ED1382"/>
    <w:rsid w:val="00ED13B6"/>
    <w:rsid w:val="00ED617F"/>
    <w:rsid w:val="00EE04EC"/>
    <w:rsid w:val="00EE2C1D"/>
    <w:rsid w:val="00EE3509"/>
    <w:rsid w:val="00EF1CAF"/>
    <w:rsid w:val="00EF34B5"/>
    <w:rsid w:val="00EF46AC"/>
    <w:rsid w:val="00EF5818"/>
    <w:rsid w:val="00EF6732"/>
    <w:rsid w:val="00F0267F"/>
    <w:rsid w:val="00F05026"/>
    <w:rsid w:val="00F11D26"/>
    <w:rsid w:val="00F138CB"/>
    <w:rsid w:val="00F14901"/>
    <w:rsid w:val="00F14C28"/>
    <w:rsid w:val="00F216E1"/>
    <w:rsid w:val="00F24DF5"/>
    <w:rsid w:val="00F25183"/>
    <w:rsid w:val="00F31D9D"/>
    <w:rsid w:val="00F36125"/>
    <w:rsid w:val="00F37CED"/>
    <w:rsid w:val="00F50B85"/>
    <w:rsid w:val="00F65053"/>
    <w:rsid w:val="00F7512F"/>
    <w:rsid w:val="00F76D64"/>
    <w:rsid w:val="00F838CC"/>
    <w:rsid w:val="00F8438A"/>
    <w:rsid w:val="00F85A85"/>
    <w:rsid w:val="00F877B3"/>
    <w:rsid w:val="00F931A4"/>
    <w:rsid w:val="00F94372"/>
    <w:rsid w:val="00F96545"/>
    <w:rsid w:val="00FA3039"/>
    <w:rsid w:val="00FB1288"/>
    <w:rsid w:val="00FB1C27"/>
    <w:rsid w:val="00FB4D3C"/>
    <w:rsid w:val="00FB6AD3"/>
    <w:rsid w:val="00FC0134"/>
    <w:rsid w:val="00FC1DFD"/>
    <w:rsid w:val="00FC3ECE"/>
    <w:rsid w:val="00FC591B"/>
    <w:rsid w:val="00FC5C05"/>
    <w:rsid w:val="00FC5DE1"/>
    <w:rsid w:val="00FD005B"/>
    <w:rsid w:val="00FD059B"/>
    <w:rsid w:val="00FD1E6B"/>
    <w:rsid w:val="00FD20F5"/>
    <w:rsid w:val="00FD372E"/>
    <w:rsid w:val="00FE2573"/>
    <w:rsid w:val="00FE330E"/>
    <w:rsid w:val="00FE4A25"/>
    <w:rsid w:val="00FE651A"/>
    <w:rsid w:val="00FF1462"/>
    <w:rsid w:val="00FF1DF0"/>
    <w:rsid w:val="00FF2CF1"/>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rules v:ext="edit">
        <o:r id="V:Rule1" type="connector" idref="#직선 연결선 15"/>
        <o:r id="V:Rule2" type="connector" idref="#직선 연결선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2"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B6AD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styleId="Heading1">
    <w:name w:val="heading 1"/>
    <w:basedOn w:val="Normal"/>
    <w:next w:val="Normal"/>
    <w:link w:val="Heading1Char1"/>
    <w:qFormat/>
    <w:rsid w:val="009D742A"/>
    <w:pPr>
      <w:keepNext/>
      <w:keepLines/>
      <w:numPr>
        <w:numId w:val="2"/>
      </w:numPr>
      <w:tabs>
        <w:tab w:val="clear" w:pos="794"/>
        <w:tab w:val="clear" w:pos="1191"/>
        <w:tab w:val="clear" w:pos="1588"/>
        <w:tab w:val="clear" w:pos="1985"/>
      </w:tabs>
      <w:kinsoku w:val="0"/>
      <w:spacing w:before="360"/>
      <w:jc w:val="both"/>
      <w:outlineLvl w:val="0"/>
    </w:pPr>
    <w:rPr>
      <w:b/>
    </w:rPr>
  </w:style>
  <w:style w:type="paragraph" w:styleId="Heading2">
    <w:name w:val="heading 2"/>
    <w:basedOn w:val="Heading1"/>
    <w:next w:val="Normal"/>
    <w:link w:val="Heading2Char"/>
    <w:qFormat/>
    <w:rsid w:val="009D742A"/>
    <w:pPr>
      <w:numPr>
        <w:numId w:val="0"/>
      </w:numPr>
      <w:spacing w:before="240"/>
      <w:outlineLvl w:val="1"/>
    </w:pPr>
  </w:style>
  <w:style w:type="paragraph" w:styleId="Heading3">
    <w:name w:val="heading 3"/>
    <w:basedOn w:val="Heading1"/>
    <w:next w:val="Normal"/>
    <w:link w:val="Heading3Char"/>
    <w:qFormat/>
    <w:rsid w:val="009D742A"/>
    <w:pPr>
      <w:numPr>
        <w:ilvl w:val="2"/>
      </w:numPr>
      <w:spacing w:before="160"/>
      <w:outlineLvl w:val="2"/>
    </w:pPr>
  </w:style>
  <w:style w:type="paragraph" w:styleId="Heading4">
    <w:name w:val="heading 4"/>
    <w:basedOn w:val="Normal"/>
    <w:next w:val="Normal"/>
    <w:link w:val="Heading4Char"/>
    <w:qFormat/>
    <w:rsid w:val="00B10855"/>
    <w:pPr>
      <w:keepNext/>
      <w:numPr>
        <w:ilvl w:val="3"/>
        <w:numId w:val="2"/>
      </w:numPr>
      <w:outlineLvl w:val="3"/>
    </w:pPr>
    <w:rPr>
      <w:b/>
      <w:bCs/>
    </w:rPr>
  </w:style>
  <w:style w:type="paragraph" w:styleId="Heading5">
    <w:name w:val="heading 5"/>
    <w:basedOn w:val="Heading4"/>
    <w:next w:val="Normal"/>
    <w:link w:val="Heading5Char"/>
    <w:qFormat/>
    <w:rsid w:val="00466D18"/>
    <w:pPr>
      <w:keepLines/>
      <w:numPr>
        <w:ilvl w:val="0"/>
        <w:numId w:val="0"/>
      </w:numPr>
      <w:tabs>
        <w:tab w:val="clear" w:pos="794"/>
        <w:tab w:val="left" w:pos="1021"/>
      </w:tabs>
      <w:spacing w:before="160"/>
      <w:ind w:left="1021" w:hanging="1021"/>
      <w:outlineLvl w:val="4"/>
    </w:pPr>
    <w:rPr>
      <w:rFonts w:eastAsia="Malgun Gothic"/>
      <w:bCs w:val="0"/>
    </w:rPr>
  </w:style>
  <w:style w:type="paragraph" w:styleId="Heading6">
    <w:name w:val="heading 6"/>
    <w:basedOn w:val="Heading4"/>
    <w:next w:val="Normal"/>
    <w:link w:val="Heading6Char"/>
    <w:qFormat/>
    <w:rsid w:val="00466D18"/>
    <w:pPr>
      <w:keepLines/>
      <w:numPr>
        <w:ilvl w:val="0"/>
        <w:numId w:val="0"/>
      </w:numPr>
      <w:tabs>
        <w:tab w:val="clear" w:pos="794"/>
        <w:tab w:val="clear" w:pos="1191"/>
      </w:tabs>
      <w:spacing w:before="160"/>
      <w:ind w:left="1588" w:hanging="1588"/>
      <w:outlineLvl w:val="5"/>
    </w:pPr>
    <w:rPr>
      <w:rFonts w:eastAsia="Malgun Gothic"/>
      <w:bCs w:val="0"/>
    </w:rPr>
  </w:style>
  <w:style w:type="paragraph" w:styleId="Heading7">
    <w:name w:val="heading 7"/>
    <w:basedOn w:val="Heading6"/>
    <w:next w:val="Normal"/>
    <w:link w:val="Heading7Char"/>
    <w:qFormat/>
    <w:rsid w:val="00466D18"/>
    <w:pPr>
      <w:outlineLvl w:val="6"/>
    </w:pPr>
  </w:style>
  <w:style w:type="paragraph" w:styleId="Heading8">
    <w:name w:val="heading 8"/>
    <w:basedOn w:val="Heading6"/>
    <w:next w:val="Normal"/>
    <w:link w:val="Heading8Char"/>
    <w:qFormat/>
    <w:rsid w:val="00466D18"/>
    <w:pPr>
      <w:outlineLvl w:val="7"/>
    </w:pPr>
  </w:style>
  <w:style w:type="paragraph" w:styleId="Heading9">
    <w:name w:val="heading 9"/>
    <w:basedOn w:val="Heading6"/>
    <w:next w:val="Normal"/>
    <w:link w:val="Heading9Char"/>
    <w:qFormat/>
    <w:rsid w:val="00466D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9D742A"/>
    <w:rPr>
      <w:rFonts w:ascii="Times New Roman" w:eastAsia="Batang" w:hAnsi="Times New Roman"/>
      <w:b/>
      <w:sz w:val="24"/>
      <w:lang w:val="en-GB"/>
    </w:rPr>
  </w:style>
  <w:style w:type="character" w:customStyle="1" w:styleId="Heading2Char">
    <w:name w:val="Heading 2 Char"/>
    <w:link w:val="Heading2"/>
    <w:uiPriority w:val="9"/>
    <w:rsid w:val="009D742A"/>
    <w:rPr>
      <w:rFonts w:ascii="Times New Roman" w:eastAsia="Batang" w:hAnsi="Times New Roman"/>
      <w:b/>
      <w:sz w:val="24"/>
      <w:lang w:val="en-GB" w:eastAsia="en-US"/>
    </w:rPr>
  </w:style>
  <w:style w:type="character" w:customStyle="1" w:styleId="Heading3Char">
    <w:name w:val="Heading 3 Char"/>
    <w:link w:val="Heading3"/>
    <w:rsid w:val="009D742A"/>
    <w:rPr>
      <w:rFonts w:ascii="Times New Roman" w:eastAsia="Batang" w:hAnsi="Times New Roman"/>
      <w:b/>
      <w:sz w:val="24"/>
      <w:lang w:val="en-GB"/>
    </w:rPr>
  </w:style>
  <w:style w:type="paragraph" w:customStyle="1" w:styleId="Normalaftertitle">
    <w:name w:val="Normal_after_title"/>
    <w:basedOn w:val="Normal"/>
    <w:next w:val="Normal"/>
    <w:rsid w:val="00B10855"/>
    <w:pPr>
      <w:spacing w:before="360"/>
    </w:pPr>
  </w:style>
  <w:style w:type="paragraph" w:customStyle="1" w:styleId="AppendixNotitle">
    <w:name w:val="Appendix_No &amp; title"/>
    <w:basedOn w:val="Normal"/>
    <w:next w:val="Normal"/>
    <w:rsid w:val="004B150F"/>
    <w:pPr>
      <w:keepNext/>
      <w:keepLines/>
      <w:spacing w:before="480"/>
      <w:jc w:val="center"/>
      <w:outlineLvl w:val="0"/>
    </w:pPr>
    <w:rPr>
      <w:b/>
      <w:sz w:val="28"/>
    </w:rPr>
  </w:style>
  <w:style w:type="paragraph" w:customStyle="1" w:styleId="FigureNotitle">
    <w:name w:val="Figure_No &amp; title"/>
    <w:basedOn w:val="Normal"/>
    <w:next w:val="Normalaftertitle"/>
    <w:rsid w:val="00B10855"/>
    <w:pPr>
      <w:keepLines/>
      <w:spacing w:before="240" w:after="120"/>
      <w:jc w:val="center"/>
    </w:pPr>
    <w:rPr>
      <w:b/>
    </w:rPr>
  </w:style>
  <w:style w:type="paragraph" w:customStyle="1" w:styleId="Rectitle">
    <w:name w:val="Rec_title"/>
    <w:basedOn w:val="Normal"/>
    <w:next w:val="Normalaftertitle"/>
    <w:rsid w:val="00B10855"/>
    <w:pPr>
      <w:keepNext/>
      <w:keepLines/>
      <w:spacing w:before="360"/>
      <w:jc w:val="center"/>
    </w:pPr>
    <w:rPr>
      <w:b/>
      <w:sz w:val="28"/>
    </w:rPr>
  </w:style>
  <w:style w:type="paragraph" w:customStyle="1" w:styleId="Body">
    <w:name w:val="Body"/>
    <w:basedOn w:val="Normal"/>
    <w:rsid w:val="00B10855"/>
    <w:pPr>
      <w:tabs>
        <w:tab w:val="clear" w:pos="794"/>
        <w:tab w:val="clear" w:pos="1191"/>
        <w:tab w:val="clear" w:pos="1588"/>
        <w:tab w:val="clear" w:pos="1985"/>
        <w:tab w:val="left" w:pos="1440"/>
        <w:tab w:val="left" w:pos="3420"/>
      </w:tabs>
      <w:overflowPunct/>
      <w:autoSpaceDE/>
      <w:autoSpaceDN/>
      <w:adjustRightInd/>
      <w:spacing w:before="0" w:after="60" w:line="220" w:lineRule="atLeast"/>
      <w:textAlignment w:val="auto"/>
    </w:pPr>
    <w:rPr>
      <w:snapToGrid w:val="0"/>
      <w:color w:val="000000"/>
      <w:lang w:val="en-US"/>
    </w:rPr>
  </w:style>
  <w:style w:type="paragraph" w:customStyle="1" w:styleId="SRESAMIGMP">
    <w:name w:val="SR_ESAMIGMP"/>
    <w:basedOn w:val="Normal"/>
    <w:rsid w:val="00B10855"/>
    <w:pPr>
      <w:numPr>
        <w:numId w:val="1"/>
      </w:numPr>
      <w:tabs>
        <w:tab w:val="clear" w:pos="794"/>
        <w:tab w:val="clear" w:pos="1191"/>
        <w:tab w:val="clear" w:pos="1588"/>
        <w:tab w:val="clear" w:pos="1985"/>
      </w:tabs>
      <w:overflowPunct/>
      <w:autoSpaceDE/>
      <w:autoSpaceDN/>
      <w:adjustRightInd/>
      <w:spacing w:before="240"/>
      <w:textAlignment w:val="auto"/>
    </w:pPr>
    <w:rPr>
      <w:rFonts w:ascii="Helvetica" w:eastAsia="SimSun" w:hAnsi="Helvetica"/>
      <w:sz w:val="20"/>
      <w:lang w:val="en-US" w:eastAsia="zh-CN"/>
    </w:rPr>
  </w:style>
  <w:style w:type="paragraph" w:styleId="DocumentMap">
    <w:name w:val="Document Map"/>
    <w:basedOn w:val="Normal"/>
    <w:link w:val="DocumentMapChar"/>
    <w:unhideWhenUsed/>
    <w:rsid w:val="00B10855"/>
    <w:rPr>
      <w:rFonts w:ascii="Gulim" w:eastAsia="Gulim"/>
      <w:sz w:val="18"/>
      <w:szCs w:val="18"/>
    </w:rPr>
  </w:style>
  <w:style w:type="character" w:customStyle="1" w:styleId="DocumentMapChar">
    <w:name w:val="Document Map Char"/>
    <w:link w:val="DocumentMap"/>
    <w:rsid w:val="00B10855"/>
    <w:rPr>
      <w:rFonts w:ascii="Gulim" w:eastAsia="Gulim" w:hAnsi="Times New Roman" w:cs="Times New Roman"/>
      <w:kern w:val="0"/>
      <w:sz w:val="18"/>
      <w:szCs w:val="18"/>
      <w:lang w:val="en-GB" w:eastAsia="en-US"/>
    </w:rPr>
  </w:style>
  <w:style w:type="character" w:customStyle="1" w:styleId="Heading4Char">
    <w:name w:val="Heading 4 Char"/>
    <w:link w:val="Heading4"/>
    <w:rsid w:val="00B10855"/>
    <w:rPr>
      <w:rFonts w:ascii="Times New Roman" w:eastAsia="Batang" w:hAnsi="Times New Roman"/>
      <w:b/>
      <w:bCs/>
      <w:sz w:val="24"/>
      <w:lang w:val="en-GB" w:eastAsia="en-US"/>
    </w:rPr>
  </w:style>
  <w:style w:type="paragraph" w:styleId="Header">
    <w:name w:val="header"/>
    <w:basedOn w:val="Normal"/>
    <w:link w:val="HeaderChar"/>
    <w:uiPriority w:val="99"/>
    <w:unhideWhenUsed/>
    <w:rsid w:val="00351181"/>
    <w:pPr>
      <w:tabs>
        <w:tab w:val="clear" w:pos="794"/>
        <w:tab w:val="clear" w:pos="1191"/>
        <w:tab w:val="clear" w:pos="1588"/>
        <w:tab w:val="clear" w:pos="1985"/>
        <w:tab w:val="center" w:pos="4513"/>
        <w:tab w:val="right" w:pos="9026"/>
      </w:tabs>
      <w:snapToGrid w:val="0"/>
    </w:pPr>
  </w:style>
  <w:style w:type="character" w:customStyle="1" w:styleId="HeaderChar">
    <w:name w:val="Header Char"/>
    <w:link w:val="Header"/>
    <w:uiPriority w:val="99"/>
    <w:rsid w:val="00351181"/>
    <w:rPr>
      <w:rFonts w:ascii="Times New Roman" w:eastAsia="Batang" w:hAnsi="Times New Roman" w:cs="Times New Roman"/>
      <w:kern w:val="0"/>
      <w:sz w:val="24"/>
      <w:szCs w:val="20"/>
      <w:lang w:val="en-GB" w:eastAsia="en-US"/>
    </w:rPr>
  </w:style>
  <w:style w:type="paragraph" w:styleId="Footer">
    <w:name w:val="footer"/>
    <w:basedOn w:val="Normal"/>
    <w:link w:val="FooterChar"/>
    <w:unhideWhenUsed/>
    <w:rsid w:val="00351181"/>
    <w:pPr>
      <w:tabs>
        <w:tab w:val="clear" w:pos="794"/>
        <w:tab w:val="clear" w:pos="1191"/>
        <w:tab w:val="clear" w:pos="1588"/>
        <w:tab w:val="clear" w:pos="1985"/>
        <w:tab w:val="center" w:pos="4513"/>
        <w:tab w:val="right" w:pos="9026"/>
      </w:tabs>
      <w:snapToGrid w:val="0"/>
    </w:pPr>
  </w:style>
  <w:style w:type="character" w:customStyle="1" w:styleId="FooterChar">
    <w:name w:val="Footer Char"/>
    <w:link w:val="Footer"/>
    <w:rsid w:val="00351181"/>
    <w:rPr>
      <w:rFonts w:ascii="Times New Roman" w:eastAsia="Batang" w:hAnsi="Times New Roman" w:cs="Times New Roman"/>
      <w:kern w:val="0"/>
      <w:sz w:val="24"/>
      <w:szCs w:val="20"/>
      <w:lang w:val="en-GB" w:eastAsia="en-US"/>
    </w:rPr>
  </w:style>
  <w:style w:type="paragraph" w:styleId="ListParagraph">
    <w:name w:val="List Paragraph"/>
    <w:basedOn w:val="Normal"/>
    <w:uiPriority w:val="34"/>
    <w:qFormat/>
    <w:rsid w:val="004B150F"/>
    <w:pPr>
      <w:ind w:leftChars="400" w:left="800"/>
    </w:pPr>
  </w:style>
  <w:style w:type="paragraph" w:customStyle="1" w:styleId="App1">
    <w:name w:val="App 1"/>
    <w:basedOn w:val="AppendixNotitle"/>
    <w:next w:val="Normal"/>
    <w:qFormat/>
    <w:rsid w:val="00D978D4"/>
    <w:pPr>
      <w:pageBreakBefore/>
      <w:numPr>
        <w:numId w:val="3"/>
      </w:numPr>
    </w:pPr>
    <w:rPr>
      <w:lang w:eastAsia="ko-KR"/>
    </w:rPr>
  </w:style>
  <w:style w:type="paragraph" w:customStyle="1" w:styleId="App2">
    <w:name w:val="App 2"/>
    <w:basedOn w:val="Heading2"/>
    <w:next w:val="Normal"/>
    <w:qFormat/>
    <w:rsid w:val="00D978D4"/>
    <w:pPr>
      <w:ind w:left="800" w:hanging="400"/>
    </w:pPr>
  </w:style>
  <w:style w:type="paragraph" w:customStyle="1" w:styleId="App3">
    <w:name w:val="App 3"/>
    <w:basedOn w:val="Heading3"/>
    <w:qFormat/>
    <w:rsid w:val="007345D8"/>
    <w:pPr>
      <w:numPr>
        <w:numId w:val="3"/>
      </w:numPr>
    </w:pPr>
  </w:style>
  <w:style w:type="paragraph" w:customStyle="1" w:styleId="App4">
    <w:name w:val="App 4"/>
    <w:basedOn w:val="Heading4"/>
    <w:qFormat/>
    <w:rsid w:val="00D978D4"/>
    <w:pPr>
      <w:keepLines/>
      <w:numPr>
        <w:numId w:val="3"/>
      </w:numPr>
      <w:tabs>
        <w:tab w:val="clear" w:pos="794"/>
        <w:tab w:val="clear" w:pos="1191"/>
        <w:tab w:val="left" w:pos="1260"/>
      </w:tabs>
      <w:spacing w:before="160"/>
      <w:jc w:val="both"/>
    </w:pPr>
    <w:rPr>
      <w:lang w:eastAsia="ko-KR"/>
    </w:rPr>
  </w:style>
  <w:style w:type="paragraph" w:styleId="Caption">
    <w:name w:val="caption"/>
    <w:basedOn w:val="Normal"/>
    <w:next w:val="Normal"/>
    <w:qFormat/>
    <w:rsid w:val="00535DAD"/>
    <w:rPr>
      <w:b/>
      <w:bCs/>
      <w:sz w:val="20"/>
    </w:rPr>
  </w:style>
  <w:style w:type="paragraph" w:customStyle="1" w:styleId="Figure">
    <w:name w:val="Figure"/>
    <w:basedOn w:val="Normal"/>
    <w:qFormat/>
    <w:rsid w:val="00535DAD"/>
    <w:pPr>
      <w:keepNext/>
      <w:jc w:val="center"/>
    </w:pPr>
    <w:rPr>
      <w:lang w:eastAsia="ko-KR"/>
    </w:rPr>
  </w:style>
  <w:style w:type="paragraph" w:customStyle="1" w:styleId="Chaptitle">
    <w:name w:val="Chap_title"/>
    <w:basedOn w:val="Normal"/>
    <w:next w:val="Normal"/>
    <w:link w:val="ChaptitleChar"/>
    <w:rsid w:val="00F931A4"/>
    <w:pPr>
      <w:keepNext/>
      <w:keepLines/>
      <w:spacing w:before="240"/>
      <w:jc w:val="center"/>
    </w:pPr>
    <w:rPr>
      <w:rFonts w:eastAsia="Malgun Gothic"/>
      <w:b/>
      <w:sz w:val="28"/>
    </w:rPr>
  </w:style>
  <w:style w:type="character" w:customStyle="1" w:styleId="ChaptitleChar">
    <w:name w:val="Chap_title Char"/>
    <w:link w:val="Chaptitle"/>
    <w:rsid w:val="00F931A4"/>
    <w:rPr>
      <w:rFonts w:ascii="Times New Roman" w:eastAsia="Malgun Gothic" w:hAnsi="Times New Roman" w:cs="Times New Roman"/>
      <w:b/>
      <w:kern w:val="0"/>
      <w:sz w:val="28"/>
      <w:szCs w:val="20"/>
      <w:lang w:val="en-GB" w:eastAsia="en-US"/>
    </w:rPr>
  </w:style>
  <w:style w:type="paragraph" w:customStyle="1" w:styleId="CharChar1">
    <w:name w:val="Char Char1"/>
    <w:basedOn w:val="Normal"/>
    <w:rsid w:val="00F931A4"/>
    <w:pPr>
      <w:widowControl w:val="0"/>
      <w:numPr>
        <w:numId w:val="4"/>
      </w:numPr>
      <w:tabs>
        <w:tab w:val="clear" w:pos="24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NET">
    <w:name w:val="NET"/>
    <w:basedOn w:val="Normal"/>
    <w:link w:val="NETChar"/>
    <w:rsid w:val="00F931A4"/>
    <w:pPr>
      <w:ind w:right="-154"/>
      <w:jc w:val="both"/>
    </w:pPr>
    <w:rPr>
      <w:rFonts w:eastAsia="SimSun"/>
      <w:lang w:eastAsia="zh-CN"/>
    </w:rPr>
  </w:style>
  <w:style w:type="character" w:customStyle="1" w:styleId="NETChar">
    <w:name w:val="NET Char"/>
    <w:link w:val="NET"/>
    <w:rsid w:val="00F931A4"/>
    <w:rPr>
      <w:rFonts w:ascii="Times New Roman" w:eastAsia="SimSun" w:hAnsi="Times New Roman" w:cs="Times New Roman"/>
      <w:kern w:val="0"/>
      <w:sz w:val="24"/>
      <w:szCs w:val="20"/>
      <w:lang w:eastAsia="zh-CN"/>
    </w:rPr>
  </w:style>
  <w:style w:type="paragraph" w:customStyle="1" w:styleId="Headingb">
    <w:name w:val="Heading_b"/>
    <w:basedOn w:val="Normal"/>
    <w:next w:val="Normal"/>
    <w:rsid w:val="00A8269C"/>
    <w:pPr>
      <w:keepNext/>
      <w:spacing w:before="160"/>
    </w:pPr>
    <w:rPr>
      <w:rFonts w:eastAsia="Malgun Gothic"/>
      <w:b/>
    </w:rPr>
  </w:style>
  <w:style w:type="paragraph" w:customStyle="1" w:styleId="32numbers">
    <w:name w:val="3.2 numbers"/>
    <w:basedOn w:val="Normal"/>
    <w:rsid w:val="00A8269C"/>
    <w:pPr>
      <w:numPr>
        <w:numId w:val="5"/>
      </w:numPr>
      <w:tabs>
        <w:tab w:val="clear" w:pos="794"/>
      </w:tabs>
    </w:pPr>
    <w:rPr>
      <w:lang w:bidi="he-IL"/>
    </w:rPr>
  </w:style>
  <w:style w:type="character" w:styleId="Hyperlink">
    <w:name w:val="Hyperlink"/>
    <w:aliases w:val="超级链接"/>
    <w:uiPriority w:val="99"/>
    <w:rsid w:val="00A8269C"/>
    <w:rPr>
      <w:color w:val="0000FF"/>
      <w:u w:val="single"/>
    </w:rPr>
  </w:style>
  <w:style w:type="paragraph" w:styleId="BalloonText">
    <w:name w:val="Balloon Text"/>
    <w:basedOn w:val="Normal"/>
    <w:link w:val="BalloonTextChar"/>
    <w:unhideWhenUsed/>
    <w:rsid w:val="00102259"/>
    <w:pPr>
      <w:spacing w:before="0"/>
    </w:pPr>
    <w:rPr>
      <w:rFonts w:ascii="Malgun Gothic" w:eastAsia="Malgun Gothic" w:hAnsi="Malgun Gothic"/>
      <w:sz w:val="18"/>
      <w:szCs w:val="18"/>
    </w:rPr>
  </w:style>
  <w:style w:type="character" w:customStyle="1" w:styleId="BalloonTextChar">
    <w:name w:val="Balloon Text Char"/>
    <w:link w:val="BalloonText"/>
    <w:rsid w:val="00102259"/>
    <w:rPr>
      <w:rFonts w:ascii="Malgun Gothic" w:eastAsia="Malgun Gothic" w:hAnsi="Malgun Gothic" w:cs="Times New Roman"/>
      <w:kern w:val="0"/>
      <w:sz w:val="18"/>
      <w:szCs w:val="18"/>
      <w:lang w:val="en-GB" w:eastAsia="en-US"/>
    </w:rPr>
  </w:style>
  <w:style w:type="paragraph" w:styleId="TOCHeading">
    <w:name w:val="TOC Heading"/>
    <w:basedOn w:val="Heading1"/>
    <w:next w:val="Normal"/>
    <w:uiPriority w:val="39"/>
    <w:qFormat/>
    <w:rsid w:val="00466D18"/>
    <w:pPr>
      <w:numPr>
        <w:numId w:val="0"/>
      </w:numPr>
      <w:kinsoku/>
      <w:overflowPunct/>
      <w:autoSpaceDE/>
      <w:autoSpaceDN/>
      <w:adjustRightInd/>
      <w:spacing w:before="480" w:line="276" w:lineRule="auto"/>
      <w:jc w:val="left"/>
      <w:textAlignment w:val="auto"/>
      <w:outlineLvl w:val="9"/>
    </w:pPr>
    <w:rPr>
      <w:rFonts w:ascii="Malgun Gothic" w:eastAsia="Malgun Gothic" w:hAnsi="Malgun Gothic"/>
      <w:bCs/>
      <w:color w:val="365F91"/>
      <w:sz w:val="28"/>
      <w:szCs w:val="28"/>
      <w:lang w:val="en-US"/>
    </w:rPr>
  </w:style>
  <w:style w:type="paragraph" w:styleId="TOC1">
    <w:name w:val="toc 1"/>
    <w:basedOn w:val="Normal"/>
    <w:next w:val="Normal"/>
    <w:autoRedefine/>
    <w:uiPriority w:val="39"/>
    <w:unhideWhenUsed/>
    <w:rsid w:val="00CA39E2"/>
    <w:pPr>
      <w:tabs>
        <w:tab w:val="clear" w:pos="794"/>
        <w:tab w:val="clear" w:pos="1191"/>
        <w:tab w:val="clear" w:pos="1588"/>
        <w:tab w:val="clear" w:pos="1985"/>
        <w:tab w:val="left" w:pos="426"/>
        <w:tab w:val="right" w:leader="dot" w:pos="9628"/>
      </w:tabs>
    </w:pPr>
  </w:style>
  <w:style w:type="paragraph" w:styleId="TOC2">
    <w:name w:val="toc 2"/>
    <w:basedOn w:val="Normal"/>
    <w:next w:val="Normal"/>
    <w:autoRedefine/>
    <w:uiPriority w:val="39"/>
    <w:unhideWhenUsed/>
    <w:rsid w:val="00466D18"/>
    <w:pPr>
      <w:tabs>
        <w:tab w:val="clear" w:pos="794"/>
        <w:tab w:val="clear" w:pos="1191"/>
        <w:tab w:val="clear" w:pos="1588"/>
        <w:tab w:val="clear" w:pos="1985"/>
      </w:tabs>
      <w:ind w:leftChars="200" w:left="425"/>
    </w:pPr>
  </w:style>
  <w:style w:type="paragraph" w:styleId="TOC3">
    <w:name w:val="toc 3"/>
    <w:basedOn w:val="Normal"/>
    <w:next w:val="Normal"/>
    <w:autoRedefine/>
    <w:uiPriority w:val="39"/>
    <w:unhideWhenUsed/>
    <w:rsid w:val="00B37F2A"/>
    <w:pPr>
      <w:tabs>
        <w:tab w:val="clear" w:pos="794"/>
        <w:tab w:val="clear" w:pos="1191"/>
        <w:tab w:val="clear" w:pos="1588"/>
        <w:tab w:val="clear" w:pos="1985"/>
        <w:tab w:val="left" w:pos="1701"/>
        <w:tab w:val="right" w:leader="dot" w:pos="9628"/>
      </w:tabs>
      <w:ind w:leftChars="400" w:left="960"/>
    </w:pPr>
  </w:style>
  <w:style w:type="paragraph" w:styleId="TOC4">
    <w:name w:val="toc 4"/>
    <w:basedOn w:val="Normal"/>
    <w:next w:val="Normal"/>
    <w:autoRedefine/>
    <w:uiPriority w:val="39"/>
    <w:unhideWhenUsed/>
    <w:rsid w:val="00466D18"/>
    <w:pPr>
      <w:tabs>
        <w:tab w:val="clear" w:pos="794"/>
        <w:tab w:val="clear" w:pos="1191"/>
        <w:tab w:val="clear" w:pos="1588"/>
        <w:tab w:val="clear" w:pos="1985"/>
      </w:tabs>
      <w:ind w:leftChars="600" w:left="1275"/>
    </w:pPr>
  </w:style>
  <w:style w:type="character" w:customStyle="1" w:styleId="Heading5Char">
    <w:name w:val="Heading 5 Char"/>
    <w:link w:val="Heading5"/>
    <w:rsid w:val="00466D18"/>
    <w:rPr>
      <w:rFonts w:ascii="Times New Roman" w:hAnsi="Times New Roman"/>
      <w:b/>
      <w:sz w:val="24"/>
      <w:lang w:val="en-GB" w:eastAsia="en-US"/>
    </w:rPr>
  </w:style>
  <w:style w:type="character" w:customStyle="1" w:styleId="Heading6Char">
    <w:name w:val="Heading 6 Char"/>
    <w:link w:val="Heading6"/>
    <w:rsid w:val="00466D18"/>
    <w:rPr>
      <w:rFonts w:ascii="Times New Roman" w:hAnsi="Times New Roman"/>
      <w:b/>
      <w:sz w:val="24"/>
      <w:lang w:val="en-GB" w:eastAsia="en-US"/>
    </w:rPr>
  </w:style>
  <w:style w:type="character" w:customStyle="1" w:styleId="Heading7Char">
    <w:name w:val="Heading 7 Char"/>
    <w:link w:val="Heading7"/>
    <w:rsid w:val="00466D18"/>
    <w:rPr>
      <w:rFonts w:ascii="Times New Roman" w:hAnsi="Times New Roman"/>
      <w:b/>
      <w:sz w:val="24"/>
      <w:lang w:val="en-GB" w:eastAsia="en-US"/>
    </w:rPr>
  </w:style>
  <w:style w:type="character" w:customStyle="1" w:styleId="Heading8Char">
    <w:name w:val="Heading 8 Char"/>
    <w:link w:val="Heading8"/>
    <w:rsid w:val="00466D18"/>
    <w:rPr>
      <w:rFonts w:ascii="Times New Roman" w:hAnsi="Times New Roman"/>
      <w:b/>
      <w:sz w:val="24"/>
      <w:lang w:val="en-GB" w:eastAsia="en-US"/>
    </w:rPr>
  </w:style>
  <w:style w:type="character" w:customStyle="1" w:styleId="Heading9Char">
    <w:name w:val="Heading 9 Char"/>
    <w:link w:val="Heading9"/>
    <w:rsid w:val="00466D18"/>
    <w:rPr>
      <w:rFonts w:ascii="Times New Roman" w:hAnsi="Times New Roman"/>
      <w:b/>
      <w:sz w:val="24"/>
      <w:lang w:val="en-GB" w:eastAsia="en-US"/>
    </w:rPr>
  </w:style>
  <w:style w:type="paragraph" w:customStyle="1" w:styleId="AnnexNotitle">
    <w:name w:val="Annex_No &amp; title"/>
    <w:basedOn w:val="Normal"/>
    <w:next w:val="Normal"/>
    <w:rsid w:val="00466D18"/>
    <w:pPr>
      <w:keepNext/>
      <w:keepLines/>
      <w:spacing w:before="480"/>
      <w:jc w:val="center"/>
    </w:pPr>
    <w:rPr>
      <w:rFonts w:eastAsia="Malgun Gothic"/>
      <w:b/>
      <w:sz w:val="28"/>
    </w:rPr>
  </w:style>
  <w:style w:type="character" w:customStyle="1" w:styleId="Appdef">
    <w:name w:val="App_def"/>
    <w:rsid w:val="00466D18"/>
    <w:rPr>
      <w:rFonts w:ascii="Times New Roman" w:hAnsi="Times New Roman"/>
      <w:b/>
    </w:rPr>
  </w:style>
  <w:style w:type="character" w:customStyle="1" w:styleId="Appref">
    <w:name w:val="App_ref"/>
    <w:basedOn w:val="DefaultParagraphFont"/>
    <w:rsid w:val="00466D18"/>
  </w:style>
  <w:style w:type="character" w:customStyle="1" w:styleId="Artdef">
    <w:name w:val="Art_def"/>
    <w:rsid w:val="00466D18"/>
    <w:rPr>
      <w:rFonts w:ascii="Times New Roman" w:hAnsi="Times New Roman"/>
      <w:b/>
    </w:rPr>
  </w:style>
  <w:style w:type="paragraph" w:customStyle="1" w:styleId="Artheading">
    <w:name w:val="Art_heading"/>
    <w:basedOn w:val="Normal"/>
    <w:next w:val="Normal"/>
    <w:rsid w:val="00466D18"/>
    <w:pPr>
      <w:spacing w:before="480"/>
      <w:jc w:val="center"/>
    </w:pPr>
    <w:rPr>
      <w:rFonts w:eastAsia="Malgun Gothic"/>
      <w:b/>
      <w:sz w:val="28"/>
    </w:rPr>
  </w:style>
  <w:style w:type="paragraph" w:customStyle="1" w:styleId="ArtNo">
    <w:name w:val="Art_No"/>
    <w:basedOn w:val="Normal"/>
    <w:next w:val="Normal"/>
    <w:rsid w:val="00466D18"/>
    <w:pPr>
      <w:keepNext/>
      <w:keepLines/>
      <w:spacing w:before="480"/>
      <w:jc w:val="center"/>
    </w:pPr>
    <w:rPr>
      <w:rFonts w:eastAsia="Malgun Gothic"/>
      <w:caps/>
      <w:sz w:val="28"/>
    </w:rPr>
  </w:style>
  <w:style w:type="character" w:customStyle="1" w:styleId="Artref">
    <w:name w:val="Art_ref"/>
    <w:basedOn w:val="DefaultParagraphFont"/>
    <w:rsid w:val="00466D18"/>
  </w:style>
  <w:style w:type="paragraph" w:customStyle="1" w:styleId="Arttitle">
    <w:name w:val="Art_title"/>
    <w:basedOn w:val="Normal"/>
    <w:next w:val="Normal"/>
    <w:rsid w:val="00466D18"/>
    <w:pPr>
      <w:keepNext/>
      <w:keepLines/>
      <w:spacing w:before="240"/>
      <w:jc w:val="center"/>
    </w:pPr>
    <w:rPr>
      <w:rFonts w:eastAsia="Malgun Gothic"/>
      <w:b/>
      <w:sz w:val="28"/>
    </w:rPr>
  </w:style>
  <w:style w:type="paragraph" w:customStyle="1" w:styleId="ASN1">
    <w:name w:val="ASN.1"/>
    <w:basedOn w:val="Normal"/>
    <w:rsid w:val="00466D1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Malgun Gothic" w:hAnsi="Courier New"/>
      <w:b/>
      <w:noProof/>
      <w:sz w:val="20"/>
    </w:rPr>
  </w:style>
  <w:style w:type="paragraph" w:customStyle="1" w:styleId="Call">
    <w:name w:val="Call"/>
    <w:basedOn w:val="Normal"/>
    <w:next w:val="Normal"/>
    <w:rsid w:val="00466D18"/>
    <w:pPr>
      <w:keepNext/>
      <w:keepLines/>
      <w:spacing w:before="160"/>
      <w:ind w:left="794"/>
    </w:pPr>
    <w:rPr>
      <w:rFonts w:eastAsia="Malgun Gothic"/>
      <w:i/>
    </w:rPr>
  </w:style>
  <w:style w:type="paragraph" w:customStyle="1" w:styleId="ChapNo">
    <w:name w:val="Chap_No"/>
    <w:basedOn w:val="Normal"/>
    <w:next w:val="Normal"/>
    <w:rsid w:val="00466D18"/>
    <w:pPr>
      <w:keepNext/>
      <w:keepLines/>
      <w:spacing w:before="480"/>
      <w:jc w:val="center"/>
    </w:pPr>
    <w:rPr>
      <w:rFonts w:eastAsia="Malgun Gothic"/>
      <w:b/>
      <w:caps/>
      <w:sz w:val="28"/>
    </w:rPr>
  </w:style>
  <w:style w:type="character" w:styleId="EndnoteReference">
    <w:name w:val="endnote reference"/>
    <w:semiHidden/>
    <w:rsid w:val="00466D18"/>
    <w:rPr>
      <w:vertAlign w:val="superscript"/>
    </w:rPr>
  </w:style>
  <w:style w:type="paragraph" w:customStyle="1" w:styleId="enumlev1">
    <w:name w:val="enumlev1"/>
    <w:basedOn w:val="Normal"/>
    <w:link w:val="enumlev1Char"/>
    <w:rsid w:val="00466D18"/>
    <w:pPr>
      <w:spacing w:before="80"/>
      <w:ind w:left="794" w:hanging="794"/>
    </w:pPr>
    <w:rPr>
      <w:rFonts w:eastAsia="Malgun Gothic"/>
    </w:rPr>
  </w:style>
  <w:style w:type="paragraph" w:customStyle="1" w:styleId="enumlev2">
    <w:name w:val="enumlev2"/>
    <w:basedOn w:val="enumlev1"/>
    <w:rsid w:val="00466D18"/>
    <w:pPr>
      <w:ind w:left="1191" w:hanging="397"/>
    </w:pPr>
  </w:style>
  <w:style w:type="paragraph" w:customStyle="1" w:styleId="enumlev3">
    <w:name w:val="enumlev3"/>
    <w:basedOn w:val="enumlev2"/>
    <w:rsid w:val="00466D18"/>
    <w:pPr>
      <w:ind w:left="1588"/>
    </w:pPr>
  </w:style>
  <w:style w:type="paragraph" w:customStyle="1" w:styleId="Equation">
    <w:name w:val="Equation"/>
    <w:basedOn w:val="Normal"/>
    <w:rsid w:val="00466D18"/>
    <w:pPr>
      <w:tabs>
        <w:tab w:val="clear" w:pos="1191"/>
        <w:tab w:val="clear" w:pos="1588"/>
        <w:tab w:val="clear" w:pos="1985"/>
        <w:tab w:val="center" w:pos="4820"/>
        <w:tab w:val="right" w:pos="9639"/>
      </w:tabs>
    </w:pPr>
    <w:rPr>
      <w:rFonts w:eastAsia="Malgun Gothic"/>
    </w:rPr>
  </w:style>
  <w:style w:type="paragraph" w:customStyle="1" w:styleId="Equationlegend">
    <w:name w:val="Equation_legend"/>
    <w:basedOn w:val="Normal"/>
    <w:rsid w:val="00466D18"/>
    <w:pPr>
      <w:tabs>
        <w:tab w:val="clear" w:pos="794"/>
        <w:tab w:val="clear" w:pos="1191"/>
        <w:tab w:val="clear" w:pos="1588"/>
        <w:tab w:val="right" w:pos="1814"/>
      </w:tabs>
      <w:spacing w:before="80"/>
      <w:ind w:left="1985" w:hanging="1985"/>
    </w:pPr>
    <w:rPr>
      <w:rFonts w:eastAsia="Malgun Gothic"/>
    </w:rPr>
  </w:style>
  <w:style w:type="paragraph" w:customStyle="1" w:styleId="Figurelegend">
    <w:name w:val="Figure_legend"/>
    <w:basedOn w:val="Normal"/>
    <w:rsid w:val="00466D18"/>
    <w:pPr>
      <w:keepNext/>
      <w:keepLines/>
      <w:tabs>
        <w:tab w:val="clear" w:pos="794"/>
        <w:tab w:val="clear" w:pos="1191"/>
        <w:tab w:val="clear" w:pos="1588"/>
        <w:tab w:val="clear" w:pos="1985"/>
      </w:tabs>
      <w:spacing w:before="20" w:after="20"/>
    </w:pPr>
    <w:rPr>
      <w:rFonts w:eastAsia="Malgun Gothic"/>
      <w:sz w:val="18"/>
    </w:rPr>
  </w:style>
  <w:style w:type="paragraph" w:customStyle="1" w:styleId="FigureNoBR">
    <w:name w:val="Figure_No_BR"/>
    <w:basedOn w:val="Normal"/>
    <w:next w:val="Normal"/>
    <w:rsid w:val="00466D18"/>
    <w:pPr>
      <w:keepNext/>
      <w:keepLines/>
      <w:spacing w:before="480" w:after="120"/>
      <w:jc w:val="center"/>
    </w:pPr>
    <w:rPr>
      <w:rFonts w:eastAsia="Malgun Gothic"/>
      <w:caps/>
    </w:rPr>
  </w:style>
  <w:style w:type="paragraph" w:customStyle="1" w:styleId="TabletitleBR">
    <w:name w:val="Table_title_BR"/>
    <w:basedOn w:val="Normal"/>
    <w:next w:val="Normal"/>
    <w:rsid w:val="00466D18"/>
    <w:pPr>
      <w:keepNext/>
      <w:keepLines/>
      <w:spacing w:before="0" w:after="120"/>
      <w:jc w:val="center"/>
    </w:pPr>
    <w:rPr>
      <w:rFonts w:eastAsia="Malgun Gothic"/>
      <w:b/>
    </w:rPr>
  </w:style>
  <w:style w:type="paragraph" w:customStyle="1" w:styleId="FiguretitleBR">
    <w:name w:val="Figure_title_BR"/>
    <w:basedOn w:val="TabletitleBR"/>
    <w:next w:val="Normal"/>
    <w:qFormat/>
    <w:rsid w:val="00466D18"/>
    <w:pPr>
      <w:keepNext w:val="0"/>
      <w:spacing w:after="480"/>
    </w:pPr>
  </w:style>
  <w:style w:type="paragraph" w:customStyle="1" w:styleId="Figurewithouttitle">
    <w:name w:val="Figure_without_title"/>
    <w:basedOn w:val="Normal"/>
    <w:next w:val="Normal"/>
    <w:rsid w:val="00466D18"/>
    <w:pPr>
      <w:keepLines/>
      <w:spacing w:before="240" w:after="120"/>
      <w:jc w:val="center"/>
    </w:pPr>
    <w:rPr>
      <w:rFonts w:eastAsia="Malgun Gothic"/>
    </w:rPr>
  </w:style>
  <w:style w:type="paragraph" w:customStyle="1" w:styleId="FirstFooter">
    <w:name w:val="FirstFooter"/>
    <w:basedOn w:val="Footer"/>
    <w:rsid w:val="00466D18"/>
    <w:pPr>
      <w:tabs>
        <w:tab w:val="clear" w:pos="4513"/>
        <w:tab w:val="clear" w:pos="9026"/>
      </w:tabs>
      <w:overflowPunct/>
      <w:autoSpaceDE/>
      <w:autoSpaceDN/>
      <w:adjustRightInd/>
      <w:snapToGrid/>
      <w:spacing w:before="40"/>
      <w:textAlignment w:val="auto"/>
    </w:pPr>
    <w:rPr>
      <w:rFonts w:eastAsia="Malgun Gothic"/>
      <w:sz w:val="16"/>
    </w:rPr>
  </w:style>
  <w:style w:type="paragraph" w:customStyle="1" w:styleId="FooterQP">
    <w:name w:val="Footer_QP"/>
    <w:basedOn w:val="Normal"/>
    <w:rsid w:val="00466D18"/>
    <w:pPr>
      <w:tabs>
        <w:tab w:val="clear" w:pos="794"/>
        <w:tab w:val="clear" w:pos="1191"/>
        <w:tab w:val="clear" w:pos="1588"/>
        <w:tab w:val="clear" w:pos="1985"/>
        <w:tab w:val="left" w:pos="907"/>
        <w:tab w:val="right" w:pos="8789"/>
        <w:tab w:val="right" w:pos="9639"/>
      </w:tabs>
      <w:spacing w:before="0"/>
    </w:pPr>
    <w:rPr>
      <w:rFonts w:eastAsia="Malgun Gothic"/>
      <w:b/>
      <w:sz w:val="22"/>
    </w:rPr>
  </w:style>
  <w:style w:type="character" w:styleId="FootnoteReference">
    <w:name w:val="footnote reference"/>
    <w:semiHidden/>
    <w:rsid w:val="00466D18"/>
    <w:rPr>
      <w:position w:val="6"/>
      <w:sz w:val="18"/>
    </w:rPr>
  </w:style>
  <w:style w:type="paragraph" w:customStyle="1" w:styleId="Note">
    <w:name w:val="Note"/>
    <w:basedOn w:val="Normal"/>
    <w:rsid w:val="00466D18"/>
    <w:pPr>
      <w:spacing w:before="80"/>
    </w:pPr>
    <w:rPr>
      <w:rFonts w:eastAsia="Malgun Gothic"/>
    </w:rPr>
  </w:style>
  <w:style w:type="paragraph" w:styleId="FootnoteText">
    <w:name w:val="footnote text"/>
    <w:basedOn w:val="Note"/>
    <w:link w:val="FootnoteTextChar"/>
    <w:semiHidden/>
    <w:rsid w:val="00466D18"/>
    <w:pPr>
      <w:keepLines/>
      <w:tabs>
        <w:tab w:val="left" w:pos="255"/>
      </w:tabs>
      <w:ind w:left="255" w:hanging="255"/>
    </w:pPr>
  </w:style>
  <w:style w:type="character" w:customStyle="1" w:styleId="FootnoteTextChar">
    <w:name w:val="Footnote Text Char"/>
    <w:link w:val="FootnoteText"/>
    <w:semiHidden/>
    <w:rsid w:val="00466D18"/>
    <w:rPr>
      <w:rFonts w:ascii="Times New Roman" w:hAnsi="Times New Roman"/>
      <w:sz w:val="24"/>
      <w:lang w:val="en-GB" w:eastAsia="en-US"/>
    </w:rPr>
  </w:style>
  <w:style w:type="paragraph" w:customStyle="1" w:styleId="Formal">
    <w:name w:val="Formal"/>
    <w:basedOn w:val="ASN1"/>
    <w:rsid w:val="00466D18"/>
    <w:rPr>
      <w:b w:val="0"/>
    </w:rPr>
  </w:style>
  <w:style w:type="paragraph" w:customStyle="1" w:styleId="Headingi">
    <w:name w:val="Heading_i"/>
    <w:basedOn w:val="Normal"/>
    <w:next w:val="Normal"/>
    <w:rsid w:val="00466D18"/>
    <w:pPr>
      <w:keepNext/>
      <w:spacing w:before="160"/>
    </w:pPr>
    <w:rPr>
      <w:rFonts w:eastAsia="Malgun Gothic"/>
      <w:i/>
    </w:rPr>
  </w:style>
  <w:style w:type="paragraph" w:styleId="Index1">
    <w:name w:val="index 1"/>
    <w:basedOn w:val="Normal"/>
    <w:next w:val="Normal"/>
    <w:semiHidden/>
    <w:rsid w:val="00466D18"/>
    <w:rPr>
      <w:rFonts w:eastAsia="Malgun Gothic"/>
    </w:rPr>
  </w:style>
  <w:style w:type="paragraph" w:styleId="Index2">
    <w:name w:val="index 2"/>
    <w:basedOn w:val="Normal"/>
    <w:next w:val="Normal"/>
    <w:semiHidden/>
    <w:rsid w:val="00466D18"/>
    <w:pPr>
      <w:ind w:left="283"/>
    </w:pPr>
    <w:rPr>
      <w:rFonts w:eastAsia="Malgun Gothic"/>
    </w:rPr>
  </w:style>
  <w:style w:type="paragraph" w:styleId="Index3">
    <w:name w:val="index 3"/>
    <w:basedOn w:val="Normal"/>
    <w:next w:val="Normal"/>
    <w:semiHidden/>
    <w:rsid w:val="00466D18"/>
    <w:pPr>
      <w:ind w:left="566"/>
    </w:pPr>
    <w:rPr>
      <w:rFonts w:eastAsia="Malgun Gothic"/>
    </w:rPr>
  </w:style>
  <w:style w:type="character" w:styleId="PageNumber">
    <w:name w:val="page number"/>
    <w:basedOn w:val="DefaultParagraphFont"/>
    <w:rsid w:val="00466D18"/>
  </w:style>
  <w:style w:type="paragraph" w:customStyle="1" w:styleId="PartNo">
    <w:name w:val="Part_No"/>
    <w:basedOn w:val="Normal"/>
    <w:next w:val="Normal"/>
    <w:rsid w:val="00466D18"/>
    <w:pPr>
      <w:keepNext/>
      <w:keepLines/>
      <w:spacing w:before="480" w:after="80"/>
      <w:jc w:val="center"/>
    </w:pPr>
    <w:rPr>
      <w:rFonts w:eastAsia="Malgun Gothic"/>
      <w:caps/>
      <w:sz w:val="28"/>
    </w:rPr>
  </w:style>
  <w:style w:type="paragraph" w:customStyle="1" w:styleId="Partref">
    <w:name w:val="Part_ref"/>
    <w:basedOn w:val="Normal"/>
    <w:next w:val="Normal"/>
    <w:rsid w:val="00466D18"/>
    <w:pPr>
      <w:keepNext/>
      <w:keepLines/>
      <w:spacing w:before="280"/>
      <w:jc w:val="center"/>
    </w:pPr>
    <w:rPr>
      <w:rFonts w:eastAsia="Malgun Gothic"/>
    </w:rPr>
  </w:style>
  <w:style w:type="paragraph" w:customStyle="1" w:styleId="Parttitle">
    <w:name w:val="Part_title"/>
    <w:basedOn w:val="Normal"/>
    <w:next w:val="Normalaftertitle"/>
    <w:rsid w:val="00466D18"/>
    <w:pPr>
      <w:keepNext/>
      <w:keepLines/>
      <w:spacing w:before="240" w:after="280"/>
      <w:jc w:val="center"/>
    </w:pPr>
    <w:rPr>
      <w:rFonts w:eastAsia="Malgun Gothic"/>
      <w:b/>
      <w:sz w:val="28"/>
    </w:rPr>
  </w:style>
  <w:style w:type="paragraph" w:customStyle="1" w:styleId="Recdate">
    <w:name w:val="Rec_date"/>
    <w:basedOn w:val="Normal"/>
    <w:next w:val="Normalaftertitle"/>
    <w:rsid w:val="00466D18"/>
    <w:pPr>
      <w:keepNext/>
      <w:keepLines/>
      <w:tabs>
        <w:tab w:val="clear" w:pos="794"/>
        <w:tab w:val="clear" w:pos="1191"/>
        <w:tab w:val="clear" w:pos="1588"/>
        <w:tab w:val="clear" w:pos="1985"/>
      </w:tabs>
      <w:jc w:val="right"/>
    </w:pPr>
    <w:rPr>
      <w:rFonts w:eastAsia="Malgun Gothic"/>
      <w:i/>
      <w:sz w:val="22"/>
    </w:rPr>
  </w:style>
  <w:style w:type="paragraph" w:customStyle="1" w:styleId="Questiondate">
    <w:name w:val="Question_date"/>
    <w:basedOn w:val="Recdate"/>
    <w:next w:val="Normalaftertitle"/>
    <w:rsid w:val="00466D18"/>
  </w:style>
  <w:style w:type="paragraph" w:customStyle="1" w:styleId="RecNo">
    <w:name w:val="Rec_No"/>
    <w:basedOn w:val="Normal"/>
    <w:next w:val="Normal"/>
    <w:link w:val="RecNoChar"/>
    <w:rsid w:val="00466D18"/>
    <w:pPr>
      <w:keepNext/>
      <w:keepLines/>
      <w:spacing w:before="0"/>
    </w:pPr>
    <w:rPr>
      <w:rFonts w:eastAsia="Malgun Gothic"/>
      <w:b/>
      <w:sz w:val="28"/>
    </w:rPr>
  </w:style>
  <w:style w:type="character" w:customStyle="1" w:styleId="RecNoChar">
    <w:name w:val="Rec_No Char"/>
    <w:link w:val="RecNo"/>
    <w:rsid w:val="00466D18"/>
    <w:rPr>
      <w:rFonts w:ascii="Times New Roman" w:hAnsi="Times New Roman"/>
      <w:b/>
      <w:sz w:val="28"/>
      <w:lang w:val="en-GB" w:eastAsia="en-US"/>
    </w:rPr>
  </w:style>
  <w:style w:type="paragraph" w:customStyle="1" w:styleId="QuestionNo">
    <w:name w:val="Question_No"/>
    <w:basedOn w:val="RecNo"/>
    <w:next w:val="Normal"/>
    <w:link w:val="QuestionNoChar"/>
    <w:rsid w:val="00466D18"/>
  </w:style>
  <w:style w:type="character" w:customStyle="1" w:styleId="QuestionNoChar">
    <w:name w:val="Question_No Char"/>
    <w:basedOn w:val="RecNoChar"/>
    <w:link w:val="QuestionNo"/>
    <w:rsid w:val="00466D18"/>
    <w:rPr>
      <w:rFonts w:ascii="Times New Roman" w:hAnsi="Times New Roman"/>
      <w:b/>
      <w:sz w:val="28"/>
      <w:lang w:val="en-GB" w:eastAsia="en-US"/>
    </w:rPr>
  </w:style>
  <w:style w:type="paragraph" w:customStyle="1" w:styleId="RecNoBR">
    <w:name w:val="Rec_No_BR"/>
    <w:basedOn w:val="Normal"/>
    <w:next w:val="Normal"/>
    <w:rsid w:val="00466D18"/>
    <w:pPr>
      <w:keepNext/>
      <w:keepLines/>
      <w:spacing w:before="480"/>
      <w:jc w:val="center"/>
    </w:pPr>
    <w:rPr>
      <w:rFonts w:eastAsia="Malgun Gothic"/>
      <w:caps/>
      <w:sz w:val="28"/>
    </w:rPr>
  </w:style>
  <w:style w:type="paragraph" w:customStyle="1" w:styleId="QuestionNoBR">
    <w:name w:val="Question_No_BR"/>
    <w:basedOn w:val="RecNoBR"/>
    <w:next w:val="Normal"/>
    <w:rsid w:val="00466D18"/>
  </w:style>
  <w:style w:type="paragraph" w:customStyle="1" w:styleId="Recref">
    <w:name w:val="Rec_ref"/>
    <w:basedOn w:val="Normal"/>
    <w:next w:val="Recdate"/>
    <w:rsid w:val="00466D18"/>
    <w:pPr>
      <w:keepNext/>
      <w:keepLines/>
      <w:tabs>
        <w:tab w:val="clear" w:pos="794"/>
        <w:tab w:val="clear" w:pos="1191"/>
        <w:tab w:val="clear" w:pos="1588"/>
        <w:tab w:val="clear" w:pos="1985"/>
      </w:tabs>
      <w:jc w:val="center"/>
    </w:pPr>
    <w:rPr>
      <w:rFonts w:eastAsia="Malgun Gothic"/>
      <w:i/>
    </w:rPr>
  </w:style>
  <w:style w:type="paragraph" w:customStyle="1" w:styleId="Questionref">
    <w:name w:val="Question_ref"/>
    <w:basedOn w:val="Recref"/>
    <w:next w:val="Questiondate"/>
    <w:rsid w:val="00466D18"/>
  </w:style>
  <w:style w:type="paragraph" w:customStyle="1" w:styleId="Questiontitle">
    <w:name w:val="Question_title"/>
    <w:basedOn w:val="Rectitle"/>
    <w:next w:val="Questionref"/>
    <w:rsid w:val="00466D18"/>
    <w:rPr>
      <w:rFonts w:eastAsia="Malgun Gothic"/>
    </w:rPr>
  </w:style>
  <w:style w:type="character" w:customStyle="1" w:styleId="Recdef">
    <w:name w:val="Rec_def"/>
    <w:rsid w:val="00466D18"/>
    <w:rPr>
      <w:b/>
    </w:rPr>
  </w:style>
  <w:style w:type="paragraph" w:customStyle="1" w:styleId="Reftext">
    <w:name w:val="Ref_text"/>
    <w:basedOn w:val="Normal"/>
    <w:rsid w:val="00466D18"/>
    <w:pPr>
      <w:ind w:left="794" w:hanging="794"/>
    </w:pPr>
    <w:rPr>
      <w:rFonts w:eastAsia="Malgun Gothic"/>
    </w:rPr>
  </w:style>
  <w:style w:type="paragraph" w:customStyle="1" w:styleId="Reftitle">
    <w:name w:val="Ref_title"/>
    <w:basedOn w:val="Normal"/>
    <w:next w:val="Reftext"/>
    <w:rsid w:val="00466D18"/>
    <w:pPr>
      <w:spacing w:before="480"/>
      <w:jc w:val="center"/>
    </w:pPr>
    <w:rPr>
      <w:rFonts w:eastAsia="Malgun Gothic"/>
      <w:b/>
    </w:rPr>
  </w:style>
  <w:style w:type="paragraph" w:customStyle="1" w:styleId="Repdate">
    <w:name w:val="Rep_date"/>
    <w:basedOn w:val="Recdate"/>
    <w:next w:val="Normalaftertitle"/>
    <w:rsid w:val="00466D18"/>
  </w:style>
  <w:style w:type="paragraph" w:customStyle="1" w:styleId="RepNo">
    <w:name w:val="Rep_No"/>
    <w:basedOn w:val="RecNo"/>
    <w:next w:val="Normal"/>
    <w:rsid w:val="00466D18"/>
  </w:style>
  <w:style w:type="paragraph" w:customStyle="1" w:styleId="RepNoBR">
    <w:name w:val="Rep_No_BR"/>
    <w:basedOn w:val="RecNoBR"/>
    <w:next w:val="Normal"/>
    <w:rsid w:val="00466D18"/>
  </w:style>
  <w:style w:type="paragraph" w:customStyle="1" w:styleId="Repref">
    <w:name w:val="Rep_ref"/>
    <w:basedOn w:val="Recref"/>
    <w:next w:val="Repdate"/>
    <w:rsid w:val="00466D18"/>
  </w:style>
  <w:style w:type="paragraph" w:customStyle="1" w:styleId="Reptitle">
    <w:name w:val="Rep_title"/>
    <w:basedOn w:val="Rectitle"/>
    <w:next w:val="Repref"/>
    <w:rsid w:val="00466D18"/>
    <w:rPr>
      <w:rFonts w:eastAsia="Malgun Gothic"/>
    </w:rPr>
  </w:style>
  <w:style w:type="paragraph" w:customStyle="1" w:styleId="Resdate">
    <w:name w:val="Res_date"/>
    <w:basedOn w:val="Recdate"/>
    <w:next w:val="Normalaftertitle"/>
    <w:rsid w:val="00466D18"/>
  </w:style>
  <w:style w:type="character" w:customStyle="1" w:styleId="Resdef">
    <w:name w:val="Res_def"/>
    <w:rsid w:val="00466D18"/>
    <w:rPr>
      <w:rFonts w:ascii="Times New Roman" w:hAnsi="Times New Roman"/>
      <w:b/>
    </w:rPr>
  </w:style>
  <w:style w:type="paragraph" w:customStyle="1" w:styleId="ResNo">
    <w:name w:val="Res_No"/>
    <w:basedOn w:val="RecNo"/>
    <w:next w:val="Normal"/>
    <w:rsid w:val="00466D18"/>
  </w:style>
  <w:style w:type="paragraph" w:customStyle="1" w:styleId="ResNoBR">
    <w:name w:val="Res_No_BR"/>
    <w:basedOn w:val="RecNoBR"/>
    <w:next w:val="Normal"/>
    <w:rsid w:val="00466D18"/>
  </w:style>
  <w:style w:type="paragraph" w:customStyle="1" w:styleId="Resref">
    <w:name w:val="Res_ref"/>
    <w:basedOn w:val="Recref"/>
    <w:next w:val="Resdate"/>
    <w:rsid w:val="00466D18"/>
  </w:style>
  <w:style w:type="paragraph" w:customStyle="1" w:styleId="Restitle">
    <w:name w:val="Res_title"/>
    <w:basedOn w:val="Rectitle"/>
    <w:next w:val="Resref"/>
    <w:rsid w:val="00466D18"/>
    <w:rPr>
      <w:rFonts w:eastAsia="Malgun Gothic"/>
    </w:rPr>
  </w:style>
  <w:style w:type="paragraph" w:customStyle="1" w:styleId="Section1">
    <w:name w:val="Section_1"/>
    <w:basedOn w:val="Normal"/>
    <w:next w:val="Normal"/>
    <w:rsid w:val="00466D18"/>
    <w:pPr>
      <w:tabs>
        <w:tab w:val="clear" w:pos="794"/>
        <w:tab w:val="clear" w:pos="1191"/>
        <w:tab w:val="clear" w:pos="1588"/>
        <w:tab w:val="clear" w:pos="1985"/>
      </w:tabs>
      <w:spacing w:before="624"/>
      <w:jc w:val="center"/>
    </w:pPr>
    <w:rPr>
      <w:rFonts w:eastAsia="Malgun Gothic"/>
      <w:b/>
    </w:rPr>
  </w:style>
  <w:style w:type="paragraph" w:customStyle="1" w:styleId="Section2">
    <w:name w:val="Section_2"/>
    <w:basedOn w:val="Normal"/>
    <w:next w:val="Normal"/>
    <w:rsid w:val="00466D18"/>
    <w:pPr>
      <w:tabs>
        <w:tab w:val="clear" w:pos="794"/>
        <w:tab w:val="clear" w:pos="1191"/>
        <w:tab w:val="clear" w:pos="1588"/>
        <w:tab w:val="clear" w:pos="1985"/>
      </w:tabs>
      <w:spacing w:before="240"/>
      <w:jc w:val="center"/>
    </w:pPr>
    <w:rPr>
      <w:rFonts w:eastAsia="Malgun Gothic"/>
      <w:i/>
    </w:rPr>
  </w:style>
  <w:style w:type="paragraph" w:customStyle="1" w:styleId="SectionNo">
    <w:name w:val="Section_No"/>
    <w:basedOn w:val="Normal"/>
    <w:next w:val="Normal"/>
    <w:rsid w:val="00466D18"/>
    <w:pPr>
      <w:keepNext/>
      <w:keepLines/>
      <w:spacing w:before="480" w:after="80"/>
      <w:jc w:val="center"/>
    </w:pPr>
    <w:rPr>
      <w:rFonts w:eastAsia="Malgun Gothic"/>
      <w:caps/>
      <w:sz w:val="28"/>
    </w:rPr>
  </w:style>
  <w:style w:type="paragraph" w:customStyle="1" w:styleId="Sectiontitle">
    <w:name w:val="Section_title"/>
    <w:basedOn w:val="Normal"/>
    <w:next w:val="Normalaftertitle"/>
    <w:rsid w:val="00466D18"/>
    <w:pPr>
      <w:keepNext/>
      <w:keepLines/>
      <w:spacing w:before="480" w:after="280"/>
      <w:jc w:val="center"/>
    </w:pPr>
    <w:rPr>
      <w:rFonts w:eastAsia="Malgun Gothic"/>
      <w:b/>
      <w:sz w:val="28"/>
    </w:rPr>
  </w:style>
  <w:style w:type="paragraph" w:customStyle="1" w:styleId="Source">
    <w:name w:val="Source"/>
    <w:basedOn w:val="Normal"/>
    <w:next w:val="Normalaftertitle"/>
    <w:rsid w:val="00466D18"/>
    <w:pPr>
      <w:spacing w:before="840" w:after="200"/>
      <w:jc w:val="center"/>
    </w:pPr>
    <w:rPr>
      <w:rFonts w:eastAsia="Malgun Gothic"/>
      <w:b/>
      <w:sz w:val="28"/>
    </w:rPr>
  </w:style>
  <w:style w:type="paragraph" w:customStyle="1" w:styleId="SpecialFooter">
    <w:name w:val="Special Footer"/>
    <w:basedOn w:val="Footer"/>
    <w:rsid w:val="00466D18"/>
    <w:pPr>
      <w:tabs>
        <w:tab w:val="clear" w:pos="4513"/>
        <w:tab w:val="clear" w:pos="9026"/>
        <w:tab w:val="left" w:pos="567"/>
        <w:tab w:val="left" w:pos="1134"/>
        <w:tab w:val="left" w:pos="1701"/>
        <w:tab w:val="left" w:pos="2268"/>
        <w:tab w:val="left" w:pos="2835"/>
        <w:tab w:val="left" w:pos="5954"/>
        <w:tab w:val="right" w:pos="9639"/>
      </w:tabs>
      <w:snapToGrid/>
      <w:spacing w:before="0"/>
      <w:jc w:val="both"/>
    </w:pPr>
    <w:rPr>
      <w:rFonts w:eastAsia="Malgun Gothic"/>
      <w:sz w:val="16"/>
    </w:rPr>
  </w:style>
  <w:style w:type="character" w:customStyle="1" w:styleId="Tablefreq">
    <w:name w:val="Table_freq"/>
    <w:rsid w:val="00466D18"/>
    <w:rPr>
      <w:b/>
      <w:color w:val="auto"/>
    </w:rPr>
  </w:style>
  <w:style w:type="paragraph" w:customStyle="1" w:styleId="Tablehead">
    <w:name w:val="Table_head"/>
    <w:basedOn w:val="Normal"/>
    <w:next w:val="Normal"/>
    <w:rsid w:val="00466D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Malgun Gothic"/>
      <w:b/>
      <w:sz w:val="22"/>
    </w:rPr>
  </w:style>
  <w:style w:type="paragraph" w:customStyle="1" w:styleId="Tablelegend">
    <w:name w:val="Table_legend"/>
    <w:basedOn w:val="Normal"/>
    <w:rsid w:val="00466D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Malgun Gothic"/>
      <w:sz w:val="22"/>
    </w:rPr>
  </w:style>
  <w:style w:type="paragraph" w:customStyle="1" w:styleId="TableNotitle">
    <w:name w:val="Table_No &amp; title"/>
    <w:basedOn w:val="Normal"/>
    <w:next w:val="Tablehead"/>
    <w:rsid w:val="00466D18"/>
    <w:pPr>
      <w:keepNext/>
      <w:keepLines/>
      <w:spacing w:before="360" w:after="120"/>
      <w:jc w:val="center"/>
    </w:pPr>
    <w:rPr>
      <w:rFonts w:eastAsia="Malgun Gothic"/>
      <w:b/>
    </w:rPr>
  </w:style>
  <w:style w:type="paragraph" w:customStyle="1" w:styleId="TableNoBR">
    <w:name w:val="Table_No_BR"/>
    <w:basedOn w:val="Normal"/>
    <w:next w:val="TabletitleBR"/>
    <w:rsid w:val="00466D18"/>
    <w:pPr>
      <w:keepNext/>
      <w:spacing w:before="560" w:after="120"/>
      <w:jc w:val="center"/>
    </w:pPr>
    <w:rPr>
      <w:rFonts w:eastAsia="Malgun Gothic"/>
      <w:caps/>
    </w:rPr>
  </w:style>
  <w:style w:type="paragraph" w:customStyle="1" w:styleId="Tableref">
    <w:name w:val="Table_ref"/>
    <w:basedOn w:val="Normal"/>
    <w:next w:val="TabletitleBR"/>
    <w:rsid w:val="00466D18"/>
    <w:pPr>
      <w:keepNext/>
      <w:spacing w:before="0" w:after="120"/>
      <w:jc w:val="center"/>
    </w:pPr>
    <w:rPr>
      <w:rFonts w:eastAsia="Malgun Gothic"/>
    </w:rPr>
  </w:style>
  <w:style w:type="paragraph" w:customStyle="1" w:styleId="Tabletext">
    <w:name w:val="Table_text"/>
    <w:basedOn w:val="Normal"/>
    <w:rsid w:val="00466D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algun Gothic"/>
      <w:sz w:val="22"/>
    </w:rPr>
  </w:style>
  <w:style w:type="paragraph" w:customStyle="1" w:styleId="Title1">
    <w:name w:val="Title 1"/>
    <w:basedOn w:val="Source"/>
    <w:next w:val="Normal"/>
    <w:rsid w:val="00466D1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66D18"/>
  </w:style>
  <w:style w:type="paragraph" w:customStyle="1" w:styleId="Title3">
    <w:name w:val="Title 3"/>
    <w:basedOn w:val="Title2"/>
    <w:next w:val="Normal"/>
    <w:rsid w:val="00466D18"/>
    <w:rPr>
      <w:caps w:val="0"/>
    </w:rPr>
  </w:style>
  <w:style w:type="paragraph" w:customStyle="1" w:styleId="Title4">
    <w:name w:val="Title 4"/>
    <w:basedOn w:val="Title3"/>
    <w:next w:val="Heading1"/>
    <w:rsid w:val="00466D18"/>
    <w:rPr>
      <w:b/>
    </w:rPr>
  </w:style>
  <w:style w:type="paragraph" w:customStyle="1" w:styleId="toc0">
    <w:name w:val="toc 0"/>
    <w:basedOn w:val="Normal"/>
    <w:next w:val="TOC1"/>
    <w:rsid w:val="00466D18"/>
    <w:pPr>
      <w:tabs>
        <w:tab w:val="clear" w:pos="794"/>
        <w:tab w:val="clear" w:pos="1191"/>
        <w:tab w:val="clear" w:pos="1588"/>
        <w:tab w:val="clear" w:pos="1985"/>
        <w:tab w:val="right" w:pos="9639"/>
      </w:tabs>
    </w:pPr>
    <w:rPr>
      <w:rFonts w:eastAsia="Malgun Gothic"/>
      <w:b/>
    </w:rPr>
  </w:style>
  <w:style w:type="paragraph" w:styleId="TOC5">
    <w:name w:val="toc 5"/>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6">
    <w:name w:val="toc 6"/>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7">
    <w:name w:val="toc 7"/>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8">
    <w:name w:val="toc 8"/>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customStyle="1" w:styleId="FooterPubl">
    <w:name w:val="Footer_Publ"/>
    <w:basedOn w:val="Normal"/>
    <w:rsid w:val="00466D18"/>
    <w:pPr>
      <w:tabs>
        <w:tab w:val="clear" w:pos="794"/>
        <w:tab w:val="clear" w:pos="1191"/>
        <w:tab w:val="clear" w:pos="1588"/>
        <w:tab w:val="clear" w:pos="1985"/>
        <w:tab w:val="left" w:pos="5954"/>
        <w:tab w:val="right" w:pos="9639"/>
      </w:tabs>
      <w:spacing w:before="60" w:after="60"/>
      <w:jc w:val="both"/>
    </w:pPr>
    <w:rPr>
      <w:sz w:val="18"/>
    </w:rPr>
  </w:style>
  <w:style w:type="paragraph" w:customStyle="1" w:styleId="StyleTOC1Before0Hanging05After026">
    <w:name w:val="Style TOC 1 + Before:  0&quot; Hanging:  0.5&quot; After:  0.26&quot;"/>
    <w:basedOn w:val="TOC1"/>
    <w:rsid w:val="00466D18"/>
    <w:pPr>
      <w:keepLines/>
      <w:tabs>
        <w:tab w:val="left" w:pos="8640"/>
      </w:tabs>
      <w:ind w:left="720" w:right="369" w:hanging="720"/>
      <w:jc w:val="both"/>
    </w:pPr>
  </w:style>
  <w:style w:type="character" w:customStyle="1" w:styleId="Heading1Char">
    <w:name w:val="Heading 1 Char"/>
    <w:rsid w:val="00466D18"/>
    <w:rPr>
      <w:rFonts w:eastAsia="Batang"/>
      <w:b/>
      <w:sz w:val="24"/>
      <w:lang w:val="en-GB" w:eastAsia="en-US" w:bidi="ar-SA"/>
    </w:rPr>
  </w:style>
  <w:style w:type="paragraph" w:customStyle="1" w:styleId="CharChar1Char">
    <w:name w:val="Char Char1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character" w:styleId="CommentReference">
    <w:name w:val="annotation reference"/>
    <w:rsid w:val="00466D18"/>
    <w:rPr>
      <w:sz w:val="16"/>
      <w:szCs w:val="16"/>
    </w:rPr>
  </w:style>
  <w:style w:type="paragraph" w:styleId="CommentText">
    <w:name w:val="annotation text"/>
    <w:basedOn w:val="Normal"/>
    <w:link w:val="CommentTextChar"/>
    <w:rsid w:val="00466D18"/>
    <w:pPr>
      <w:jc w:val="both"/>
    </w:pPr>
    <w:rPr>
      <w:sz w:val="20"/>
    </w:rPr>
  </w:style>
  <w:style w:type="character" w:customStyle="1" w:styleId="CommentTextChar">
    <w:name w:val="Comment Text Char"/>
    <w:link w:val="CommentText"/>
    <w:rsid w:val="00466D18"/>
    <w:rPr>
      <w:rFonts w:ascii="Times New Roman" w:eastAsia="Batang" w:hAnsi="Times New Roman"/>
      <w:lang w:val="en-GB" w:eastAsia="en-US"/>
    </w:rPr>
  </w:style>
  <w:style w:type="paragraph" w:styleId="CommentSubject">
    <w:name w:val="annotation subject"/>
    <w:basedOn w:val="CommentText"/>
    <w:next w:val="CommentText"/>
    <w:link w:val="CommentSubjectChar"/>
    <w:rsid w:val="00466D18"/>
    <w:rPr>
      <w:b/>
      <w:bCs/>
    </w:rPr>
  </w:style>
  <w:style w:type="character" w:customStyle="1" w:styleId="CommentSubjectChar">
    <w:name w:val="Comment Subject Char"/>
    <w:link w:val="CommentSubject"/>
    <w:rsid w:val="00466D18"/>
    <w:rPr>
      <w:rFonts w:ascii="Times New Roman" w:eastAsia="Batang" w:hAnsi="Times New Roman"/>
      <w:b/>
      <w:bCs/>
      <w:lang w:val="en-GB" w:eastAsia="en-US"/>
    </w:rPr>
  </w:style>
  <w:style w:type="paragraph" w:customStyle="1" w:styleId="CharChar1CharChar">
    <w:name w:val="Char Char1 Char Char"/>
    <w:basedOn w:val="Normal"/>
    <w:autoRedefine/>
    <w:rsid w:val="00466D1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
    <w:name w:val="Char Char2 Char Char Char Char Char Char1 Char Char Char Char Char Char Char Char Char Char Char Char2 Char Char Char Char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0">
    <w:name w:val="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MessageHeader">
    <w:name w:val="Message Header"/>
    <w:basedOn w:val="Normal"/>
    <w:link w:val="MessageHeaderChar"/>
    <w:rsid w:val="00466D1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szCs w:val="24"/>
    </w:rPr>
  </w:style>
  <w:style w:type="character" w:customStyle="1" w:styleId="MessageHeaderChar">
    <w:name w:val="Message Header Char"/>
    <w:link w:val="MessageHeader"/>
    <w:rsid w:val="00466D18"/>
    <w:rPr>
      <w:rFonts w:ascii="Arial" w:eastAsia="Batang" w:hAnsi="Arial" w:cs="Arial"/>
      <w:sz w:val="24"/>
      <w:szCs w:val="24"/>
      <w:shd w:val="pct20" w:color="auto" w:fill="auto"/>
      <w:lang w:val="en-GB" w:eastAsia="en-US"/>
    </w:rPr>
  </w:style>
  <w:style w:type="paragraph" w:customStyle="1" w:styleId="CharCharCharCharCharChar">
    <w:name w:val="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
    <w:name w:val="Char Char 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
    <w:name w:val="Char Char Char1"/>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2 Char"/>
    <w:basedOn w:val="Normal"/>
    <w:link w:val="BodyTextChar"/>
    <w:rsid w:val="00466D18"/>
    <w:pPr>
      <w:tabs>
        <w:tab w:val="clear" w:pos="794"/>
        <w:tab w:val="clear" w:pos="1191"/>
        <w:tab w:val="clear" w:pos="1588"/>
        <w:tab w:val="clear" w:pos="1985"/>
      </w:tabs>
      <w:spacing w:before="60" w:after="120"/>
    </w:pPr>
    <w:rPr>
      <w:rFonts w:eastAsia="SimSun"/>
      <w:sz w:val="22"/>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2 Char Char"/>
    <w:link w:val="BodyText"/>
    <w:rsid w:val="00466D18"/>
    <w:rPr>
      <w:rFonts w:ascii="Times New Roman" w:eastAsia="SimSun" w:hAnsi="Times New Roman"/>
      <w:sz w:val="22"/>
      <w:lang w:eastAsia="en-US"/>
    </w:rPr>
  </w:style>
  <w:style w:type="paragraph" w:customStyle="1" w:styleId="CharChar1CharChar1CharChar">
    <w:name w:val="Char Char1 Char Char1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
    <w:name w:val="Char Char2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
    <w:name w:val="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
    <w:name w:val="Char1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Infodoc">
    <w:name w:val="Infodoc"/>
    <w:basedOn w:val="Normal"/>
    <w:rsid w:val="00466D18"/>
    <w:pPr>
      <w:tabs>
        <w:tab w:val="clear" w:pos="794"/>
        <w:tab w:val="clear" w:pos="1191"/>
        <w:tab w:val="clear" w:pos="1588"/>
        <w:tab w:val="clear" w:pos="1985"/>
        <w:tab w:val="left" w:pos="1418"/>
      </w:tabs>
      <w:spacing w:before="0"/>
      <w:ind w:left="1418" w:hanging="1418"/>
    </w:pPr>
    <w:rPr>
      <w:rFonts w:eastAsia="MS Mincho"/>
    </w:rPr>
  </w:style>
  <w:style w:type="paragraph" w:customStyle="1" w:styleId="Style79">
    <w:name w:val="_Style 79"/>
    <w:basedOn w:val="Normal"/>
    <w:rsid w:val="00466D18"/>
    <w:pPr>
      <w:keepNext/>
      <w:keepLines/>
      <w:pageBreakBefore/>
      <w:widowControl w:val="0"/>
      <w:tabs>
        <w:tab w:val="clear" w:pos="794"/>
        <w:tab w:val="clear" w:pos="1191"/>
        <w:tab w:val="clear" w:pos="1588"/>
        <w:tab w:val="clear" w:pos="1985"/>
        <w:tab w:val="left" w:pos="360"/>
      </w:tabs>
      <w:overflowPunct/>
      <w:autoSpaceDE/>
      <w:autoSpaceDN/>
      <w:adjustRightInd/>
      <w:spacing w:before="0"/>
      <w:jc w:val="both"/>
      <w:textAlignment w:val="auto"/>
    </w:pPr>
    <w:rPr>
      <w:rFonts w:eastAsia="SimSun"/>
    </w:rPr>
  </w:style>
  <w:style w:type="paragraph" w:customStyle="1" w:styleId="CharChar2CharChar">
    <w:name w:val="Char Char2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3">
    <w:name w:val="Body Text 3"/>
    <w:basedOn w:val="Normal"/>
    <w:link w:val="BodyText3Char"/>
    <w:rsid w:val="00466D18"/>
    <w:pPr>
      <w:spacing w:after="120"/>
      <w:jc w:val="both"/>
    </w:pPr>
    <w:rPr>
      <w:sz w:val="16"/>
      <w:szCs w:val="16"/>
    </w:rPr>
  </w:style>
  <w:style w:type="character" w:customStyle="1" w:styleId="BodyText3Char">
    <w:name w:val="Body Text 3 Char"/>
    <w:link w:val="BodyText3"/>
    <w:rsid w:val="00466D18"/>
    <w:rPr>
      <w:rFonts w:ascii="Times New Roman" w:eastAsia="Batang" w:hAnsi="Times New Roman"/>
      <w:sz w:val="16"/>
      <w:szCs w:val="16"/>
      <w:lang w:val="en-GB" w:eastAsia="en-US"/>
    </w:rPr>
  </w:style>
  <w:style w:type="paragraph" w:customStyle="1" w:styleId="CharChar2CharCharCharCharCharChar1">
    <w:name w:val="Char Char2 Char Char Char Char 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
    <w:name w:val="Char Char2 Char Char Char Char Char Char1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31numbers">
    <w:name w:val="3.1 numbers"/>
    <w:basedOn w:val="Normal"/>
    <w:rsid w:val="00466D18"/>
    <w:pPr>
      <w:tabs>
        <w:tab w:val="clear" w:pos="794"/>
      </w:tabs>
    </w:pPr>
    <w:rPr>
      <w:lang w:bidi="he-IL"/>
    </w:rPr>
  </w:style>
  <w:style w:type="paragraph" w:customStyle="1" w:styleId="CharChar2CharCharCharCharCharChar1CharCharCharCharCharCharCharCharCharCharCharChar">
    <w:name w:val="Char Char2 Char Char Char Char Char Char1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
    <w:name w:val="Char Char2 Char Char Char Char Char Char1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style>
  <w:style w:type="paragraph" w:customStyle="1" w:styleId="CharCharCharCharCharCharCharChar">
    <w:name w:val="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
    <w:name w:val="Char Char Char Char 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
    <w:name w:val="Char Char2 Char Char Char Char Char Char1 Char Char Char Char Char Char Char Char Char Char 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
    <w:name w:val="Char Char2 Char Char Char Char Char Char Char Char Char Char Char Char Char Ch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List2">
    <w:name w:val="List 2"/>
    <w:basedOn w:val="Normal"/>
    <w:rsid w:val="00466D18"/>
    <w:pPr>
      <w:ind w:leftChars="200" w:left="100" w:hangingChars="200" w:hanging="200"/>
    </w:pPr>
  </w:style>
  <w:style w:type="character" w:styleId="Strong">
    <w:name w:val="Strong"/>
    <w:uiPriority w:val="22"/>
    <w:qFormat/>
    <w:rsid w:val="00466D18"/>
    <w:rPr>
      <w:b/>
      <w:bCs/>
    </w:rPr>
  </w:style>
  <w:style w:type="paragraph" w:styleId="Date">
    <w:name w:val="Date"/>
    <w:basedOn w:val="Normal"/>
    <w:next w:val="Normal"/>
    <w:link w:val="DateChar"/>
    <w:rsid w:val="00466D18"/>
    <w:pPr>
      <w:ind w:leftChars="2500" w:left="100"/>
      <w:jc w:val="both"/>
    </w:pPr>
  </w:style>
  <w:style w:type="character" w:customStyle="1" w:styleId="DateChar">
    <w:name w:val="Date Char"/>
    <w:link w:val="Date"/>
    <w:rsid w:val="00466D18"/>
    <w:rPr>
      <w:rFonts w:ascii="Times New Roman" w:eastAsia="Batang" w:hAnsi="Times New Roman"/>
      <w:sz w:val="24"/>
      <w:lang w:val="en-GB" w:eastAsia="en-US"/>
    </w:rPr>
  </w:style>
  <w:style w:type="paragraph" w:customStyle="1" w:styleId="CharChar2CharCharCharCharCharCharCharCharCharCharCharCharCharChar">
    <w:name w:val="Char Char2 Char Char Char Char Char Char Char Char Char Char Char Ch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
    <w:name w:val="Char Char2 Char Char Char Char Char Char1 Char Char Char Char Char Char Char Char Char Char Char Char2 Char Char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
    <w:name w:val="(文字) (文字) Char (文字) (文字) Char Char (文字) (文字) Char Char (文字) (文字) Char Char (文字) (文字) Char Char (文字) (文字)"/>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table" w:styleId="TableGrid">
    <w:name w:val="Table Grid"/>
    <w:basedOn w:val="TableNormal"/>
    <w:rsid w:val="00466D18"/>
    <w:rPr>
      <w:rFonts w:ascii="CG Times" w:eastAsia="SimSun" w:hAnsi="CG 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목록 단락1"/>
    <w:basedOn w:val="Normal"/>
    <w:qFormat/>
    <w:rsid w:val="00466D18"/>
    <w:pPr>
      <w:ind w:leftChars="400" w:left="800"/>
      <w:jc w:val="both"/>
    </w:pPr>
  </w:style>
  <w:style w:type="paragraph" w:styleId="TOC9">
    <w:name w:val="toc 9"/>
    <w:basedOn w:val="Normal"/>
    <w:next w:val="Normal"/>
    <w:autoRedefine/>
    <w:uiPriority w:val="39"/>
    <w:rsid w:val="00466D18"/>
    <w:pPr>
      <w:widowControl w:val="0"/>
      <w:tabs>
        <w:tab w:val="clear" w:pos="794"/>
        <w:tab w:val="clear" w:pos="1191"/>
        <w:tab w:val="clear" w:pos="1588"/>
        <w:tab w:val="clear" w:pos="1985"/>
      </w:tabs>
      <w:overflowPunct/>
      <w:autoSpaceDE/>
      <w:autoSpaceDN/>
      <w:adjustRightInd/>
      <w:spacing w:before="0"/>
      <w:ind w:leftChars="1600" w:left="3360"/>
      <w:jc w:val="both"/>
      <w:textAlignment w:val="auto"/>
    </w:pPr>
    <w:rPr>
      <w:rFonts w:eastAsia="SimSun"/>
      <w:kern w:val="2"/>
      <w:sz w:val="21"/>
      <w:szCs w:val="24"/>
      <w:lang w:val="en-US" w:eastAsia="zh-CN"/>
    </w:rPr>
  </w:style>
  <w:style w:type="paragraph" w:customStyle="1" w:styleId="CharChar2CharCharCharCharCharCharCharCharCharCharCharCharCharCharCharCharCharCharCarCarCharChar">
    <w:name w:val="Char Char2 Char Char Char Char Char Char Char Char Char Char Char Char Char Char Char Char Char Char Car C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term-definition">
    <w:name w:val="term-definition"/>
    <w:basedOn w:val="Heading3"/>
    <w:qFormat/>
    <w:rsid w:val="00672A0F"/>
    <w:pPr>
      <w:kinsoku/>
      <w:jc w:val="left"/>
      <w:outlineLvl w:val="9"/>
    </w:pPr>
  </w:style>
  <w:style w:type="paragraph" w:customStyle="1" w:styleId="1">
    <w:name w:val="글머리1"/>
    <w:basedOn w:val="Normal"/>
    <w:rsid w:val="00BD19D4"/>
    <w:pPr>
      <w:widowControl w:val="0"/>
      <w:numPr>
        <w:numId w:val="6"/>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3">
    <w:name w:val="글머리3"/>
    <w:basedOn w:val="Normal"/>
    <w:link w:val="3Char"/>
    <w:rsid w:val="00BD19D4"/>
    <w:pPr>
      <w:widowControl w:val="0"/>
      <w:numPr>
        <w:numId w:val="7"/>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rPr>
  </w:style>
  <w:style w:type="character" w:customStyle="1" w:styleId="3Char">
    <w:name w:val="글머리3 Char"/>
    <w:link w:val="3"/>
    <w:rsid w:val="00BD19D4"/>
    <w:rPr>
      <w:rFonts w:ascii="Arial" w:eastAsia="GulimChe" w:hAnsi="Arial"/>
      <w:kern w:val="2"/>
    </w:rPr>
  </w:style>
  <w:style w:type="paragraph" w:customStyle="1" w:styleId="2">
    <w:name w:val="글머리2"/>
    <w:basedOn w:val="Normal"/>
    <w:rsid w:val="00BD19D4"/>
    <w:pPr>
      <w:widowControl w:val="0"/>
      <w:numPr>
        <w:numId w:val="8"/>
      </w:numPr>
      <w:tabs>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4">
    <w:name w:val="글머리4"/>
    <w:basedOn w:val="Normal"/>
    <w:rsid w:val="00BD19D4"/>
    <w:pPr>
      <w:widowControl w:val="0"/>
      <w:numPr>
        <w:numId w:val="9"/>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A1">
    <w:name w:val="부록제목A.1"/>
    <w:basedOn w:val="Normal"/>
    <w:next w:val="Normal"/>
    <w:autoRedefine/>
    <w:rsid w:val="00BD19D4"/>
    <w:pPr>
      <w:numPr>
        <w:numId w:val="10"/>
      </w:numPr>
      <w:tabs>
        <w:tab w:val="clear" w:pos="794"/>
        <w:tab w:val="clear" w:pos="1191"/>
        <w:tab w:val="clear" w:pos="1588"/>
        <w:tab w:val="clear" w:pos="1985"/>
      </w:tabs>
      <w:overflowPunct/>
      <w:autoSpaceDE/>
      <w:autoSpaceDN/>
      <w:adjustRightInd/>
      <w:spacing w:before="0"/>
      <w:textAlignment w:val="auto"/>
    </w:pPr>
    <w:rPr>
      <w:rFonts w:eastAsia="Times New Roman"/>
      <w:b/>
      <w:szCs w:val="24"/>
      <w:lang w:val="en-US" w:eastAsia="ko-KR"/>
    </w:rPr>
  </w:style>
  <w:style w:type="paragraph" w:customStyle="1" w:styleId="References">
    <w:name w:val="References"/>
    <w:basedOn w:val="Normal"/>
    <w:rsid w:val="00396E82"/>
    <w:pPr>
      <w:tabs>
        <w:tab w:val="clear" w:pos="794"/>
        <w:tab w:val="clear" w:pos="1191"/>
        <w:tab w:val="clear" w:pos="1588"/>
        <w:tab w:val="clear" w:pos="1985"/>
        <w:tab w:val="left" w:pos="2155"/>
      </w:tabs>
      <w:ind w:left="2155" w:hanging="2155"/>
    </w:pPr>
    <w:rPr>
      <w:rFonts w:eastAsia="Times New Roman"/>
    </w:rPr>
  </w:style>
  <w:style w:type="paragraph" w:customStyle="1" w:styleId="Paragraphedeliste1">
    <w:name w:val="Paragraphe de liste1"/>
    <w:basedOn w:val="Normal"/>
    <w:uiPriority w:val="34"/>
    <w:qFormat/>
    <w:rsid w:val="00EC57A6"/>
    <w:pPr>
      <w:ind w:leftChars="400" w:left="800"/>
    </w:pPr>
    <w:rPr>
      <w:rFonts w:eastAsia="Malgun Gothic"/>
    </w:rPr>
  </w:style>
  <w:style w:type="character" w:customStyle="1" w:styleId="enumlev1Char">
    <w:name w:val="enumlev1 Char"/>
    <w:link w:val="enumlev1"/>
    <w:rsid w:val="00EC57A6"/>
    <w:rPr>
      <w:rFonts w:ascii="Times New Roman" w:hAnsi="Times New Roman"/>
      <w:sz w:val="24"/>
      <w:lang w:val="en-GB" w:eastAsia="en-US"/>
    </w:rPr>
  </w:style>
  <w:style w:type="paragraph" w:customStyle="1" w:styleId="NOTE0">
    <w:name w:val="NOTE"/>
    <w:basedOn w:val="Normal"/>
    <w:qFormat/>
    <w:rsid w:val="00EC57A6"/>
    <w:pPr>
      <w:ind w:left="714"/>
    </w:pPr>
    <w:rPr>
      <w:rFonts w:eastAsia="Times New Roman"/>
      <w:color w:val="000000"/>
      <w:szCs w:val="24"/>
      <w:lang w:eastAsia="ko-KR"/>
    </w:rPr>
  </w:style>
  <w:style w:type="paragraph" w:customStyle="1" w:styleId="Req-Item">
    <w:name w:val="Req-Item"/>
    <w:basedOn w:val="Normal"/>
    <w:qFormat/>
    <w:rsid w:val="00EC57A6"/>
    <w:pPr>
      <w:numPr>
        <w:numId w:val="15"/>
      </w:numPr>
      <w:tabs>
        <w:tab w:val="clear" w:pos="794"/>
        <w:tab w:val="clear" w:pos="1191"/>
        <w:tab w:val="clear" w:pos="1588"/>
        <w:tab w:val="clear" w:pos="1985"/>
      </w:tabs>
    </w:pPr>
    <w:rPr>
      <w:rFonts w:eastAsia="Malgun Gothic"/>
      <w:color w:val="000000"/>
      <w:lang w:eastAsia="ko-KR"/>
    </w:rPr>
  </w:style>
  <w:style w:type="paragraph" w:customStyle="1" w:styleId="SubReq-Item">
    <w:name w:val="Sub Req-Item"/>
    <w:basedOn w:val="Normal"/>
    <w:qFormat/>
    <w:rsid w:val="00EC57A6"/>
    <w:pPr>
      <w:widowControl w:val="0"/>
      <w:tabs>
        <w:tab w:val="clear" w:pos="794"/>
        <w:tab w:val="clear" w:pos="1191"/>
        <w:tab w:val="clear" w:pos="1588"/>
        <w:tab w:val="clear" w:pos="1985"/>
      </w:tabs>
      <w:overflowPunct/>
      <w:adjustRightInd/>
      <w:textAlignment w:val="auto"/>
    </w:pPr>
    <w:rPr>
      <w:rFonts w:eastAsia="Malgun Gothic"/>
      <w:color w:val="000000"/>
      <w:lang w:eastAsia="ko-KR"/>
    </w:rPr>
  </w:style>
  <w:style w:type="paragraph" w:customStyle="1" w:styleId="SubNOTE">
    <w:name w:val="Sub NOTE"/>
    <w:basedOn w:val="NOTE0"/>
    <w:qFormat/>
    <w:rsid w:val="00EC57A6"/>
    <w:pPr>
      <w:ind w:left="1066"/>
    </w:pPr>
    <w:rPr>
      <w:rFonts w:eastAsia="SimSun"/>
    </w:rPr>
  </w:style>
  <w:style w:type="paragraph" w:styleId="Revision">
    <w:name w:val="Revision"/>
    <w:hidden/>
    <w:uiPriority w:val="99"/>
    <w:semiHidden/>
    <w:rsid w:val="00EC57A6"/>
    <w:rPr>
      <w:rFonts w:ascii="Times New Roman" w:hAnsi="Times New Roman"/>
      <w:sz w:val="24"/>
      <w:lang w:val="en-GB" w:eastAsia="en-US"/>
    </w:rPr>
  </w:style>
  <w:style w:type="paragraph" w:customStyle="1" w:styleId="RecCCITT">
    <w:name w:val="Rec_CCITT_#"/>
    <w:basedOn w:val="Normal"/>
    <w:rsid w:val="00EC57A6"/>
    <w:pPr>
      <w:keepNext/>
      <w:keepLines/>
      <w:tabs>
        <w:tab w:val="clear" w:pos="794"/>
        <w:tab w:val="clear" w:pos="1191"/>
        <w:tab w:val="clear" w:pos="1588"/>
        <w:tab w:val="clear" w:pos="1985"/>
      </w:tabs>
      <w:spacing w:before="0"/>
    </w:pPr>
    <w:rPr>
      <w:rFonts w:eastAsia="Times New Roman"/>
      <w:b/>
    </w:rPr>
  </w:style>
  <w:style w:type="paragraph" w:customStyle="1" w:styleId="Editorsnote">
    <w:name w:val="Editor's note"/>
    <w:basedOn w:val="Normal"/>
    <w:qFormat/>
    <w:rsid w:val="00EC57A6"/>
    <w:rPr>
      <w:rFonts w:eastAsia="Malgun Gothic"/>
      <w:b/>
      <w:i/>
      <w:lang w:eastAsia="ko-KR"/>
    </w:rPr>
  </w:style>
  <w:style w:type="paragraph" w:customStyle="1" w:styleId="Group">
    <w:name w:val="Group"/>
    <w:basedOn w:val="Normal"/>
    <w:rsid w:val="00EC57A6"/>
    <w:pPr>
      <w:tabs>
        <w:tab w:val="left" w:pos="5580"/>
      </w:tabs>
    </w:pPr>
    <w:rPr>
      <w:szCs w:val="24"/>
      <w:u w:val="single"/>
    </w:rPr>
  </w:style>
  <w:style w:type="paragraph" w:customStyle="1" w:styleId="Tabletitle">
    <w:name w:val="Table_title"/>
    <w:basedOn w:val="FiguretitleBR"/>
    <w:qFormat/>
    <w:rsid w:val="00EC57A6"/>
    <w:pPr>
      <w:spacing w:before="240" w:after="120"/>
    </w:pPr>
    <w:rPr>
      <w:lang w:eastAsia="ko-KR"/>
    </w:rPr>
  </w:style>
  <w:style w:type="paragraph" w:customStyle="1" w:styleId="CharChar11">
    <w:name w:val="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Char1">
    <w:name w:val="Char Char1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paragraph" w:customStyle="1" w:styleId="CharChar1CharChar1">
    <w:name w:val="Char Char1 Char Char1"/>
    <w:basedOn w:val="Normal"/>
    <w:autoRedefine/>
    <w:rsid w:val="00EC57A6"/>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1">
    <w:name w:val="Char Char2 Char Char Char Char Char Char1 Char Char Char Char Char Char Char Char Char Char Char Char2 Char Char Char Char Char Char Char Char 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2">
    <w:name w:val="Char Char Char Char Char Char2"/>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1">
    <w:name w:val="Char Char 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1">
    <w:name w:val="Char Char Char1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1CharChar1CharChar1">
    <w:name w:val="Char Char1 Char Char1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2">
    <w:name w:val="Char Char2 Char Char Char Char Char Char2"/>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1">
    <w:name w:val="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1">
    <w:name w:val="Char1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1">
    <w:name w:val="Char Char2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1">
    <w:name w:val="Char Char2 Char Char Char Char 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1">
    <w:name w:val="Char Char2 Char Char Char Char Char Char1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2">
    <w:name w:val="Char Char2 Char Char Char Char Char Char1 Char Char Char Char Char Char Char Char Char Char Char Char2"/>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1">
    <w:name w:val="Char Char2 Char Char Char Char Char Char1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style>
  <w:style w:type="paragraph" w:customStyle="1" w:styleId="CharCharCharCharCharCharCharChar1">
    <w:name w:val="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1">
    <w:name w:val="Char Char Char Char 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1">
    <w:name w:val="Char Char2 Char Char Char Char Char Char1 Char Char Char Char Char Char Char Char Char Char 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1">
    <w:name w:val="Char Char Char Char Char Char1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1">
    <w:name w:val="Char Char2 Char Char Char Char Char Char Char Char Char Char Char Char Char Ch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CharCharCharCharCharCharCharChar1">
    <w:name w:val="Char Char2 Char Char Char Char Char Char Char Char Char Char Char Ch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1">
    <w:name w:val="Char Char2 Char Char Char Char Char Char1 Char Char Char Char Char Char Char Char Char Char Char Char2 Char Char Char Char Char Char 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1">
    <w:name w:val="(文字) (文字) Char (文字) (文字) Char Char (文字) (文字) Char Char (文字) (文字) Char Char (文字) (文字) Char Char (文字) (文字)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CharCharCarCarCharChar1">
    <w:name w:val="Char Char2 Char Char Char Char Char Char Char Char Char Char Char Char Char Char Char Char Char Char Car C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Docnumber">
    <w:name w:val="Docnumber"/>
    <w:basedOn w:val="Normal"/>
    <w:link w:val="DocnumberChar"/>
    <w:rsid w:val="005A0E31"/>
    <w:pPr>
      <w:jc w:val="right"/>
    </w:pPr>
    <w:rPr>
      <w:b/>
      <w:bCs/>
      <w:sz w:val="40"/>
    </w:rPr>
  </w:style>
  <w:style w:type="character" w:customStyle="1" w:styleId="DocnumberChar">
    <w:name w:val="Docnumber Char"/>
    <w:basedOn w:val="DefaultParagraphFont"/>
    <w:link w:val="Docnumber"/>
    <w:rsid w:val="005A0E31"/>
    <w:rPr>
      <w:rFonts w:ascii="Times New Roman" w:eastAsia="Batang" w:hAnsi="Times New Roman"/>
      <w:b/>
      <w:bCs/>
      <w:sz w:val="40"/>
      <w:lang w:val="en-GB" w:eastAsia="en-US"/>
    </w:rPr>
  </w:style>
  <w:style w:type="paragraph" w:styleId="NormalWeb">
    <w:name w:val="Normal (Web)"/>
    <w:basedOn w:val="Normal"/>
    <w:uiPriority w:val="99"/>
    <w:semiHidden/>
    <w:unhideWhenUsed/>
    <w:rsid w:val="00EF1C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2"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B6AD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styleId="Heading1">
    <w:name w:val="heading 1"/>
    <w:basedOn w:val="Normal"/>
    <w:next w:val="Normal"/>
    <w:link w:val="Heading1Char1"/>
    <w:qFormat/>
    <w:rsid w:val="009D742A"/>
    <w:pPr>
      <w:keepNext/>
      <w:keepLines/>
      <w:numPr>
        <w:numId w:val="2"/>
      </w:numPr>
      <w:tabs>
        <w:tab w:val="clear" w:pos="794"/>
        <w:tab w:val="clear" w:pos="1191"/>
        <w:tab w:val="clear" w:pos="1588"/>
        <w:tab w:val="clear" w:pos="1985"/>
      </w:tabs>
      <w:kinsoku w:val="0"/>
      <w:spacing w:before="360"/>
      <w:jc w:val="both"/>
      <w:outlineLvl w:val="0"/>
    </w:pPr>
    <w:rPr>
      <w:b/>
    </w:rPr>
  </w:style>
  <w:style w:type="paragraph" w:styleId="Heading2">
    <w:name w:val="heading 2"/>
    <w:basedOn w:val="Heading1"/>
    <w:next w:val="Normal"/>
    <w:link w:val="Heading2Char"/>
    <w:qFormat/>
    <w:rsid w:val="009D742A"/>
    <w:pPr>
      <w:numPr>
        <w:numId w:val="0"/>
      </w:numPr>
      <w:spacing w:before="240"/>
      <w:outlineLvl w:val="1"/>
    </w:pPr>
  </w:style>
  <w:style w:type="paragraph" w:styleId="Heading3">
    <w:name w:val="heading 3"/>
    <w:basedOn w:val="Heading1"/>
    <w:next w:val="Normal"/>
    <w:link w:val="Heading3Char"/>
    <w:qFormat/>
    <w:rsid w:val="009D742A"/>
    <w:pPr>
      <w:numPr>
        <w:ilvl w:val="2"/>
      </w:numPr>
      <w:spacing w:before="160"/>
      <w:outlineLvl w:val="2"/>
    </w:pPr>
  </w:style>
  <w:style w:type="paragraph" w:styleId="Heading4">
    <w:name w:val="heading 4"/>
    <w:basedOn w:val="Normal"/>
    <w:next w:val="Normal"/>
    <w:link w:val="Heading4Char"/>
    <w:qFormat/>
    <w:rsid w:val="00B10855"/>
    <w:pPr>
      <w:keepNext/>
      <w:numPr>
        <w:ilvl w:val="3"/>
        <w:numId w:val="2"/>
      </w:numPr>
      <w:outlineLvl w:val="3"/>
    </w:pPr>
    <w:rPr>
      <w:b/>
      <w:bCs/>
    </w:rPr>
  </w:style>
  <w:style w:type="paragraph" w:styleId="Heading5">
    <w:name w:val="heading 5"/>
    <w:basedOn w:val="Heading4"/>
    <w:next w:val="Normal"/>
    <w:link w:val="Heading5Char"/>
    <w:qFormat/>
    <w:rsid w:val="00466D18"/>
    <w:pPr>
      <w:keepLines/>
      <w:numPr>
        <w:ilvl w:val="0"/>
        <w:numId w:val="0"/>
      </w:numPr>
      <w:tabs>
        <w:tab w:val="clear" w:pos="794"/>
        <w:tab w:val="left" w:pos="1021"/>
      </w:tabs>
      <w:spacing w:before="160"/>
      <w:ind w:left="1021" w:hanging="1021"/>
      <w:outlineLvl w:val="4"/>
    </w:pPr>
    <w:rPr>
      <w:rFonts w:eastAsia="Malgun Gothic"/>
      <w:bCs w:val="0"/>
    </w:rPr>
  </w:style>
  <w:style w:type="paragraph" w:styleId="Heading6">
    <w:name w:val="heading 6"/>
    <w:basedOn w:val="Heading4"/>
    <w:next w:val="Normal"/>
    <w:link w:val="Heading6Char"/>
    <w:qFormat/>
    <w:rsid w:val="00466D18"/>
    <w:pPr>
      <w:keepLines/>
      <w:numPr>
        <w:ilvl w:val="0"/>
        <w:numId w:val="0"/>
      </w:numPr>
      <w:tabs>
        <w:tab w:val="clear" w:pos="794"/>
        <w:tab w:val="clear" w:pos="1191"/>
      </w:tabs>
      <w:spacing w:before="160"/>
      <w:ind w:left="1588" w:hanging="1588"/>
      <w:outlineLvl w:val="5"/>
    </w:pPr>
    <w:rPr>
      <w:rFonts w:eastAsia="Malgun Gothic"/>
      <w:bCs w:val="0"/>
    </w:rPr>
  </w:style>
  <w:style w:type="paragraph" w:styleId="Heading7">
    <w:name w:val="heading 7"/>
    <w:basedOn w:val="Heading6"/>
    <w:next w:val="Normal"/>
    <w:link w:val="Heading7Char"/>
    <w:qFormat/>
    <w:rsid w:val="00466D18"/>
    <w:pPr>
      <w:outlineLvl w:val="6"/>
    </w:pPr>
  </w:style>
  <w:style w:type="paragraph" w:styleId="Heading8">
    <w:name w:val="heading 8"/>
    <w:basedOn w:val="Heading6"/>
    <w:next w:val="Normal"/>
    <w:link w:val="Heading8Char"/>
    <w:qFormat/>
    <w:rsid w:val="00466D18"/>
    <w:pPr>
      <w:outlineLvl w:val="7"/>
    </w:pPr>
  </w:style>
  <w:style w:type="paragraph" w:styleId="Heading9">
    <w:name w:val="heading 9"/>
    <w:basedOn w:val="Heading6"/>
    <w:next w:val="Normal"/>
    <w:link w:val="Heading9Char"/>
    <w:qFormat/>
    <w:rsid w:val="00466D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9D742A"/>
    <w:rPr>
      <w:rFonts w:ascii="Times New Roman" w:eastAsia="Batang" w:hAnsi="Times New Roman"/>
      <w:b/>
      <w:sz w:val="24"/>
      <w:lang w:val="en-GB"/>
    </w:rPr>
  </w:style>
  <w:style w:type="character" w:customStyle="1" w:styleId="Heading2Char">
    <w:name w:val="Heading 2 Char"/>
    <w:link w:val="Heading2"/>
    <w:uiPriority w:val="9"/>
    <w:rsid w:val="009D742A"/>
    <w:rPr>
      <w:rFonts w:ascii="Times New Roman" w:eastAsia="Batang" w:hAnsi="Times New Roman"/>
      <w:b/>
      <w:sz w:val="24"/>
      <w:lang w:val="en-GB" w:eastAsia="en-US"/>
    </w:rPr>
  </w:style>
  <w:style w:type="character" w:customStyle="1" w:styleId="Heading3Char">
    <w:name w:val="Heading 3 Char"/>
    <w:link w:val="Heading3"/>
    <w:rsid w:val="009D742A"/>
    <w:rPr>
      <w:rFonts w:ascii="Times New Roman" w:eastAsia="Batang" w:hAnsi="Times New Roman"/>
      <w:b/>
      <w:sz w:val="24"/>
      <w:lang w:val="en-GB"/>
    </w:rPr>
  </w:style>
  <w:style w:type="paragraph" w:customStyle="1" w:styleId="Normalaftertitle">
    <w:name w:val="Normal_after_title"/>
    <w:basedOn w:val="Normal"/>
    <w:next w:val="Normal"/>
    <w:rsid w:val="00B10855"/>
    <w:pPr>
      <w:spacing w:before="360"/>
    </w:pPr>
  </w:style>
  <w:style w:type="paragraph" w:customStyle="1" w:styleId="AppendixNotitle">
    <w:name w:val="Appendix_No &amp; title"/>
    <w:basedOn w:val="Normal"/>
    <w:next w:val="Normal"/>
    <w:rsid w:val="004B150F"/>
    <w:pPr>
      <w:keepNext/>
      <w:keepLines/>
      <w:spacing w:before="480"/>
      <w:jc w:val="center"/>
      <w:outlineLvl w:val="0"/>
    </w:pPr>
    <w:rPr>
      <w:b/>
      <w:sz w:val="28"/>
    </w:rPr>
  </w:style>
  <w:style w:type="paragraph" w:customStyle="1" w:styleId="FigureNotitle">
    <w:name w:val="Figure_No &amp; title"/>
    <w:basedOn w:val="Normal"/>
    <w:next w:val="Normalaftertitle"/>
    <w:rsid w:val="00B10855"/>
    <w:pPr>
      <w:keepLines/>
      <w:spacing w:before="240" w:after="120"/>
      <w:jc w:val="center"/>
    </w:pPr>
    <w:rPr>
      <w:b/>
    </w:rPr>
  </w:style>
  <w:style w:type="paragraph" w:customStyle="1" w:styleId="Rectitle">
    <w:name w:val="Rec_title"/>
    <w:basedOn w:val="Normal"/>
    <w:next w:val="Normalaftertitle"/>
    <w:rsid w:val="00B10855"/>
    <w:pPr>
      <w:keepNext/>
      <w:keepLines/>
      <w:spacing w:before="360"/>
      <w:jc w:val="center"/>
    </w:pPr>
    <w:rPr>
      <w:b/>
      <w:sz w:val="28"/>
    </w:rPr>
  </w:style>
  <w:style w:type="paragraph" w:customStyle="1" w:styleId="Body">
    <w:name w:val="Body"/>
    <w:basedOn w:val="Normal"/>
    <w:rsid w:val="00B10855"/>
    <w:pPr>
      <w:tabs>
        <w:tab w:val="clear" w:pos="794"/>
        <w:tab w:val="clear" w:pos="1191"/>
        <w:tab w:val="clear" w:pos="1588"/>
        <w:tab w:val="clear" w:pos="1985"/>
        <w:tab w:val="left" w:pos="1440"/>
        <w:tab w:val="left" w:pos="3420"/>
      </w:tabs>
      <w:overflowPunct/>
      <w:autoSpaceDE/>
      <w:autoSpaceDN/>
      <w:adjustRightInd/>
      <w:spacing w:before="0" w:after="60" w:line="220" w:lineRule="atLeast"/>
      <w:textAlignment w:val="auto"/>
    </w:pPr>
    <w:rPr>
      <w:snapToGrid w:val="0"/>
      <w:color w:val="000000"/>
      <w:lang w:val="en-US"/>
    </w:rPr>
  </w:style>
  <w:style w:type="paragraph" w:customStyle="1" w:styleId="SRESAMIGMP">
    <w:name w:val="SR_ESAMIGMP"/>
    <w:basedOn w:val="Normal"/>
    <w:rsid w:val="00B10855"/>
    <w:pPr>
      <w:numPr>
        <w:numId w:val="1"/>
      </w:numPr>
      <w:tabs>
        <w:tab w:val="clear" w:pos="794"/>
        <w:tab w:val="clear" w:pos="1191"/>
        <w:tab w:val="clear" w:pos="1588"/>
        <w:tab w:val="clear" w:pos="1985"/>
      </w:tabs>
      <w:overflowPunct/>
      <w:autoSpaceDE/>
      <w:autoSpaceDN/>
      <w:adjustRightInd/>
      <w:spacing w:before="240"/>
      <w:textAlignment w:val="auto"/>
    </w:pPr>
    <w:rPr>
      <w:rFonts w:ascii="Helvetica" w:eastAsia="SimSun" w:hAnsi="Helvetica"/>
      <w:sz w:val="20"/>
      <w:lang w:val="en-US" w:eastAsia="zh-CN"/>
    </w:rPr>
  </w:style>
  <w:style w:type="paragraph" w:styleId="DocumentMap">
    <w:name w:val="Document Map"/>
    <w:basedOn w:val="Normal"/>
    <w:link w:val="DocumentMapChar"/>
    <w:unhideWhenUsed/>
    <w:rsid w:val="00B10855"/>
    <w:rPr>
      <w:rFonts w:ascii="Gulim" w:eastAsia="Gulim"/>
      <w:sz w:val="18"/>
      <w:szCs w:val="18"/>
    </w:rPr>
  </w:style>
  <w:style w:type="character" w:customStyle="1" w:styleId="DocumentMapChar">
    <w:name w:val="Document Map Char"/>
    <w:link w:val="DocumentMap"/>
    <w:rsid w:val="00B10855"/>
    <w:rPr>
      <w:rFonts w:ascii="Gulim" w:eastAsia="Gulim" w:hAnsi="Times New Roman" w:cs="Times New Roman"/>
      <w:kern w:val="0"/>
      <w:sz w:val="18"/>
      <w:szCs w:val="18"/>
      <w:lang w:val="en-GB" w:eastAsia="en-US"/>
    </w:rPr>
  </w:style>
  <w:style w:type="character" w:customStyle="1" w:styleId="Heading4Char">
    <w:name w:val="Heading 4 Char"/>
    <w:link w:val="Heading4"/>
    <w:rsid w:val="00B10855"/>
    <w:rPr>
      <w:rFonts w:ascii="Times New Roman" w:eastAsia="Batang" w:hAnsi="Times New Roman"/>
      <w:b/>
      <w:bCs/>
      <w:sz w:val="24"/>
      <w:lang w:val="en-GB" w:eastAsia="en-US"/>
    </w:rPr>
  </w:style>
  <w:style w:type="paragraph" w:styleId="Header">
    <w:name w:val="header"/>
    <w:basedOn w:val="Normal"/>
    <w:link w:val="HeaderChar"/>
    <w:uiPriority w:val="99"/>
    <w:unhideWhenUsed/>
    <w:rsid w:val="00351181"/>
    <w:pPr>
      <w:tabs>
        <w:tab w:val="clear" w:pos="794"/>
        <w:tab w:val="clear" w:pos="1191"/>
        <w:tab w:val="clear" w:pos="1588"/>
        <w:tab w:val="clear" w:pos="1985"/>
        <w:tab w:val="center" w:pos="4513"/>
        <w:tab w:val="right" w:pos="9026"/>
      </w:tabs>
      <w:snapToGrid w:val="0"/>
    </w:pPr>
  </w:style>
  <w:style w:type="character" w:customStyle="1" w:styleId="HeaderChar">
    <w:name w:val="Header Char"/>
    <w:link w:val="Header"/>
    <w:uiPriority w:val="99"/>
    <w:rsid w:val="00351181"/>
    <w:rPr>
      <w:rFonts w:ascii="Times New Roman" w:eastAsia="Batang" w:hAnsi="Times New Roman" w:cs="Times New Roman"/>
      <w:kern w:val="0"/>
      <w:sz w:val="24"/>
      <w:szCs w:val="20"/>
      <w:lang w:val="en-GB" w:eastAsia="en-US"/>
    </w:rPr>
  </w:style>
  <w:style w:type="paragraph" w:styleId="Footer">
    <w:name w:val="footer"/>
    <w:basedOn w:val="Normal"/>
    <w:link w:val="FooterChar"/>
    <w:unhideWhenUsed/>
    <w:rsid w:val="00351181"/>
    <w:pPr>
      <w:tabs>
        <w:tab w:val="clear" w:pos="794"/>
        <w:tab w:val="clear" w:pos="1191"/>
        <w:tab w:val="clear" w:pos="1588"/>
        <w:tab w:val="clear" w:pos="1985"/>
        <w:tab w:val="center" w:pos="4513"/>
        <w:tab w:val="right" w:pos="9026"/>
      </w:tabs>
      <w:snapToGrid w:val="0"/>
    </w:pPr>
  </w:style>
  <w:style w:type="character" w:customStyle="1" w:styleId="FooterChar">
    <w:name w:val="Footer Char"/>
    <w:link w:val="Footer"/>
    <w:rsid w:val="00351181"/>
    <w:rPr>
      <w:rFonts w:ascii="Times New Roman" w:eastAsia="Batang" w:hAnsi="Times New Roman" w:cs="Times New Roman"/>
      <w:kern w:val="0"/>
      <w:sz w:val="24"/>
      <w:szCs w:val="20"/>
      <w:lang w:val="en-GB" w:eastAsia="en-US"/>
    </w:rPr>
  </w:style>
  <w:style w:type="paragraph" w:styleId="ListParagraph">
    <w:name w:val="List Paragraph"/>
    <w:basedOn w:val="Normal"/>
    <w:uiPriority w:val="34"/>
    <w:qFormat/>
    <w:rsid w:val="004B150F"/>
    <w:pPr>
      <w:ind w:leftChars="400" w:left="800"/>
    </w:pPr>
  </w:style>
  <w:style w:type="paragraph" w:customStyle="1" w:styleId="App1">
    <w:name w:val="App 1"/>
    <w:basedOn w:val="AppendixNotitle"/>
    <w:next w:val="Normal"/>
    <w:qFormat/>
    <w:rsid w:val="00D978D4"/>
    <w:pPr>
      <w:pageBreakBefore/>
      <w:numPr>
        <w:numId w:val="3"/>
      </w:numPr>
    </w:pPr>
    <w:rPr>
      <w:lang w:eastAsia="ko-KR"/>
    </w:rPr>
  </w:style>
  <w:style w:type="paragraph" w:customStyle="1" w:styleId="App2">
    <w:name w:val="App 2"/>
    <w:basedOn w:val="Heading2"/>
    <w:next w:val="Normal"/>
    <w:qFormat/>
    <w:rsid w:val="00D978D4"/>
    <w:pPr>
      <w:ind w:left="800" w:hanging="400"/>
    </w:pPr>
  </w:style>
  <w:style w:type="paragraph" w:customStyle="1" w:styleId="App3">
    <w:name w:val="App 3"/>
    <w:basedOn w:val="Heading3"/>
    <w:qFormat/>
    <w:rsid w:val="007345D8"/>
    <w:pPr>
      <w:numPr>
        <w:numId w:val="3"/>
      </w:numPr>
    </w:pPr>
  </w:style>
  <w:style w:type="paragraph" w:customStyle="1" w:styleId="App4">
    <w:name w:val="App 4"/>
    <w:basedOn w:val="Heading4"/>
    <w:qFormat/>
    <w:rsid w:val="00D978D4"/>
    <w:pPr>
      <w:keepLines/>
      <w:numPr>
        <w:numId w:val="3"/>
      </w:numPr>
      <w:tabs>
        <w:tab w:val="clear" w:pos="794"/>
        <w:tab w:val="clear" w:pos="1191"/>
        <w:tab w:val="left" w:pos="1260"/>
      </w:tabs>
      <w:spacing w:before="160"/>
      <w:jc w:val="both"/>
    </w:pPr>
    <w:rPr>
      <w:lang w:eastAsia="ko-KR"/>
    </w:rPr>
  </w:style>
  <w:style w:type="paragraph" w:styleId="Caption">
    <w:name w:val="caption"/>
    <w:basedOn w:val="Normal"/>
    <w:next w:val="Normal"/>
    <w:qFormat/>
    <w:rsid w:val="00535DAD"/>
    <w:rPr>
      <w:b/>
      <w:bCs/>
      <w:sz w:val="20"/>
    </w:rPr>
  </w:style>
  <w:style w:type="paragraph" w:customStyle="1" w:styleId="Figure">
    <w:name w:val="Figure"/>
    <w:basedOn w:val="Normal"/>
    <w:qFormat/>
    <w:rsid w:val="00535DAD"/>
    <w:pPr>
      <w:keepNext/>
      <w:jc w:val="center"/>
    </w:pPr>
    <w:rPr>
      <w:lang w:eastAsia="ko-KR"/>
    </w:rPr>
  </w:style>
  <w:style w:type="paragraph" w:customStyle="1" w:styleId="Chaptitle">
    <w:name w:val="Chap_title"/>
    <w:basedOn w:val="Normal"/>
    <w:next w:val="Normal"/>
    <w:link w:val="ChaptitleChar"/>
    <w:rsid w:val="00F931A4"/>
    <w:pPr>
      <w:keepNext/>
      <w:keepLines/>
      <w:spacing w:before="240"/>
      <w:jc w:val="center"/>
    </w:pPr>
    <w:rPr>
      <w:rFonts w:eastAsia="Malgun Gothic"/>
      <w:b/>
      <w:sz w:val="28"/>
    </w:rPr>
  </w:style>
  <w:style w:type="character" w:customStyle="1" w:styleId="ChaptitleChar">
    <w:name w:val="Chap_title Char"/>
    <w:link w:val="Chaptitle"/>
    <w:rsid w:val="00F931A4"/>
    <w:rPr>
      <w:rFonts w:ascii="Times New Roman" w:eastAsia="Malgun Gothic" w:hAnsi="Times New Roman" w:cs="Times New Roman"/>
      <w:b/>
      <w:kern w:val="0"/>
      <w:sz w:val="28"/>
      <w:szCs w:val="20"/>
      <w:lang w:val="en-GB" w:eastAsia="en-US"/>
    </w:rPr>
  </w:style>
  <w:style w:type="paragraph" w:customStyle="1" w:styleId="CharChar1">
    <w:name w:val="Char Char1"/>
    <w:basedOn w:val="Normal"/>
    <w:rsid w:val="00F931A4"/>
    <w:pPr>
      <w:widowControl w:val="0"/>
      <w:numPr>
        <w:numId w:val="4"/>
      </w:numPr>
      <w:tabs>
        <w:tab w:val="clear" w:pos="24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NET">
    <w:name w:val="NET"/>
    <w:basedOn w:val="Normal"/>
    <w:link w:val="NETChar"/>
    <w:rsid w:val="00F931A4"/>
    <w:pPr>
      <w:ind w:right="-154"/>
      <w:jc w:val="both"/>
    </w:pPr>
    <w:rPr>
      <w:rFonts w:eastAsia="SimSun"/>
      <w:lang w:eastAsia="zh-CN"/>
    </w:rPr>
  </w:style>
  <w:style w:type="character" w:customStyle="1" w:styleId="NETChar">
    <w:name w:val="NET Char"/>
    <w:link w:val="NET"/>
    <w:rsid w:val="00F931A4"/>
    <w:rPr>
      <w:rFonts w:ascii="Times New Roman" w:eastAsia="SimSun" w:hAnsi="Times New Roman" w:cs="Times New Roman"/>
      <w:kern w:val="0"/>
      <w:sz w:val="24"/>
      <w:szCs w:val="20"/>
      <w:lang w:eastAsia="zh-CN"/>
    </w:rPr>
  </w:style>
  <w:style w:type="paragraph" w:customStyle="1" w:styleId="Headingb">
    <w:name w:val="Heading_b"/>
    <w:basedOn w:val="Normal"/>
    <w:next w:val="Normal"/>
    <w:rsid w:val="00A8269C"/>
    <w:pPr>
      <w:keepNext/>
      <w:spacing w:before="160"/>
    </w:pPr>
    <w:rPr>
      <w:rFonts w:eastAsia="Malgun Gothic"/>
      <w:b/>
    </w:rPr>
  </w:style>
  <w:style w:type="paragraph" w:customStyle="1" w:styleId="32numbers">
    <w:name w:val="3.2 numbers"/>
    <w:basedOn w:val="Normal"/>
    <w:rsid w:val="00A8269C"/>
    <w:pPr>
      <w:numPr>
        <w:numId w:val="5"/>
      </w:numPr>
      <w:tabs>
        <w:tab w:val="clear" w:pos="794"/>
      </w:tabs>
    </w:pPr>
    <w:rPr>
      <w:lang w:bidi="he-IL"/>
    </w:rPr>
  </w:style>
  <w:style w:type="character" w:styleId="Hyperlink">
    <w:name w:val="Hyperlink"/>
    <w:aliases w:val="超级链接"/>
    <w:uiPriority w:val="99"/>
    <w:rsid w:val="00A8269C"/>
    <w:rPr>
      <w:color w:val="0000FF"/>
      <w:u w:val="single"/>
    </w:rPr>
  </w:style>
  <w:style w:type="paragraph" w:styleId="BalloonText">
    <w:name w:val="Balloon Text"/>
    <w:basedOn w:val="Normal"/>
    <w:link w:val="BalloonTextChar"/>
    <w:unhideWhenUsed/>
    <w:rsid w:val="00102259"/>
    <w:pPr>
      <w:spacing w:before="0"/>
    </w:pPr>
    <w:rPr>
      <w:rFonts w:ascii="Malgun Gothic" w:eastAsia="Malgun Gothic" w:hAnsi="Malgun Gothic"/>
      <w:sz w:val="18"/>
      <w:szCs w:val="18"/>
    </w:rPr>
  </w:style>
  <w:style w:type="character" w:customStyle="1" w:styleId="BalloonTextChar">
    <w:name w:val="Balloon Text Char"/>
    <w:link w:val="BalloonText"/>
    <w:rsid w:val="00102259"/>
    <w:rPr>
      <w:rFonts w:ascii="Malgun Gothic" w:eastAsia="Malgun Gothic" w:hAnsi="Malgun Gothic" w:cs="Times New Roman"/>
      <w:kern w:val="0"/>
      <w:sz w:val="18"/>
      <w:szCs w:val="18"/>
      <w:lang w:val="en-GB" w:eastAsia="en-US"/>
    </w:rPr>
  </w:style>
  <w:style w:type="paragraph" w:styleId="TOCHeading">
    <w:name w:val="TOC Heading"/>
    <w:basedOn w:val="Heading1"/>
    <w:next w:val="Normal"/>
    <w:uiPriority w:val="39"/>
    <w:qFormat/>
    <w:rsid w:val="00466D18"/>
    <w:pPr>
      <w:numPr>
        <w:numId w:val="0"/>
      </w:numPr>
      <w:kinsoku/>
      <w:overflowPunct/>
      <w:autoSpaceDE/>
      <w:autoSpaceDN/>
      <w:adjustRightInd/>
      <w:spacing w:before="480" w:line="276" w:lineRule="auto"/>
      <w:jc w:val="left"/>
      <w:textAlignment w:val="auto"/>
      <w:outlineLvl w:val="9"/>
    </w:pPr>
    <w:rPr>
      <w:rFonts w:ascii="Malgun Gothic" w:eastAsia="Malgun Gothic" w:hAnsi="Malgun Gothic"/>
      <w:bCs/>
      <w:color w:val="365F91"/>
      <w:sz w:val="28"/>
      <w:szCs w:val="28"/>
      <w:lang w:val="en-US"/>
    </w:rPr>
  </w:style>
  <w:style w:type="paragraph" w:styleId="TOC1">
    <w:name w:val="toc 1"/>
    <w:basedOn w:val="Normal"/>
    <w:next w:val="Normal"/>
    <w:autoRedefine/>
    <w:uiPriority w:val="39"/>
    <w:unhideWhenUsed/>
    <w:rsid w:val="00CA39E2"/>
    <w:pPr>
      <w:tabs>
        <w:tab w:val="clear" w:pos="794"/>
        <w:tab w:val="clear" w:pos="1191"/>
        <w:tab w:val="clear" w:pos="1588"/>
        <w:tab w:val="clear" w:pos="1985"/>
        <w:tab w:val="left" w:pos="426"/>
        <w:tab w:val="right" w:leader="dot" w:pos="9628"/>
      </w:tabs>
    </w:pPr>
  </w:style>
  <w:style w:type="paragraph" w:styleId="TOC2">
    <w:name w:val="toc 2"/>
    <w:basedOn w:val="Normal"/>
    <w:next w:val="Normal"/>
    <w:autoRedefine/>
    <w:uiPriority w:val="39"/>
    <w:unhideWhenUsed/>
    <w:rsid w:val="00466D18"/>
    <w:pPr>
      <w:tabs>
        <w:tab w:val="clear" w:pos="794"/>
        <w:tab w:val="clear" w:pos="1191"/>
        <w:tab w:val="clear" w:pos="1588"/>
        <w:tab w:val="clear" w:pos="1985"/>
      </w:tabs>
      <w:ind w:leftChars="200" w:left="425"/>
    </w:pPr>
  </w:style>
  <w:style w:type="paragraph" w:styleId="TOC3">
    <w:name w:val="toc 3"/>
    <w:basedOn w:val="Normal"/>
    <w:next w:val="Normal"/>
    <w:autoRedefine/>
    <w:uiPriority w:val="39"/>
    <w:unhideWhenUsed/>
    <w:rsid w:val="00B37F2A"/>
    <w:pPr>
      <w:tabs>
        <w:tab w:val="clear" w:pos="794"/>
        <w:tab w:val="clear" w:pos="1191"/>
        <w:tab w:val="clear" w:pos="1588"/>
        <w:tab w:val="clear" w:pos="1985"/>
        <w:tab w:val="left" w:pos="1701"/>
        <w:tab w:val="right" w:leader="dot" w:pos="9628"/>
      </w:tabs>
      <w:ind w:leftChars="400" w:left="960"/>
    </w:pPr>
  </w:style>
  <w:style w:type="paragraph" w:styleId="TOC4">
    <w:name w:val="toc 4"/>
    <w:basedOn w:val="Normal"/>
    <w:next w:val="Normal"/>
    <w:autoRedefine/>
    <w:uiPriority w:val="39"/>
    <w:unhideWhenUsed/>
    <w:rsid w:val="00466D18"/>
    <w:pPr>
      <w:tabs>
        <w:tab w:val="clear" w:pos="794"/>
        <w:tab w:val="clear" w:pos="1191"/>
        <w:tab w:val="clear" w:pos="1588"/>
        <w:tab w:val="clear" w:pos="1985"/>
      </w:tabs>
      <w:ind w:leftChars="600" w:left="1275"/>
    </w:pPr>
  </w:style>
  <w:style w:type="character" w:customStyle="1" w:styleId="Heading5Char">
    <w:name w:val="Heading 5 Char"/>
    <w:link w:val="Heading5"/>
    <w:rsid w:val="00466D18"/>
    <w:rPr>
      <w:rFonts w:ascii="Times New Roman" w:hAnsi="Times New Roman"/>
      <w:b/>
      <w:sz w:val="24"/>
      <w:lang w:val="en-GB" w:eastAsia="en-US"/>
    </w:rPr>
  </w:style>
  <w:style w:type="character" w:customStyle="1" w:styleId="Heading6Char">
    <w:name w:val="Heading 6 Char"/>
    <w:link w:val="Heading6"/>
    <w:rsid w:val="00466D18"/>
    <w:rPr>
      <w:rFonts w:ascii="Times New Roman" w:hAnsi="Times New Roman"/>
      <w:b/>
      <w:sz w:val="24"/>
      <w:lang w:val="en-GB" w:eastAsia="en-US"/>
    </w:rPr>
  </w:style>
  <w:style w:type="character" w:customStyle="1" w:styleId="Heading7Char">
    <w:name w:val="Heading 7 Char"/>
    <w:link w:val="Heading7"/>
    <w:rsid w:val="00466D18"/>
    <w:rPr>
      <w:rFonts w:ascii="Times New Roman" w:hAnsi="Times New Roman"/>
      <w:b/>
      <w:sz w:val="24"/>
      <w:lang w:val="en-GB" w:eastAsia="en-US"/>
    </w:rPr>
  </w:style>
  <w:style w:type="character" w:customStyle="1" w:styleId="Heading8Char">
    <w:name w:val="Heading 8 Char"/>
    <w:link w:val="Heading8"/>
    <w:rsid w:val="00466D18"/>
    <w:rPr>
      <w:rFonts w:ascii="Times New Roman" w:hAnsi="Times New Roman"/>
      <w:b/>
      <w:sz w:val="24"/>
      <w:lang w:val="en-GB" w:eastAsia="en-US"/>
    </w:rPr>
  </w:style>
  <w:style w:type="character" w:customStyle="1" w:styleId="Heading9Char">
    <w:name w:val="Heading 9 Char"/>
    <w:link w:val="Heading9"/>
    <w:rsid w:val="00466D18"/>
    <w:rPr>
      <w:rFonts w:ascii="Times New Roman" w:hAnsi="Times New Roman"/>
      <w:b/>
      <w:sz w:val="24"/>
      <w:lang w:val="en-GB" w:eastAsia="en-US"/>
    </w:rPr>
  </w:style>
  <w:style w:type="paragraph" w:customStyle="1" w:styleId="AnnexNotitle">
    <w:name w:val="Annex_No &amp; title"/>
    <w:basedOn w:val="Normal"/>
    <w:next w:val="Normal"/>
    <w:rsid w:val="00466D18"/>
    <w:pPr>
      <w:keepNext/>
      <w:keepLines/>
      <w:spacing w:before="480"/>
      <w:jc w:val="center"/>
    </w:pPr>
    <w:rPr>
      <w:rFonts w:eastAsia="Malgun Gothic"/>
      <w:b/>
      <w:sz w:val="28"/>
    </w:rPr>
  </w:style>
  <w:style w:type="character" w:customStyle="1" w:styleId="Appdef">
    <w:name w:val="App_def"/>
    <w:rsid w:val="00466D18"/>
    <w:rPr>
      <w:rFonts w:ascii="Times New Roman" w:hAnsi="Times New Roman"/>
      <w:b/>
    </w:rPr>
  </w:style>
  <w:style w:type="character" w:customStyle="1" w:styleId="Appref">
    <w:name w:val="App_ref"/>
    <w:basedOn w:val="DefaultParagraphFont"/>
    <w:rsid w:val="00466D18"/>
  </w:style>
  <w:style w:type="character" w:customStyle="1" w:styleId="Artdef">
    <w:name w:val="Art_def"/>
    <w:rsid w:val="00466D18"/>
    <w:rPr>
      <w:rFonts w:ascii="Times New Roman" w:hAnsi="Times New Roman"/>
      <w:b/>
    </w:rPr>
  </w:style>
  <w:style w:type="paragraph" w:customStyle="1" w:styleId="Artheading">
    <w:name w:val="Art_heading"/>
    <w:basedOn w:val="Normal"/>
    <w:next w:val="Normal"/>
    <w:rsid w:val="00466D18"/>
    <w:pPr>
      <w:spacing w:before="480"/>
      <w:jc w:val="center"/>
    </w:pPr>
    <w:rPr>
      <w:rFonts w:eastAsia="Malgun Gothic"/>
      <w:b/>
      <w:sz w:val="28"/>
    </w:rPr>
  </w:style>
  <w:style w:type="paragraph" w:customStyle="1" w:styleId="ArtNo">
    <w:name w:val="Art_No"/>
    <w:basedOn w:val="Normal"/>
    <w:next w:val="Normal"/>
    <w:rsid w:val="00466D18"/>
    <w:pPr>
      <w:keepNext/>
      <w:keepLines/>
      <w:spacing w:before="480"/>
      <w:jc w:val="center"/>
    </w:pPr>
    <w:rPr>
      <w:rFonts w:eastAsia="Malgun Gothic"/>
      <w:caps/>
      <w:sz w:val="28"/>
    </w:rPr>
  </w:style>
  <w:style w:type="character" w:customStyle="1" w:styleId="Artref">
    <w:name w:val="Art_ref"/>
    <w:basedOn w:val="DefaultParagraphFont"/>
    <w:rsid w:val="00466D18"/>
  </w:style>
  <w:style w:type="paragraph" w:customStyle="1" w:styleId="Arttitle">
    <w:name w:val="Art_title"/>
    <w:basedOn w:val="Normal"/>
    <w:next w:val="Normal"/>
    <w:rsid w:val="00466D18"/>
    <w:pPr>
      <w:keepNext/>
      <w:keepLines/>
      <w:spacing w:before="240"/>
      <w:jc w:val="center"/>
    </w:pPr>
    <w:rPr>
      <w:rFonts w:eastAsia="Malgun Gothic"/>
      <w:b/>
      <w:sz w:val="28"/>
    </w:rPr>
  </w:style>
  <w:style w:type="paragraph" w:customStyle="1" w:styleId="ASN1">
    <w:name w:val="ASN.1"/>
    <w:basedOn w:val="Normal"/>
    <w:rsid w:val="00466D1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Malgun Gothic" w:hAnsi="Courier New"/>
      <w:b/>
      <w:noProof/>
      <w:sz w:val="20"/>
    </w:rPr>
  </w:style>
  <w:style w:type="paragraph" w:customStyle="1" w:styleId="Call">
    <w:name w:val="Call"/>
    <w:basedOn w:val="Normal"/>
    <w:next w:val="Normal"/>
    <w:rsid w:val="00466D18"/>
    <w:pPr>
      <w:keepNext/>
      <w:keepLines/>
      <w:spacing w:before="160"/>
      <w:ind w:left="794"/>
    </w:pPr>
    <w:rPr>
      <w:rFonts w:eastAsia="Malgun Gothic"/>
      <w:i/>
    </w:rPr>
  </w:style>
  <w:style w:type="paragraph" w:customStyle="1" w:styleId="ChapNo">
    <w:name w:val="Chap_No"/>
    <w:basedOn w:val="Normal"/>
    <w:next w:val="Normal"/>
    <w:rsid w:val="00466D18"/>
    <w:pPr>
      <w:keepNext/>
      <w:keepLines/>
      <w:spacing w:before="480"/>
      <w:jc w:val="center"/>
    </w:pPr>
    <w:rPr>
      <w:rFonts w:eastAsia="Malgun Gothic"/>
      <w:b/>
      <w:caps/>
      <w:sz w:val="28"/>
    </w:rPr>
  </w:style>
  <w:style w:type="character" w:styleId="EndnoteReference">
    <w:name w:val="endnote reference"/>
    <w:semiHidden/>
    <w:rsid w:val="00466D18"/>
    <w:rPr>
      <w:vertAlign w:val="superscript"/>
    </w:rPr>
  </w:style>
  <w:style w:type="paragraph" w:customStyle="1" w:styleId="enumlev1">
    <w:name w:val="enumlev1"/>
    <w:basedOn w:val="Normal"/>
    <w:link w:val="enumlev1Char"/>
    <w:rsid w:val="00466D18"/>
    <w:pPr>
      <w:spacing w:before="80"/>
      <w:ind w:left="794" w:hanging="794"/>
    </w:pPr>
    <w:rPr>
      <w:rFonts w:eastAsia="Malgun Gothic"/>
    </w:rPr>
  </w:style>
  <w:style w:type="paragraph" w:customStyle="1" w:styleId="enumlev2">
    <w:name w:val="enumlev2"/>
    <w:basedOn w:val="enumlev1"/>
    <w:rsid w:val="00466D18"/>
    <w:pPr>
      <w:ind w:left="1191" w:hanging="397"/>
    </w:pPr>
  </w:style>
  <w:style w:type="paragraph" w:customStyle="1" w:styleId="enumlev3">
    <w:name w:val="enumlev3"/>
    <w:basedOn w:val="enumlev2"/>
    <w:rsid w:val="00466D18"/>
    <w:pPr>
      <w:ind w:left="1588"/>
    </w:pPr>
  </w:style>
  <w:style w:type="paragraph" w:customStyle="1" w:styleId="Equation">
    <w:name w:val="Equation"/>
    <w:basedOn w:val="Normal"/>
    <w:rsid w:val="00466D18"/>
    <w:pPr>
      <w:tabs>
        <w:tab w:val="clear" w:pos="1191"/>
        <w:tab w:val="clear" w:pos="1588"/>
        <w:tab w:val="clear" w:pos="1985"/>
        <w:tab w:val="center" w:pos="4820"/>
        <w:tab w:val="right" w:pos="9639"/>
      </w:tabs>
    </w:pPr>
    <w:rPr>
      <w:rFonts w:eastAsia="Malgun Gothic"/>
    </w:rPr>
  </w:style>
  <w:style w:type="paragraph" w:customStyle="1" w:styleId="Equationlegend">
    <w:name w:val="Equation_legend"/>
    <w:basedOn w:val="Normal"/>
    <w:rsid w:val="00466D18"/>
    <w:pPr>
      <w:tabs>
        <w:tab w:val="clear" w:pos="794"/>
        <w:tab w:val="clear" w:pos="1191"/>
        <w:tab w:val="clear" w:pos="1588"/>
        <w:tab w:val="right" w:pos="1814"/>
      </w:tabs>
      <w:spacing w:before="80"/>
      <w:ind w:left="1985" w:hanging="1985"/>
    </w:pPr>
    <w:rPr>
      <w:rFonts w:eastAsia="Malgun Gothic"/>
    </w:rPr>
  </w:style>
  <w:style w:type="paragraph" w:customStyle="1" w:styleId="Figurelegend">
    <w:name w:val="Figure_legend"/>
    <w:basedOn w:val="Normal"/>
    <w:rsid w:val="00466D18"/>
    <w:pPr>
      <w:keepNext/>
      <w:keepLines/>
      <w:tabs>
        <w:tab w:val="clear" w:pos="794"/>
        <w:tab w:val="clear" w:pos="1191"/>
        <w:tab w:val="clear" w:pos="1588"/>
        <w:tab w:val="clear" w:pos="1985"/>
      </w:tabs>
      <w:spacing w:before="20" w:after="20"/>
    </w:pPr>
    <w:rPr>
      <w:rFonts w:eastAsia="Malgun Gothic"/>
      <w:sz w:val="18"/>
    </w:rPr>
  </w:style>
  <w:style w:type="paragraph" w:customStyle="1" w:styleId="FigureNoBR">
    <w:name w:val="Figure_No_BR"/>
    <w:basedOn w:val="Normal"/>
    <w:next w:val="Normal"/>
    <w:rsid w:val="00466D18"/>
    <w:pPr>
      <w:keepNext/>
      <w:keepLines/>
      <w:spacing w:before="480" w:after="120"/>
      <w:jc w:val="center"/>
    </w:pPr>
    <w:rPr>
      <w:rFonts w:eastAsia="Malgun Gothic"/>
      <w:caps/>
    </w:rPr>
  </w:style>
  <w:style w:type="paragraph" w:customStyle="1" w:styleId="TabletitleBR">
    <w:name w:val="Table_title_BR"/>
    <w:basedOn w:val="Normal"/>
    <w:next w:val="Normal"/>
    <w:rsid w:val="00466D18"/>
    <w:pPr>
      <w:keepNext/>
      <w:keepLines/>
      <w:spacing w:before="0" w:after="120"/>
      <w:jc w:val="center"/>
    </w:pPr>
    <w:rPr>
      <w:rFonts w:eastAsia="Malgun Gothic"/>
      <w:b/>
    </w:rPr>
  </w:style>
  <w:style w:type="paragraph" w:customStyle="1" w:styleId="FiguretitleBR">
    <w:name w:val="Figure_title_BR"/>
    <w:basedOn w:val="TabletitleBR"/>
    <w:next w:val="Normal"/>
    <w:qFormat/>
    <w:rsid w:val="00466D18"/>
    <w:pPr>
      <w:keepNext w:val="0"/>
      <w:spacing w:after="480"/>
    </w:pPr>
  </w:style>
  <w:style w:type="paragraph" w:customStyle="1" w:styleId="Figurewithouttitle">
    <w:name w:val="Figure_without_title"/>
    <w:basedOn w:val="Normal"/>
    <w:next w:val="Normal"/>
    <w:rsid w:val="00466D18"/>
    <w:pPr>
      <w:keepLines/>
      <w:spacing w:before="240" w:after="120"/>
      <w:jc w:val="center"/>
    </w:pPr>
    <w:rPr>
      <w:rFonts w:eastAsia="Malgun Gothic"/>
    </w:rPr>
  </w:style>
  <w:style w:type="paragraph" w:customStyle="1" w:styleId="FirstFooter">
    <w:name w:val="FirstFooter"/>
    <w:basedOn w:val="Footer"/>
    <w:rsid w:val="00466D18"/>
    <w:pPr>
      <w:tabs>
        <w:tab w:val="clear" w:pos="4513"/>
        <w:tab w:val="clear" w:pos="9026"/>
      </w:tabs>
      <w:overflowPunct/>
      <w:autoSpaceDE/>
      <w:autoSpaceDN/>
      <w:adjustRightInd/>
      <w:snapToGrid/>
      <w:spacing w:before="40"/>
      <w:textAlignment w:val="auto"/>
    </w:pPr>
    <w:rPr>
      <w:rFonts w:eastAsia="Malgun Gothic"/>
      <w:sz w:val="16"/>
    </w:rPr>
  </w:style>
  <w:style w:type="paragraph" w:customStyle="1" w:styleId="FooterQP">
    <w:name w:val="Footer_QP"/>
    <w:basedOn w:val="Normal"/>
    <w:rsid w:val="00466D18"/>
    <w:pPr>
      <w:tabs>
        <w:tab w:val="clear" w:pos="794"/>
        <w:tab w:val="clear" w:pos="1191"/>
        <w:tab w:val="clear" w:pos="1588"/>
        <w:tab w:val="clear" w:pos="1985"/>
        <w:tab w:val="left" w:pos="907"/>
        <w:tab w:val="right" w:pos="8789"/>
        <w:tab w:val="right" w:pos="9639"/>
      </w:tabs>
      <w:spacing w:before="0"/>
    </w:pPr>
    <w:rPr>
      <w:rFonts w:eastAsia="Malgun Gothic"/>
      <w:b/>
      <w:sz w:val="22"/>
    </w:rPr>
  </w:style>
  <w:style w:type="character" w:styleId="FootnoteReference">
    <w:name w:val="footnote reference"/>
    <w:semiHidden/>
    <w:rsid w:val="00466D18"/>
    <w:rPr>
      <w:position w:val="6"/>
      <w:sz w:val="18"/>
    </w:rPr>
  </w:style>
  <w:style w:type="paragraph" w:customStyle="1" w:styleId="Note">
    <w:name w:val="Note"/>
    <w:basedOn w:val="Normal"/>
    <w:rsid w:val="00466D18"/>
    <w:pPr>
      <w:spacing w:before="80"/>
    </w:pPr>
    <w:rPr>
      <w:rFonts w:eastAsia="Malgun Gothic"/>
    </w:rPr>
  </w:style>
  <w:style w:type="paragraph" w:styleId="FootnoteText">
    <w:name w:val="footnote text"/>
    <w:basedOn w:val="Note"/>
    <w:link w:val="FootnoteTextChar"/>
    <w:semiHidden/>
    <w:rsid w:val="00466D18"/>
    <w:pPr>
      <w:keepLines/>
      <w:tabs>
        <w:tab w:val="left" w:pos="255"/>
      </w:tabs>
      <w:ind w:left="255" w:hanging="255"/>
    </w:pPr>
  </w:style>
  <w:style w:type="character" w:customStyle="1" w:styleId="FootnoteTextChar">
    <w:name w:val="Footnote Text Char"/>
    <w:link w:val="FootnoteText"/>
    <w:semiHidden/>
    <w:rsid w:val="00466D18"/>
    <w:rPr>
      <w:rFonts w:ascii="Times New Roman" w:hAnsi="Times New Roman"/>
      <w:sz w:val="24"/>
      <w:lang w:val="en-GB" w:eastAsia="en-US"/>
    </w:rPr>
  </w:style>
  <w:style w:type="paragraph" w:customStyle="1" w:styleId="Formal">
    <w:name w:val="Formal"/>
    <w:basedOn w:val="ASN1"/>
    <w:rsid w:val="00466D18"/>
    <w:rPr>
      <w:b w:val="0"/>
    </w:rPr>
  </w:style>
  <w:style w:type="paragraph" w:customStyle="1" w:styleId="Headingi">
    <w:name w:val="Heading_i"/>
    <w:basedOn w:val="Normal"/>
    <w:next w:val="Normal"/>
    <w:rsid w:val="00466D18"/>
    <w:pPr>
      <w:keepNext/>
      <w:spacing w:before="160"/>
    </w:pPr>
    <w:rPr>
      <w:rFonts w:eastAsia="Malgun Gothic"/>
      <w:i/>
    </w:rPr>
  </w:style>
  <w:style w:type="paragraph" w:styleId="Index1">
    <w:name w:val="index 1"/>
    <w:basedOn w:val="Normal"/>
    <w:next w:val="Normal"/>
    <w:semiHidden/>
    <w:rsid w:val="00466D18"/>
    <w:rPr>
      <w:rFonts w:eastAsia="Malgun Gothic"/>
    </w:rPr>
  </w:style>
  <w:style w:type="paragraph" w:styleId="Index2">
    <w:name w:val="index 2"/>
    <w:basedOn w:val="Normal"/>
    <w:next w:val="Normal"/>
    <w:semiHidden/>
    <w:rsid w:val="00466D18"/>
    <w:pPr>
      <w:ind w:left="283"/>
    </w:pPr>
    <w:rPr>
      <w:rFonts w:eastAsia="Malgun Gothic"/>
    </w:rPr>
  </w:style>
  <w:style w:type="paragraph" w:styleId="Index3">
    <w:name w:val="index 3"/>
    <w:basedOn w:val="Normal"/>
    <w:next w:val="Normal"/>
    <w:semiHidden/>
    <w:rsid w:val="00466D18"/>
    <w:pPr>
      <w:ind w:left="566"/>
    </w:pPr>
    <w:rPr>
      <w:rFonts w:eastAsia="Malgun Gothic"/>
    </w:rPr>
  </w:style>
  <w:style w:type="character" w:styleId="PageNumber">
    <w:name w:val="page number"/>
    <w:basedOn w:val="DefaultParagraphFont"/>
    <w:rsid w:val="00466D18"/>
  </w:style>
  <w:style w:type="paragraph" w:customStyle="1" w:styleId="PartNo">
    <w:name w:val="Part_No"/>
    <w:basedOn w:val="Normal"/>
    <w:next w:val="Normal"/>
    <w:rsid w:val="00466D18"/>
    <w:pPr>
      <w:keepNext/>
      <w:keepLines/>
      <w:spacing w:before="480" w:after="80"/>
      <w:jc w:val="center"/>
    </w:pPr>
    <w:rPr>
      <w:rFonts w:eastAsia="Malgun Gothic"/>
      <w:caps/>
      <w:sz w:val="28"/>
    </w:rPr>
  </w:style>
  <w:style w:type="paragraph" w:customStyle="1" w:styleId="Partref">
    <w:name w:val="Part_ref"/>
    <w:basedOn w:val="Normal"/>
    <w:next w:val="Normal"/>
    <w:rsid w:val="00466D18"/>
    <w:pPr>
      <w:keepNext/>
      <w:keepLines/>
      <w:spacing w:before="280"/>
      <w:jc w:val="center"/>
    </w:pPr>
    <w:rPr>
      <w:rFonts w:eastAsia="Malgun Gothic"/>
    </w:rPr>
  </w:style>
  <w:style w:type="paragraph" w:customStyle="1" w:styleId="Parttitle">
    <w:name w:val="Part_title"/>
    <w:basedOn w:val="Normal"/>
    <w:next w:val="Normalaftertitle"/>
    <w:rsid w:val="00466D18"/>
    <w:pPr>
      <w:keepNext/>
      <w:keepLines/>
      <w:spacing w:before="240" w:after="280"/>
      <w:jc w:val="center"/>
    </w:pPr>
    <w:rPr>
      <w:rFonts w:eastAsia="Malgun Gothic"/>
      <w:b/>
      <w:sz w:val="28"/>
    </w:rPr>
  </w:style>
  <w:style w:type="paragraph" w:customStyle="1" w:styleId="Recdate">
    <w:name w:val="Rec_date"/>
    <w:basedOn w:val="Normal"/>
    <w:next w:val="Normalaftertitle"/>
    <w:rsid w:val="00466D18"/>
    <w:pPr>
      <w:keepNext/>
      <w:keepLines/>
      <w:tabs>
        <w:tab w:val="clear" w:pos="794"/>
        <w:tab w:val="clear" w:pos="1191"/>
        <w:tab w:val="clear" w:pos="1588"/>
        <w:tab w:val="clear" w:pos="1985"/>
      </w:tabs>
      <w:jc w:val="right"/>
    </w:pPr>
    <w:rPr>
      <w:rFonts w:eastAsia="Malgun Gothic"/>
      <w:i/>
      <w:sz w:val="22"/>
    </w:rPr>
  </w:style>
  <w:style w:type="paragraph" w:customStyle="1" w:styleId="Questiondate">
    <w:name w:val="Question_date"/>
    <w:basedOn w:val="Recdate"/>
    <w:next w:val="Normalaftertitle"/>
    <w:rsid w:val="00466D18"/>
  </w:style>
  <w:style w:type="paragraph" w:customStyle="1" w:styleId="RecNo">
    <w:name w:val="Rec_No"/>
    <w:basedOn w:val="Normal"/>
    <w:next w:val="Normal"/>
    <w:link w:val="RecNoChar"/>
    <w:rsid w:val="00466D18"/>
    <w:pPr>
      <w:keepNext/>
      <w:keepLines/>
      <w:spacing w:before="0"/>
    </w:pPr>
    <w:rPr>
      <w:rFonts w:eastAsia="Malgun Gothic"/>
      <w:b/>
      <w:sz w:val="28"/>
    </w:rPr>
  </w:style>
  <w:style w:type="character" w:customStyle="1" w:styleId="RecNoChar">
    <w:name w:val="Rec_No Char"/>
    <w:link w:val="RecNo"/>
    <w:rsid w:val="00466D18"/>
    <w:rPr>
      <w:rFonts w:ascii="Times New Roman" w:hAnsi="Times New Roman"/>
      <w:b/>
      <w:sz w:val="28"/>
      <w:lang w:val="en-GB" w:eastAsia="en-US"/>
    </w:rPr>
  </w:style>
  <w:style w:type="paragraph" w:customStyle="1" w:styleId="QuestionNo">
    <w:name w:val="Question_No"/>
    <w:basedOn w:val="RecNo"/>
    <w:next w:val="Normal"/>
    <w:link w:val="QuestionNoChar"/>
    <w:rsid w:val="00466D18"/>
  </w:style>
  <w:style w:type="character" w:customStyle="1" w:styleId="QuestionNoChar">
    <w:name w:val="Question_No Char"/>
    <w:basedOn w:val="RecNoChar"/>
    <w:link w:val="QuestionNo"/>
    <w:rsid w:val="00466D18"/>
    <w:rPr>
      <w:rFonts w:ascii="Times New Roman" w:hAnsi="Times New Roman"/>
      <w:b/>
      <w:sz w:val="28"/>
      <w:lang w:val="en-GB" w:eastAsia="en-US"/>
    </w:rPr>
  </w:style>
  <w:style w:type="paragraph" w:customStyle="1" w:styleId="RecNoBR">
    <w:name w:val="Rec_No_BR"/>
    <w:basedOn w:val="Normal"/>
    <w:next w:val="Normal"/>
    <w:rsid w:val="00466D18"/>
    <w:pPr>
      <w:keepNext/>
      <w:keepLines/>
      <w:spacing w:before="480"/>
      <w:jc w:val="center"/>
    </w:pPr>
    <w:rPr>
      <w:rFonts w:eastAsia="Malgun Gothic"/>
      <w:caps/>
      <w:sz w:val="28"/>
    </w:rPr>
  </w:style>
  <w:style w:type="paragraph" w:customStyle="1" w:styleId="QuestionNoBR">
    <w:name w:val="Question_No_BR"/>
    <w:basedOn w:val="RecNoBR"/>
    <w:next w:val="Normal"/>
    <w:rsid w:val="00466D18"/>
  </w:style>
  <w:style w:type="paragraph" w:customStyle="1" w:styleId="Recref">
    <w:name w:val="Rec_ref"/>
    <w:basedOn w:val="Normal"/>
    <w:next w:val="Recdate"/>
    <w:rsid w:val="00466D18"/>
    <w:pPr>
      <w:keepNext/>
      <w:keepLines/>
      <w:tabs>
        <w:tab w:val="clear" w:pos="794"/>
        <w:tab w:val="clear" w:pos="1191"/>
        <w:tab w:val="clear" w:pos="1588"/>
        <w:tab w:val="clear" w:pos="1985"/>
      </w:tabs>
      <w:jc w:val="center"/>
    </w:pPr>
    <w:rPr>
      <w:rFonts w:eastAsia="Malgun Gothic"/>
      <w:i/>
    </w:rPr>
  </w:style>
  <w:style w:type="paragraph" w:customStyle="1" w:styleId="Questionref">
    <w:name w:val="Question_ref"/>
    <w:basedOn w:val="Recref"/>
    <w:next w:val="Questiondate"/>
    <w:rsid w:val="00466D18"/>
  </w:style>
  <w:style w:type="paragraph" w:customStyle="1" w:styleId="Questiontitle">
    <w:name w:val="Question_title"/>
    <w:basedOn w:val="Rectitle"/>
    <w:next w:val="Questionref"/>
    <w:rsid w:val="00466D18"/>
    <w:rPr>
      <w:rFonts w:eastAsia="Malgun Gothic"/>
    </w:rPr>
  </w:style>
  <w:style w:type="character" w:customStyle="1" w:styleId="Recdef">
    <w:name w:val="Rec_def"/>
    <w:rsid w:val="00466D18"/>
    <w:rPr>
      <w:b/>
    </w:rPr>
  </w:style>
  <w:style w:type="paragraph" w:customStyle="1" w:styleId="Reftext">
    <w:name w:val="Ref_text"/>
    <w:basedOn w:val="Normal"/>
    <w:rsid w:val="00466D18"/>
    <w:pPr>
      <w:ind w:left="794" w:hanging="794"/>
    </w:pPr>
    <w:rPr>
      <w:rFonts w:eastAsia="Malgun Gothic"/>
    </w:rPr>
  </w:style>
  <w:style w:type="paragraph" w:customStyle="1" w:styleId="Reftitle">
    <w:name w:val="Ref_title"/>
    <w:basedOn w:val="Normal"/>
    <w:next w:val="Reftext"/>
    <w:rsid w:val="00466D18"/>
    <w:pPr>
      <w:spacing w:before="480"/>
      <w:jc w:val="center"/>
    </w:pPr>
    <w:rPr>
      <w:rFonts w:eastAsia="Malgun Gothic"/>
      <w:b/>
    </w:rPr>
  </w:style>
  <w:style w:type="paragraph" w:customStyle="1" w:styleId="Repdate">
    <w:name w:val="Rep_date"/>
    <w:basedOn w:val="Recdate"/>
    <w:next w:val="Normalaftertitle"/>
    <w:rsid w:val="00466D18"/>
  </w:style>
  <w:style w:type="paragraph" w:customStyle="1" w:styleId="RepNo">
    <w:name w:val="Rep_No"/>
    <w:basedOn w:val="RecNo"/>
    <w:next w:val="Normal"/>
    <w:rsid w:val="00466D18"/>
  </w:style>
  <w:style w:type="paragraph" w:customStyle="1" w:styleId="RepNoBR">
    <w:name w:val="Rep_No_BR"/>
    <w:basedOn w:val="RecNoBR"/>
    <w:next w:val="Normal"/>
    <w:rsid w:val="00466D18"/>
  </w:style>
  <w:style w:type="paragraph" w:customStyle="1" w:styleId="Repref">
    <w:name w:val="Rep_ref"/>
    <w:basedOn w:val="Recref"/>
    <w:next w:val="Repdate"/>
    <w:rsid w:val="00466D18"/>
  </w:style>
  <w:style w:type="paragraph" w:customStyle="1" w:styleId="Reptitle">
    <w:name w:val="Rep_title"/>
    <w:basedOn w:val="Rectitle"/>
    <w:next w:val="Repref"/>
    <w:rsid w:val="00466D18"/>
    <w:rPr>
      <w:rFonts w:eastAsia="Malgun Gothic"/>
    </w:rPr>
  </w:style>
  <w:style w:type="paragraph" w:customStyle="1" w:styleId="Resdate">
    <w:name w:val="Res_date"/>
    <w:basedOn w:val="Recdate"/>
    <w:next w:val="Normalaftertitle"/>
    <w:rsid w:val="00466D18"/>
  </w:style>
  <w:style w:type="character" w:customStyle="1" w:styleId="Resdef">
    <w:name w:val="Res_def"/>
    <w:rsid w:val="00466D18"/>
    <w:rPr>
      <w:rFonts w:ascii="Times New Roman" w:hAnsi="Times New Roman"/>
      <w:b/>
    </w:rPr>
  </w:style>
  <w:style w:type="paragraph" w:customStyle="1" w:styleId="ResNo">
    <w:name w:val="Res_No"/>
    <w:basedOn w:val="RecNo"/>
    <w:next w:val="Normal"/>
    <w:rsid w:val="00466D18"/>
  </w:style>
  <w:style w:type="paragraph" w:customStyle="1" w:styleId="ResNoBR">
    <w:name w:val="Res_No_BR"/>
    <w:basedOn w:val="RecNoBR"/>
    <w:next w:val="Normal"/>
    <w:rsid w:val="00466D18"/>
  </w:style>
  <w:style w:type="paragraph" w:customStyle="1" w:styleId="Resref">
    <w:name w:val="Res_ref"/>
    <w:basedOn w:val="Recref"/>
    <w:next w:val="Resdate"/>
    <w:rsid w:val="00466D18"/>
  </w:style>
  <w:style w:type="paragraph" w:customStyle="1" w:styleId="Restitle">
    <w:name w:val="Res_title"/>
    <w:basedOn w:val="Rectitle"/>
    <w:next w:val="Resref"/>
    <w:rsid w:val="00466D18"/>
    <w:rPr>
      <w:rFonts w:eastAsia="Malgun Gothic"/>
    </w:rPr>
  </w:style>
  <w:style w:type="paragraph" w:customStyle="1" w:styleId="Section1">
    <w:name w:val="Section_1"/>
    <w:basedOn w:val="Normal"/>
    <w:next w:val="Normal"/>
    <w:rsid w:val="00466D18"/>
    <w:pPr>
      <w:tabs>
        <w:tab w:val="clear" w:pos="794"/>
        <w:tab w:val="clear" w:pos="1191"/>
        <w:tab w:val="clear" w:pos="1588"/>
        <w:tab w:val="clear" w:pos="1985"/>
      </w:tabs>
      <w:spacing w:before="624"/>
      <w:jc w:val="center"/>
    </w:pPr>
    <w:rPr>
      <w:rFonts w:eastAsia="Malgun Gothic"/>
      <w:b/>
    </w:rPr>
  </w:style>
  <w:style w:type="paragraph" w:customStyle="1" w:styleId="Section2">
    <w:name w:val="Section_2"/>
    <w:basedOn w:val="Normal"/>
    <w:next w:val="Normal"/>
    <w:rsid w:val="00466D18"/>
    <w:pPr>
      <w:tabs>
        <w:tab w:val="clear" w:pos="794"/>
        <w:tab w:val="clear" w:pos="1191"/>
        <w:tab w:val="clear" w:pos="1588"/>
        <w:tab w:val="clear" w:pos="1985"/>
      </w:tabs>
      <w:spacing w:before="240"/>
      <w:jc w:val="center"/>
    </w:pPr>
    <w:rPr>
      <w:rFonts w:eastAsia="Malgun Gothic"/>
      <w:i/>
    </w:rPr>
  </w:style>
  <w:style w:type="paragraph" w:customStyle="1" w:styleId="SectionNo">
    <w:name w:val="Section_No"/>
    <w:basedOn w:val="Normal"/>
    <w:next w:val="Normal"/>
    <w:rsid w:val="00466D18"/>
    <w:pPr>
      <w:keepNext/>
      <w:keepLines/>
      <w:spacing w:before="480" w:after="80"/>
      <w:jc w:val="center"/>
    </w:pPr>
    <w:rPr>
      <w:rFonts w:eastAsia="Malgun Gothic"/>
      <w:caps/>
      <w:sz w:val="28"/>
    </w:rPr>
  </w:style>
  <w:style w:type="paragraph" w:customStyle="1" w:styleId="Sectiontitle">
    <w:name w:val="Section_title"/>
    <w:basedOn w:val="Normal"/>
    <w:next w:val="Normalaftertitle"/>
    <w:rsid w:val="00466D18"/>
    <w:pPr>
      <w:keepNext/>
      <w:keepLines/>
      <w:spacing w:before="480" w:after="280"/>
      <w:jc w:val="center"/>
    </w:pPr>
    <w:rPr>
      <w:rFonts w:eastAsia="Malgun Gothic"/>
      <w:b/>
      <w:sz w:val="28"/>
    </w:rPr>
  </w:style>
  <w:style w:type="paragraph" w:customStyle="1" w:styleId="Source">
    <w:name w:val="Source"/>
    <w:basedOn w:val="Normal"/>
    <w:next w:val="Normalaftertitle"/>
    <w:rsid w:val="00466D18"/>
    <w:pPr>
      <w:spacing w:before="840" w:after="200"/>
      <w:jc w:val="center"/>
    </w:pPr>
    <w:rPr>
      <w:rFonts w:eastAsia="Malgun Gothic"/>
      <w:b/>
      <w:sz w:val="28"/>
    </w:rPr>
  </w:style>
  <w:style w:type="paragraph" w:customStyle="1" w:styleId="SpecialFooter">
    <w:name w:val="Special Footer"/>
    <w:basedOn w:val="Footer"/>
    <w:rsid w:val="00466D18"/>
    <w:pPr>
      <w:tabs>
        <w:tab w:val="clear" w:pos="4513"/>
        <w:tab w:val="clear" w:pos="9026"/>
        <w:tab w:val="left" w:pos="567"/>
        <w:tab w:val="left" w:pos="1134"/>
        <w:tab w:val="left" w:pos="1701"/>
        <w:tab w:val="left" w:pos="2268"/>
        <w:tab w:val="left" w:pos="2835"/>
        <w:tab w:val="left" w:pos="5954"/>
        <w:tab w:val="right" w:pos="9639"/>
      </w:tabs>
      <w:snapToGrid/>
      <w:spacing w:before="0"/>
      <w:jc w:val="both"/>
    </w:pPr>
    <w:rPr>
      <w:rFonts w:eastAsia="Malgun Gothic"/>
      <w:sz w:val="16"/>
    </w:rPr>
  </w:style>
  <w:style w:type="character" w:customStyle="1" w:styleId="Tablefreq">
    <w:name w:val="Table_freq"/>
    <w:rsid w:val="00466D18"/>
    <w:rPr>
      <w:b/>
      <w:color w:val="auto"/>
    </w:rPr>
  </w:style>
  <w:style w:type="paragraph" w:customStyle="1" w:styleId="Tablehead">
    <w:name w:val="Table_head"/>
    <w:basedOn w:val="Normal"/>
    <w:next w:val="Normal"/>
    <w:rsid w:val="00466D1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Malgun Gothic"/>
      <w:b/>
      <w:sz w:val="22"/>
    </w:rPr>
  </w:style>
  <w:style w:type="paragraph" w:customStyle="1" w:styleId="Tablelegend">
    <w:name w:val="Table_legend"/>
    <w:basedOn w:val="Normal"/>
    <w:rsid w:val="00466D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Malgun Gothic"/>
      <w:sz w:val="22"/>
    </w:rPr>
  </w:style>
  <w:style w:type="paragraph" w:customStyle="1" w:styleId="TableNotitle">
    <w:name w:val="Table_No &amp; title"/>
    <w:basedOn w:val="Normal"/>
    <w:next w:val="Tablehead"/>
    <w:rsid w:val="00466D18"/>
    <w:pPr>
      <w:keepNext/>
      <w:keepLines/>
      <w:spacing w:before="360" w:after="120"/>
      <w:jc w:val="center"/>
    </w:pPr>
    <w:rPr>
      <w:rFonts w:eastAsia="Malgun Gothic"/>
      <w:b/>
    </w:rPr>
  </w:style>
  <w:style w:type="paragraph" w:customStyle="1" w:styleId="TableNoBR">
    <w:name w:val="Table_No_BR"/>
    <w:basedOn w:val="Normal"/>
    <w:next w:val="TabletitleBR"/>
    <w:rsid w:val="00466D18"/>
    <w:pPr>
      <w:keepNext/>
      <w:spacing w:before="560" w:after="120"/>
      <w:jc w:val="center"/>
    </w:pPr>
    <w:rPr>
      <w:rFonts w:eastAsia="Malgun Gothic"/>
      <w:caps/>
    </w:rPr>
  </w:style>
  <w:style w:type="paragraph" w:customStyle="1" w:styleId="Tableref">
    <w:name w:val="Table_ref"/>
    <w:basedOn w:val="Normal"/>
    <w:next w:val="TabletitleBR"/>
    <w:rsid w:val="00466D18"/>
    <w:pPr>
      <w:keepNext/>
      <w:spacing w:before="0" w:after="120"/>
      <w:jc w:val="center"/>
    </w:pPr>
    <w:rPr>
      <w:rFonts w:eastAsia="Malgun Gothic"/>
    </w:rPr>
  </w:style>
  <w:style w:type="paragraph" w:customStyle="1" w:styleId="Tabletext">
    <w:name w:val="Table_text"/>
    <w:basedOn w:val="Normal"/>
    <w:rsid w:val="00466D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algun Gothic"/>
      <w:sz w:val="22"/>
    </w:rPr>
  </w:style>
  <w:style w:type="paragraph" w:customStyle="1" w:styleId="Title1">
    <w:name w:val="Title 1"/>
    <w:basedOn w:val="Source"/>
    <w:next w:val="Normal"/>
    <w:rsid w:val="00466D1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66D18"/>
  </w:style>
  <w:style w:type="paragraph" w:customStyle="1" w:styleId="Title3">
    <w:name w:val="Title 3"/>
    <w:basedOn w:val="Title2"/>
    <w:next w:val="Normal"/>
    <w:rsid w:val="00466D18"/>
    <w:rPr>
      <w:caps w:val="0"/>
    </w:rPr>
  </w:style>
  <w:style w:type="paragraph" w:customStyle="1" w:styleId="Title4">
    <w:name w:val="Title 4"/>
    <w:basedOn w:val="Title3"/>
    <w:next w:val="Heading1"/>
    <w:rsid w:val="00466D18"/>
    <w:rPr>
      <w:b/>
    </w:rPr>
  </w:style>
  <w:style w:type="paragraph" w:customStyle="1" w:styleId="toc0">
    <w:name w:val="toc 0"/>
    <w:basedOn w:val="Normal"/>
    <w:next w:val="TOC1"/>
    <w:rsid w:val="00466D18"/>
    <w:pPr>
      <w:tabs>
        <w:tab w:val="clear" w:pos="794"/>
        <w:tab w:val="clear" w:pos="1191"/>
        <w:tab w:val="clear" w:pos="1588"/>
        <w:tab w:val="clear" w:pos="1985"/>
        <w:tab w:val="right" w:pos="9639"/>
      </w:tabs>
    </w:pPr>
    <w:rPr>
      <w:rFonts w:eastAsia="Malgun Gothic"/>
      <w:b/>
    </w:rPr>
  </w:style>
  <w:style w:type="paragraph" w:styleId="TOC5">
    <w:name w:val="toc 5"/>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6">
    <w:name w:val="toc 6"/>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7">
    <w:name w:val="toc 7"/>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styleId="TOC8">
    <w:name w:val="toc 8"/>
    <w:basedOn w:val="TOC4"/>
    <w:uiPriority w:val="39"/>
    <w:rsid w:val="00466D18"/>
    <w:pPr>
      <w:keepLines/>
      <w:tabs>
        <w:tab w:val="left" w:pos="964"/>
        <w:tab w:val="left" w:leader="dot" w:pos="8789"/>
        <w:tab w:val="right" w:pos="9639"/>
      </w:tabs>
      <w:spacing w:before="80"/>
      <w:ind w:leftChars="0" w:left="1531" w:right="851" w:hanging="851"/>
    </w:pPr>
    <w:rPr>
      <w:rFonts w:eastAsia="Malgun Gothic"/>
    </w:rPr>
  </w:style>
  <w:style w:type="paragraph" w:customStyle="1" w:styleId="FooterPubl">
    <w:name w:val="Footer_Publ"/>
    <w:basedOn w:val="Normal"/>
    <w:rsid w:val="00466D18"/>
    <w:pPr>
      <w:tabs>
        <w:tab w:val="clear" w:pos="794"/>
        <w:tab w:val="clear" w:pos="1191"/>
        <w:tab w:val="clear" w:pos="1588"/>
        <w:tab w:val="clear" w:pos="1985"/>
        <w:tab w:val="left" w:pos="5954"/>
        <w:tab w:val="right" w:pos="9639"/>
      </w:tabs>
      <w:spacing w:before="60" w:after="60"/>
      <w:jc w:val="both"/>
    </w:pPr>
    <w:rPr>
      <w:sz w:val="18"/>
    </w:rPr>
  </w:style>
  <w:style w:type="paragraph" w:customStyle="1" w:styleId="StyleTOC1Before0Hanging05After026">
    <w:name w:val="Style TOC 1 + Before:  0&quot; Hanging:  0.5&quot; After:  0.26&quot;"/>
    <w:basedOn w:val="TOC1"/>
    <w:rsid w:val="00466D18"/>
    <w:pPr>
      <w:keepLines/>
      <w:tabs>
        <w:tab w:val="left" w:pos="8640"/>
      </w:tabs>
      <w:ind w:left="720" w:right="369" w:hanging="720"/>
      <w:jc w:val="both"/>
    </w:pPr>
  </w:style>
  <w:style w:type="character" w:customStyle="1" w:styleId="Heading1Char">
    <w:name w:val="Heading 1 Char"/>
    <w:rsid w:val="00466D18"/>
    <w:rPr>
      <w:rFonts w:eastAsia="Batang"/>
      <w:b/>
      <w:sz w:val="24"/>
      <w:lang w:val="en-GB" w:eastAsia="en-US" w:bidi="ar-SA"/>
    </w:rPr>
  </w:style>
  <w:style w:type="paragraph" w:customStyle="1" w:styleId="CharChar1Char">
    <w:name w:val="Char Char1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character" w:styleId="CommentReference">
    <w:name w:val="annotation reference"/>
    <w:rsid w:val="00466D18"/>
    <w:rPr>
      <w:sz w:val="16"/>
      <w:szCs w:val="16"/>
    </w:rPr>
  </w:style>
  <w:style w:type="paragraph" w:styleId="CommentText">
    <w:name w:val="annotation text"/>
    <w:basedOn w:val="Normal"/>
    <w:link w:val="CommentTextChar"/>
    <w:rsid w:val="00466D18"/>
    <w:pPr>
      <w:jc w:val="both"/>
    </w:pPr>
    <w:rPr>
      <w:sz w:val="20"/>
    </w:rPr>
  </w:style>
  <w:style w:type="character" w:customStyle="1" w:styleId="CommentTextChar">
    <w:name w:val="Comment Text Char"/>
    <w:link w:val="CommentText"/>
    <w:rsid w:val="00466D18"/>
    <w:rPr>
      <w:rFonts w:ascii="Times New Roman" w:eastAsia="Batang" w:hAnsi="Times New Roman"/>
      <w:lang w:val="en-GB" w:eastAsia="en-US"/>
    </w:rPr>
  </w:style>
  <w:style w:type="paragraph" w:styleId="CommentSubject">
    <w:name w:val="annotation subject"/>
    <w:basedOn w:val="CommentText"/>
    <w:next w:val="CommentText"/>
    <w:link w:val="CommentSubjectChar"/>
    <w:rsid w:val="00466D18"/>
    <w:rPr>
      <w:b/>
      <w:bCs/>
    </w:rPr>
  </w:style>
  <w:style w:type="character" w:customStyle="1" w:styleId="CommentSubjectChar">
    <w:name w:val="Comment Subject Char"/>
    <w:link w:val="CommentSubject"/>
    <w:rsid w:val="00466D18"/>
    <w:rPr>
      <w:rFonts w:ascii="Times New Roman" w:eastAsia="Batang" w:hAnsi="Times New Roman"/>
      <w:b/>
      <w:bCs/>
      <w:lang w:val="en-GB" w:eastAsia="en-US"/>
    </w:rPr>
  </w:style>
  <w:style w:type="paragraph" w:customStyle="1" w:styleId="CharChar1CharChar">
    <w:name w:val="Char Char1 Char Char"/>
    <w:basedOn w:val="Normal"/>
    <w:autoRedefine/>
    <w:rsid w:val="00466D1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
    <w:name w:val="Char Char2 Char Char Char Char Char Char1 Char Char Char Char Char Char Char Char Char Char Char Char2 Char Char Char Char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0">
    <w:name w:val="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MessageHeader">
    <w:name w:val="Message Header"/>
    <w:basedOn w:val="Normal"/>
    <w:link w:val="MessageHeaderChar"/>
    <w:rsid w:val="00466D1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szCs w:val="24"/>
    </w:rPr>
  </w:style>
  <w:style w:type="character" w:customStyle="1" w:styleId="MessageHeaderChar">
    <w:name w:val="Message Header Char"/>
    <w:link w:val="MessageHeader"/>
    <w:rsid w:val="00466D18"/>
    <w:rPr>
      <w:rFonts w:ascii="Arial" w:eastAsia="Batang" w:hAnsi="Arial" w:cs="Arial"/>
      <w:sz w:val="24"/>
      <w:szCs w:val="24"/>
      <w:shd w:val="pct20" w:color="auto" w:fill="auto"/>
      <w:lang w:val="en-GB" w:eastAsia="en-US"/>
    </w:rPr>
  </w:style>
  <w:style w:type="paragraph" w:customStyle="1" w:styleId="CharCharCharCharCharChar">
    <w:name w:val="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
    <w:name w:val="Char Char 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
    <w:name w:val="Char Char Char1"/>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2 Char"/>
    <w:basedOn w:val="Normal"/>
    <w:link w:val="BodyTextChar"/>
    <w:rsid w:val="00466D18"/>
    <w:pPr>
      <w:tabs>
        <w:tab w:val="clear" w:pos="794"/>
        <w:tab w:val="clear" w:pos="1191"/>
        <w:tab w:val="clear" w:pos="1588"/>
        <w:tab w:val="clear" w:pos="1985"/>
      </w:tabs>
      <w:spacing w:before="60" w:after="120"/>
    </w:pPr>
    <w:rPr>
      <w:rFonts w:eastAsia="SimSun"/>
      <w:sz w:val="22"/>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2 Char Char"/>
    <w:link w:val="BodyText"/>
    <w:rsid w:val="00466D18"/>
    <w:rPr>
      <w:rFonts w:ascii="Times New Roman" w:eastAsia="SimSun" w:hAnsi="Times New Roman"/>
      <w:sz w:val="22"/>
      <w:lang w:eastAsia="en-US"/>
    </w:rPr>
  </w:style>
  <w:style w:type="paragraph" w:customStyle="1" w:styleId="CharChar1CharChar1CharChar">
    <w:name w:val="Char Char1 Char Char1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
    <w:name w:val="Char Char2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
    <w:name w:val="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
    <w:name w:val="Char1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Infodoc">
    <w:name w:val="Infodoc"/>
    <w:basedOn w:val="Normal"/>
    <w:rsid w:val="00466D18"/>
    <w:pPr>
      <w:tabs>
        <w:tab w:val="clear" w:pos="794"/>
        <w:tab w:val="clear" w:pos="1191"/>
        <w:tab w:val="clear" w:pos="1588"/>
        <w:tab w:val="clear" w:pos="1985"/>
        <w:tab w:val="left" w:pos="1418"/>
      </w:tabs>
      <w:spacing w:before="0"/>
      <w:ind w:left="1418" w:hanging="1418"/>
    </w:pPr>
    <w:rPr>
      <w:rFonts w:eastAsia="MS Mincho"/>
    </w:rPr>
  </w:style>
  <w:style w:type="paragraph" w:customStyle="1" w:styleId="Style79">
    <w:name w:val="_Style 79"/>
    <w:basedOn w:val="Normal"/>
    <w:rsid w:val="00466D18"/>
    <w:pPr>
      <w:keepNext/>
      <w:keepLines/>
      <w:pageBreakBefore/>
      <w:widowControl w:val="0"/>
      <w:tabs>
        <w:tab w:val="clear" w:pos="794"/>
        <w:tab w:val="clear" w:pos="1191"/>
        <w:tab w:val="clear" w:pos="1588"/>
        <w:tab w:val="clear" w:pos="1985"/>
        <w:tab w:val="left" w:pos="360"/>
      </w:tabs>
      <w:overflowPunct/>
      <w:autoSpaceDE/>
      <w:autoSpaceDN/>
      <w:adjustRightInd/>
      <w:spacing w:before="0"/>
      <w:jc w:val="both"/>
      <w:textAlignment w:val="auto"/>
    </w:pPr>
    <w:rPr>
      <w:rFonts w:eastAsia="SimSun"/>
    </w:rPr>
  </w:style>
  <w:style w:type="paragraph" w:customStyle="1" w:styleId="CharChar2CharChar">
    <w:name w:val="Char Char2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3">
    <w:name w:val="Body Text 3"/>
    <w:basedOn w:val="Normal"/>
    <w:link w:val="BodyText3Char"/>
    <w:rsid w:val="00466D18"/>
    <w:pPr>
      <w:spacing w:after="120"/>
      <w:jc w:val="both"/>
    </w:pPr>
    <w:rPr>
      <w:sz w:val="16"/>
      <w:szCs w:val="16"/>
    </w:rPr>
  </w:style>
  <w:style w:type="character" w:customStyle="1" w:styleId="BodyText3Char">
    <w:name w:val="Body Text 3 Char"/>
    <w:link w:val="BodyText3"/>
    <w:rsid w:val="00466D18"/>
    <w:rPr>
      <w:rFonts w:ascii="Times New Roman" w:eastAsia="Batang" w:hAnsi="Times New Roman"/>
      <w:sz w:val="16"/>
      <w:szCs w:val="16"/>
      <w:lang w:val="en-GB" w:eastAsia="en-US"/>
    </w:rPr>
  </w:style>
  <w:style w:type="paragraph" w:customStyle="1" w:styleId="CharChar2CharCharCharCharCharChar1">
    <w:name w:val="Char Char2 Char Char Char Char 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
    <w:name w:val="Char Char2 Char Char Char Char Char Char1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31numbers">
    <w:name w:val="3.1 numbers"/>
    <w:basedOn w:val="Normal"/>
    <w:rsid w:val="00466D18"/>
    <w:pPr>
      <w:tabs>
        <w:tab w:val="clear" w:pos="794"/>
      </w:tabs>
    </w:pPr>
    <w:rPr>
      <w:lang w:bidi="he-IL"/>
    </w:rPr>
  </w:style>
  <w:style w:type="paragraph" w:customStyle="1" w:styleId="CharChar2CharCharCharCharCharChar1CharCharCharCharCharCharCharCharCharCharCharChar">
    <w:name w:val="Char Char2 Char Char Char Char Char Char1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
    <w:name w:val="Char Char2 Char Char Char Char Char Char1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style>
  <w:style w:type="paragraph" w:customStyle="1" w:styleId="CharCharCharCharCharCharCharChar">
    <w:name w:val="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
    <w:name w:val="Char Char Char Char Char Char Char Char Char Char Char Char Char Char"/>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
    <w:name w:val="Char Char2 Char Char Char Char Char Char1 Char Char Char Char Char Char Char Char Char Char Char Char1"/>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
    <w:name w:val="Char Char2 Char Char Char Char Char Char Char Char Char Char Char Char Char Ch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styleId="List2">
    <w:name w:val="List 2"/>
    <w:basedOn w:val="Normal"/>
    <w:rsid w:val="00466D18"/>
    <w:pPr>
      <w:ind w:leftChars="200" w:left="100" w:hangingChars="200" w:hanging="200"/>
    </w:pPr>
  </w:style>
  <w:style w:type="character" w:styleId="Strong">
    <w:name w:val="Strong"/>
    <w:uiPriority w:val="22"/>
    <w:qFormat/>
    <w:rsid w:val="00466D18"/>
    <w:rPr>
      <w:b/>
      <w:bCs/>
    </w:rPr>
  </w:style>
  <w:style w:type="paragraph" w:styleId="Date">
    <w:name w:val="Date"/>
    <w:basedOn w:val="Normal"/>
    <w:next w:val="Normal"/>
    <w:link w:val="DateChar"/>
    <w:rsid w:val="00466D18"/>
    <w:pPr>
      <w:ind w:leftChars="2500" w:left="100"/>
      <w:jc w:val="both"/>
    </w:pPr>
  </w:style>
  <w:style w:type="character" w:customStyle="1" w:styleId="DateChar">
    <w:name w:val="Date Char"/>
    <w:link w:val="Date"/>
    <w:rsid w:val="00466D18"/>
    <w:rPr>
      <w:rFonts w:ascii="Times New Roman" w:eastAsia="Batang" w:hAnsi="Times New Roman"/>
      <w:sz w:val="24"/>
      <w:lang w:val="en-GB" w:eastAsia="en-US"/>
    </w:rPr>
  </w:style>
  <w:style w:type="paragraph" w:customStyle="1" w:styleId="CharChar2CharCharCharCharCharCharCharCharCharCharCharCharCharChar">
    <w:name w:val="Char Char2 Char Char Char Char Char Char Char Char Char Char Char Ch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
    <w:name w:val="Char Char2 Char Char Char Char Char Char1 Char Char Char Char Char Char Char Char Char Char Char Char2 Char Char Char Char Char Char Char Char Char Char Char Char Char Char"/>
    <w:basedOn w:val="Normal"/>
    <w:rsid w:val="00466D1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
    <w:name w:val="(文字) (文字) Char (文字) (文字) Char Char (文字) (文字) Char Char (文字) (文字) Char Char (文字) (文字) Char Char (文字) (文字)"/>
    <w:basedOn w:val="Normal"/>
    <w:autoRedefine/>
    <w:rsid w:val="00466D1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table" w:styleId="TableGrid">
    <w:name w:val="Table Grid"/>
    <w:basedOn w:val="TableNormal"/>
    <w:rsid w:val="00466D18"/>
    <w:rPr>
      <w:rFonts w:ascii="CG Times" w:eastAsia="SimSun" w:hAnsi="CG 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목록 단락1"/>
    <w:basedOn w:val="Normal"/>
    <w:qFormat/>
    <w:rsid w:val="00466D18"/>
    <w:pPr>
      <w:ind w:leftChars="400" w:left="800"/>
      <w:jc w:val="both"/>
    </w:pPr>
  </w:style>
  <w:style w:type="paragraph" w:styleId="TOC9">
    <w:name w:val="toc 9"/>
    <w:basedOn w:val="Normal"/>
    <w:next w:val="Normal"/>
    <w:autoRedefine/>
    <w:uiPriority w:val="39"/>
    <w:rsid w:val="00466D18"/>
    <w:pPr>
      <w:widowControl w:val="0"/>
      <w:tabs>
        <w:tab w:val="clear" w:pos="794"/>
        <w:tab w:val="clear" w:pos="1191"/>
        <w:tab w:val="clear" w:pos="1588"/>
        <w:tab w:val="clear" w:pos="1985"/>
      </w:tabs>
      <w:overflowPunct/>
      <w:autoSpaceDE/>
      <w:autoSpaceDN/>
      <w:adjustRightInd/>
      <w:spacing w:before="0"/>
      <w:ind w:leftChars="1600" w:left="3360"/>
      <w:jc w:val="both"/>
      <w:textAlignment w:val="auto"/>
    </w:pPr>
    <w:rPr>
      <w:rFonts w:eastAsia="SimSun"/>
      <w:kern w:val="2"/>
      <w:sz w:val="21"/>
      <w:szCs w:val="24"/>
      <w:lang w:val="en-US" w:eastAsia="zh-CN"/>
    </w:rPr>
  </w:style>
  <w:style w:type="paragraph" w:customStyle="1" w:styleId="CharChar2CharCharCharCharCharCharCharCharCharCharCharCharCharCharCharCharCharCharCarCarCharChar">
    <w:name w:val="Char Char2 Char Char Char Char Char Char Char Char Char Char Char Char Char Char Char Char Char Char Car Car Char Char"/>
    <w:basedOn w:val="Normal"/>
    <w:rsid w:val="00466D18"/>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term-definition">
    <w:name w:val="term-definition"/>
    <w:basedOn w:val="Heading3"/>
    <w:qFormat/>
    <w:rsid w:val="00672A0F"/>
    <w:pPr>
      <w:kinsoku/>
      <w:jc w:val="left"/>
      <w:outlineLvl w:val="9"/>
    </w:pPr>
  </w:style>
  <w:style w:type="paragraph" w:customStyle="1" w:styleId="1">
    <w:name w:val="글머리1"/>
    <w:basedOn w:val="Normal"/>
    <w:rsid w:val="00BD19D4"/>
    <w:pPr>
      <w:widowControl w:val="0"/>
      <w:numPr>
        <w:numId w:val="6"/>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3">
    <w:name w:val="글머리3"/>
    <w:basedOn w:val="Normal"/>
    <w:link w:val="3Char"/>
    <w:rsid w:val="00BD19D4"/>
    <w:pPr>
      <w:widowControl w:val="0"/>
      <w:numPr>
        <w:numId w:val="7"/>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rPr>
  </w:style>
  <w:style w:type="character" w:customStyle="1" w:styleId="3Char">
    <w:name w:val="글머리3 Char"/>
    <w:link w:val="3"/>
    <w:rsid w:val="00BD19D4"/>
    <w:rPr>
      <w:rFonts w:ascii="Arial" w:eastAsia="GulimChe" w:hAnsi="Arial"/>
      <w:kern w:val="2"/>
    </w:rPr>
  </w:style>
  <w:style w:type="paragraph" w:customStyle="1" w:styleId="2">
    <w:name w:val="글머리2"/>
    <w:basedOn w:val="Normal"/>
    <w:rsid w:val="00BD19D4"/>
    <w:pPr>
      <w:widowControl w:val="0"/>
      <w:numPr>
        <w:numId w:val="8"/>
      </w:numPr>
      <w:tabs>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4">
    <w:name w:val="글머리4"/>
    <w:basedOn w:val="Normal"/>
    <w:rsid w:val="00BD19D4"/>
    <w:pPr>
      <w:widowControl w:val="0"/>
      <w:numPr>
        <w:numId w:val="9"/>
      </w:numPr>
      <w:tabs>
        <w:tab w:val="clear" w:pos="794"/>
        <w:tab w:val="clear" w:pos="1191"/>
        <w:tab w:val="clear" w:pos="1588"/>
        <w:tab w:val="clear" w:pos="1985"/>
      </w:tabs>
      <w:wordWrap w:val="0"/>
      <w:overflowPunct/>
      <w:autoSpaceDE/>
      <w:autoSpaceDN/>
      <w:adjustRightInd/>
      <w:spacing w:before="0"/>
      <w:jc w:val="both"/>
      <w:textAlignment w:val="auto"/>
    </w:pPr>
    <w:rPr>
      <w:rFonts w:ascii="Arial" w:eastAsia="GulimChe" w:hAnsi="Arial"/>
      <w:kern w:val="2"/>
      <w:sz w:val="20"/>
      <w:lang w:val="en-US" w:eastAsia="ko-KR"/>
    </w:rPr>
  </w:style>
  <w:style w:type="paragraph" w:customStyle="1" w:styleId="A1">
    <w:name w:val="부록제목A.1"/>
    <w:basedOn w:val="Normal"/>
    <w:next w:val="Normal"/>
    <w:autoRedefine/>
    <w:rsid w:val="00BD19D4"/>
    <w:pPr>
      <w:numPr>
        <w:numId w:val="10"/>
      </w:numPr>
      <w:tabs>
        <w:tab w:val="clear" w:pos="794"/>
        <w:tab w:val="clear" w:pos="1191"/>
        <w:tab w:val="clear" w:pos="1588"/>
        <w:tab w:val="clear" w:pos="1985"/>
      </w:tabs>
      <w:overflowPunct/>
      <w:autoSpaceDE/>
      <w:autoSpaceDN/>
      <w:adjustRightInd/>
      <w:spacing w:before="0"/>
      <w:textAlignment w:val="auto"/>
    </w:pPr>
    <w:rPr>
      <w:rFonts w:eastAsia="Times New Roman"/>
      <w:b/>
      <w:szCs w:val="24"/>
      <w:lang w:val="en-US" w:eastAsia="ko-KR"/>
    </w:rPr>
  </w:style>
  <w:style w:type="paragraph" w:customStyle="1" w:styleId="References">
    <w:name w:val="References"/>
    <w:basedOn w:val="Normal"/>
    <w:rsid w:val="00396E82"/>
    <w:pPr>
      <w:tabs>
        <w:tab w:val="clear" w:pos="794"/>
        <w:tab w:val="clear" w:pos="1191"/>
        <w:tab w:val="clear" w:pos="1588"/>
        <w:tab w:val="clear" w:pos="1985"/>
        <w:tab w:val="left" w:pos="2155"/>
      </w:tabs>
      <w:ind w:left="2155" w:hanging="2155"/>
    </w:pPr>
    <w:rPr>
      <w:rFonts w:eastAsia="Times New Roman"/>
    </w:rPr>
  </w:style>
  <w:style w:type="paragraph" w:customStyle="1" w:styleId="Paragraphedeliste1">
    <w:name w:val="Paragraphe de liste1"/>
    <w:basedOn w:val="Normal"/>
    <w:uiPriority w:val="34"/>
    <w:qFormat/>
    <w:rsid w:val="00EC57A6"/>
    <w:pPr>
      <w:ind w:leftChars="400" w:left="800"/>
    </w:pPr>
    <w:rPr>
      <w:rFonts w:eastAsia="Malgun Gothic"/>
    </w:rPr>
  </w:style>
  <w:style w:type="character" w:customStyle="1" w:styleId="enumlev1Char">
    <w:name w:val="enumlev1 Char"/>
    <w:link w:val="enumlev1"/>
    <w:rsid w:val="00EC57A6"/>
    <w:rPr>
      <w:rFonts w:ascii="Times New Roman" w:hAnsi="Times New Roman"/>
      <w:sz w:val="24"/>
      <w:lang w:val="en-GB" w:eastAsia="en-US"/>
    </w:rPr>
  </w:style>
  <w:style w:type="paragraph" w:customStyle="1" w:styleId="NOTE0">
    <w:name w:val="NOTE"/>
    <w:basedOn w:val="Normal"/>
    <w:qFormat/>
    <w:rsid w:val="00EC57A6"/>
    <w:pPr>
      <w:ind w:left="714"/>
    </w:pPr>
    <w:rPr>
      <w:rFonts w:eastAsia="Times New Roman"/>
      <w:color w:val="000000"/>
      <w:szCs w:val="24"/>
      <w:lang w:eastAsia="ko-KR"/>
    </w:rPr>
  </w:style>
  <w:style w:type="paragraph" w:customStyle="1" w:styleId="Req-Item">
    <w:name w:val="Req-Item"/>
    <w:basedOn w:val="Normal"/>
    <w:qFormat/>
    <w:rsid w:val="00EC57A6"/>
    <w:pPr>
      <w:numPr>
        <w:numId w:val="15"/>
      </w:numPr>
      <w:tabs>
        <w:tab w:val="clear" w:pos="794"/>
        <w:tab w:val="clear" w:pos="1191"/>
        <w:tab w:val="clear" w:pos="1588"/>
        <w:tab w:val="clear" w:pos="1985"/>
      </w:tabs>
    </w:pPr>
    <w:rPr>
      <w:rFonts w:eastAsia="Malgun Gothic"/>
      <w:color w:val="000000"/>
      <w:lang w:eastAsia="ko-KR"/>
    </w:rPr>
  </w:style>
  <w:style w:type="paragraph" w:customStyle="1" w:styleId="SubReq-Item">
    <w:name w:val="Sub Req-Item"/>
    <w:basedOn w:val="Normal"/>
    <w:qFormat/>
    <w:rsid w:val="00EC57A6"/>
    <w:pPr>
      <w:widowControl w:val="0"/>
      <w:tabs>
        <w:tab w:val="clear" w:pos="794"/>
        <w:tab w:val="clear" w:pos="1191"/>
        <w:tab w:val="clear" w:pos="1588"/>
        <w:tab w:val="clear" w:pos="1985"/>
      </w:tabs>
      <w:overflowPunct/>
      <w:adjustRightInd/>
      <w:textAlignment w:val="auto"/>
    </w:pPr>
    <w:rPr>
      <w:rFonts w:eastAsia="Malgun Gothic"/>
      <w:color w:val="000000"/>
      <w:lang w:eastAsia="ko-KR"/>
    </w:rPr>
  </w:style>
  <w:style w:type="paragraph" w:customStyle="1" w:styleId="SubNOTE">
    <w:name w:val="Sub NOTE"/>
    <w:basedOn w:val="NOTE0"/>
    <w:qFormat/>
    <w:rsid w:val="00EC57A6"/>
    <w:pPr>
      <w:ind w:left="1066"/>
    </w:pPr>
    <w:rPr>
      <w:rFonts w:eastAsia="SimSun"/>
    </w:rPr>
  </w:style>
  <w:style w:type="paragraph" w:styleId="Revision">
    <w:name w:val="Revision"/>
    <w:hidden/>
    <w:uiPriority w:val="99"/>
    <w:semiHidden/>
    <w:rsid w:val="00EC57A6"/>
    <w:rPr>
      <w:rFonts w:ascii="Times New Roman" w:hAnsi="Times New Roman"/>
      <w:sz w:val="24"/>
      <w:lang w:val="en-GB" w:eastAsia="en-US"/>
    </w:rPr>
  </w:style>
  <w:style w:type="paragraph" w:customStyle="1" w:styleId="RecCCITT">
    <w:name w:val="Rec_CCITT_#"/>
    <w:basedOn w:val="Normal"/>
    <w:rsid w:val="00EC57A6"/>
    <w:pPr>
      <w:keepNext/>
      <w:keepLines/>
      <w:tabs>
        <w:tab w:val="clear" w:pos="794"/>
        <w:tab w:val="clear" w:pos="1191"/>
        <w:tab w:val="clear" w:pos="1588"/>
        <w:tab w:val="clear" w:pos="1985"/>
      </w:tabs>
      <w:spacing w:before="0"/>
    </w:pPr>
    <w:rPr>
      <w:rFonts w:eastAsia="Times New Roman"/>
      <w:b/>
    </w:rPr>
  </w:style>
  <w:style w:type="paragraph" w:customStyle="1" w:styleId="Editorsnote">
    <w:name w:val="Editor's note"/>
    <w:basedOn w:val="Normal"/>
    <w:qFormat/>
    <w:rsid w:val="00EC57A6"/>
    <w:rPr>
      <w:rFonts w:eastAsia="Malgun Gothic"/>
      <w:b/>
      <w:i/>
      <w:lang w:eastAsia="ko-KR"/>
    </w:rPr>
  </w:style>
  <w:style w:type="paragraph" w:customStyle="1" w:styleId="Group">
    <w:name w:val="Group"/>
    <w:basedOn w:val="Normal"/>
    <w:rsid w:val="00EC57A6"/>
    <w:pPr>
      <w:tabs>
        <w:tab w:val="left" w:pos="5580"/>
      </w:tabs>
    </w:pPr>
    <w:rPr>
      <w:szCs w:val="24"/>
      <w:u w:val="single"/>
    </w:rPr>
  </w:style>
  <w:style w:type="paragraph" w:customStyle="1" w:styleId="Tabletitle">
    <w:name w:val="Table_title"/>
    <w:basedOn w:val="FiguretitleBR"/>
    <w:qFormat/>
    <w:rsid w:val="00EC57A6"/>
    <w:pPr>
      <w:spacing w:before="240" w:after="120"/>
    </w:pPr>
    <w:rPr>
      <w:lang w:eastAsia="ko-KR"/>
    </w:rPr>
  </w:style>
  <w:style w:type="paragraph" w:customStyle="1" w:styleId="CharChar11">
    <w:name w:val="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1Char1">
    <w:name w:val="Char Char1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bidi="he-IL"/>
    </w:rPr>
  </w:style>
  <w:style w:type="paragraph" w:customStyle="1" w:styleId="CharChar1CharChar1">
    <w:name w:val="Char Char1 Char Char1"/>
    <w:basedOn w:val="Normal"/>
    <w:autoRedefine/>
    <w:rsid w:val="00EC57A6"/>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2CharCharCharCharCharChar1CharCharCharCharCharCharCharCharCharCharCharChar2CharCharCharCharCharCharCharCharCharCharCharCharCharCharCharChar1">
    <w:name w:val="Char Char2 Char Char Char Char Char Char1 Char Char Char Char Char Char Char Char Char Char Char Char2 Char Char Char Char Char Char Char Char 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2">
    <w:name w:val="Char Char Char Char Char Char2"/>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1">
    <w:name w:val="Char Char 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855"/>
      </w:tabs>
      <w:overflowPunct/>
      <w:autoSpaceDE/>
      <w:autoSpaceDN/>
      <w:adjustRightInd/>
      <w:spacing w:before="0"/>
      <w:ind w:left="855" w:hanging="435"/>
      <w:jc w:val="both"/>
      <w:textAlignment w:val="auto"/>
    </w:pPr>
    <w:rPr>
      <w:rFonts w:ascii="Tahoma" w:eastAsia="SimSun" w:hAnsi="Tahoma"/>
      <w:kern w:val="2"/>
      <w:lang w:val="en-US" w:eastAsia="zh-CN"/>
    </w:rPr>
  </w:style>
  <w:style w:type="paragraph" w:customStyle="1" w:styleId="CharCharChar11">
    <w:name w:val="Char Char Char1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1CharChar1CharChar1">
    <w:name w:val="Char Char1 Char Char1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2">
    <w:name w:val="Char Char2 Char Char Char Char Char Char2"/>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1">
    <w:name w:val="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CharCharCharChar1">
    <w:name w:val="Char1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1">
    <w:name w:val="Char Char2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1">
    <w:name w:val="Char Char2 Char Char Char Char 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1">
    <w:name w:val="Char Char2 Char Char Char Char Char Char1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2">
    <w:name w:val="Char Char2 Char Char Char Char Char Char1 Char Char Char Char Char Char Char Char Char Char Char Char2"/>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1">
    <w:name w:val="Char Char2 Char Char Char Char Char Char1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style>
  <w:style w:type="paragraph" w:customStyle="1" w:styleId="CharCharCharCharCharCharCharChar1">
    <w:name w:val="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CharCharCharCharChar1">
    <w:name w:val="Char Char Char Char Char Char Char Char Char Char Char Char Char Char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1CharCharCharCharCharCharCharCharCharCharCharChar11">
    <w:name w:val="Char Char2 Char Char Char Char Char Char1 Char Char Char Char Char Char Char Char Char Char Char Char1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1">
    <w:name w:val="Char Char Char Char Char Char1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1">
    <w:name w:val="Char Char2 Char Char Char Char Char Char Char Char Char Char Char Char Char Ch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CharCharCharCharCharCharCharChar1">
    <w:name w:val="Char Char2 Char Char Char Char Char Char Char Char Char Char Char Ch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CharChar2CharCharCharCharCharChar1CharCharCharCharCharCharCharCharCharCharCharChar2CharCharCharCharCharCharCharCharCharCharCharCharCharChar1">
    <w:name w:val="Char Char2 Char Char Char Char Char Char1 Char Char Char Char Char Char Char Char Char Char Char Char2 Char Char Char Char Char Char Char Char Char Char Char Char Char Char1"/>
    <w:basedOn w:val="Normal"/>
    <w:rsid w:val="00EC57A6"/>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Char1">
    <w:name w:val="(文字) (文字) Char (文字) (文字) Char Char (文字) (文字) Char Char (文字) (文字) Char Char (文字) (文字) Char Char (文字) (文字)1"/>
    <w:basedOn w:val="Normal"/>
    <w:autoRedefine/>
    <w:rsid w:val="00EC57A6"/>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2CharCharCharCharCharCharCharCharCharCharCharCharCharCharCharCharCharCharCarCarCharChar1">
    <w:name w:val="Char Char2 Char Char Char Char Char Char Char Char Char Char Char Char Char Char Char Char Char Char Car Car Char Char1"/>
    <w:basedOn w:val="Normal"/>
    <w:rsid w:val="00EC57A6"/>
    <w:pPr>
      <w:tabs>
        <w:tab w:val="clear" w:pos="794"/>
        <w:tab w:val="clear" w:pos="1191"/>
        <w:tab w:val="clear" w:pos="1588"/>
        <w:tab w:val="clear" w:pos="1985"/>
      </w:tabs>
      <w:overflowPunct/>
      <w:autoSpaceDE/>
      <w:autoSpaceDN/>
      <w:adjustRightInd/>
      <w:spacing w:before="0" w:after="160" w:line="240" w:lineRule="exact"/>
      <w:textAlignment w:val="auto"/>
    </w:pPr>
    <w:rPr>
      <w:rFonts w:ascii="Normal" w:eastAsia="SimSun" w:hAnsi="Normal"/>
      <w:b/>
      <w:sz w:val="20"/>
      <w:lang w:val="en-US"/>
    </w:rPr>
  </w:style>
  <w:style w:type="paragraph" w:customStyle="1" w:styleId="Docnumber">
    <w:name w:val="Docnumber"/>
    <w:basedOn w:val="Normal"/>
    <w:link w:val="DocnumberChar"/>
    <w:rsid w:val="005A0E31"/>
    <w:pPr>
      <w:jc w:val="right"/>
    </w:pPr>
    <w:rPr>
      <w:b/>
      <w:bCs/>
      <w:sz w:val="40"/>
    </w:rPr>
  </w:style>
  <w:style w:type="character" w:customStyle="1" w:styleId="DocnumberChar">
    <w:name w:val="Docnumber Char"/>
    <w:basedOn w:val="DefaultParagraphFont"/>
    <w:link w:val="Docnumber"/>
    <w:rsid w:val="005A0E31"/>
    <w:rPr>
      <w:rFonts w:ascii="Times New Roman" w:eastAsia="Batang" w:hAnsi="Times New Roman"/>
      <w:b/>
      <w:bCs/>
      <w:sz w:val="40"/>
      <w:lang w:val="en-GB" w:eastAsia="en-US"/>
    </w:rPr>
  </w:style>
  <w:style w:type="paragraph" w:styleId="NormalWeb">
    <w:name w:val="Normal (Web)"/>
    <w:basedOn w:val="Normal"/>
    <w:uiPriority w:val="99"/>
    <w:semiHidden/>
    <w:unhideWhenUsed/>
    <w:rsid w:val="00EF1C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9380">
      <w:bodyDiv w:val="1"/>
      <w:marLeft w:val="0"/>
      <w:marRight w:val="0"/>
      <w:marTop w:val="0"/>
      <w:marBottom w:val="0"/>
      <w:divBdr>
        <w:top w:val="none" w:sz="0" w:space="0" w:color="auto"/>
        <w:left w:val="none" w:sz="0" w:space="0" w:color="auto"/>
        <w:bottom w:val="none" w:sz="0" w:space="0" w:color="auto"/>
        <w:right w:val="none" w:sz="0" w:space="0" w:color="auto"/>
      </w:divBdr>
    </w:div>
    <w:div w:id="166285574">
      <w:bodyDiv w:val="1"/>
      <w:marLeft w:val="0"/>
      <w:marRight w:val="0"/>
      <w:marTop w:val="0"/>
      <w:marBottom w:val="0"/>
      <w:divBdr>
        <w:top w:val="none" w:sz="0" w:space="0" w:color="auto"/>
        <w:left w:val="none" w:sz="0" w:space="0" w:color="auto"/>
        <w:bottom w:val="none" w:sz="0" w:space="0" w:color="auto"/>
        <w:right w:val="none" w:sz="0" w:space="0" w:color="auto"/>
      </w:divBdr>
    </w:div>
    <w:div w:id="241763574">
      <w:bodyDiv w:val="1"/>
      <w:marLeft w:val="0"/>
      <w:marRight w:val="0"/>
      <w:marTop w:val="0"/>
      <w:marBottom w:val="0"/>
      <w:divBdr>
        <w:top w:val="none" w:sz="0" w:space="0" w:color="auto"/>
        <w:left w:val="none" w:sz="0" w:space="0" w:color="auto"/>
        <w:bottom w:val="none" w:sz="0" w:space="0" w:color="auto"/>
        <w:right w:val="none" w:sz="0" w:space="0" w:color="auto"/>
      </w:divBdr>
    </w:div>
    <w:div w:id="500315226">
      <w:bodyDiv w:val="1"/>
      <w:marLeft w:val="0"/>
      <w:marRight w:val="0"/>
      <w:marTop w:val="0"/>
      <w:marBottom w:val="0"/>
      <w:divBdr>
        <w:top w:val="none" w:sz="0" w:space="0" w:color="auto"/>
        <w:left w:val="none" w:sz="0" w:space="0" w:color="auto"/>
        <w:bottom w:val="none" w:sz="0" w:space="0" w:color="auto"/>
        <w:right w:val="none" w:sz="0" w:space="0" w:color="auto"/>
      </w:divBdr>
    </w:div>
    <w:div w:id="923414665">
      <w:bodyDiv w:val="1"/>
      <w:marLeft w:val="0"/>
      <w:marRight w:val="0"/>
      <w:marTop w:val="0"/>
      <w:marBottom w:val="0"/>
      <w:divBdr>
        <w:top w:val="none" w:sz="0" w:space="0" w:color="auto"/>
        <w:left w:val="none" w:sz="0" w:space="0" w:color="auto"/>
        <w:bottom w:val="none" w:sz="0" w:space="0" w:color="auto"/>
        <w:right w:val="none" w:sz="0" w:space="0" w:color="auto"/>
      </w:divBdr>
    </w:div>
    <w:div w:id="1017925455">
      <w:bodyDiv w:val="1"/>
      <w:marLeft w:val="0"/>
      <w:marRight w:val="0"/>
      <w:marTop w:val="0"/>
      <w:marBottom w:val="0"/>
      <w:divBdr>
        <w:top w:val="none" w:sz="0" w:space="0" w:color="auto"/>
        <w:left w:val="none" w:sz="0" w:space="0" w:color="auto"/>
        <w:bottom w:val="none" w:sz="0" w:space="0" w:color="auto"/>
        <w:right w:val="none" w:sz="0" w:space="0" w:color="auto"/>
      </w:divBdr>
    </w:div>
    <w:div w:id="1067414383">
      <w:bodyDiv w:val="1"/>
      <w:marLeft w:val="0"/>
      <w:marRight w:val="0"/>
      <w:marTop w:val="0"/>
      <w:marBottom w:val="0"/>
      <w:divBdr>
        <w:top w:val="none" w:sz="0" w:space="0" w:color="auto"/>
        <w:left w:val="none" w:sz="0" w:space="0" w:color="auto"/>
        <w:bottom w:val="none" w:sz="0" w:space="0" w:color="auto"/>
        <w:right w:val="none" w:sz="0" w:space="0" w:color="auto"/>
      </w:divBdr>
    </w:div>
    <w:div w:id="1307932699">
      <w:bodyDiv w:val="1"/>
      <w:marLeft w:val="150"/>
      <w:marRight w:val="0"/>
      <w:marTop w:val="150"/>
      <w:marBottom w:val="0"/>
      <w:divBdr>
        <w:top w:val="none" w:sz="0" w:space="0" w:color="auto"/>
        <w:left w:val="none" w:sz="0" w:space="0" w:color="auto"/>
        <w:bottom w:val="none" w:sz="0" w:space="0" w:color="auto"/>
        <w:right w:val="none" w:sz="0" w:space="0" w:color="auto"/>
      </w:divBdr>
      <w:divsChild>
        <w:div w:id="1500540064">
          <w:marLeft w:val="0"/>
          <w:marRight w:val="0"/>
          <w:marTop w:val="0"/>
          <w:marBottom w:val="0"/>
          <w:divBdr>
            <w:top w:val="none" w:sz="0" w:space="0" w:color="auto"/>
            <w:left w:val="none" w:sz="0" w:space="0" w:color="auto"/>
            <w:bottom w:val="none" w:sz="0" w:space="0" w:color="auto"/>
            <w:right w:val="none" w:sz="0" w:space="0" w:color="auto"/>
          </w:divBdr>
          <w:divsChild>
            <w:div w:id="22945900">
              <w:marLeft w:val="0"/>
              <w:marRight w:val="0"/>
              <w:marTop w:val="0"/>
              <w:marBottom w:val="0"/>
              <w:divBdr>
                <w:top w:val="none" w:sz="0" w:space="0" w:color="auto"/>
                <w:left w:val="none" w:sz="0" w:space="0" w:color="auto"/>
                <w:bottom w:val="none" w:sz="0" w:space="0" w:color="auto"/>
                <w:right w:val="none" w:sz="0" w:space="0" w:color="auto"/>
              </w:divBdr>
              <w:divsChild>
                <w:div w:id="1609434990">
                  <w:marLeft w:val="0"/>
                  <w:marRight w:val="0"/>
                  <w:marTop w:val="0"/>
                  <w:marBottom w:val="0"/>
                  <w:divBdr>
                    <w:top w:val="none" w:sz="0" w:space="0" w:color="auto"/>
                    <w:left w:val="none" w:sz="0" w:space="0" w:color="auto"/>
                    <w:bottom w:val="none" w:sz="0" w:space="0" w:color="auto"/>
                    <w:right w:val="none" w:sz="0" w:space="0" w:color="auto"/>
                  </w:divBdr>
                  <w:divsChild>
                    <w:div w:id="635796548">
                      <w:marLeft w:val="0"/>
                      <w:marRight w:val="0"/>
                      <w:marTop w:val="0"/>
                      <w:marBottom w:val="0"/>
                      <w:divBdr>
                        <w:top w:val="none" w:sz="0" w:space="0" w:color="auto"/>
                        <w:left w:val="none" w:sz="0" w:space="0" w:color="auto"/>
                        <w:bottom w:val="none" w:sz="0" w:space="0" w:color="auto"/>
                        <w:right w:val="none" w:sz="0" w:space="0" w:color="auto"/>
                      </w:divBdr>
                      <w:divsChild>
                        <w:div w:id="527527175">
                          <w:marLeft w:val="0"/>
                          <w:marRight w:val="0"/>
                          <w:marTop w:val="0"/>
                          <w:marBottom w:val="0"/>
                          <w:divBdr>
                            <w:top w:val="none" w:sz="0" w:space="0" w:color="auto"/>
                            <w:left w:val="none" w:sz="0" w:space="0" w:color="auto"/>
                            <w:bottom w:val="none" w:sz="0" w:space="0" w:color="auto"/>
                            <w:right w:val="none" w:sz="0" w:space="0" w:color="auto"/>
                          </w:divBdr>
                        </w:div>
                        <w:div w:id="1344936911">
                          <w:marLeft w:val="0"/>
                          <w:marRight w:val="0"/>
                          <w:marTop w:val="0"/>
                          <w:marBottom w:val="0"/>
                          <w:divBdr>
                            <w:top w:val="none" w:sz="0" w:space="0" w:color="auto"/>
                            <w:left w:val="none" w:sz="0" w:space="0" w:color="auto"/>
                            <w:bottom w:val="none" w:sz="0" w:space="0" w:color="auto"/>
                            <w:right w:val="none" w:sz="0" w:space="0" w:color="auto"/>
                          </w:divBdr>
                        </w:div>
                        <w:div w:id="1775442492">
                          <w:marLeft w:val="0"/>
                          <w:marRight w:val="0"/>
                          <w:marTop w:val="0"/>
                          <w:marBottom w:val="0"/>
                          <w:divBdr>
                            <w:top w:val="none" w:sz="0" w:space="0" w:color="auto"/>
                            <w:left w:val="none" w:sz="0" w:space="0" w:color="auto"/>
                            <w:bottom w:val="none" w:sz="0" w:space="0" w:color="auto"/>
                            <w:right w:val="none" w:sz="0" w:space="0" w:color="auto"/>
                          </w:divBdr>
                        </w:div>
                        <w:div w:id="1825513761">
                          <w:marLeft w:val="0"/>
                          <w:marRight w:val="0"/>
                          <w:marTop w:val="0"/>
                          <w:marBottom w:val="0"/>
                          <w:divBdr>
                            <w:top w:val="none" w:sz="0" w:space="0" w:color="auto"/>
                            <w:left w:val="none" w:sz="0" w:space="0" w:color="auto"/>
                            <w:bottom w:val="none" w:sz="0" w:space="0" w:color="auto"/>
                            <w:right w:val="none" w:sz="0" w:space="0" w:color="auto"/>
                          </w:divBdr>
                        </w:div>
                        <w:div w:id="196047574">
                          <w:marLeft w:val="0"/>
                          <w:marRight w:val="0"/>
                          <w:marTop w:val="0"/>
                          <w:marBottom w:val="0"/>
                          <w:divBdr>
                            <w:top w:val="none" w:sz="0" w:space="0" w:color="auto"/>
                            <w:left w:val="none" w:sz="0" w:space="0" w:color="auto"/>
                            <w:bottom w:val="none" w:sz="0" w:space="0" w:color="auto"/>
                            <w:right w:val="none" w:sz="0" w:space="0" w:color="auto"/>
                          </w:divBdr>
                        </w:div>
                        <w:div w:id="9065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657876">
      <w:bodyDiv w:val="1"/>
      <w:marLeft w:val="0"/>
      <w:marRight w:val="0"/>
      <w:marTop w:val="0"/>
      <w:marBottom w:val="0"/>
      <w:divBdr>
        <w:top w:val="none" w:sz="0" w:space="0" w:color="auto"/>
        <w:left w:val="none" w:sz="0" w:space="0" w:color="auto"/>
        <w:bottom w:val="none" w:sz="0" w:space="0" w:color="auto"/>
        <w:right w:val="none" w:sz="0" w:space="0" w:color="auto"/>
      </w:divBdr>
    </w:div>
    <w:div w:id="1818187173">
      <w:bodyDiv w:val="1"/>
      <w:marLeft w:val="0"/>
      <w:marRight w:val="0"/>
      <w:marTop w:val="0"/>
      <w:marBottom w:val="0"/>
      <w:divBdr>
        <w:top w:val="none" w:sz="0" w:space="0" w:color="auto"/>
        <w:left w:val="none" w:sz="0" w:space="0" w:color="auto"/>
        <w:bottom w:val="none" w:sz="0" w:space="0" w:color="auto"/>
        <w:right w:val="none" w:sz="0" w:space="0" w:color="auto"/>
      </w:divBdr>
    </w:div>
    <w:div w:id="1974552259">
      <w:bodyDiv w:val="1"/>
      <w:marLeft w:val="0"/>
      <w:marRight w:val="0"/>
      <w:marTop w:val="0"/>
      <w:marBottom w:val="0"/>
      <w:divBdr>
        <w:top w:val="none" w:sz="0" w:space="0" w:color="auto"/>
        <w:left w:val="none" w:sz="0" w:space="0" w:color="auto"/>
        <w:bottom w:val="none" w:sz="0" w:space="0" w:color="auto"/>
        <w:right w:val="none" w:sz="0" w:space="0" w:color="auto"/>
      </w:divBdr>
    </w:div>
    <w:div w:id="21171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3640-AA75-47D0-90BE-CFDC96E8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5287</Words>
  <Characters>29930</Characters>
  <Application>Microsoft Office Word</Application>
  <DocSecurity>0</DocSecurity>
  <Lines>564</Lines>
  <Paragraphs>272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Proposed updates of the overall texts of the Y.miptv-req</vt:lpstr>
      <vt:lpstr>Proposed updates of the overall texts of the Y.miptv-req</vt:lpstr>
      <vt:lpstr>Proposed updates of the overall texts of the Y.miptv-req</vt:lpstr>
    </vt:vector>
  </TitlesOfParts>
  <Manager>ITU-T</Manager>
  <Company>International Telecommunication Union (ITU)</Company>
  <LinksUpToDate>false</LinksUpToDate>
  <CharactersWithSpaces>34945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 ITU-T Y.miptv-req “Functional requirements of mobile IPTV” - for Consent as Y.1903</dc:title>
  <dc:creator>Editors</dc:creator>
  <cp:keywords>2</cp:keywords>
  <dc:description>TD 136 (WP 1/13)  For: Kampala, 4-15 November 2013_x000d_Document date: _x000d_Saved by ITU51008696 at 11:52:00 on 14/11/2013</dc:description>
  <cp:lastModifiedBy>Labare, Emmanuelle</cp:lastModifiedBy>
  <cp:revision>3</cp:revision>
  <cp:lastPrinted>2013-10-02T16:17:00Z</cp:lastPrinted>
  <dcterms:created xsi:type="dcterms:W3CDTF">2013-11-14T10:51:00Z</dcterms:created>
  <dcterms:modified xsi:type="dcterms:W3CDTF">2013-11-14T10:52:00Z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136 (WP 1/13)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vt:lpwstr>
  </property>
  <property fmtid="{D5CDD505-2E9C-101B-9397-08002B2CF9AE}" pid="6" name="Docdest">
    <vt:lpwstr>Kampala, 4-15 November 2013</vt:lpwstr>
  </property>
  <property fmtid="{D5CDD505-2E9C-101B-9397-08002B2CF9AE}" pid="7" name="Docauthor">
    <vt:lpwstr>Editors</vt:lpwstr>
  </property>
</Properties>
</file>