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520046" w:rsidRPr="00520046" w:rsidTr="001A61F6">
        <w:trPr>
          <w:cantSplit/>
        </w:trPr>
        <w:tc>
          <w:tcPr>
            <w:tcW w:w="6803" w:type="dxa"/>
            <w:vAlign w:val="center"/>
          </w:tcPr>
          <w:p w:rsidR="00520046" w:rsidRPr="00520046" w:rsidRDefault="00520046" w:rsidP="00520046">
            <w:pPr>
              <w:bidi/>
              <w:spacing w:after="0" w:line="240" w:lineRule="atLeast"/>
              <w:rPr>
                <w:rFonts w:ascii="Times New Roman" w:eastAsia="Times New Roman" w:hAnsi="Times New Roman" w:cs="Traditional Arabic"/>
                <w:b/>
                <w:smallCaps/>
                <w:szCs w:val="24"/>
                <w:rtl/>
                <w:lang w:eastAsia="en-US" w:bidi="ar-EG"/>
              </w:rPr>
            </w:pPr>
            <w:bookmarkStart w:id="0" w:name="_GoBack"/>
            <w:bookmarkEnd w:id="0"/>
            <w:r w:rsidRPr="00520046">
              <w:rPr>
                <w:rFonts w:ascii="Times New Roman" w:eastAsia="Times New Roman" w:hAnsi="Times New Roman" w:cs="Traditional Arabic" w:hint="cs"/>
                <w:b/>
                <w:bCs/>
                <w:sz w:val="44"/>
                <w:szCs w:val="44"/>
                <w:rtl/>
                <w:lang w:eastAsia="en-US"/>
              </w:rPr>
              <w:t>مكتب تقييس الاتصالات</w:t>
            </w:r>
          </w:p>
        </w:tc>
        <w:tc>
          <w:tcPr>
            <w:tcW w:w="3120" w:type="dxa"/>
            <w:vAlign w:val="center"/>
          </w:tcPr>
          <w:p w:rsidR="00520046" w:rsidRPr="00520046" w:rsidRDefault="00520046" w:rsidP="00520046">
            <w:pPr>
              <w:bidi/>
              <w:spacing w:before="120" w:after="0" w:line="192" w:lineRule="auto"/>
              <w:jc w:val="right"/>
              <w:rPr>
                <w:rFonts w:ascii="Times New Roman" w:eastAsia="SimSun" w:hAnsi="Times New Roman" w:cs="Traditional Arabic"/>
                <w:b/>
                <w:bCs/>
                <w:sz w:val="44"/>
                <w:szCs w:val="44"/>
                <w:lang w:bidi="ar-EG"/>
              </w:rPr>
            </w:pPr>
            <w:r w:rsidRPr="00520046">
              <w:rPr>
                <w:rFonts w:ascii="Times New Roman" w:eastAsia="Times New Roman" w:hAnsi="Times New Roman" w:cs="Traditional Arabic"/>
                <w:noProof/>
                <w:szCs w:val="30"/>
                <w:rtl/>
              </w:rPr>
              <w:drawing>
                <wp:inline distT="0" distB="0" distL="0" distR="0" wp14:anchorId="3D14587C" wp14:editId="5093562D">
                  <wp:extent cx="1821600" cy="716400"/>
                  <wp:effectExtent l="0" t="0" r="762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21600" cy="716400"/>
                          </a:xfrm>
                          <a:prstGeom prst="rect">
                            <a:avLst/>
                          </a:prstGeom>
                          <a:noFill/>
                          <a:ln w="9525">
                            <a:noFill/>
                            <a:miter lim="800000"/>
                            <a:headEnd/>
                            <a:tailEnd/>
                          </a:ln>
                        </pic:spPr>
                      </pic:pic>
                    </a:graphicData>
                  </a:graphic>
                </wp:inline>
              </w:drawing>
            </w:r>
          </w:p>
        </w:tc>
      </w:tr>
    </w:tbl>
    <w:p w:rsidR="00520046" w:rsidRPr="00520046" w:rsidRDefault="00520046" w:rsidP="00520046">
      <w:pPr>
        <w:bidi/>
        <w:spacing w:after="0" w:line="192" w:lineRule="auto"/>
        <w:jc w:val="both"/>
        <w:rPr>
          <w:rFonts w:ascii="Times New Roman" w:eastAsia="Times New Roman" w:hAnsi="Times New Roman" w:cs="Traditional Arabic"/>
          <w:szCs w:val="30"/>
          <w:lang w:eastAsia="en-US"/>
        </w:rPr>
      </w:pPr>
    </w:p>
    <w:p w:rsidR="00520046" w:rsidRPr="00520046" w:rsidRDefault="00520046" w:rsidP="00520046">
      <w:pPr>
        <w:bidi/>
        <w:spacing w:after="0" w:line="192" w:lineRule="auto"/>
        <w:jc w:val="both"/>
        <w:rPr>
          <w:rFonts w:ascii="Times New Roman" w:eastAsia="Times New Roman" w:hAnsi="Times New Roman" w:cs="Traditional Arabic"/>
          <w:szCs w:val="30"/>
          <w:rtl/>
          <w:lang w:eastAsia="en-US"/>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520046" w:rsidRPr="00520046" w:rsidTr="001A61F6">
        <w:trPr>
          <w:cantSplit/>
          <w:trHeight w:val="340"/>
        </w:trPr>
        <w:tc>
          <w:tcPr>
            <w:tcW w:w="1533" w:type="dxa"/>
          </w:tcPr>
          <w:p w:rsidR="00520046" w:rsidRPr="00520046" w:rsidRDefault="00520046" w:rsidP="00520046">
            <w:pPr>
              <w:tabs>
                <w:tab w:val="left" w:pos="4111"/>
              </w:tabs>
              <w:bidi/>
              <w:spacing w:before="20" w:after="60" w:line="300" w:lineRule="exact"/>
              <w:ind w:left="57"/>
              <w:jc w:val="both"/>
              <w:rPr>
                <w:rFonts w:ascii="Times New Roman" w:eastAsia="Times New Roman" w:hAnsi="Times New Roman" w:cs="Traditional Arabic"/>
                <w:szCs w:val="30"/>
                <w:lang w:eastAsia="en-US"/>
              </w:rPr>
            </w:pPr>
          </w:p>
        </w:tc>
        <w:tc>
          <w:tcPr>
            <w:tcW w:w="3340" w:type="dxa"/>
          </w:tcPr>
          <w:p w:rsidR="00520046" w:rsidRPr="00520046" w:rsidRDefault="00520046" w:rsidP="00520046">
            <w:pPr>
              <w:tabs>
                <w:tab w:val="left" w:pos="4111"/>
              </w:tabs>
              <w:bidi/>
              <w:spacing w:before="20" w:after="60" w:line="300" w:lineRule="exact"/>
              <w:ind w:left="57"/>
              <w:jc w:val="both"/>
              <w:rPr>
                <w:rFonts w:ascii="Times New Roman" w:eastAsia="Times New Roman" w:hAnsi="Times New Roman" w:cs="Traditional Arabic"/>
                <w:b/>
                <w:szCs w:val="30"/>
                <w:lang w:eastAsia="en-US"/>
              </w:rPr>
            </w:pPr>
          </w:p>
        </w:tc>
        <w:tc>
          <w:tcPr>
            <w:tcW w:w="4760" w:type="dxa"/>
          </w:tcPr>
          <w:p w:rsidR="00520046" w:rsidRPr="00520046" w:rsidRDefault="00520046" w:rsidP="00520046">
            <w:pPr>
              <w:tabs>
                <w:tab w:val="left" w:pos="4111"/>
              </w:tabs>
              <w:bidi/>
              <w:spacing w:before="20" w:after="60" w:line="300" w:lineRule="exact"/>
              <w:ind w:left="57"/>
              <w:jc w:val="both"/>
              <w:rPr>
                <w:rFonts w:ascii="Times New Roman" w:eastAsia="Times New Roman" w:hAnsi="Times New Roman" w:cs="Traditional Arabic"/>
                <w:szCs w:val="30"/>
                <w:rtl/>
                <w:lang w:eastAsia="en-US" w:bidi="ar-SY"/>
              </w:rPr>
            </w:pPr>
            <w:r w:rsidRPr="00520046">
              <w:rPr>
                <w:rFonts w:ascii="Times New Roman" w:eastAsia="Times New Roman" w:hAnsi="Times New Roman" w:cs="Traditional Arabic" w:hint="cs"/>
                <w:szCs w:val="30"/>
                <w:rtl/>
                <w:lang w:eastAsia="en-US"/>
              </w:rPr>
              <w:t xml:space="preserve">جنيف، </w:t>
            </w:r>
            <w:r w:rsidRPr="00520046">
              <w:rPr>
                <w:rFonts w:ascii="Times New Roman" w:eastAsia="Times New Roman" w:hAnsi="Times New Roman" w:cs="Traditional Arabic"/>
                <w:szCs w:val="30"/>
                <w:lang w:eastAsia="en-US" w:bidi="ar-EG"/>
              </w:rPr>
              <w:t>19</w:t>
            </w:r>
            <w:r w:rsidRPr="00520046">
              <w:rPr>
                <w:rFonts w:ascii="Times New Roman" w:eastAsia="Times New Roman" w:hAnsi="Times New Roman" w:cs="Traditional Arabic" w:hint="cs"/>
                <w:szCs w:val="30"/>
                <w:rtl/>
                <w:lang w:eastAsia="en-US" w:bidi="ar-EG"/>
              </w:rPr>
              <w:t xml:space="preserve"> ديسمبر </w:t>
            </w:r>
            <w:r w:rsidRPr="00520046">
              <w:rPr>
                <w:rFonts w:ascii="Times New Roman" w:eastAsia="Times New Roman" w:hAnsi="Times New Roman" w:cs="Traditional Arabic"/>
                <w:szCs w:val="30"/>
                <w:lang w:eastAsia="en-US" w:bidi="ar-EG"/>
              </w:rPr>
              <w:t>2013</w:t>
            </w:r>
          </w:p>
          <w:p w:rsidR="00520046" w:rsidRPr="00520046" w:rsidRDefault="00520046" w:rsidP="00520046">
            <w:pPr>
              <w:tabs>
                <w:tab w:val="left" w:pos="4111"/>
              </w:tabs>
              <w:bidi/>
              <w:spacing w:before="20" w:after="60" w:line="300" w:lineRule="exact"/>
              <w:ind w:left="57"/>
              <w:jc w:val="both"/>
              <w:rPr>
                <w:rFonts w:ascii="Times New Roman" w:eastAsia="Times New Roman" w:hAnsi="Times New Roman" w:cs="Traditional Arabic"/>
                <w:szCs w:val="30"/>
                <w:rtl/>
                <w:lang w:eastAsia="en-US" w:bidi="ar-SY"/>
              </w:rPr>
            </w:pPr>
          </w:p>
        </w:tc>
      </w:tr>
      <w:tr w:rsidR="00520046" w:rsidRPr="00520046" w:rsidTr="001A61F6">
        <w:trPr>
          <w:cantSplit/>
          <w:trHeight w:val="340"/>
        </w:trPr>
        <w:tc>
          <w:tcPr>
            <w:tcW w:w="1533" w:type="dxa"/>
          </w:tcPr>
          <w:p w:rsidR="00520046" w:rsidRPr="00520046" w:rsidRDefault="00520046" w:rsidP="00520046">
            <w:pPr>
              <w:tabs>
                <w:tab w:val="left" w:pos="4111"/>
              </w:tabs>
              <w:bidi/>
              <w:spacing w:before="20" w:after="60" w:line="300" w:lineRule="exact"/>
              <w:ind w:left="57"/>
              <w:jc w:val="both"/>
              <w:rPr>
                <w:rFonts w:ascii="Times New Roman" w:eastAsia="Times New Roman" w:hAnsi="Times New Roman" w:cs="Traditional Arabic"/>
                <w:szCs w:val="30"/>
                <w:lang w:eastAsia="en-US"/>
              </w:rPr>
            </w:pPr>
            <w:r w:rsidRPr="00520046">
              <w:rPr>
                <w:rFonts w:ascii="Times New Roman" w:eastAsia="Times New Roman" w:hAnsi="Times New Roman" w:cs="Traditional Arabic" w:hint="cs"/>
                <w:szCs w:val="30"/>
                <w:rtl/>
                <w:lang w:eastAsia="en-US"/>
              </w:rPr>
              <w:t>المرجع:</w:t>
            </w:r>
          </w:p>
        </w:tc>
        <w:tc>
          <w:tcPr>
            <w:tcW w:w="3340" w:type="dxa"/>
          </w:tcPr>
          <w:p w:rsidR="00520046" w:rsidRPr="00520046" w:rsidRDefault="00520046" w:rsidP="00520046">
            <w:pPr>
              <w:tabs>
                <w:tab w:val="left" w:pos="4111"/>
              </w:tabs>
              <w:bidi/>
              <w:spacing w:before="20" w:after="60" w:line="300" w:lineRule="exact"/>
              <w:ind w:left="57"/>
              <w:jc w:val="both"/>
              <w:rPr>
                <w:rFonts w:ascii="Times New Roman" w:eastAsia="Times New Roman" w:hAnsi="Times New Roman" w:cs="Traditional Arabic"/>
                <w:b/>
                <w:szCs w:val="30"/>
                <w:lang w:eastAsia="en-US"/>
              </w:rPr>
            </w:pPr>
            <w:r w:rsidRPr="00520046">
              <w:rPr>
                <w:rFonts w:ascii="Times New Roman" w:eastAsia="Times New Roman" w:hAnsi="Times New Roman" w:cs="Traditional Arabic"/>
                <w:b/>
                <w:szCs w:val="30"/>
                <w:lang w:eastAsia="en-US"/>
              </w:rPr>
              <w:t>TSB Collective letter 4/13</w:t>
            </w:r>
          </w:p>
          <w:p w:rsidR="00520046" w:rsidRPr="00520046" w:rsidRDefault="00520046" w:rsidP="00520046">
            <w:pPr>
              <w:tabs>
                <w:tab w:val="left" w:pos="4111"/>
              </w:tabs>
              <w:bidi/>
              <w:spacing w:before="20" w:after="60" w:line="300" w:lineRule="exact"/>
              <w:ind w:left="57"/>
              <w:jc w:val="both"/>
              <w:rPr>
                <w:rFonts w:ascii="Times New Roman" w:eastAsia="Times New Roman" w:hAnsi="Times New Roman" w:cs="Traditional Arabic"/>
                <w:b/>
                <w:szCs w:val="30"/>
                <w:lang w:eastAsia="en-US"/>
              </w:rPr>
            </w:pPr>
          </w:p>
        </w:tc>
        <w:tc>
          <w:tcPr>
            <w:tcW w:w="4760" w:type="dxa"/>
          </w:tcPr>
          <w:p w:rsidR="00520046" w:rsidRPr="00520046" w:rsidRDefault="00520046" w:rsidP="00520046">
            <w:pPr>
              <w:tabs>
                <w:tab w:val="left" w:pos="4111"/>
              </w:tabs>
              <w:bidi/>
              <w:spacing w:before="20" w:after="60" w:line="300" w:lineRule="exact"/>
              <w:ind w:left="57"/>
              <w:jc w:val="both"/>
              <w:rPr>
                <w:rFonts w:ascii="Times New Roman" w:eastAsia="Times New Roman" w:hAnsi="Times New Roman" w:cs="Traditional Arabic"/>
                <w:b/>
                <w:szCs w:val="30"/>
                <w:lang w:eastAsia="en-US"/>
              </w:rPr>
            </w:pPr>
          </w:p>
        </w:tc>
      </w:tr>
      <w:tr w:rsidR="00520046" w:rsidRPr="00520046" w:rsidTr="001A61F6">
        <w:trPr>
          <w:cantSplit/>
        </w:trPr>
        <w:tc>
          <w:tcPr>
            <w:tcW w:w="1533" w:type="dxa"/>
          </w:tcPr>
          <w:p w:rsidR="00520046" w:rsidRPr="00520046" w:rsidRDefault="00520046" w:rsidP="00520046">
            <w:pPr>
              <w:bidi/>
              <w:spacing w:before="60" w:after="40" w:line="320" w:lineRule="exact"/>
              <w:ind w:left="57"/>
              <w:jc w:val="both"/>
              <w:rPr>
                <w:rFonts w:ascii="Times New Roman" w:eastAsia="Times New Roman" w:hAnsi="Times New Roman" w:cs="Traditional Arabic"/>
                <w:szCs w:val="30"/>
                <w:lang w:eastAsia="en-US"/>
              </w:rPr>
            </w:pPr>
            <w:r w:rsidRPr="00520046">
              <w:rPr>
                <w:rFonts w:ascii="Times New Roman" w:eastAsia="Times New Roman" w:hAnsi="Times New Roman" w:cs="Traditional Arabic" w:hint="cs"/>
                <w:szCs w:val="30"/>
                <w:rtl/>
                <w:lang w:eastAsia="en-US" w:bidi="ar-SY"/>
              </w:rPr>
              <w:t>الهاتف</w:t>
            </w:r>
            <w:r w:rsidRPr="00520046">
              <w:rPr>
                <w:rFonts w:ascii="Times New Roman" w:eastAsia="Times New Roman" w:hAnsi="Times New Roman" w:cs="Traditional Arabic" w:hint="cs"/>
                <w:szCs w:val="30"/>
                <w:rtl/>
                <w:lang w:eastAsia="en-US"/>
              </w:rPr>
              <w:t>:</w:t>
            </w:r>
            <w:r w:rsidRPr="00520046">
              <w:rPr>
                <w:rFonts w:ascii="Times New Roman" w:eastAsia="Times New Roman" w:hAnsi="Times New Roman" w:cs="Traditional Arabic"/>
                <w:szCs w:val="30"/>
                <w:rtl/>
                <w:lang w:eastAsia="en-US" w:bidi="ar-EG"/>
              </w:rPr>
              <w:br/>
            </w:r>
            <w:r w:rsidRPr="00520046">
              <w:rPr>
                <w:rFonts w:ascii="Times New Roman" w:eastAsia="Times New Roman" w:hAnsi="Times New Roman" w:cs="Traditional Arabic" w:hint="cs"/>
                <w:szCs w:val="30"/>
                <w:rtl/>
                <w:lang w:eastAsia="en-US"/>
              </w:rPr>
              <w:t>الفاكس:</w:t>
            </w:r>
            <w:r w:rsidRPr="00520046">
              <w:rPr>
                <w:rFonts w:ascii="Times New Roman" w:eastAsia="Times New Roman" w:hAnsi="Times New Roman" w:cs="Traditional Arabic" w:hint="cs"/>
                <w:szCs w:val="30"/>
                <w:rtl/>
                <w:lang w:eastAsia="en-US"/>
              </w:rPr>
              <w:br/>
              <w:t>البريد الإلكتروني:</w:t>
            </w:r>
          </w:p>
        </w:tc>
        <w:tc>
          <w:tcPr>
            <w:tcW w:w="3340" w:type="dxa"/>
          </w:tcPr>
          <w:p w:rsidR="00520046" w:rsidRPr="00520046" w:rsidRDefault="00520046" w:rsidP="001B0FC7">
            <w:pPr>
              <w:tabs>
                <w:tab w:val="left" w:pos="4111"/>
              </w:tabs>
              <w:bidi/>
              <w:spacing w:before="60" w:after="40" w:line="320" w:lineRule="exact"/>
              <w:ind w:left="57" w:right="1720"/>
              <w:rPr>
                <w:rFonts w:ascii="Times New Roman" w:eastAsia="Times New Roman" w:hAnsi="Times New Roman" w:cs="Traditional Arabic"/>
                <w:szCs w:val="30"/>
                <w:lang w:eastAsia="en-US"/>
              </w:rPr>
            </w:pPr>
            <w:r w:rsidRPr="00520046">
              <w:rPr>
                <w:rFonts w:ascii="Times New Roman" w:eastAsia="Times New Roman" w:hAnsi="Times New Roman" w:cs="Traditional Arabic"/>
                <w:szCs w:val="30"/>
                <w:lang w:eastAsia="en-US"/>
              </w:rPr>
              <w:t>+41 22 730 5126</w:t>
            </w:r>
            <w:r w:rsidRPr="00520046">
              <w:rPr>
                <w:rFonts w:ascii="Times New Roman" w:eastAsia="Times New Roman" w:hAnsi="Times New Roman" w:cs="Traditional Arabic" w:hint="cs"/>
                <w:szCs w:val="30"/>
                <w:rtl/>
                <w:lang w:eastAsia="en-US"/>
              </w:rPr>
              <w:br/>
            </w:r>
            <w:r w:rsidRPr="00520046">
              <w:rPr>
                <w:rFonts w:ascii="Times New Roman" w:eastAsia="Times New Roman" w:hAnsi="Times New Roman" w:cs="Traditional Arabic"/>
                <w:szCs w:val="30"/>
                <w:lang w:eastAsia="en-US"/>
              </w:rPr>
              <w:t>+41 22 730 5853</w:t>
            </w:r>
            <w:r w:rsidRPr="00520046">
              <w:rPr>
                <w:rFonts w:ascii="Times New Roman" w:eastAsia="Times New Roman" w:hAnsi="Times New Roman" w:cs="Traditional Arabic" w:hint="cs"/>
                <w:szCs w:val="30"/>
                <w:rtl/>
                <w:lang w:eastAsia="en-US"/>
              </w:rPr>
              <w:br/>
            </w:r>
            <w:hyperlink r:id="rId10" w:history="1">
              <w:r w:rsidRPr="00520046">
                <w:rPr>
                  <w:rFonts w:ascii="Times New Roman" w:eastAsia="Times New Roman" w:hAnsi="Times New Roman" w:cs="Traditional Arabic"/>
                  <w:color w:val="0000FF"/>
                  <w:szCs w:val="30"/>
                  <w:u w:val="single"/>
                  <w:lang w:eastAsia="en-US"/>
                </w:rPr>
                <w:t>tsbsg13@itu.int</w:t>
              </w:r>
            </w:hyperlink>
          </w:p>
        </w:tc>
        <w:tc>
          <w:tcPr>
            <w:tcW w:w="4760" w:type="dxa"/>
          </w:tcPr>
          <w:p w:rsidR="00520046" w:rsidRPr="00520046" w:rsidRDefault="00520046" w:rsidP="00520046">
            <w:pPr>
              <w:tabs>
                <w:tab w:val="left" w:pos="284"/>
                <w:tab w:val="left" w:pos="4111"/>
              </w:tabs>
              <w:bidi/>
              <w:spacing w:before="60" w:after="120" w:line="320" w:lineRule="exact"/>
              <w:ind w:left="57"/>
              <w:rPr>
                <w:rFonts w:ascii="Times New Roman" w:eastAsia="Times New Roman" w:hAnsi="Times New Roman" w:cs="Traditional Arabic"/>
                <w:szCs w:val="30"/>
                <w:lang w:eastAsia="en-US" w:bidi="ar-EG"/>
              </w:rPr>
            </w:pPr>
            <w:r w:rsidRPr="00520046">
              <w:rPr>
                <w:rFonts w:ascii="Times New Roman" w:eastAsia="Times New Roman" w:hAnsi="Times New Roman" w:cs="Traditional Arabic" w:hint="cs"/>
                <w:szCs w:val="30"/>
                <w:rtl/>
                <w:lang w:eastAsia="en-US"/>
              </w:rPr>
              <w:t>إلى:</w:t>
            </w:r>
            <w:r w:rsidRPr="00520046">
              <w:rPr>
                <w:rFonts w:ascii="Times New Roman" w:eastAsia="Times New Roman" w:hAnsi="Times New Roman" w:cs="Traditional Arabic" w:hint="cs"/>
                <w:szCs w:val="30"/>
                <w:rtl/>
                <w:lang w:eastAsia="en-US"/>
              </w:rPr>
              <w:br/>
              <w:t>-</w:t>
            </w:r>
            <w:r w:rsidRPr="00520046">
              <w:rPr>
                <w:rFonts w:ascii="Times New Roman" w:eastAsia="Times New Roman" w:hAnsi="Times New Roman" w:cs="Traditional Arabic"/>
                <w:szCs w:val="30"/>
                <w:rtl/>
                <w:lang w:eastAsia="en-US"/>
              </w:rPr>
              <w:tab/>
            </w:r>
            <w:r w:rsidRPr="00520046">
              <w:rPr>
                <w:rFonts w:ascii="Times New Roman" w:eastAsia="Times New Roman" w:hAnsi="Times New Roman" w:cs="Traditional Arabic" w:hint="cs"/>
                <w:szCs w:val="30"/>
                <w:rtl/>
                <w:lang w:eastAsia="en-US"/>
              </w:rPr>
              <w:t>إدارات الدول الأعضاء في الات‍حاد،</w:t>
            </w:r>
            <w:r w:rsidRPr="00520046">
              <w:rPr>
                <w:rFonts w:ascii="Times New Roman" w:eastAsia="Times New Roman" w:hAnsi="Times New Roman" w:cs="Traditional Arabic" w:hint="cs"/>
                <w:szCs w:val="30"/>
                <w:rtl/>
                <w:lang w:eastAsia="en-US"/>
              </w:rPr>
              <w:br/>
              <w:t>-</w:t>
            </w:r>
            <w:r w:rsidRPr="00520046">
              <w:rPr>
                <w:rFonts w:ascii="Times New Roman" w:eastAsia="Times New Roman" w:hAnsi="Times New Roman" w:cs="Traditional Arabic"/>
                <w:szCs w:val="30"/>
                <w:rtl/>
                <w:lang w:eastAsia="en-US"/>
              </w:rPr>
              <w:tab/>
            </w:r>
            <w:r w:rsidRPr="00520046">
              <w:rPr>
                <w:rFonts w:ascii="Times New Roman" w:eastAsia="Times New Roman" w:hAnsi="Times New Roman" w:cs="Traditional Arabic" w:hint="cs"/>
                <w:szCs w:val="30"/>
                <w:rtl/>
                <w:lang w:eastAsia="en-US"/>
              </w:rPr>
              <w:t>أعضاء قطاع تقييس الاتصالات،</w:t>
            </w:r>
            <w:r w:rsidRPr="00520046">
              <w:rPr>
                <w:rFonts w:ascii="Times New Roman" w:eastAsia="Times New Roman" w:hAnsi="Times New Roman" w:cs="Traditional Arabic" w:hint="cs"/>
                <w:szCs w:val="30"/>
                <w:rtl/>
                <w:lang w:eastAsia="en-US"/>
              </w:rPr>
              <w:br/>
              <w:t>-</w:t>
            </w:r>
            <w:r w:rsidRPr="00520046">
              <w:rPr>
                <w:rFonts w:ascii="Times New Roman" w:eastAsia="Times New Roman" w:hAnsi="Times New Roman" w:cs="Traditional Arabic"/>
                <w:szCs w:val="30"/>
                <w:rtl/>
                <w:lang w:eastAsia="en-US"/>
              </w:rPr>
              <w:tab/>
            </w:r>
            <w:r w:rsidRPr="00520046">
              <w:rPr>
                <w:rFonts w:ascii="Times New Roman" w:eastAsia="Times New Roman" w:hAnsi="Times New Roman" w:cs="Traditional Arabic" w:hint="cs"/>
                <w:spacing w:val="-4"/>
                <w:szCs w:val="30"/>
                <w:rtl/>
                <w:lang w:eastAsia="en-US"/>
              </w:rPr>
              <w:t>ال‍منتسبين إلى قطاع تقييس الاتصالات ال‍مشاركين في أعمال</w:t>
            </w:r>
            <w:r w:rsidRPr="00520046">
              <w:rPr>
                <w:rFonts w:ascii="Times New Roman" w:eastAsia="Times New Roman" w:hAnsi="Times New Roman" w:cs="Traditional Arabic"/>
                <w:spacing w:val="-4"/>
                <w:szCs w:val="30"/>
                <w:rtl/>
                <w:lang w:eastAsia="en-US"/>
              </w:rPr>
              <w:br/>
            </w:r>
            <w:r w:rsidRPr="00520046">
              <w:rPr>
                <w:rFonts w:ascii="Times New Roman" w:eastAsia="Times New Roman" w:hAnsi="Times New Roman" w:cs="Traditional Arabic"/>
                <w:spacing w:val="-4"/>
                <w:szCs w:val="30"/>
                <w:rtl/>
                <w:lang w:eastAsia="en-US"/>
              </w:rPr>
              <w:tab/>
            </w:r>
            <w:r w:rsidRPr="00520046">
              <w:rPr>
                <w:rFonts w:ascii="Times New Roman" w:eastAsia="Times New Roman" w:hAnsi="Times New Roman" w:cs="Traditional Arabic" w:hint="cs"/>
                <w:spacing w:val="-4"/>
                <w:szCs w:val="30"/>
                <w:rtl/>
                <w:lang w:eastAsia="en-US"/>
              </w:rPr>
              <w:t>ل‍جنة الدراسات </w:t>
            </w:r>
            <w:r w:rsidRPr="00520046">
              <w:rPr>
                <w:rFonts w:ascii="Times New Roman" w:eastAsia="Times New Roman" w:hAnsi="Times New Roman" w:cs="Traditional Arabic"/>
                <w:spacing w:val="-4"/>
                <w:szCs w:val="30"/>
                <w:lang w:eastAsia="en-US"/>
              </w:rPr>
              <w:t>13</w:t>
            </w:r>
            <w:r w:rsidRPr="00520046">
              <w:rPr>
                <w:rFonts w:ascii="Times New Roman" w:eastAsia="Times New Roman" w:hAnsi="Times New Roman" w:cs="Traditional Arabic" w:hint="cs"/>
                <w:spacing w:val="-4"/>
                <w:szCs w:val="30"/>
                <w:rtl/>
                <w:lang w:eastAsia="en-US"/>
              </w:rPr>
              <w:t>،</w:t>
            </w:r>
            <w:r w:rsidRPr="00520046">
              <w:rPr>
                <w:rFonts w:ascii="Times New Roman" w:eastAsia="Times New Roman" w:hAnsi="Times New Roman" w:cs="Traditional Arabic"/>
                <w:spacing w:val="-4"/>
                <w:szCs w:val="30"/>
                <w:rtl/>
                <w:lang w:eastAsia="en-US"/>
              </w:rPr>
              <w:br/>
            </w:r>
            <w:r w:rsidRPr="00520046">
              <w:rPr>
                <w:rFonts w:ascii="Times New Roman" w:eastAsia="Times New Roman" w:hAnsi="Times New Roman" w:cs="Traditional Arabic" w:hint="cs"/>
                <w:szCs w:val="30"/>
                <w:rtl/>
                <w:lang w:eastAsia="en-US"/>
              </w:rPr>
              <w:t>-</w:t>
            </w:r>
            <w:r w:rsidRPr="00520046">
              <w:rPr>
                <w:rFonts w:ascii="Times New Roman" w:eastAsia="Times New Roman" w:hAnsi="Times New Roman" w:cs="Traditional Arabic"/>
                <w:szCs w:val="30"/>
                <w:rtl/>
                <w:lang w:eastAsia="en-US"/>
              </w:rPr>
              <w:tab/>
            </w:r>
            <w:r w:rsidRPr="00520046">
              <w:rPr>
                <w:rFonts w:ascii="Times New Roman" w:eastAsia="Times New Roman" w:hAnsi="Times New Roman" w:cs="Traditional Arabic" w:hint="cs"/>
                <w:szCs w:val="30"/>
                <w:rtl/>
                <w:lang w:eastAsia="en-US"/>
              </w:rPr>
              <w:t>الهيئات الأكادي</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hint="cs"/>
                <w:szCs w:val="30"/>
                <w:rtl/>
                <w:lang w:eastAsia="en-US"/>
              </w:rPr>
              <w:t>مية ال‍منضمة إلى قطاع تقييس الاتصالات</w:t>
            </w:r>
          </w:p>
        </w:tc>
      </w:tr>
    </w:tbl>
    <w:p w:rsidR="00520046" w:rsidRPr="00520046" w:rsidRDefault="00520046" w:rsidP="00520046">
      <w:pPr>
        <w:bidi/>
        <w:spacing w:before="120" w:after="0" w:line="192" w:lineRule="auto"/>
        <w:jc w:val="both"/>
        <w:rPr>
          <w:rFonts w:ascii="Times New Roman" w:eastAsia="Times New Roman" w:hAnsi="Times New Roman" w:cs="Traditional Arabic"/>
          <w:szCs w:val="30"/>
          <w:lang w:eastAsia="en-US"/>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8100"/>
      </w:tblGrid>
      <w:tr w:rsidR="00520046" w:rsidRPr="00520046" w:rsidTr="001A61F6">
        <w:trPr>
          <w:cantSplit/>
        </w:trPr>
        <w:tc>
          <w:tcPr>
            <w:tcW w:w="1533" w:type="dxa"/>
          </w:tcPr>
          <w:p w:rsidR="00520046" w:rsidRPr="00520046" w:rsidRDefault="00520046" w:rsidP="00520046">
            <w:pPr>
              <w:bidi/>
              <w:spacing w:before="120" w:after="120" w:line="192" w:lineRule="auto"/>
              <w:ind w:left="57"/>
              <w:jc w:val="both"/>
              <w:rPr>
                <w:rFonts w:ascii="Times New Roman" w:eastAsia="Times New Roman" w:hAnsi="Times New Roman" w:cs="Traditional Arabic"/>
                <w:szCs w:val="30"/>
                <w:rtl/>
                <w:lang w:eastAsia="en-US" w:bidi="ar-SY"/>
              </w:rPr>
            </w:pPr>
            <w:r w:rsidRPr="00520046">
              <w:rPr>
                <w:rFonts w:ascii="Times New Roman" w:eastAsia="Times New Roman" w:hAnsi="Times New Roman" w:cs="Traditional Arabic" w:hint="cs"/>
                <w:szCs w:val="30"/>
                <w:rtl/>
                <w:lang w:eastAsia="en-US"/>
              </w:rPr>
              <w:t>الموضوع:</w:t>
            </w:r>
          </w:p>
        </w:tc>
        <w:tc>
          <w:tcPr>
            <w:tcW w:w="8100" w:type="dxa"/>
          </w:tcPr>
          <w:p w:rsidR="00520046" w:rsidRPr="00520046" w:rsidRDefault="00520046" w:rsidP="00520046">
            <w:pPr>
              <w:tabs>
                <w:tab w:val="left" w:pos="284"/>
                <w:tab w:val="left" w:pos="4111"/>
              </w:tabs>
              <w:bidi/>
              <w:spacing w:before="120" w:after="120" w:line="192" w:lineRule="auto"/>
              <w:ind w:left="57"/>
              <w:rPr>
                <w:rFonts w:ascii="Times New Roman" w:eastAsia="Times New Roman" w:hAnsi="Times New Roman" w:cs="Traditional Arabic"/>
                <w:b/>
                <w:bCs/>
                <w:szCs w:val="30"/>
                <w:rtl/>
                <w:lang w:eastAsia="en-US" w:bidi="ar-EG"/>
              </w:rPr>
            </w:pPr>
            <w:r w:rsidRPr="00520046">
              <w:rPr>
                <w:rFonts w:ascii="Times New Roman" w:eastAsia="Times New Roman" w:hAnsi="Times New Roman" w:cs="Traditional Arabic" w:hint="cs"/>
                <w:b/>
                <w:bCs/>
                <w:sz w:val="24"/>
                <w:szCs w:val="32"/>
                <w:rtl/>
                <w:lang w:eastAsia="en-US"/>
              </w:rPr>
              <w:t xml:space="preserve">اجتماع فرق العمل </w:t>
            </w:r>
            <w:r w:rsidRPr="00520046">
              <w:rPr>
                <w:rFonts w:ascii="Times New Roman" w:eastAsia="Times New Roman" w:hAnsi="Times New Roman" w:cs="Traditional Arabic"/>
                <w:b/>
                <w:bCs/>
                <w:sz w:val="24"/>
                <w:szCs w:val="32"/>
                <w:lang w:eastAsia="en-US" w:bidi="ar-EG"/>
              </w:rPr>
              <w:t>1/13</w:t>
            </w:r>
            <w:r w:rsidRPr="00520046">
              <w:rPr>
                <w:rFonts w:ascii="Times New Roman" w:eastAsia="Times New Roman" w:hAnsi="Times New Roman" w:cs="Traditional Arabic" w:hint="cs"/>
                <w:b/>
                <w:bCs/>
                <w:sz w:val="24"/>
                <w:szCs w:val="32"/>
                <w:rtl/>
                <w:lang w:eastAsia="en-US" w:bidi="ar-SY"/>
              </w:rPr>
              <w:t xml:space="preserve"> و</w:t>
            </w:r>
            <w:r w:rsidRPr="00520046">
              <w:rPr>
                <w:rFonts w:ascii="Times New Roman" w:eastAsia="Times New Roman" w:hAnsi="Times New Roman" w:cs="Traditional Arabic"/>
                <w:b/>
                <w:bCs/>
                <w:sz w:val="24"/>
                <w:szCs w:val="32"/>
                <w:lang w:eastAsia="en-US" w:bidi="ar-SY"/>
              </w:rPr>
              <w:t>2/13</w:t>
            </w:r>
            <w:r w:rsidRPr="00520046">
              <w:rPr>
                <w:rFonts w:ascii="Times New Roman" w:eastAsia="Times New Roman" w:hAnsi="Times New Roman" w:cs="Traditional Arabic" w:hint="cs"/>
                <w:b/>
                <w:bCs/>
                <w:sz w:val="24"/>
                <w:szCs w:val="32"/>
                <w:rtl/>
                <w:lang w:eastAsia="en-US" w:bidi="ar-SY"/>
              </w:rPr>
              <w:t xml:space="preserve"> و</w:t>
            </w:r>
            <w:r w:rsidRPr="00520046">
              <w:rPr>
                <w:rFonts w:ascii="Times New Roman" w:eastAsia="Times New Roman" w:hAnsi="Times New Roman" w:cs="Traditional Arabic"/>
                <w:b/>
                <w:bCs/>
                <w:sz w:val="24"/>
                <w:szCs w:val="32"/>
                <w:lang w:eastAsia="en-US" w:bidi="ar-SY"/>
              </w:rPr>
              <w:t>3/13</w:t>
            </w:r>
            <w:r w:rsidRPr="00520046">
              <w:rPr>
                <w:rFonts w:ascii="Times New Roman" w:eastAsia="Times New Roman" w:hAnsi="Times New Roman" w:cs="Traditional Arabic" w:hint="cs"/>
                <w:b/>
                <w:bCs/>
                <w:sz w:val="24"/>
                <w:szCs w:val="32"/>
                <w:rtl/>
                <w:lang w:eastAsia="en-US"/>
              </w:rPr>
              <w:t>،</w:t>
            </w:r>
            <w:r w:rsidRPr="00520046">
              <w:rPr>
                <w:rFonts w:ascii="Times New Roman" w:eastAsia="Times New Roman" w:hAnsi="Times New Roman" w:cs="Traditional Arabic"/>
                <w:b/>
                <w:bCs/>
                <w:sz w:val="24"/>
                <w:szCs w:val="32"/>
                <w:rtl/>
                <w:lang w:eastAsia="en-US"/>
              </w:rPr>
              <w:br/>
            </w:r>
            <w:r w:rsidRPr="00520046">
              <w:rPr>
                <w:rFonts w:ascii="Times New Roman" w:eastAsia="Times New Roman" w:hAnsi="Times New Roman" w:cs="Traditional Arabic" w:hint="cs"/>
                <w:b/>
                <w:bCs/>
                <w:sz w:val="24"/>
                <w:szCs w:val="32"/>
                <w:rtl/>
                <w:lang w:eastAsia="en-US"/>
              </w:rPr>
              <w:t xml:space="preserve">جنيف، </w:t>
            </w:r>
            <w:r w:rsidRPr="00520046">
              <w:rPr>
                <w:rFonts w:ascii="Times New Roman" w:eastAsia="Times New Roman" w:hAnsi="Times New Roman" w:cs="Traditional Arabic"/>
                <w:b/>
                <w:bCs/>
                <w:sz w:val="24"/>
                <w:szCs w:val="32"/>
                <w:lang w:eastAsia="en-US"/>
              </w:rPr>
              <w:t>28</w:t>
            </w:r>
            <w:r w:rsidRPr="00520046">
              <w:rPr>
                <w:rFonts w:ascii="Times New Roman" w:eastAsia="Times New Roman" w:hAnsi="Times New Roman" w:cs="Traditional Arabic" w:hint="cs"/>
                <w:b/>
                <w:bCs/>
                <w:sz w:val="24"/>
                <w:szCs w:val="32"/>
                <w:rtl/>
                <w:lang w:eastAsia="en-US" w:bidi="ar-EG"/>
              </w:rPr>
              <w:t xml:space="preserve"> فبراير </w:t>
            </w:r>
            <w:r w:rsidRPr="00520046">
              <w:rPr>
                <w:rFonts w:ascii="Times New Roman" w:eastAsia="Times New Roman" w:hAnsi="Times New Roman" w:cs="Traditional Arabic"/>
                <w:b/>
                <w:bCs/>
                <w:sz w:val="24"/>
                <w:szCs w:val="32"/>
                <w:lang w:eastAsia="en-US" w:bidi="ar-EG"/>
              </w:rPr>
              <w:t>2014</w:t>
            </w:r>
          </w:p>
        </w:tc>
      </w:tr>
    </w:tbl>
    <w:p w:rsidR="00520046" w:rsidRPr="00520046" w:rsidRDefault="00520046" w:rsidP="00520046">
      <w:pPr>
        <w:bidi/>
        <w:spacing w:before="600" w:after="0" w:line="192" w:lineRule="auto"/>
        <w:jc w:val="both"/>
        <w:rPr>
          <w:rFonts w:ascii="Times New Roman" w:eastAsia="Times New Roman" w:hAnsi="Times New Roman" w:cs="Traditional Arabic"/>
          <w:szCs w:val="30"/>
          <w:rtl/>
          <w:lang w:eastAsia="en-US"/>
        </w:rPr>
      </w:pPr>
      <w:r w:rsidRPr="00520046">
        <w:rPr>
          <w:rFonts w:ascii="Times New Roman" w:eastAsia="Times New Roman" w:hAnsi="Times New Roman" w:cs="Traditional Arabic" w:hint="cs"/>
          <w:szCs w:val="30"/>
          <w:rtl/>
          <w:lang w:eastAsia="en-US"/>
        </w:rPr>
        <w:t>حضرات السادة والسيدات،</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rPr>
      </w:pPr>
      <w:r w:rsidRPr="00520046">
        <w:rPr>
          <w:rFonts w:ascii="Times New Roman" w:eastAsia="Times New Roman" w:hAnsi="Times New Roman" w:cs="Traditional Arabic" w:hint="cs"/>
          <w:szCs w:val="30"/>
          <w:rtl/>
          <w:lang w:eastAsia="en-US"/>
        </w:rPr>
        <w:t>ت‍حية طيبة وبعد،</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szCs w:val="30"/>
          <w:rtl/>
          <w:lang w:eastAsia="en-US"/>
        </w:rPr>
        <w:t>بناءً على موافقتي على طلب رئيس ل‍جنة الدراسات</w:t>
      </w:r>
      <w:r w:rsidRPr="00520046">
        <w:rPr>
          <w:rFonts w:ascii="Times New Roman" w:eastAsia="Times New Roman" w:hAnsi="Times New Roman" w:cs="Traditional Arabic" w:hint="eastAsia"/>
          <w:szCs w:val="30"/>
          <w:rtl/>
          <w:lang w:eastAsia="en-US"/>
        </w:rPr>
        <w:t> </w:t>
      </w:r>
      <w:r w:rsidRPr="00520046">
        <w:rPr>
          <w:rFonts w:ascii="Times New Roman" w:eastAsia="Times New Roman" w:hAnsi="Times New Roman" w:cs="Traditional Arabic"/>
          <w:szCs w:val="30"/>
          <w:lang w:eastAsia="en-US"/>
        </w:rPr>
        <w:t>13</w:t>
      </w:r>
      <w:r w:rsidRPr="00520046">
        <w:rPr>
          <w:rFonts w:ascii="Times New Roman" w:eastAsia="Times New Roman" w:hAnsi="Times New Roman" w:cs="Traditional Arabic" w:hint="cs"/>
          <w:szCs w:val="30"/>
          <w:rtl/>
          <w:lang w:eastAsia="en-US"/>
        </w:rPr>
        <w:t xml:space="preserve"> (السيد شايسوب لي) وفي ضوء التأييد الذي حظي به الطلب في</w:t>
      </w:r>
      <w:r w:rsidRPr="00520046">
        <w:rPr>
          <w:rFonts w:ascii="Times New Roman" w:eastAsia="Times New Roman" w:hAnsi="Times New Roman" w:cs="Traditional Arabic" w:hint="eastAsia"/>
          <w:szCs w:val="30"/>
          <w:rtl/>
          <w:lang w:eastAsia="en-US"/>
        </w:rPr>
        <w:t> </w:t>
      </w:r>
      <w:r w:rsidRPr="00520046">
        <w:rPr>
          <w:rFonts w:ascii="Times New Roman" w:eastAsia="Times New Roman" w:hAnsi="Times New Roman" w:cs="Traditional Arabic" w:hint="cs"/>
          <w:szCs w:val="30"/>
          <w:rtl/>
          <w:lang w:eastAsia="en-US"/>
        </w:rPr>
        <w:t>اجتماع ل‍جنة الدراسات</w:t>
      </w:r>
      <w:r w:rsidRPr="00520046">
        <w:rPr>
          <w:rFonts w:ascii="Times New Roman" w:eastAsia="Times New Roman" w:hAnsi="Times New Roman" w:cs="Traditional Arabic" w:hint="eastAsia"/>
          <w:szCs w:val="30"/>
          <w:rtl/>
          <w:lang w:eastAsia="en-US"/>
        </w:rPr>
        <w:t> </w:t>
      </w:r>
      <w:r w:rsidRPr="00520046">
        <w:rPr>
          <w:rFonts w:ascii="Times New Roman" w:eastAsia="Times New Roman" w:hAnsi="Times New Roman" w:cs="Traditional Arabic"/>
          <w:szCs w:val="30"/>
          <w:lang w:eastAsia="en-US"/>
        </w:rPr>
        <w:t>13</w:t>
      </w:r>
      <w:r w:rsidRPr="00520046">
        <w:rPr>
          <w:rFonts w:ascii="Times New Roman" w:eastAsia="Times New Roman" w:hAnsi="Times New Roman" w:cs="Traditional Arabic" w:hint="cs"/>
          <w:szCs w:val="30"/>
          <w:rtl/>
          <w:lang w:eastAsia="en-US"/>
        </w:rPr>
        <w:t xml:space="preserve"> (</w:t>
      </w:r>
      <w:r w:rsidRPr="00520046">
        <w:rPr>
          <w:rFonts w:ascii="Times New Roman" w:eastAsia="Times New Roman" w:hAnsi="Times New Roman" w:cs="Traditional Arabic" w:hint="cs"/>
          <w:szCs w:val="30"/>
          <w:rtl/>
          <w:lang w:eastAsia="en-US" w:bidi="ar-EG"/>
        </w:rPr>
        <w:t>كمبالا</w:t>
      </w:r>
      <w:r w:rsidRPr="00520046">
        <w:rPr>
          <w:rFonts w:ascii="Times New Roman" w:eastAsia="Times New Roman" w:hAnsi="Times New Roman" w:cs="Traditional Arabic" w:hint="cs"/>
          <w:szCs w:val="30"/>
          <w:rtl/>
          <w:lang w:eastAsia="en-US"/>
        </w:rPr>
        <w:t xml:space="preserve">، أوغندا، </w:t>
      </w:r>
      <w:r w:rsidRPr="00520046">
        <w:rPr>
          <w:rFonts w:ascii="Times New Roman" w:eastAsia="Times New Roman" w:hAnsi="Times New Roman" w:cs="Traditional Arabic"/>
          <w:szCs w:val="30"/>
          <w:lang w:eastAsia="en-US"/>
        </w:rPr>
        <w:t>4</w:t>
      </w:r>
      <w:r w:rsidRPr="00520046">
        <w:rPr>
          <w:rFonts w:ascii="Times New Roman" w:eastAsia="Times New Roman" w:hAnsi="Times New Roman" w:cs="Traditional Arabic" w:hint="cs"/>
          <w:szCs w:val="30"/>
          <w:rtl/>
          <w:lang w:eastAsia="en-US"/>
        </w:rPr>
        <w:t>-</w:t>
      </w:r>
      <w:r w:rsidRPr="00520046">
        <w:rPr>
          <w:rFonts w:ascii="Times New Roman" w:eastAsia="Times New Roman" w:hAnsi="Times New Roman" w:cs="Traditional Arabic"/>
          <w:szCs w:val="30"/>
          <w:lang w:eastAsia="en-US"/>
        </w:rPr>
        <w:t>15</w:t>
      </w:r>
      <w:r w:rsidRPr="00520046">
        <w:rPr>
          <w:rFonts w:ascii="Times New Roman" w:eastAsia="Times New Roman" w:hAnsi="Times New Roman" w:cs="Traditional Arabic" w:hint="cs"/>
          <w:szCs w:val="30"/>
          <w:rtl/>
          <w:lang w:eastAsia="en-US"/>
        </w:rPr>
        <w:t xml:space="preserve"> نوفمبر </w:t>
      </w:r>
      <w:r w:rsidRPr="00520046">
        <w:rPr>
          <w:rFonts w:ascii="Times New Roman" w:eastAsia="Times New Roman" w:hAnsi="Times New Roman" w:cs="Traditional Arabic"/>
          <w:szCs w:val="30"/>
          <w:lang w:eastAsia="en-US"/>
        </w:rPr>
        <w:t>2013</w:t>
      </w:r>
      <w:r w:rsidRPr="00520046">
        <w:rPr>
          <w:rFonts w:ascii="Times New Roman" w:eastAsia="Times New Roman" w:hAnsi="Times New Roman" w:cs="Traditional Arabic" w:hint="cs"/>
          <w:szCs w:val="30"/>
          <w:rtl/>
          <w:lang w:eastAsia="en-US"/>
        </w:rPr>
        <w:t>)، يسرني أن أدعوكم إلى حضور اجتماع فرقة العمل</w:t>
      </w:r>
      <w:r w:rsidRPr="00520046">
        <w:rPr>
          <w:rFonts w:ascii="Times New Roman" w:eastAsia="Times New Roman" w:hAnsi="Times New Roman" w:cs="Traditional Arabic" w:hint="eastAsia"/>
          <w:szCs w:val="30"/>
          <w:rtl/>
          <w:lang w:eastAsia="en-US"/>
        </w:rPr>
        <w:t> </w:t>
      </w:r>
      <w:r w:rsidRPr="00520046">
        <w:rPr>
          <w:rFonts w:ascii="Times New Roman" w:eastAsia="Times New Roman" w:hAnsi="Times New Roman" w:cs="Traditional Arabic"/>
          <w:szCs w:val="30"/>
          <w:lang w:eastAsia="en-US"/>
        </w:rPr>
        <w:t>1/13</w:t>
      </w:r>
      <w:r w:rsidRPr="00520046">
        <w:rPr>
          <w:rFonts w:ascii="Times New Roman" w:eastAsia="Times New Roman" w:hAnsi="Times New Roman" w:cs="Traditional Arabic" w:hint="cs"/>
          <w:szCs w:val="30"/>
          <w:rtl/>
          <w:lang w:eastAsia="en-US"/>
        </w:rPr>
        <w:t xml:space="preserve"> ( </w:t>
      </w:r>
      <w:r w:rsidRPr="00520046">
        <w:rPr>
          <w:rFonts w:ascii="Times New Roman" w:eastAsia="Times New Roman" w:hAnsi="Times New Roman" w:cs="Traditional Arabic" w:hint="cs"/>
          <w:i/>
          <w:iCs/>
          <w:szCs w:val="30"/>
          <w:rtl/>
          <w:lang w:eastAsia="en-US"/>
        </w:rPr>
        <w:t xml:space="preserve">شبكات ال‍جيل التالي ال‍متطورة </w:t>
      </w:r>
      <w:r w:rsidRPr="00520046">
        <w:rPr>
          <w:rFonts w:ascii="Times New Roman" w:eastAsia="Times New Roman" w:hAnsi="Times New Roman" w:cs="Traditional Arabic"/>
          <w:i/>
          <w:iCs/>
          <w:szCs w:val="30"/>
          <w:lang w:eastAsia="en-US"/>
        </w:rPr>
        <w:t>(NGN-e)</w:t>
      </w:r>
      <w:r w:rsidRPr="00520046">
        <w:rPr>
          <w:rFonts w:ascii="Times New Roman" w:eastAsia="Times New Roman" w:hAnsi="Times New Roman" w:cs="Traditional Arabic" w:hint="cs"/>
          <w:i/>
          <w:iCs/>
          <w:szCs w:val="30"/>
          <w:rtl/>
          <w:lang w:eastAsia="en-US"/>
        </w:rPr>
        <w:t xml:space="preserve"> والاتصالات ال‍متنقلة الدولية </w:t>
      </w:r>
      <w:r w:rsidRPr="00520046">
        <w:rPr>
          <w:rFonts w:ascii="Times New Roman" w:eastAsia="Times New Roman" w:hAnsi="Times New Roman" w:cs="Traditional Arabic"/>
          <w:i/>
          <w:iCs/>
          <w:szCs w:val="30"/>
          <w:lang w:eastAsia="en-US"/>
        </w:rPr>
        <w:t>(IMT)</w:t>
      </w:r>
      <w:r w:rsidRPr="00520046">
        <w:rPr>
          <w:rFonts w:ascii="Times New Roman" w:eastAsia="Times New Roman" w:hAnsi="Times New Roman" w:cs="Traditional Arabic" w:hint="cs"/>
          <w:szCs w:val="30"/>
          <w:rtl/>
          <w:lang w:eastAsia="en-US"/>
        </w:rPr>
        <w:t>) وفرقة العمل</w:t>
      </w:r>
      <w:r w:rsidRPr="00520046">
        <w:rPr>
          <w:rFonts w:ascii="Times New Roman" w:eastAsia="Times New Roman" w:hAnsi="Times New Roman" w:cs="Traditional Arabic" w:hint="eastAsia"/>
          <w:szCs w:val="30"/>
          <w:rtl/>
          <w:lang w:eastAsia="en-US"/>
        </w:rPr>
        <w:t> </w:t>
      </w:r>
      <w:r w:rsidRPr="00520046">
        <w:rPr>
          <w:rFonts w:ascii="Times New Roman" w:eastAsia="Times New Roman" w:hAnsi="Times New Roman" w:cs="Traditional Arabic"/>
          <w:szCs w:val="30"/>
          <w:lang w:eastAsia="en-US"/>
        </w:rPr>
        <w:t>2/13</w:t>
      </w:r>
      <w:r w:rsidRPr="00520046">
        <w:rPr>
          <w:rFonts w:ascii="Times New Roman" w:eastAsia="Times New Roman" w:hAnsi="Times New Roman" w:cs="Traditional Arabic" w:hint="cs"/>
          <w:szCs w:val="30"/>
          <w:rtl/>
          <w:lang w:eastAsia="en-US" w:bidi="ar-EG"/>
        </w:rPr>
        <w:t xml:space="preserve"> (</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hint="cs"/>
          <w:i/>
          <w:iCs/>
          <w:szCs w:val="30"/>
          <w:rtl/>
          <w:lang w:eastAsia="en-US" w:bidi="ar-EG"/>
        </w:rPr>
        <w:t>ال‍حوسبة السحابية وال‍مقدرات العامة</w:t>
      </w:r>
      <w:r w:rsidRPr="00520046">
        <w:rPr>
          <w:rFonts w:ascii="Times New Roman" w:eastAsia="Times New Roman" w:hAnsi="Times New Roman" w:cs="Traditional Arabic" w:hint="cs"/>
          <w:szCs w:val="30"/>
          <w:rtl/>
          <w:lang w:eastAsia="en-US" w:bidi="ar-EG"/>
        </w:rPr>
        <w:t>) وفرقة العمل</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szCs w:val="30"/>
          <w:lang w:eastAsia="en-US" w:bidi="ar-EG"/>
        </w:rPr>
        <w:t>3/13</w:t>
      </w:r>
      <w:r w:rsidRPr="00520046">
        <w:rPr>
          <w:rFonts w:ascii="Times New Roman" w:eastAsia="Times New Roman" w:hAnsi="Times New Roman" w:cs="Traditional Arabic" w:hint="cs"/>
          <w:szCs w:val="30"/>
          <w:rtl/>
          <w:lang w:eastAsia="en-US" w:bidi="ar-EG"/>
        </w:rPr>
        <w:t xml:space="preserve"> (</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hint="cs"/>
          <w:i/>
          <w:iCs/>
          <w:szCs w:val="30"/>
          <w:rtl/>
          <w:lang w:eastAsia="en-US" w:bidi="ar-EG"/>
        </w:rPr>
        <w:t>الشبكات ال‍محددة بالبرم‍جيات وشبكات ال‍مستقبل</w:t>
      </w:r>
      <w:r w:rsidRPr="00520046">
        <w:rPr>
          <w:rFonts w:ascii="Times New Roman" w:eastAsia="Times New Roman" w:hAnsi="Times New Roman" w:cs="Traditional Arabic" w:hint="cs"/>
          <w:szCs w:val="30"/>
          <w:rtl/>
          <w:lang w:eastAsia="en-US" w:bidi="ar-EG"/>
        </w:rPr>
        <w:t xml:space="preserve">) التي ستجتمع ب‍مقر الات‍حاد، جنيف، يوم </w:t>
      </w:r>
      <w:r w:rsidRPr="00520046">
        <w:rPr>
          <w:rFonts w:ascii="Times New Roman" w:eastAsia="Times New Roman" w:hAnsi="Times New Roman" w:cs="Traditional Arabic"/>
          <w:szCs w:val="30"/>
          <w:lang w:eastAsia="en-US" w:bidi="ar-EG"/>
        </w:rPr>
        <w:t>28</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hint="cs"/>
          <w:szCs w:val="30"/>
          <w:rtl/>
          <w:lang w:eastAsia="en-US" w:bidi="ar-EG"/>
        </w:rPr>
        <w:t>فبراير</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szCs w:val="30"/>
          <w:lang w:eastAsia="en-US" w:bidi="ar-EG"/>
        </w:rPr>
        <w:t>2014</w:t>
      </w:r>
      <w:r w:rsidRPr="00520046">
        <w:rPr>
          <w:rFonts w:ascii="Times New Roman" w:eastAsia="Times New Roman" w:hAnsi="Times New Roman" w:cs="Traditional Arabic" w:hint="cs"/>
          <w:szCs w:val="30"/>
          <w:rtl/>
          <w:lang w:eastAsia="en-US" w:bidi="ar-EG"/>
        </w:rPr>
        <w:t xml:space="preserve">، في الساعة </w:t>
      </w:r>
      <w:r w:rsidRPr="00520046">
        <w:rPr>
          <w:rFonts w:ascii="Times New Roman" w:eastAsia="Times New Roman" w:hAnsi="Times New Roman" w:cs="Traditional Arabic"/>
          <w:szCs w:val="30"/>
          <w:lang w:eastAsia="en-US" w:bidi="ar-EG"/>
        </w:rPr>
        <w:t>09:30</w:t>
      </w:r>
      <w:r w:rsidRPr="00520046">
        <w:rPr>
          <w:rFonts w:ascii="Times New Roman" w:eastAsia="Times New Roman" w:hAnsi="Times New Roman" w:cs="Traditional Arabic" w:hint="cs"/>
          <w:szCs w:val="30"/>
          <w:rtl/>
          <w:lang w:eastAsia="en-US" w:bidi="ar-EG"/>
        </w:rPr>
        <w:t>.</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SY"/>
        </w:rPr>
      </w:pPr>
      <w:r w:rsidRPr="00520046">
        <w:rPr>
          <w:rFonts w:ascii="Times New Roman" w:eastAsia="Times New Roman" w:hAnsi="Times New Roman" w:cs="Traditional Arabic" w:hint="cs"/>
          <w:szCs w:val="30"/>
          <w:rtl/>
          <w:lang w:eastAsia="en-US" w:bidi="ar-SY"/>
        </w:rPr>
        <w:t xml:space="preserve">وسيبدأ تسجيل ال‍مشاركين في الساعة </w:t>
      </w:r>
      <w:r w:rsidRPr="00520046">
        <w:rPr>
          <w:rFonts w:ascii="Times New Roman" w:eastAsia="Times New Roman" w:hAnsi="Times New Roman" w:cs="Traditional Arabic"/>
          <w:szCs w:val="30"/>
          <w:lang w:eastAsia="en-US" w:bidi="ar-SY"/>
        </w:rPr>
        <w:t>08:30</w:t>
      </w:r>
      <w:r w:rsidRPr="00520046">
        <w:rPr>
          <w:rFonts w:ascii="Times New Roman" w:eastAsia="Times New Roman" w:hAnsi="Times New Roman" w:cs="Traditional Arabic" w:hint="cs"/>
          <w:szCs w:val="30"/>
          <w:rtl/>
          <w:lang w:eastAsia="en-US" w:bidi="ar-EG"/>
        </w:rPr>
        <w:t xml:space="preserve"> عند مدخل مونبريان. </w:t>
      </w:r>
      <w:r w:rsidRPr="00520046">
        <w:rPr>
          <w:rFonts w:ascii="Times New Roman" w:eastAsia="Times New Roman" w:hAnsi="Times New Roman" w:cs="Traditional Arabic" w:hint="cs"/>
          <w:szCs w:val="30"/>
          <w:rtl/>
          <w:lang w:eastAsia="en-US" w:bidi="ar-SY"/>
        </w:rPr>
        <w:t xml:space="preserve">وستُعرض معلومات تفصيلية تتعلق بقاعات الاجتماع على الشاشات عند مداخل مقر الات‍حاد. وترد في </w:t>
      </w:r>
      <w:r w:rsidRPr="00520046">
        <w:rPr>
          <w:rFonts w:ascii="Times New Roman" w:eastAsia="Times New Roman" w:hAnsi="Times New Roman" w:cs="Traditional Arabic" w:hint="cs"/>
          <w:b/>
          <w:bCs/>
          <w:szCs w:val="30"/>
          <w:rtl/>
          <w:lang w:eastAsia="en-US" w:bidi="ar-SY"/>
        </w:rPr>
        <w:t xml:space="preserve">ال‍ملحق </w:t>
      </w:r>
      <w:r w:rsidRPr="00520046">
        <w:rPr>
          <w:rFonts w:ascii="Times New Roman" w:eastAsia="Times New Roman" w:hAnsi="Times New Roman" w:cs="Traditional Arabic"/>
          <w:b/>
          <w:bCs/>
          <w:szCs w:val="30"/>
          <w:lang w:eastAsia="en-US" w:bidi="ar-SY"/>
        </w:rPr>
        <w:t>A</w:t>
      </w:r>
      <w:r w:rsidRPr="00520046">
        <w:rPr>
          <w:rFonts w:ascii="Times New Roman" w:eastAsia="Times New Roman" w:hAnsi="Times New Roman" w:cs="Traditional Arabic" w:hint="cs"/>
          <w:szCs w:val="30"/>
          <w:rtl/>
          <w:lang w:eastAsia="en-US" w:bidi="ar-SY"/>
        </w:rPr>
        <w:t xml:space="preserve"> معلومات إضافية عن هذا الاجتماع.</w:t>
      </w:r>
    </w:p>
    <w:p w:rsidR="00520046" w:rsidRPr="00520046" w:rsidRDefault="00520046" w:rsidP="00520046">
      <w:pPr>
        <w:bidi/>
        <w:spacing w:before="120" w:after="0" w:line="192" w:lineRule="auto"/>
        <w:jc w:val="both"/>
        <w:rPr>
          <w:rFonts w:ascii="Times New Roman" w:eastAsia="Times New Roman" w:hAnsi="Times New Roman" w:cs="Traditional Arabic"/>
          <w:spacing w:val="-2"/>
          <w:szCs w:val="30"/>
          <w:rtl/>
          <w:lang w:eastAsia="en-US" w:bidi="ar-EG"/>
        </w:rPr>
      </w:pPr>
      <w:r w:rsidRPr="00520046">
        <w:rPr>
          <w:rFonts w:ascii="Times New Roman" w:eastAsia="Times New Roman" w:hAnsi="Times New Roman" w:cs="Traditional Arabic" w:hint="cs"/>
          <w:spacing w:val="-2"/>
          <w:szCs w:val="30"/>
          <w:rtl/>
          <w:lang w:eastAsia="en-US" w:bidi="ar-EG"/>
        </w:rPr>
        <w:t>و</w:t>
      </w:r>
      <w:r w:rsidRPr="00520046">
        <w:rPr>
          <w:rFonts w:ascii="Times New Roman" w:eastAsia="Times New Roman" w:hAnsi="Times New Roman" w:cs="Traditional Arabic" w:hint="cs"/>
          <w:spacing w:val="-2"/>
          <w:szCs w:val="30"/>
          <w:rtl/>
          <w:lang w:eastAsia="en-US"/>
        </w:rPr>
        <w:t xml:space="preserve">يرد </w:t>
      </w:r>
      <w:r w:rsidRPr="00520046">
        <w:rPr>
          <w:rFonts w:ascii="Times New Roman" w:eastAsia="Times New Roman" w:hAnsi="Times New Roman" w:cs="Traditional Arabic" w:hint="cs"/>
          <w:spacing w:val="-2"/>
          <w:szCs w:val="30"/>
          <w:rtl/>
          <w:lang w:eastAsia="en-US" w:bidi="ar-SY"/>
        </w:rPr>
        <w:t xml:space="preserve">في </w:t>
      </w:r>
      <w:r w:rsidRPr="00520046">
        <w:rPr>
          <w:rFonts w:ascii="Times New Roman" w:eastAsia="Times New Roman" w:hAnsi="Times New Roman" w:cs="Traditional Arabic" w:hint="cs"/>
          <w:b/>
          <w:bCs/>
          <w:spacing w:val="-2"/>
          <w:szCs w:val="30"/>
          <w:rtl/>
          <w:lang w:eastAsia="en-US" w:bidi="ar-SY"/>
        </w:rPr>
        <w:t xml:space="preserve">ال‍ملحق </w:t>
      </w:r>
      <w:r w:rsidRPr="00520046">
        <w:rPr>
          <w:rFonts w:ascii="Times New Roman" w:eastAsia="Times New Roman" w:hAnsi="Times New Roman" w:cs="Traditional Arabic"/>
          <w:b/>
          <w:bCs/>
          <w:spacing w:val="-2"/>
          <w:szCs w:val="30"/>
          <w:lang w:eastAsia="en-US"/>
        </w:rPr>
        <w:t>B</w:t>
      </w:r>
      <w:r w:rsidRPr="00520046">
        <w:rPr>
          <w:rFonts w:ascii="Times New Roman" w:eastAsia="Times New Roman" w:hAnsi="Times New Roman" w:cs="Traditional Arabic" w:hint="cs"/>
          <w:spacing w:val="-2"/>
          <w:szCs w:val="30"/>
          <w:rtl/>
          <w:lang w:eastAsia="en-US" w:bidi="ar-SY"/>
        </w:rPr>
        <w:t xml:space="preserve"> بهذه الرسالة مشروع </w:t>
      </w:r>
      <w:r w:rsidRPr="00520046">
        <w:rPr>
          <w:rFonts w:ascii="Times New Roman" w:eastAsia="Times New Roman" w:hAnsi="Times New Roman" w:cs="Traditional Arabic" w:hint="cs"/>
          <w:b/>
          <w:bCs/>
          <w:spacing w:val="-2"/>
          <w:szCs w:val="30"/>
          <w:rtl/>
          <w:lang w:eastAsia="en-US" w:bidi="ar-SY"/>
        </w:rPr>
        <w:t>جدول أعمال</w:t>
      </w:r>
      <w:r w:rsidRPr="00520046">
        <w:rPr>
          <w:rFonts w:ascii="Times New Roman" w:eastAsia="Times New Roman" w:hAnsi="Times New Roman" w:cs="Traditional Arabic" w:hint="cs"/>
          <w:spacing w:val="-2"/>
          <w:szCs w:val="30"/>
          <w:rtl/>
          <w:lang w:eastAsia="en-US" w:bidi="ar-SY"/>
        </w:rPr>
        <w:t xml:space="preserve"> الاجتماع الذي أعده رؤساء فرق العمل </w:t>
      </w:r>
      <w:r w:rsidRPr="00520046">
        <w:rPr>
          <w:rFonts w:ascii="Times New Roman" w:eastAsia="Times New Roman" w:hAnsi="Times New Roman" w:cs="Traditional Arabic"/>
          <w:spacing w:val="-2"/>
          <w:szCs w:val="30"/>
          <w:lang w:eastAsia="en-US" w:bidi="ar-SY"/>
        </w:rPr>
        <w:t>1/13</w:t>
      </w:r>
      <w:r w:rsidRPr="00520046">
        <w:rPr>
          <w:rFonts w:ascii="Times New Roman" w:eastAsia="Times New Roman" w:hAnsi="Times New Roman" w:cs="Traditional Arabic" w:hint="cs"/>
          <w:spacing w:val="-2"/>
          <w:szCs w:val="30"/>
          <w:rtl/>
          <w:lang w:eastAsia="en-US" w:bidi="ar-SY"/>
        </w:rPr>
        <w:t xml:space="preserve"> و</w:t>
      </w:r>
      <w:r w:rsidRPr="00520046">
        <w:rPr>
          <w:rFonts w:ascii="Times New Roman" w:eastAsia="Times New Roman" w:hAnsi="Times New Roman" w:cs="Traditional Arabic"/>
          <w:spacing w:val="-2"/>
          <w:szCs w:val="30"/>
          <w:lang w:eastAsia="en-US" w:bidi="ar-SY"/>
        </w:rPr>
        <w:t>2/13</w:t>
      </w:r>
      <w:r w:rsidRPr="00520046">
        <w:rPr>
          <w:rFonts w:ascii="Times New Roman" w:eastAsia="Times New Roman" w:hAnsi="Times New Roman" w:cs="Traditional Arabic" w:hint="cs"/>
          <w:spacing w:val="-2"/>
          <w:szCs w:val="30"/>
          <w:rtl/>
          <w:lang w:eastAsia="en-US" w:bidi="ar-EG"/>
        </w:rPr>
        <w:t xml:space="preserve"> و</w:t>
      </w:r>
      <w:r w:rsidRPr="00520046">
        <w:rPr>
          <w:rFonts w:ascii="Times New Roman" w:eastAsia="Times New Roman" w:hAnsi="Times New Roman" w:cs="Traditional Arabic"/>
          <w:spacing w:val="-2"/>
          <w:szCs w:val="30"/>
          <w:lang w:eastAsia="en-US" w:bidi="ar-EG"/>
        </w:rPr>
        <w:t>3/13</w:t>
      </w:r>
      <w:r w:rsidRPr="00520046">
        <w:rPr>
          <w:rFonts w:ascii="Times New Roman" w:eastAsia="Times New Roman" w:hAnsi="Times New Roman" w:cs="Traditional Arabic" w:hint="cs"/>
          <w:spacing w:val="-2"/>
          <w:szCs w:val="30"/>
          <w:rtl/>
          <w:lang w:eastAsia="en-US" w:bidi="ar-EG"/>
        </w:rPr>
        <w:t>.</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szCs w:val="30"/>
          <w:rtl/>
          <w:lang w:eastAsia="en-US" w:bidi="ar-EG"/>
        </w:rPr>
        <w:t xml:space="preserve">والأهداف الرئيسية لاجتماعات فرق العمل </w:t>
      </w:r>
      <w:r w:rsidRPr="00520046">
        <w:rPr>
          <w:rFonts w:ascii="Times New Roman" w:eastAsia="Times New Roman" w:hAnsi="Times New Roman" w:cs="Traditional Arabic"/>
          <w:szCs w:val="30"/>
          <w:lang w:eastAsia="en-US" w:bidi="ar-EG"/>
        </w:rPr>
        <w:t>1/13</w:t>
      </w:r>
      <w:r w:rsidRPr="00520046">
        <w:rPr>
          <w:rFonts w:ascii="Times New Roman" w:eastAsia="Times New Roman" w:hAnsi="Times New Roman" w:cs="Traditional Arabic" w:hint="cs"/>
          <w:szCs w:val="30"/>
          <w:rtl/>
          <w:lang w:eastAsia="en-US" w:bidi="ar-SY"/>
        </w:rPr>
        <w:t xml:space="preserve"> و</w:t>
      </w:r>
      <w:r w:rsidRPr="00520046">
        <w:rPr>
          <w:rFonts w:ascii="Times New Roman" w:eastAsia="Times New Roman" w:hAnsi="Times New Roman" w:cs="Traditional Arabic"/>
          <w:szCs w:val="30"/>
          <w:lang w:eastAsia="en-US" w:bidi="ar-SY"/>
        </w:rPr>
        <w:t>2/13</w:t>
      </w:r>
      <w:r w:rsidRPr="00520046">
        <w:rPr>
          <w:rFonts w:ascii="Times New Roman" w:eastAsia="Times New Roman" w:hAnsi="Times New Roman" w:cs="Traditional Arabic" w:hint="cs"/>
          <w:szCs w:val="30"/>
          <w:rtl/>
          <w:lang w:eastAsia="en-US" w:bidi="ar-SY"/>
        </w:rPr>
        <w:t xml:space="preserve"> و</w:t>
      </w:r>
      <w:r w:rsidRPr="00520046">
        <w:rPr>
          <w:rFonts w:ascii="Times New Roman" w:eastAsia="Times New Roman" w:hAnsi="Times New Roman" w:cs="Traditional Arabic"/>
          <w:szCs w:val="30"/>
          <w:lang w:eastAsia="en-US" w:bidi="ar-EG"/>
        </w:rPr>
        <w:t>3/13</w:t>
      </w:r>
      <w:r w:rsidRPr="00520046">
        <w:rPr>
          <w:rFonts w:ascii="Times New Roman" w:eastAsia="Times New Roman" w:hAnsi="Times New Roman" w:cs="Traditional Arabic" w:hint="cs"/>
          <w:szCs w:val="30"/>
          <w:rtl/>
          <w:lang w:eastAsia="en-US" w:bidi="ar-EG"/>
        </w:rPr>
        <w:t xml:space="preserve"> هي النظر في استهلال عملية ال‍موافقة بالنسبة إلى مشاريع التوصيات التالية لقطاع تقييس الاتصالات والوثيقة التقنية حسب الاقتضاء، تبعاً لنتائج اجتماعات أفرقة ال‍مقررين التي ستعقد خلال الأسبوعين السابقين لهذا الاجتماع (</w:t>
      </w:r>
      <w:r w:rsidRPr="00520046">
        <w:rPr>
          <w:rFonts w:ascii="Times New Roman" w:eastAsia="Times New Roman" w:hAnsi="Times New Roman" w:cs="Traditional Arabic"/>
          <w:szCs w:val="30"/>
          <w:lang w:eastAsia="en-US" w:bidi="ar-EG"/>
        </w:rPr>
        <w:t>28-17</w:t>
      </w:r>
      <w:r w:rsidRPr="00520046">
        <w:rPr>
          <w:rFonts w:ascii="Times New Roman" w:eastAsia="Times New Roman" w:hAnsi="Times New Roman" w:cs="Traditional Arabic" w:hint="cs"/>
          <w:szCs w:val="30"/>
          <w:rtl/>
          <w:lang w:eastAsia="en-US" w:bidi="ar-EG"/>
        </w:rPr>
        <w:t xml:space="preserve"> فبراير </w:t>
      </w:r>
      <w:r w:rsidRPr="00520046">
        <w:rPr>
          <w:rFonts w:ascii="Times New Roman" w:eastAsia="Times New Roman" w:hAnsi="Times New Roman" w:cs="Traditional Arabic"/>
          <w:szCs w:val="30"/>
          <w:lang w:eastAsia="en-US" w:bidi="ar-EG"/>
        </w:rPr>
        <w:t>2014</w:t>
      </w:r>
      <w:r w:rsidRPr="00520046">
        <w:rPr>
          <w:rFonts w:ascii="Times New Roman" w:eastAsia="Times New Roman" w:hAnsi="Times New Roman" w:cs="Traditional Arabic" w:hint="cs"/>
          <w:szCs w:val="30"/>
          <w:rtl/>
          <w:lang w:eastAsia="en-US" w:bidi="ar-EG"/>
        </w:rPr>
        <w:t>):</w:t>
      </w:r>
    </w:p>
    <w:p w:rsidR="00520046" w:rsidRPr="00520046" w:rsidRDefault="00520046" w:rsidP="00520046">
      <w:pPr>
        <w:bidi/>
        <w:spacing w:before="120" w:after="0" w:line="192" w:lineRule="auto"/>
        <w:jc w:val="both"/>
        <w:rPr>
          <w:rFonts w:ascii="Times New Roman" w:eastAsia="Times New Roman" w:hAnsi="Times New Roman" w:cs="Traditional Arabic"/>
          <w:b/>
          <w:bCs/>
          <w:szCs w:val="30"/>
          <w:rtl/>
          <w:lang w:eastAsia="en-US" w:bidi="ar-SY"/>
        </w:rPr>
      </w:pPr>
      <w:r w:rsidRPr="00520046">
        <w:rPr>
          <w:rFonts w:ascii="Times New Roman" w:eastAsia="Times New Roman" w:hAnsi="Times New Roman" w:cs="Traditional Arabic" w:hint="cs"/>
          <w:b/>
          <w:bCs/>
          <w:szCs w:val="30"/>
          <w:rtl/>
          <w:lang w:eastAsia="en-US" w:bidi="ar-EG"/>
        </w:rPr>
        <w:t xml:space="preserve">فرقة العمل </w:t>
      </w:r>
      <w:r w:rsidRPr="00520046">
        <w:rPr>
          <w:rFonts w:ascii="Times New Roman" w:eastAsia="Times New Roman" w:hAnsi="Times New Roman" w:cs="Traditional Arabic"/>
          <w:b/>
          <w:bCs/>
          <w:szCs w:val="30"/>
          <w:lang w:eastAsia="en-US" w:bidi="ar-EG"/>
        </w:rPr>
        <w:t>1/13</w:t>
      </w:r>
      <w:r w:rsidRPr="00520046">
        <w:rPr>
          <w:rFonts w:ascii="Times New Roman" w:eastAsia="Times New Roman" w:hAnsi="Times New Roman" w:cs="Traditional Arabic" w:hint="cs"/>
          <w:b/>
          <w:bCs/>
          <w:szCs w:val="30"/>
          <w:rtl/>
          <w:lang w:eastAsia="en-US" w:bidi="ar-SY"/>
        </w:rPr>
        <w:t>:</w:t>
      </w:r>
    </w:p>
    <w:p w:rsidR="00520046" w:rsidRPr="00520046" w:rsidRDefault="00520046" w:rsidP="00520046">
      <w:pPr>
        <w:bidi/>
        <w:spacing w:before="80" w:after="0" w:line="192" w:lineRule="auto"/>
        <w:ind w:left="1140" w:hanging="720"/>
        <w:jc w:val="both"/>
        <w:rPr>
          <w:rFonts w:ascii="Times New Roman" w:eastAsia="Times New Roman" w:hAnsi="Times New Roman" w:cs="Traditional Arabic"/>
          <w:szCs w:val="30"/>
          <w:lang w:eastAsia="en-US" w:bidi="ar-SY"/>
        </w:rPr>
      </w:pPr>
      <w:r w:rsidRPr="00520046">
        <w:rPr>
          <w:rFonts w:ascii="Times New Roman" w:eastAsia="Times New Roman" w:hAnsi="Times New Roman" w:cs="Traditional Arabic" w:hint="cs"/>
          <w:szCs w:val="30"/>
          <w:rtl/>
          <w:lang w:eastAsia="en-US"/>
        </w:rPr>
        <w:t>-</w:t>
      </w:r>
      <w:r w:rsidRPr="00520046">
        <w:rPr>
          <w:rFonts w:ascii="Times New Roman" w:eastAsia="Times New Roman" w:hAnsi="Times New Roman" w:cs="Traditional Arabic" w:hint="cs"/>
          <w:b/>
          <w:bCs/>
          <w:szCs w:val="30"/>
          <w:rtl/>
          <w:lang w:eastAsia="en-US"/>
        </w:rPr>
        <w:tab/>
        <w:t>التوصية</w:t>
      </w:r>
      <w:r w:rsidRPr="00520046">
        <w:rPr>
          <w:rFonts w:ascii="Times New Roman" w:eastAsia="Times New Roman" w:hAnsi="Times New Roman" w:cs="Traditional Arabic" w:hint="cs"/>
          <w:szCs w:val="30"/>
          <w:rtl/>
          <w:lang w:eastAsia="en-US"/>
        </w:rPr>
        <w:t xml:space="preserve"> </w:t>
      </w:r>
      <w:r w:rsidRPr="00520046">
        <w:rPr>
          <w:rFonts w:ascii="Times New Roman" w:eastAsia="Times New Roman" w:hAnsi="Times New Roman" w:cs="Traditional Arabic"/>
          <w:b/>
          <w:bCs/>
          <w:szCs w:val="30"/>
          <w:lang w:eastAsia="en-US" w:bidi="ar-SY"/>
        </w:rPr>
        <w:t>Y.1271</w:t>
      </w:r>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hint="cs"/>
          <w:b/>
          <w:bCs/>
          <w:szCs w:val="30"/>
          <w:rtl/>
          <w:lang w:eastAsia="en-US" w:bidi="ar-SY"/>
        </w:rPr>
        <w:t>ال‍مراجعة</w:t>
      </w:r>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hint="cs"/>
          <w:b/>
          <w:szCs w:val="30"/>
          <w:rtl/>
          <w:lang w:eastAsia="en-US"/>
        </w:rPr>
        <w:t>إطار (أطر) متطلبات وقدرات الشبكة اللازمة لدعم اتصالات الطوارئ عبر الشبكات ال‍متطورة بتبديل الدارات والشبكات ال‍متطورة بتبديل الرزم</w:t>
      </w:r>
    </w:p>
    <w:p w:rsidR="00520046" w:rsidRPr="00520046" w:rsidRDefault="00520046" w:rsidP="00520046">
      <w:pPr>
        <w:bidi/>
        <w:spacing w:before="80" w:after="0" w:line="192" w:lineRule="auto"/>
        <w:ind w:left="1140" w:hanging="720"/>
        <w:jc w:val="both"/>
        <w:rPr>
          <w:rFonts w:ascii="Times New Roman" w:eastAsia="Times New Roman" w:hAnsi="Times New Roman" w:cs="Traditional Arabic"/>
          <w:szCs w:val="30"/>
          <w:lang w:eastAsia="en-US" w:bidi="ar-SY"/>
        </w:rPr>
      </w:pP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hint="cs"/>
          <w:b/>
          <w:bCs/>
          <w:szCs w:val="30"/>
          <w:rtl/>
          <w:lang w:eastAsia="en-US" w:bidi="ar-EG"/>
        </w:rPr>
        <w:tab/>
      </w:r>
      <w:proofErr w:type="spellStart"/>
      <w:r w:rsidRPr="00520046">
        <w:rPr>
          <w:rFonts w:ascii="Times New Roman" w:eastAsia="Times New Roman" w:hAnsi="Times New Roman" w:cs="Traditional Arabic"/>
          <w:b/>
          <w:bCs/>
          <w:szCs w:val="30"/>
          <w:lang w:eastAsia="en-US" w:bidi="ar-SY"/>
        </w:rPr>
        <w:t>Y.IoT</w:t>
      </w:r>
      <w:proofErr w:type="spellEnd"/>
      <w:r w:rsidRPr="00520046">
        <w:rPr>
          <w:rFonts w:ascii="Times New Roman" w:eastAsia="Times New Roman" w:hAnsi="Times New Roman" w:cs="Traditional Arabic"/>
          <w:b/>
          <w:bCs/>
          <w:szCs w:val="30"/>
          <w:lang w:eastAsia="en-US" w:bidi="ar-SY"/>
        </w:rPr>
        <w:t>-common-</w:t>
      </w:r>
      <w:proofErr w:type="spellStart"/>
      <w:r w:rsidRPr="00520046">
        <w:rPr>
          <w:rFonts w:ascii="Times New Roman" w:eastAsia="Times New Roman" w:hAnsi="Times New Roman" w:cs="Traditional Arabic"/>
          <w:b/>
          <w:bCs/>
          <w:szCs w:val="30"/>
          <w:lang w:eastAsia="en-US" w:bidi="ar-SY"/>
        </w:rPr>
        <w:t>reqts</w:t>
      </w:r>
      <w:proofErr w:type="spellEnd"/>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hint="cs"/>
          <w:b/>
          <w:szCs w:val="30"/>
          <w:rtl/>
          <w:lang w:eastAsia="en-US"/>
        </w:rPr>
        <w:t>ال‍متطلبات ال</w:t>
      </w:r>
      <w:r w:rsidRPr="00520046">
        <w:rPr>
          <w:rFonts w:ascii="Times New Roman" w:eastAsia="Times New Roman" w:hAnsi="Times New Roman" w:cs="Traditional Arabic" w:hint="cs"/>
          <w:b/>
          <w:szCs w:val="30"/>
          <w:rtl/>
          <w:lang w:eastAsia="en-US" w:bidi="ar-EG"/>
        </w:rPr>
        <w:t>‍</w:t>
      </w:r>
      <w:r w:rsidRPr="00520046">
        <w:rPr>
          <w:rFonts w:ascii="Times New Roman" w:eastAsia="Times New Roman" w:hAnsi="Times New Roman" w:cs="Traditional Arabic" w:hint="cs"/>
          <w:b/>
          <w:szCs w:val="30"/>
          <w:rtl/>
          <w:lang w:eastAsia="en-US"/>
        </w:rPr>
        <w:t>مشتركة لإنترنت الأشياء</w:t>
      </w:r>
    </w:p>
    <w:p w:rsidR="00520046" w:rsidRPr="00520046" w:rsidRDefault="00520046" w:rsidP="00520046">
      <w:pPr>
        <w:bidi/>
        <w:spacing w:before="80" w:after="0" w:line="192" w:lineRule="auto"/>
        <w:ind w:left="1140" w:hanging="720"/>
        <w:jc w:val="both"/>
        <w:rPr>
          <w:rFonts w:ascii="Times New Roman" w:eastAsia="Times New Roman" w:hAnsi="Times New Roman" w:cs="Traditional Arabic"/>
          <w:szCs w:val="30"/>
          <w:lang w:eastAsia="en-US" w:bidi="ar-SY"/>
        </w:rPr>
      </w:pPr>
      <w:r w:rsidRPr="00520046">
        <w:rPr>
          <w:rFonts w:ascii="Times New Roman" w:eastAsia="Times New Roman" w:hAnsi="Times New Roman" w:cs="Traditional Arabic" w:hint="cs"/>
          <w:szCs w:val="30"/>
          <w:rtl/>
          <w:lang w:eastAsia="en-US" w:bidi="ar-EG"/>
        </w:rPr>
        <w:lastRenderedPageBreak/>
        <w:t>-</w:t>
      </w:r>
      <w:r w:rsidRPr="00520046">
        <w:rPr>
          <w:rFonts w:ascii="Times New Roman" w:eastAsia="Times New Roman" w:hAnsi="Times New Roman" w:cs="Traditional Arabic" w:hint="cs"/>
          <w:b/>
          <w:bCs/>
          <w:szCs w:val="30"/>
          <w:rtl/>
          <w:lang w:eastAsia="en-US" w:bidi="ar-EG"/>
        </w:rPr>
        <w:tab/>
      </w:r>
      <w:r w:rsidRPr="00520046">
        <w:rPr>
          <w:rFonts w:ascii="Times New Roman" w:eastAsia="Times New Roman" w:hAnsi="Times New Roman" w:cs="Traditional Arabic"/>
          <w:b/>
          <w:bCs/>
          <w:szCs w:val="30"/>
          <w:lang w:eastAsia="en-US" w:bidi="ar-SY"/>
        </w:rPr>
        <w:t>Y.gw-</w:t>
      </w:r>
      <w:proofErr w:type="spellStart"/>
      <w:r w:rsidRPr="00520046">
        <w:rPr>
          <w:rFonts w:ascii="Times New Roman" w:eastAsia="Times New Roman" w:hAnsi="Times New Roman" w:cs="Traditional Arabic"/>
          <w:b/>
          <w:bCs/>
          <w:szCs w:val="30"/>
          <w:lang w:eastAsia="en-US" w:bidi="ar-SY"/>
        </w:rPr>
        <w:t>IoT</w:t>
      </w:r>
      <w:proofErr w:type="spellEnd"/>
      <w:r w:rsidRPr="00520046">
        <w:rPr>
          <w:rFonts w:ascii="Times New Roman" w:eastAsia="Times New Roman" w:hAnsi="Times New Roman" w:cs="Traditional Arabic"/>
          <w:b/>
          <w:bCs/>
          <w:szCs w:val="30"/>
          <w:lang w:eastAsia="en-US" w:bidi="ar-SY"/>
        </w:rPr>
        <w:t>-</w:t>
      </w:r>
      <w:proofErr w:type="spellStart"/>
      <w:r w:rsidRPr="00520046">
        <w:rPr>
          <w:rFonts w:ascii="Times New Roman" w:eastAsia="Times New Roman" w:hAnsi="Times New Roman" w:cs="Traditional Arabic"/>
          <w:b/>
          <w:bCs/>
          <w:szCs w:val="30"/>
          <w:lang w:eastAsia="en-US" w:bidi="ar-SY"/>
        </w:rPr>
        <w:t>reqts</w:t>
      </w:r>
      <w:proofErr w:type="spellEnd"/>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hint="cs"/>
          <w:b/>
          <w:szCs w:val="30"/>
          <w:rtl/>
          <w:lang w:eastAsia="en-US"/>
        </w:rPr>
        <w:t>ال‍متطلبات والقدرات ال‍مشتركة لبوابة تطبيقات إنترنت الأشياء</w:t>
      </w:r>
    </w:p>
    <w:p w:rsidR="00520046" w:rsidRPr="00520046" w:rsidRDefault="00520046" w:rsidP="00520046">
      <w:pPr>
        <w:bidi/>
        <w:spacing w:before="80" w:after="0" w:line="192" w:lineRule="auto"/>
        <w:ind w:left="1140" w:hanging="720"/>
        <w:jc w:val="both"/>
        <w:rPr>
          <w:rFonts w:ascii="Times New Roman" w:eastAsia="Times New Roman" w:hAnsi="Times New Roman" w:cs="Traditional Arabic"/>
          <w:szCs w:val="30"/>
          <w:lang w:eastAsia="en-US" w:bidi="ar-SY"/>
        </w:rPr>
      </w:pP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hint="cs"/>
          <w:b/>
          <w:bCs/>
          <w:szCs w:val="30"/>
          <w:rtl/>
          <w:lang w:eastAsia="en-US" w:bidi="ar-EG"/>
        </w:rPr>
        <w:tab/>
      </w:r>
      <w:r w:rsidRPr="00520046">
        <w:rPr>
          <w:rFonts w:ascii="Times New Roman" w:eastAsia="Times New Roman" w:hAnsi="Times New Roman" w:cs="Traditional Arabic"/>
          <w:b/>
          <w:bCs/>
          <w:szCs w:val="30"/>
          <w:lang w:eastAsia="en-US"/>
        </w:rPr>
        <w:t>Q.1742.11</w:t>
      </w:r>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szCs w:val="30"/>
          <w:rtl/>
          <w:lang w:val="ar-SA" w:eastAsia="en-US"/>
        </w:rPr>
        <w:t>مراجع أنظمة الاتصالات ال</w:t>
      </w:r>
      <w:r w:rsidRPr="00520046">
        <w:rPr>
          <w:rFonts w:ascii="Times New Roman" w:eastAsia="Times New Roman" w:hAnsi="Times New Roman" w:cs="Traditional Arabic" w:hint="cs"/>
          <w:szCs w:val="30"/>
          <w:rtl/>
          <w:lang w:val="ar-SA" w:eastAsia="en-US"/>
        </w:rPr>
        <w:t>‍</w:t>
      </w:r>
      <w:r w:rsidRPr="00520046">
        <w:rPr>
          <w:rFonts w:ascii="Times New Roman" w:eastAsia="Times New Roman" w:hAnsi="Times New Roman" w:cs="Traditional Arabic"/>
          <w:szCs w:val="30"/>
          <w:rtl/>
          <w:lang w:val="ar-SA" w:eastAsia="en-US"/>
        </w:rPr>
        <w:t>متنقلة الدولية-</w:t>
      </w:r>
      <w:r w:rsidRPr="00520046">
        <w:rPr>
          <w:rFonts w:ascii="Times New Roman" w:eastAsia="Times New Roman" w:hAnsi="Times New Roman" w:cs="Traditional Arabic"/>
          <w:szCs w:val="30"/>
          <w:lang w:eastAsia="en-US"/>
        </w:rPr>
        <w:t>2000</w:t>
      </w:r>
      <w:r w:rsidRPr="00520046">
        <w:rPr>
          <w:rFonts w:ascii="Times New Roman" w:eastAsia="Times New Roman" w:hAnsi="Times New Roman" w:cs="Traditional Arabic"/>
          <w:szCs w:val="30"/>
          <w:rtl/>
          <w:lang w:val="ar-SA" w:eastAsia="en-US"/>
        </w:rPr>
        <w:t xml:space="preserve"> (حظيت بال</w:t>
      </w:r>
      <w:r w:rsidRPr="00520046">
        <w:rPr>
          <w:rFonts w:ascii="Times New Roman" w:eastAsia="Times New Roman" w:hAnsi="Times New Roman" w:cs="Traditional Arabic" w:hint="cs"/>
          <w:szCs w:val="30"/>
          <w:rtl/>
          <w:lang w:val="ar-SA" w:eastAsia="en-US"/>
        </w:rPr>
        <w:t>‍</w:t>
      </w:r>
      <w:r w:rsidRPr="00520046">
        <w:rPr>
          <w:rFonts w:ascii="Times New Roman" w:eastAsia="Times New Roman" w:hAnsi="Times New Roman" w:cs="Traditional Arabic"/>
          <w:szCs w:val="30"/>
          <w:rtl/>
          <w:lang w:val="ar-SA" w:eastAsia="en-US"/>
        </w:rPr>
        <w:t xml:space="preserve">موافقة في </w:t>
      </w:r>
      <w:r w:rsidRPr="00520046">
        <w:rPr>
          <w:rFonts w:ascii="Times New Roman" w:eastAsia="Times New Roman" w:hAnsi="Times New Roman" w:cs="Traditional Arabic"/>
          <w:szCs w:val="30"/>
          <w:lang w:eastAsia="en-US"/>
        </w:rPr>
        <w:t>31</w:t>
      </w:r>
      <w:r w:rsidRPr="00520046">
        <w:rPr>
          <w:rFonts w:ascii="Times New Roman" w:eastAsia="Times New Roman" w:hAnsi="Times New Roman" w:cs="Traditional Arabic" w:hint="cs"/>
          <w:szCs w:val="30"/>
          <w:rtl/>
          <w:lang w:val="ar-SA" w:eastAsia="en-US"/>
        </w:rPr>
        <w:t> </w:t>
      </w:r>
      <w:r w:rsidRPr="00520046">
        <w:rPr>
          <w:rFonts w:ascii="Times New Roman" w:eastAsia="Times New Roman" w:hAnsi="Times New Roman" w:cs="Traditional Arabic"/>
          <w:szCs w:val="30"/>
          <w:rtl/>
          <w:lang w:val="ar-SA" w:eastAsia="en-US"/>
        </w:rPr>
        <w:t>ديسمبر</w:t>
      </w:r>
      <w:r w:rsidRPr="00520046">
        <w:rPr>
          <w:rFonts w:ascii="Times New Roman" w:eastAsia="Times New Roman" w:hAnsi="Times New Roman" w:cs="Traditional Arabic" w:hint="cs"/>
          <w:szCs w:val="30"/>
          <w:rtl/>
          <w:lang w:val="ar-SA" w:eastAsia="en-US"/>
        </w:rPr>
        <w:t> </w:t>
      </w:r>
      <w:r w:rsidRPr="00520046">
        <w:rPr>
          <w:rFonts w:ascii="Times New Roman" w:eastAsia="Times New Roman" w:hAnsi="Times New Roman" w:cs="Traditional Arabic"/>
          <w:szCs w:val="30"/>
          <w:lang w:eastAsia="en-US"/>
        </w:rPr>
        <w:t>2012</w:t>
      </w:r>
      <w:r w:rsidRPr="00520046">
        <w:rPr>
          <w:rFonts w:ascii="Times New Roman" w:eastAsia="Times New Roman" w:hAnsi="Times New Roman" w:cs="Traditional Arabic"/>
          <w:szCs w:val="30"/>
          <w:rtl/>
          <w:lang w:val="ar-SA" w:eastAsia="en-US"/>
        </w:rPr>
        <w:t>) إلى الشبكة ال</w:t>
      </w:r>
      <w:r w:rsidRPr="00520046">
        <w:rPr>
          <w:rFonts w:ascii="Times New Roman" w:eastAsia="Times New Roman" w:hAnsi="Times New Roman" w:cs="Traditional Arabic" w:hint="cs"/>
          <w:szCs w:val="30"/>
          <w:rtl/>
          <w:lang w:val="ar-SA" w:eastAsia="en-US"/>
        </w:rPr>
        <w:t>‍</w:t>
      </w:r>
      <w:r w:rsidRPr="00520046">
        <w:rPr>
          <w:rFonts w:ascii="Times New Roman" w:eastAsia="Times New Roman" w:hAnsi="Times New Roman" w:cs="Traditional Arabic"/>
          <w:szCs w:val="30"/>
          <w:rtl/>
          <w:lang w:val="ar-SA" w:eastAsia="en-US"/>
        </w:rPr>
        <w:t>مركزية ال</w:t>
      </w:r>
      <w:r w:rsidRPr="00520046">
        <w:rPr>
          <w:rFonts w:ascii="Times New Roman" w:eastAsia="Times New Roman" w:hAnsi="Times New Roman" w:cs="Traditional Arabic" w:hint="cs"/>
          <w:szCs w:val="30"/>
          <w:rtl/>
          <w:lang w:val="ar-SA" w:eastAsia="en-US"/>
        </w:rPr>
        <w:t>‍</w:t>
      </w:r>
      <w:r w:rsidRPr="00520046">
        <w:rPr>
          <w:rFonts w:ascii="Times New Roman" w:eastAsia="Times New Roman" w:hAnsi="Times New Roman" w:cs="Traditional Arabic"/>
          <w:szCs w:val="30"/>
          <w:rtl/>
          <w:lang w:val="ar-SA" w:eastAsia="en-US"/>
        </w:rPr>
        <w:t>متطورة</w:t>
      </w:r>
      <w:r w:rsidRPr="00520046">
        <w:rPr>
          <w:rFonts w:ascii="Times New Roman" w:eastAsia="Times New Roman" w:hAnsi="Times New Roman" w:cs="Traditional Arabic" w:hint="cs"/>
          <w:szCs w:val="30"/>
          <w:rtl/>
          <w:lang w:val="ar-SA" w:eastAsia="en-US"/>
        </w:rPr>
        <w:t xml:space="preserve"> </w:t>
      </w:r>
      <w:r w:rsidRPr="00520046">
        <w:rPr>
          <w:rFonts w:ascii="Times New Roman" w:eastAsia="Times New Roman" w:hAnsi="Times New Roman" w:cs="Traditional Arabic"/>
          <w:szCs w:val="30"/>
          <w:lang w:eastAsia="en-US"/>
        </w:rPr>
        <w:t>ANSI-41</w:t>
      </w:r>
      <w:r w:rsidRPr="00520046">
        <w:rPr>
          <w:rFonts w:ascii="Times New Roman" w:eastAsia="Times New Roman" w:hAnsi="Times New Roman" w:cs="Traditional Arabic"/>
          <w:szCs w:val="30"/>
          <w:rtl/>
          <w:lang w:val="ar-SA" w:eastAsia="en-US"/>
        </w:rPr>
        <w:t xml:space="preserve"> </w:t>
      </w:r>
      <w:r w:rsidRPr="00520046">
        <w:rPr>
          <w:rFonts w:ascii="Times New Roman" w:eastAsia="Times New Roman" w:hAnsi="Times New Roman" w:cs="Traditional Arabic"/>
          <w:b/>
          <w:bCs/>
          <w:szCs w:val="30"/>
          <w:rtl/>
          <w:lang w:val="ar-SA" w:eastAsia="en-US"/>
        </w:rPr>
        <w:t>بشبكة</w:t>
      </w:r>
      <w:r w:rsidRPr="00520046">
        <w:rPr>
          <w:rFonts w:ascii="Times New Roman" w:eastAsia="Times New Roman" w:hAnsi="Times New Roman" w:cs="Traditional Arabic"/>
          <w:szCs w:val="30"/>
          <w:rtl/>
          <w:lang w:val="ar-SA" w:eastAsia="en-US"/>
        </w:rPr>
        <w:t xml:space="preserve"> نفاذ</w:t>
      </w:r>
      <w:r w:rsidRPr="00520046">
        <w:rPr>
          <w:rFonts w:ascii="Times New Roman" w:eastAsia="Times New Roman" w:hAnsi="Times New Roman" w:cs="Traditional Arabic" w:hint="cs"/>
          <w:szCs w:val="30"/>
          <w:rtl/>
          <w:lang w:val="ar-SA" w:eastAsia="en-US"/>
        </w:rPr>
        <w:t xml:space="preserve"> </w:t>
      </w:r>
      <w:r w:rsidRPr="00520046">
        <w:rPr>
          <w:rFonts w:ascii="Times New Roman" w:eastAsia="Times New Roman" w:hAnsi="Times New Roman" w:cs="Traditional Arabic"/>
          <w:szCs w:val="30"/>
          <w:lang w:eastAsia="en-US"/>
        </w:rPr>
        <w:t>cdma2000</w:t>
      </w:r>
    </w:p>
    <w:p w:rsidR="00520046" w:rsidRPr="00520046" w:rsidRDefault="00520046" w:rsidP="00520046">
      <w:pPr>
        <w:bidi/>
        <w:spacing w:before="80" w:after="0" w:line="192" w:lineRule="auto"/>
        <w:ind w:left="1140" w:hanging="720"/>
        <w:jc w:val="both"/>
        <w:rPr>
          <w:rFonts w:ascii="Times New Roman" w:eastAsia="Times New Roman" w:hAnsi="Times New Roman" w:cs="Traditional Arabic"/>
          <w:szCs w:val="30"/>
          <w:lang w:eastAsia="en-US" w:bidi="ar-SY"/>
        </w:rPr>
      </w:pPr>
      <w:r w:rsidRPr="00520046">
        <w:rPr>
          <w:rFonts w:ascii="Times New Roman" w:eastAsia="Times New Roman" w:hAnsi="Times New Roman" w:cs="Traditional Arabic" w:hint="cs"/>
          <w:szCs w:val="30"/>
          <w:rtl/>
          <w:lang w:eastAsia="en-US"/>
        </w:rPr>
        <w:t>-</w:t>
      </w:r>
      <w:r w:rsidRPr="00520046">
        <w:rPr>
          <w:rFonts w:ascii="Times New Roman" w:eastAsia="Times New Roman" w:hAnsi="Times New Roman" w:cs="Traditional Arabic" w:hint="cs"/>
          <w:b/>
          <w:bCs/>
          <w:szCs w:val="30"/>
          <w:rtl/>
          <w:lang w:eastAsia="en-US"/>
        </w:rPr>
        <w:tab/>
        <w:t>وثيقة تقنية</w:t>
      </w:r>
      <w:r w:rsidRPr="00520046">
        <w:rPr>
          <w:rFonts w:ascii="Times New Roman" w:eastAsia="Times New Roman" w:hAnsi="Times New Roman" w:cs="Traditional Arabic" w:hint="cs"/>
          <w:szCs w:val="30"/>
          <w:rtl/>
          <w:lang w:eastAsia="en-US"/>
        </w:rPr>
        <w:t xml:space="preserve"> </w:t>
      </w:r>
      <w:r w:rsidRPr="00520046">
        <w:rPr>
          <w:rFonts w:ascii="Times New Roman" w:eastAsia="Times New Roman" w:hAnsi="Times New Roman" w:cs="Traditional Arabic" w:hint="cs"/>
          <w:szCs w:val="30"/>
          <w:rtl/>
          <w:lang w:eastAsia="en-US" w:bidi="ar-SY"/>
        </w:rPr>
        <w:t>بشأن تطبيقات شبكات الاستشعار اللاسلكية في شبكات ال‍جيل التالي</w:t>
      </w:r>
    </w:p>
    <w:p w:rsidR="00520046" w:rsidRPr="00520046" w:rsidRDefault="00520046" w:rsidP="00520046">
      <w:pPr>
        <w:tabs>
          <w:tab w:val="left" w:pos="2213"/>
        </w:tabs>
        <w:bidi/>
        <w:spacing w:before="120" w:after="0" w:line="192" w:lineRule="auto"/>
        <w:jc w:val="both"/>
        <w:rPr>
          <w:rFonts w:ascii="Times New Roman" w:eastAsia="Times New Roman" w:hAnsi="Times New Roman" w:cs="Traditional Arabic"/>
          <w:szCs w:val="30"/>
          <w:rtl/>
          <w:lang w:eastAsia="en-US"/>
        </w:rPr>
      </w:pPr>
      <w:r w:rsidRPr="00520046">
        <w:rPr>
          <w:rFonts w:ascii="Times New Roman" w:eastAsia="Times New Roman" w:hAnsi="Times New Roman" w:cs="Traditional Arabic" w:hint="cs"/>
          <w:b/>
          <w:bCs/>
          <w:szCs w:val="30"/>
          <w:rtl/>
          <w:lang w:eastAsia="en-US" w:bidi="ar-EG"/>
        </w:rPr>
        <w:t xml:space="preserve">فرقة العمل </w:t>
      </w:r>
      <w:r w:rsidRPr="00520046">
        <w:rPr>
          <w:rFonts w:ascii="Times New Roman" w:eastAsia="Times New Roman" w:hAnsi="Times New Roman" w:cs="Traditional Arabic"/>
          <w:b/>
          <w:bCs/>
          <w:szCs w:val="30"/>
          <w:lang w:eastAsia="en-US" w:bidi="ar-EG"/>
        </w:rPr>
        <w:t>2/13</w:t>
      </w:r>
      <w:r w:rsidRPr="00520046">
        <w:rPr>
          <w:rFonts w:ascii="Times New Roman" w:eastAsia="Times New Roman" w:hAnsi="Times New Roman" w:cs="Traditional Arabic" w:hint="cs"/>
          <w:szCs w:val="30"/>
          <w:rtl/>
          <w:lang w:eastAsia="en-US"/>
        </w:rPr>
        <w:t>:</w:t>
      </w:r>
    </w:p>
    <w:p w:rsidR="00520046" w:rsidRPr="00520046" w:rsidRDefault="00520046" w:rsidP="00520046">
      <w:pPr>
        <w:bidi/>
        <w:spacing w:before="80" w:after="0" w:line="192" w:lineRule="auto"/>
        <w:ind w:left="1140" w:hanging="720"/>
        <w:jc w:val="both"/>
        <w:rPr>
          <w:rFonts w:ascii="Times New Roman" w:eastAsia="Times New Roman" w:hAnsi="Times New Roman" w:cs="Traditional Arabic"/>
          <w:szCs w:val="30"/>
          <w:lang w:eastAsia="en-US" w:bidi="ar-SY"/>
        </w:rPr>
      </w:pP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hint="cs"/>
          <w:b/>
          <w:bCs/>
          <w:szCs w:val="30"/>
          <w:rtl/>
          <w:lang w:eastAsia="en-US" w:bidi="ar-EG"/>
        </w:rPr>
        <w:tab/>
      </w:r>
      <w:proofErr w:type="spellStart"/>
      <w:r w:rsidRPr="00520046">
        <w:rPr>
          <w:rFonts w:ascii="Times New Roman" w:eastAsia="Times New Roman" w:hAnsi="Times New Roman" w:cs="Traditional Arabic"/>
          <w:b/>
          <w:bCs/>
          <w:szCs w:val="30"/>
          <w:lang w:eastAsia="en-US" w:bidi="ar-SY"/>
        </w:rPr>
        <w:t>Y.dpifr</w:t>
      </w:r>
      <w:proofErr w:type="spellEnd"/>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hint="cs"/>
          <w:szCs w:val="30"/>
          <w:rtl/>
          <w:lang w:eastAsia="en-US" w:bidi="ar-EG"/>
        </w:rPr>
        <w:t>إطار ل</w:t>
      </w:r>
      <w:r w:rsidRPr="00520046">
        <w:rPr>
          <w:rFonts w:ascii="Times New Roman" w:eastAsia="Times New Roman" w:hAnsi="Times New Roman" w:cs="Traditional Arabic" w:hint="cs"/>
          <w:szCs w:val="30"/>
          <w:rtl/>
          <w:lang w:eastAsia="en-US"/>
        </w:rPr>
        <w:t>تفحص الرزم ال‍معمق</w:t>
      </w:r>
    </w:p>
    <w:p w:rsidR="00520046" w:rsidRPr="00520046" w:rsidRDefault="00520046" w:rsidP="00520046">
      <w:pPr>
        <w:bidi/>
        <w:spacing w:before="80" w:after="0" w:line="192" w:lineRule="auto"/>
        <w:ind w:left="1140" w:hanging="720"/>
        <w:jc w:val="both"/>
        <w:rPr>
          <w:rFonts w:ascii="Times New Roman" w:eastAsia="Times New Roman" w:hAnsi="Times New Roman" w:cs="Traditional Arabic"/>
          <w:szCs w:val="30"/>
          <w:lang w:eastAsia="en-US" w:bidi="ar-SY"/>
        </w:rPr>
      </w:pP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hint="cs"/>
          <w:b/>
          <w:bCs/>
          <w:szCs w:val="30"/>
          <w:rtl/>
          <w:lang w:eastAsia="en-US" w:bidi="ar-EG"/>
        </w:rPr>
        <w:tab/>
      </w:r>
      <w:proofErr w:type="spellStart"/>
      <w:r w:rsidRPr="00520046">
        <w:rPr>
          <w:rFonts w:ascii="Times New Roman" w:eastAsia="Times New Roman" w:hAnsi="Times New Roman" w:cs="Traditional Arabic"/>
          <w:b/>
          <w:bCs/>
          <w:szCs w:val="30"/>
          <w:lang w:eastAsia="en-US" w:bidi="ar-SY"/>
        </w:rPr>
        <w:t>Y.daas</w:t>
      </w:r>
      <w:proofErr w:type="spellEnd"/>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hint="cs"/>
          <w:szCs w:val="30"/>
          <w:rtl/>
          <w:lang w:eastAsia="en-US" w:bidi="ar-EG"/>
        </w:rPr>
        <w:t>متطلبات لسطح ال‍مكتب كخدمة</w:t>
      </w:r>
    </w:p>
    <w:p w:rsidR="00520046" w:rsidRPr="00520046" w:rsidRDefault="00520046" w:rsidP="00520046">
      <w:pPr>
        <w:tabs>
          <w:tab w:val="left" w:pos="2213"/>
        </w:tabs>
        <w:bidi/>
        <w:spacing w:before="120" w:after="0" w:line="192" w:lineRule="auto"/>
        <w:jc w:val="both"/>
        <w:rPr>
          <w:rFonts w:ascii="Times New Roman" w:eastAsia="Times New Roman" w:hAnsi="Times New Roman" w:cs="Traditional Arabic"/>
          <w:szCs w:val="30"/>
          <w:rtl/>
          <w:lang w:eastAsia="en-US"/>
        </w:rPr>
      </w:pPr>
      <w:r w:rsidRPr="00520046">
        <w:rPr>
          <w:rFonts w:ascii="Times New Roman" w:eastAsia="Times New Roman" w:hAnsi="Times New Roman" w:cs="Traditional Arabic" w:hint="cs"/>
          <w:b/>
          <w:bCs/>
          <w:szCs w:val="30"/>
          <w:rtl/>
          <w:lang w:eastAsia="en-US" w:bidi="ar-EG"/>
        </w:rPr>
        <w:t xml:space="preserve">فرقة العمل </w:t>
      </w:r>
      <w:r w:rsidRPr="00520046">
        <w:rPr>
          <w:rFonts w:ascii="Times New Roman" w:eastAsia="Times New Roman" w:hAnsi="Times New Roman" w:cs="Traditional Arabic"/>
          <w:b/>
          <w:bCs/>
          <w:szCs w:val="30"/>
          <w:lang w:eastAsia="en-US" w:bidi="ar-EG"/>
        </w:rPr>
        <w:t>3/13</w:t>
      </w:r>
      <w:r w:rsidRPr="00520046">
        <w:rPr>
          <w:rFonts w:ascii="Times New Roman" w:eastAsia="Times New Roman" w:hAnsi="Times New Roman" w:cs="Traditional Arabic" w:hint="cs"/>
          <w:szCs w:val="30"/>
          <w:rtl/>
          <w:lang w:eastAsia="en-US"/>
        </w:rPr>
        <w:t>:</w:t>
      </w:r>
    </w:p>
    <w:p w:rsidR="00520046" w:rsidRPr="00520046" w:rsidRDefault="00520046" w:rsidP="00520046">
      <w:pPr>
        <w:bidi/>
        <w:spacing w:before="80" w:after="0" w:line="192" w:lineRule="auto"/>
        <w:ind w:left="1140" w:hanging="720"/>
        <w:jc w:val="both"/>
        <w:rPr>
          <w:rFonts w:ascii="Times New Roman" w:eastAsia="Times New Roman" w:hAnsi="Times New Roman" w:cs="Traditional Arabic"/>
          <w:szCs w:val="30"/>
          <w:lang w:eastAsia="en-US" w:bidi="ar-SY"/>
        </w:rPr>
      </w:pP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hint="cs"/>
          <w:b/>
          <w:bCs/>
          <w:szCs w:val="30"/>
          <w:rtl/>
          <w:lang w:eastAsia="en-US" w:bidi="ar-EG"/>
        </w:rPr>
        <w:tab/>
      </w:r>
      <w:r w:rsidRPr="00520046">
        <w:rPr>
          <w:rFonts w:ascii="Times New Roman" w:eastAsia="Times New Roman" w:hAnsi="Times New Roman" w:cs="Traditional Arabic"/>
          <w:b/>
          <w:bCs/>
          <w:szCs w:val="30"/>
          <w:lang w:eastAsia="en-US" w:bidi="ar-SY"/>
        </w:rPr>
        <w:t>Y.SDN-FR</w:t>
      </w:r>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hint="cs"/>
          <w:szCs w:val="30"/>
          <w:rtl/>
          <w:lang w:eastAsia="en-US" w:bidi="ar-EG"/>
        </w:rPr>
        <w:t xml:space="preserve">إطار الشبكة ال‍معرّفة بالبرم‍جيات </w:t>
      </w:r>
      <w:r w:rsidRPr="00520046">
        <w:rPr>
          <w:rFonts w:ascii="Times New Roman" w:eastAsia="Times New Roman" w:hAnsi="Times New Roman" w:cs="Traditional Arabic"/>
          <w:szCs w:val="30"/>
          <w:lang w:eastAsia="en-US" w:bidi="ar-EG"/>
        </w:rPr>
        <w:t>(SDN)</w:t>
      </w:r>
    </w:p>
    <w:p w:rsidR="00520046" w:rsidRPr="00520046" w:rsidRDefault="00520046" w:rsidP="00520046">
      <w:pPr>
        <w:bidi/>
        <w:spacing w:before="80" w:after="0" w:line="192" w:lineRule="auto"/>
        <w:ind w:left="1140" w:hanging="720"/>
        <w:jc w:val="both"/>
        <w:rPr>
          <w:rFonts w:ascii="Times New Roman" w:eastAsia="Times New Roman" w:hAnsi="Times New Roman" w:cs="Traditional Arabic"/>
          <w:szCs w:val="30"/>
          <w:lang w:eastAsia="en-US" w:bidi="ar-SY"/>
        </w:rPr>
      </w:pP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hint="cs"/>
          <w:b/>
          <w:bCs/>
          <w:szCs w:val="30"/>
          <w:rtl/>
          <w:lang w:eastAsia="en-US" w:bidi="ar-EG"/>
        </w:rPr>
        <w:tab/>
      </w:r>
      <w:proofErr w:type="spellStart"/>
      <w:r w:rsidRPr="00520046">
        <w:rPr>
          <w:rFonts w:ascii="Times New Roman" w:eastAsia="Times New Roman" w:hAnsi="Times New Roman" w:cs="Traditional Arabic"/>
          <w:b/>
          <w:bCs/>
          <w:szCs w:val="30"/>
          <w:lang w:eastAsia="en-US" w:bidi="ar-SY"/>
        </w:rPr>
        <w:t>Y.FNvirtreq</w:t>
      </w:r>
      <w:proofErr w:type="spellEnd"/>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hint="cs"/>
          <w:szCs w:val="30"/>
          <w:rtl/>
          <w:lang w:eastAsia="en-US" w:bidi="ar-EG"/>
        </w:rPr>
        <w:t>متطلبات التمثيل الافتراضي للشبكات فيما يتعلق بشبكات ال‍مستقبل</w:t>
      </w:r>
    </w:p>
    <w:p w:rsidR="00520046" w:rsidRPr="00520046" w:rsidRDefault="00520046" w:rsidP="00520046">
      <w:pPr>
        <w:bidi/>
        <w:spacing w:before="240" w:after="0" w:line="192" w:lineRule="auto"/>
        <w:jc w:val="both"/>
        <w:rPr>
          <w:rFonts w:ascii="Times New Roman" w:eastAsia="Times New Roman" w:hAnsi="Times New Roman" w:cs="Traditional Arabic"/>
          <w:b/>
          <w:bCs/>
          <w:szCs w:val="30"/>
          <w:rtl/>
          <w:lang w:eastAsia="en-US" w:bidi="ar-EG"/>
        </w:rPr>
      </w:pPr>
      <w:r w:rsidRPr="00520046">
        <w:rPr>
          <w:rFonts w:ascii="Times New Roman" w:eastAsia="Times New Roman" w:hAnsi="Times New Roman" w:cs="Traditional Arabic" w:hint="cs"/>
          <w:szCs w:val="30"/>
          <w:rtl/>
          <w:lang w:eastAsia="en-US" w:bidi="ar-EG"/>
        </w:rPr>
        <w:t>أت‍منى لكم اجتماعاً مثمراً وم‍متعاً.</w:t>
      </w:r>
    </w:p>
    <w:p w:rsidR="00520046" w:rsidRPr="00520046" w:rsidRDefault="00520046" w:rsidP="00520046">
      <w:pPr>
        <w:bidi/>
        <w:spacing w:before="240" w:after="0" w:line="192"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szCs w:val="30"/>
          <w:rtl/>
          <w:lang w:eastAsia="en-US" w:bidi="ar-EG"/>
        </w:rPr>
        <w:t>وتفضلوا بقبول فائق التقدير والاحترام.</w:t>
      </w:r>
    </w:p>
    <w:p w:rsidR="00520046" w:rsidRPr="00520046" w:rsidRDefault="00520046" w:rsidP="00520046">
      <w:pPr>
        <w:bidi/>
        <w:spacing w:before="1440" w:after="0" w:line="192" w:lineRule="auto"/>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szCs w:val="30"/>
          <w:rtl/>
          <w:lang w:eastAsia="en-US"/>
        </w:rPr>
        <w:t>مالكو</w:t>
      </w:r>
      <w:r w:rsidRPr="00520046">
        <w:rPr>
          <w:rFonts w:ascii="Times New Roman" w:eastAsia="Times New Roman" w:hAnsi="Times New Roman" w:cs="Traditional Arabic" w:hint="cs"/>
          <w:szCs w:val="30"/>
          <w:rtl/>
          <w:lang w:eastAsia="en-US" w:bidi="ar-EG"/>
        </w:rPr>
        <w:t>ل</w:t>
      </w:r>
      <w:r w:rsidRPr="00520046">
        <w:rPr>
          <w:rFonts w:ascii="Times New Roman" w:eastAsia="Times New Roman" w:hAnsi="Times New Roman" w:cs="Traditional Arabic" w:hint="cs"/>
          <w:szCs w:val="30"/>
          <w:rtl/>
          <w:lang w:eastAsia="en-US"/>
        </w:rPr>
        <w:t>م جونسون</w:t>
      </w:r>
      <w:r w:rsidRPr="00520046">
        <w:rPr>
          <w:rFonts w:ascii="Times New Roman" w:eastAsia="Times New Roman" w:hAnsi="Times New Roman" w:cs="Traditional Arabic"/>
          <w:szCs w:val="30"/>
          <w:rtl/>
          <w:lang w:eastAsia="en-US" w:bidi="ar-EG"/>
        </w:rPr>
        <w:br/>
      </w:r>
      <w:r w:rsidRPr="00520046">
        <w:rPr>
          <w:rFonts w:ascii="Times New Roman" w:eastAsia="Times New Roman" w:hAnsi="Times New Roman" w:cs="Traditional Arabic" w:hint="cs"/>
          <w:szCs w:val="30"/>
          <w:rtl/>
          <w:lang w:eastAsia="en-US" w:bidi="ar-EG"/>
        </w:rPr>
        <w:t>مدير مكتب تقييس الاتصالات</w:t>
      </w:r>
    </w:p>
    <w:p w:rsidR="00520046" w:rsidRPr="00520046" w:rsidRDefault="00520046" w:rsidP="00520046">
      <w:pPr>
        <w:bidi/>
        <w:spacing w:before="1800" w:after="0" w:line="180"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b/>
          <w:bCs/>
          <w:szCs w:val="30"/>
          <w:rtl/>
          <w:lang w:eastAsia="en-US" w:bidi="ar-EG"/>
        </w:rPr>
        <w:t>ال‍ملحقات:</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szCs w:val="30"/>
          <w:lang w:eastAsia="en-US" w:bidi="ar-EG"/>
        </w:rPr>
        <w:t>2</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rPr>
      </w:pPr>
      <w:r w:rsidRPr="00520046">
        <w:rPr>
          <w:rFonts w:ascii="Times New Roman" w:eastAsia="Times New Roman" w:hAnsi="Times New Roman" w:cs="Traditional Arabic"/>
          <w:szCs w:val="30"/>
          <w:rtl/>
          <w:lang w:eastAsia="en-US"/>
        </w:rPr>
        <w:br w:type="page"/>
      </w:r>
    </w:p>
    <w:p w:rsidR="00520046" w:rsidRPr="00520046" w:rsidRDefault="00520046" w:rsidP="00520046">
      <w:pPr>
        <w:keepNext/>
        <w:keepLines/>
        <w:tabs>
          <w:tab w:val="left" w:pos="794"/>
          <w:tab w:val="left" w:pos="1191"/>
          <w:tab w:val="left" w:pos="1588"/>
          <w:tab w:val="left" w:pos="1985"/>
        </w:tabs>
        <w:bidi/>
        <w:spacing w:before="480" w:after="0" w:line="192" w:lineRule="auto"/>
        <w:jc w:val="center"/>
        <w:rPr>
          <w:rFonts w:ascii="Times New Roman" w:eastAsia="Times New Roman" w:hAnsi="Times New Roman" w:cs="Traditional Arabic"/>
          <w:caps/>
          <w:sz w:val="26"/>
          <w:szCs w:val="36"/>
          <w:rtl/>
          <w:lang w:eastAsia="en-US" w:bidi="ar-EG"/>
        </w:rPr>
      </w:pPr>
      <w:r w:rsidRPr="00520046">
        <w:rPr>
          <w:rFonts w:ascii="Times New Roman" w:eastAsia="Times New Roman" w:hAnsi="Times New Roman" w:cs="Traditional Arabic" w:hint="cs"/>
          <w:caps/>
          <w:sz w:val="26"/>
          <w:szCs w:val="36"/>
          <w:rtl/>
          <w:lang w:val="en-GB" w:eastAsia="en-US" w:bidi="ar-EG"/>
        </w:rPr>
        <w:lastRenderedPageBreak/>
        <w:t xml:space="preserve">ال‍ملحـق </w:t>
      </w:r>
      <w:r w:rsidRPr="00520046">
        <w:rPr>
          <w:rFonts w:ascii="Times New Roman" w:eastAsia="Times New Roman" w:hAnsi="Times New Roman" w:cs="Traditional Arabic"/>
          <w:caps/>
          <w:sz w:val="26"/>
          <w:szCs w:val="36"/>
          <w:lang w:val="en-GB" w:eastAsia="en-US" w:bidi="ar-SY"/>
        </w:rPr>
        <w:t>A</w:t>
      </w:r>
    </w:p>
    <w:p w:rsidR="00520046" w:rsidRPr="00520046" w:rsidRDefault="00520046" w:rsidP="00520046">
      <w:pPr>
        <w:keepNext/>
        <w:keepLines/>
        <w:tabs>
          <w:tab w:val="left" w:pos="794"/>
          <w:tab w:val="left" w:pos="1191"/>
          <w:tab w:val="left" w:pos="1588"/>
          <w:tab w:val="left" w:pos="1985"/>
        </w:tabs>
        <w:bidi/>
        <w:spacing w:before="120" w:after="360" w:line="192" w:lineRule="auto"/>
        <w:jc w:val="center"/>
        <w:rPr>
          <w:rFonts w:ascii="Times New Roman Bold" w:eastAsia="Batang" w:hAnsi="Times New Roman Bold" w:cs="Traditional Arabic"/>
          <w:bCs/>
          <w:sz w:val="26"/>
          <w:szCs w:val="36"/>
          <w:rtl/>
          <w:lang w:val="en-GB" w:eastAsia="en-US"/>
        </w:rPr>
      </w:pPr>
      <w:r w:rsidRPr="00520046">
        <w:rPr>
          <w:rFonts w:ascii="Times New Roman Bold" w:eastAsia="Batang" w:hAnsi="Times New Roman Bold" w:cs="Traditional Arabic" w:hint="cs"/>
          <w:bCs/>
          <w:sz w:val="26"/>
          <w:szCs w:val="36"/>
          <w:rtl/>
          <w:lang w:val="en-GB" w:eastAsia="en-US"/>
        </w:rPr>
        <w:t>تقدي‍م ال‍مساه‍مات</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SY"/>
        </w:rPr>
      </w:pPr>
      <w:r w:rsidRPr="00520046">
        <w:rPr>
          <w:rFonts w:ascii="Times New Roman" w:eastAsia="Times New Roman" w:hAnsi="Times New Roman" w:cs="Traditional Arabic" w:hint="cs"/>
          <w:b/>
          <w:bCs/>
          <w:szCs w:val="30"/>
          <w:rtl/>
          <w:lang w:eastAsia="en-US" w:bidi="ar-SY"/>
        </w:rPr>
        <w:t>ال‍موعد النهائي لتقدي‍م ال‍مساه‍مات:</w:t>
      </w:r>
      <w:r w:rsidRPr="00520046">
        <w:rPr>
          <w:rFonts w:ascii="Times New Roman" w:eastAsia="Times New Roman" w:hAnsi="Times New Roman" w:cs="Traditional Arabic" w:hint="cs"/>
          <w:szCs w:val="30"/>
          <w:rtl/>
          <w:lang w:eastAsia="en-US" w:bidi="ar-SY"/>
        </w:rPr>
        <w:t xml:space="preserve"> ال‍موعد النهائي لتقدي‍م ال‍مساه‍مات هو </w:t>
      </w:r>
      <w:r w:rsidRPr="00520046">
        <w:rPr>
          <w:rFonts w:ascii="Times New Roman" w:eastAsia="Times New Roman" w:hAnsi="Times New Roman" w:cs="Traditional Arabic" w:hint="cs"/>
          <w:szCs w:val="30"/>
          <w:rtl/>
          <w:lang w:eastAsia="en-US" w:bidi="ar-EG"/>
        </w:rPr>
        <w:t>اثنا</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hint="cs"/>
          <w:szCs w:val="30"/>
          <w:rtl/>
          <w:lang w:eastAsia="en-US" w:bidi="ar-EG"/>
        </w:rPr>
        <w:t>عشر</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szCs w:val="30"/>
          <w:lang w:eastAsia="en-US"/>
        </w:rPr>
        <w:t>(12)</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hint="cs"/>
          <w:szCs w:val="30"/>
          <w:rtl/>
          <w:lang w:eastAsia="en-US" w:bidi="ar-EG"/>
        </w:rPr>
        <w:t>يوماً تقوي‍مياً قبل الاجتماع. وستنشر هذه ال‍مساه‍مات في ال‍موقع الإلكتروني للجنة الدراسات</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szCs w:val="30"/>
          <w:lang w:eastAsia="en-US" w:bidi="ar-EG"/>
        </w:rPr>
        <w:t>13</w:t>
      </w:r>
      <w:r w:rsidRPr="00520046">
        <w:rPr>
          <w:rFonts w:ascii="Times New Roman" w:eastAsia="Times New Roman" w:hAnsi="Times New Roman" w:cs="Traditional Arabic" w:hint="cs"/>
          <w:szCs w:val="30"/>
          <w:rtl/>
          <w:lang w:eastAsia="en-US" w:bidi="ar-EG"/>
        </w:rPr>
        <w:t xml:space="preserve"> ولذلك لا بد أن يتسلمها</w:t>
      </w:r>
      <w:r w:rsidRPr="00520046">
        <w:rPr>
          <w:rFonts w:ascii="Times New Roman" w:eastAsia="Times New Roman" w:hAnsi="Times New Roman" w:cs="Traditional Arabic" w:hint="eastAsia"/>
          <w:szCs w:val="30"/>
          <w:rtl/>
          <w:lang w:eastAsia="en-US" w:bidi="ar-SY"/>
        </w:rPr>
        <w:t xml:space="preserve"> مكتب تقييس الاتصالات </w:t>
      </w:r>
      <w:r w:rsidRPr="00520046">
        <w:rPr>
          <w:rFonts w:ascii="Times New Roman" w:eastAsia="Times New Roman" w:hAnsi="Times New Roman" w:cs="Traditional Arabic" w:hint="eastAsia"/>
          <w:b/>
          <w:bCs/>
          <w:szCs w:val="30"/>
          <w:rtl/>
          <w:lang w:eastAsia="en-US" w:bidi="ar-SY"/>
        </w:rPr>
        <w:t>في</w:t>
      </w:r>
      <w:r w:rsidRPr="00520046">
        <w:rPr>
          <w:rFonts w:ascii="Times New Roman" w:eastAsia="Times New Roman" w:hAnsi="Times New Roman" w:cs="Traditional Arabic" w:hint="cs"/>
          <w:b/>
          <w:bCs/>
          <w:szCs w:val="30"/>
          <w:rtl/>
          <w:lang w:eastAsia="en-US" w:bidi="ar-SY"/>
        </w:rPr>
        <w:t> </w:t>
      </w:r>
      <w:r w:rsidRPr="00520046">
        <w:rPr>
          <w:rFonts w:ascii="Times New Roman" w:eastAsia="Times New Roman" w:hAnsi="Times New Roman" w:cs="Traditional Arabic" w:hint="eastAsia"/>
          <w:b/>
          <w:bCs/>
          <w:szCs w:val="30"/>
          <w:rtl/>
          <w:lang w:eastAsia="en-US" w:bidi="ar-SY"/>
        </w:rPr>
        <w:t>موعد</w:t>
      </w:r>
      <w:r w:rsidRPr="00520046">
        <w:rPr>
          <w:rFonts w:ascii="Times New Roman" w:eastAsia="Times New Roman" w:hAnsi="Times New Roman" w:cs="Traditional Arabic" w:hint="cs"/>
          <w:b/>
          <w:bCs/>
          <w:szCs w:val="30"/>
          <w:rtl/>
          <w:lang w:eastAsia="en-US" w:bidi="ar-SY"/>
        </w:rPr>
        <w:t> </w:t>
      </w:r>
      <w:r w:rsidRPr="00520046">
        <w:rPr>
          <w:rFonts w:ascii="Times New Roman" w:eastAsia="Times New Roman" w:hAnsi="Times New Roman" w:cs="Traditional Arabic" w:hint="eastAsia"/>
          <w:b/>
          <w:bCs/>
          <w:szCs w:val="30"/>
          <w:rtl/>
          <w:lang w:eastAsia="en-US" w:bidi="ar-SY"/>
        </w:rPr>
        <w:t>لا</w:t>
      </w:r>
      <w:r w:rsidRPr="00520046">
        <w:rPr>
          <w:rFonts w:ascii="Times New Roman" w:eastAsia="Times New Roman" w:hAnsi="Times New Roman" w:cs="Traditional Arabic" w:hint="cs"/>
          <w:b/>
          <w:bCs/>
          <w:szCs w:val="30"/>
          <w:rtl/>
          <w:lang w:eastAsia="en-US" w:bidi="ar-SY"/>
        </w:rPr>
        <w:t> </w:t>
      </w:r>
      <w:r w:rsidRPr="00520046">
        <w:rPr>
          <w:rFonts w:ascii="Times New Roman" w:eastAsia="Times New Roman" w:hAnsi="Times New Roman" w:cs="Traditional Arabic" w:hint="eastAsia"/>
          <w:b/>
          <w:bCs/>
          <w:szCs w:val="30"/>
          <w:rtl/>
          <w:lang w:eastAsia="en-US" w:bidi="ar-SY"/>
        </w:rPr>
        <w:t>يتجاوز</w:t>
      </w:r>
      <w:r w:rsidRPr="00520046">
        <w:rPr>
          <w:rFonts w:ascii="Times New Roman" w:eastAsia="Times New Roman" w:hAnsi="Times New Roman" w:cs="Traditional Arabic" w:hint="eastAsia"/>
          <w:szCs w:val="30"/>
          <w:rtl/>
          <w:lang w:eastAsia="en-US" w:bidi="ar-SY"/>
        </w:rPr>
        <w:t xml:space="preserve"> </w:t>
      </w:r>
      <w:r w:rsidRPr="00520046">
        <w:rPr>
          <w:rFonts w:ascii="Times New Roman" w:eastAsia="Times New Roman" w:hAnsi="Times New Roman" w:cs="Traditional Arabic"/>
          <w:b/>
          <w:bCs/>
          <w:szCs w:val="30"/>
          <w:lang w:eastAsia="en-US" w:bidi="ar-SY"/>
        </w:rPr>
        <w:t>15</w:t>
      </w:r>
      <w:r w:rsidRPr="00520046">
        <w:rPr>
          <w:rFonts w:ascii="Times New Roman" w:eastAsia="Times New Roman" w:hAnsi="Times New Roman" w:cs="Traditional Arabic" w:hint="cs"/>
          <w:b/>
          <w:bCs/>
          <w:szCs w:val="30"/>
          <w:rtl/>
          <w:lang w:eastAsia="en-US" w:bidi="ar-SY"/>
        </w:rPr>
        <w:t xml:space="preserve"> فبراير </w:t>
      </w:r>
      <w:r w:rsidRPr="00520046">
        <w:rPr>
          <w:rFonts w:ascii="Times New Roman" w:eastAsia="Times New Roman" w:hAnsi="Times New Roman" w:cs="Traditional Arabic"/>
          <w:b/>
          <w:bCs/>
          <w:szCs w:val="30"/>
          <w:lang w:eastAsia="en-US" w:bidi="ar-SY"/>
        </w:rPr>
        <w:t>2014</w:t>
      </w:r>
      <w:r w:rsidRPr="00520046">
        <w:rPr>
          <w:rFonts w:ascii="Times New Roman" w:eastAsia="Times New Roman" w:hAnsi="Times New Roman" w:cs="Traditional Arabic" w:hint="cs"/>
          <w:szCs w:val="30"/>
          <w:rtl/>
          <w:lang w:eastAsia="en-US" w:bidi="ar-SY"/>
        </w:rPr>
        <w:t xml:space="preserve">. وال‍مساه‍مات التي يتلقاها ال‍مكتب قبل بدء الاجتماع </w:t>
      </w:r>
      <w:r w:rsidRPr="00520046">
        <w:rPr>
          <w:rFonts w:ascii="Times New Roman" w:eastAsia="Times New Roman" w:hAnsi="Times New Roman" w:cs="Traditional Arabic" w:hint="cs"/>
          <w:b/>
          <w:bCs/>
          <w:szCs w:val="30"/>
          <w:rtl/>
          <w:lang w:eastAsia="en-US" w:bidi="ar-SY"/>
        </w:rPr>
        <w:t>بشهرين</w:t>
      </w:r>
      <w:r w:rsidRPr="00520046">
        <w:rPr>
          <w:rFonts w:ascii="Times New Roman" w:eastAsia="Times New Roman" w:hAnsi="Times New Roman" w:cs="Traditional Arabic" w:hint="cs"/>
          <w:szCs w:val="30"/>
          <w:rtl/>
          <w:lang w:eastAsia="en-US" w:bidi="ar-SY"/>
        </w:rPr>
        <w:t xml:space="preserve"> على الأقل ي‍مكن ترج‍متها حسب</w:t>
      </w:r>
      <w:r w:rsidRPr="00520046">
        <w:rPr>
          <w:rFonts w:ascii="Times New Roman" w:eastAsia="Times New Roman" w:hAnsi="Times New Roman" w:cs="Traditional Arabic" w:hint="eastAsia"/>
          <w:szCs w:val="30"/>
          <w:rtl/>
          <w:lang w:eastAsia="en-US" w:bidi="ar-SY"/>
        </w:rPr>
        <w:t> </w:t>
      </w:r>
      <w:r w:rsidRPr="00520046">
        <w:rPr>
          <w:rFonts w:ascii="Times New Roman" w:eastAsia="Times New Roman" w:hAnsi="Times New Roman" w:cs="Traditional Arabic" w:hint="cs"/>
          <w:szCs w:val="30"/>
          <w:rtl/>
          <w:lang w:eastAsia="en-US" w:bidi="ar-SY"/>
        </w:rPr>
        <w:t>الطلب.</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val="en-GB" w:eastAsia="en-US" w:bidi="ar-EG"/>
        </w:rPr>
      </w:pPr>
      <w:r w:rsidRPr="00520046">
        <w:rPr>
          <w:rFonts w:ascii="Times New Roman" w:eastAsia="Times New Roman" w:hAnsi="Times New Roman" w:cs="Traditional Arabic" w:hint="cs"/>
          <w:b/>
          <w:bCs/>
          <w:szCs w:val="30"/>
          <w:rtl/>
          <w:lang w:eastAsia="en-US" w:bidi="ar-EG"/>
        </w:rPr>
        <w:t>النشر ال‍مباشر/تقدي‍م الوثائق:</w:t>
      </w:r>
      <w:r w:rsidRPr="00520046">
        <w:rPr>
          <w:rFonts w:ascii="Times New Roman" w:eastAsia="Times New Roman" w:hAnsi="Times New Roman" w:cs="Traditional Arabic" w:hint="cs"/>
          <w:szCs w:val="30"/>
          <w:rtl/>
          <w:lang w:eastAsia="en-US" w:bidi="ar-EG"/>
        </w:rPr>
        <w:t xml:space="preserve"> يُتاح</w:t>
      </w:r>
      <w:r w:rsidRPr="00520046">
        <w:rPr>
          <w:rFonts w:ascii="Times New Roman" w:eastAsia="Times New Roman" w:hAnsi="Times New Roman" w:cs="Traditional Arabic"/>
          <w:szCs w:val="30"/>
          <w:rtl/>
          <w:lang w:eastAsia="en-US" w:bidi="ar-EG"/>
        </w:rPr>
        <w:t xml:space="preserve"> حالياً على ال</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خط نظام للنشر ال</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مباشر للمساه</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مات. ويسمح هذا النظام لأعضاء قطاع تقييس</w:t>
      </w:r>
      <w:r w:rsidRPr="00520046">
        <w:rPr>
          <w:rFonts w:ascii="Times New Roman" w:eastAsia="Times New Roman" w:hAnsi="Times New Roman" w:cs="Traditional Arabic" w:hint="cs"/>
          <w:szCs w:val="30"/>
          <w:rtl/>
          <w:lang w:eastAsia="en-US" w:bidi="ar-EG"/>
        </w:rPr>
        <w:t> </w:t>
      </w:r>
      <w:r w:rsidRPr="00520046">
        <w:rPr>
          <w:rFonts w:ascii="Times New Roman" w:eastAsia="Times New Roman" w:hAnsi="Times New Roman" w:cs="Traditional Arabic"/>
          <w:szCs w:val="30"/>
          <w:rtl/>
          <w:lang w:eastAsia="en-US" w:bidi="ar-EG"/>
        </w:rPr>
        <w:t>الاتصالات ب</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حجز أرقام ل</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مساه</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ماتهم وبوضع/تنقيح ال</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مساه</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 xml:space="preserve">مات </w:t>
      </w:r>
      <w:r w:rsidRPr="00520046">
        <w:rPr>
          <w:rFonts w:ascii="Times New Roman" w:eastAsia="Times New Roman" w:hAnsi="Times New Roman" w:cs="Traditional Arabic" w:hint="cs"/>
          <w:szCs w:val="30"/>
          <w:rtl/>
          <w:lang w:eastAsia="en-US" w:bidi="ar-EG"/>
        </w:rPr>
        <w:t xml:space="preserve">مباشرةًً </w:t>
      </w:r>
      <w:r w:rsidRPr="00520046">
        <w:rPr>
          <w:rFonts w:ascii="Times New Roman" w:eastAsia="Times New Roman" w:hAnsi="Times New Roman" w:cs="Traditional Arabic"/>
          <w:szCs w:val="30"/>
          <w:rtl/>
          <w:lang w:eastAsia="en-US" w:bidi="ar-EG"/>
        </w:rPr>
        <w:t>على م</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خدم الويب ال</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خاص بقطاع تقييس الاتصالات. وي</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مكن الاطلاع على</w:t>
      </w:r>
      <w:r w:rsidRPr="00520046">
        <w:rPr>
          <w:rFonts w:ascii="Times New Roman" w:eastAsia="Times New Roman" w:hAnsi="Times New Roman" w:cs="Traditional Arabic" w:hint="cs"/>
          <w:szCs w:val="30"/>
          <w:rtl/>
          <w:lang w:eastAsia="en-US" w:bidi="ar-EG"/>
        </w:rPr>
        <w:t> </w:t>
      </w:r>
      <w:r w:rsidRPr="00520046">
        <w:rPr>
          <w:rFonts w:ascii="Times New Roman" w:eastAsia="Times New Roman" w:hAnsi="Times New Roman" w:cs="Traditional Arabic"/>
          <w:szCs w:val="30"/>
          <w:rtl/>
          <w:lang w:eastAsia="en-US" w:bidi="ar-EG"/>
        </w:rPr>
        <w:t>مزيد من ال</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معلومات و</w:t>
      </w:r>
      <w:r w:rsidRPr="00520046">
        <w:rPr>
          <w:rFonts w:ascii="Times New Roman" w:eastAsia="Times New Roman" w:hAnsi="Times New Roman" w:cs="Traditional Arabic" w:hint="cs"/>
          <w:szCs w:val="30"/>
          <w:rtl/>
          <w:lang w:eastAsia="en-US" w:bidi="ar-EG"/>
        </w:rPr>
        <w:t>ال‍</w:t>
      </w:r>
      <w:r w:rsidRPr="00520046">
        <w:rPr>
          <w:rFonts w:ascii="Times New Roman" w:eastAsia="Times New Roman" w:hAnsi="Times New Roman" w:cs="Traditional Arabic"/>
          <w:szCs w:val="30"/>
          <w:rtl/>
          <w:lang w:eastAsia="en-US" w:bidi="ar-EG"/>
        </w:rPr>
        <w:t xml:space="preserve">مبادئ </w:t>
      </w:r>
      <w:r w:rsidRPr="00520046">
        <w:rPr>
          <w:rFonts w:ascii="Times New Roman" w:eastAsia="Times New Roman" w:hAnsi="Times New Roman" w:cs="Traditional Arabic" w:hint="cs"/>
          <w:szCs w:val="30"/>
          <w:rtl/>
          <w:lang w:eastAsia="en-US" w:bidi="ar-EG"/>
        </w:rPr>
        <w:t>ال</w:t>
      </w:r>
      <w:r w:rsidRPr="00520046">
        <w:rPr>
          <w:rFonts w:ascii="Times New Roman" w:eastAsia="Times New Roman" w:hAnsi="Times New Roman" w:cs="Traditional Arabic"/>
          <w:szCs w:val="30"/>
          <w:rtl/>
          <w:lang w:eastAsia="en-US" w:bidi="ar-EG"/>
        </w:rPr>
        <w:t>توجيهية بشأن نظام النشر ال</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 xml:space="preserve">مباشر </w:t>
      </w:r>
      <w:r w:rsidRPr="00520046">
        <w:rPr>
          <w:rFonts w:ascii="Times New Roman" w:eastAsia="Times New Roman" w:hAnsi="Times New Roman" w:cs="Traditional Arabic" w:hint="cs"/>
          <w:szCs w:val="30"/>
          <w:rtl/>
          <w:lang w:eastAsia="en-US" w:bidi="ar-EG"/>
        </w:rPr>
        <w:t>في</w:t>
      </w:r>
      <w:r w:rsidRPr="00520046">
        <w:rPr>
          <w:rFonts w:ascii="Times New Roman" w:eastAsia="Times New Roman" w:hAnsi="Times New Roman" w:cs="Traditional Arabic"/>
          <w:szCs w:val="30"/>
          <w:rtl/>
          <w:lang w:eastAsia="en-US" w:bidi="ar-EG"/>
        </w:rPr>
        <w:t xml:space="preserve"> العنوان التالي</w:t>
      </w:r>
      <w:r w:rsidRPr="00520046">
        <w:rPr>
          <w:rFonts w:ascii="Times New Roman" w:eastAsia="Times New Roman" w:hAnsi="Times New Roman" w:cs="Traditional Arabic" w:hint="cs"/>
          <w:szCs w:val="30"/>
          <w:rtl/>
          <w:lang w:eastAsia="en-US" w:bidi="ar-EG"/>
        </w:rPr>
        <w:t xml:space="preserve">: </w:t>
      </w:r>
      <w:hyperlink r:id="rId11" w:history="1">
        <w:hyperlink r:id="rId12" w:history="1">
          <w:r w:rsidRPr="00520046">
            <w:rPr>
              <w:rFonts w:ascii="Times New Roman" w:eastAsia="Times New Roman" w:hAnsi="Times New Roman" w:cs="Traditional Arabic"/>
              <w:color w:val="0000FF"/>
              <w:szCs w:val="30"/>
              <w:u w:val="single"/>
              <w:lang w:eastAsia="en-US"/>
            </w:rPr>
            <w:t>http://itu.int/net/ITU-T/ddp/</w:t>
          </w:r>
        </w:hyperlink>
      </w:hyperlink>
      <w:r w:rsidRPr="00520046">
        <w:rPr>
          <w:rFonts w:ascii="Times New Roman" w:eastAsia="Times New Roman" w:hAnsi="Times New Roman" w:cs="Traditional Arabic" w:hint="cs"/>
          <w:szCs w:val="30"/>
          <w:rtl/>
          <w:lang w:val="en-GB" w:eastAsia="en-US" w:bidi="ar-EG"/>
        </w:rPr>
        <w:t>.</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SY"/>
        </w:rPr>
      </w:pPr>
      <w:r w:rsidRPr="00520046">
        <w:rPr>
          <w:rFonts w:ascii="Times New Roman" w:eastAsia="Times New Roman" w:hAnsi="Times New Roman" w:cs="Traditional Arabic" w:hint="cs"/>
          <w:b/>
          <w:bCs/>
          <w:szCs w:val="30"/>
          <w:rtl/>
          <w:lang w:eastAsia="en-US" w:bidi="ar-EG"/>
        </w:rPr>
        <w:t>النماذج ال‍معيارية</w:t>
      </w:r>
      <w:r w:rsidRPr="00520046">
        <w:rPr>
          <w:rFonts w:ascii="Times New Roman" w:eastAsia="Times New Roman" w:hAnsi="Times New Roman" w:cs="Traditional Arabic" w:hint="cs"/>
          <w:szCs w:val="30"/>
          <w:rtl/>
          <w:lang w:eastAsia="en-US" w:bidi="ar-EG"/>
        </w:rPr>
        <w:t xml:space="preserve">: </w:t>
      </w:r>
      <w:r w:rsidRPr="00520046">
        <w:rPr>
          <w:rFonts w:ascii="Times New Roman" w:eastAsia="Times New Roman" w:hAnsi="Times New Roman" w:cs="Traditional Arabic" w:hint="cs"/>
          <w:szCs w:val="30"/>
          <w:rtl/>
          <w:lang w:eastAsia="en-US" w:bidi="ar-SY"/>
        </w:rPr>
        <w:t xml:space="preserve">يُرجى استعمال م‍جموعة النماذج ال‍معيارية ال‍متاحة لكم لإعداد مساه‍ماتكم. وي‍مكن ال‍حصول على هذه النماذج من كل موقع إلكتروني من مواقع ل‍جان دراسات قطاع تقييس الاتصالات ت‍حت العنوان "موارد للمندوبين" </w:t>
      </w:r>
      <w:r w:rsidRPr="00520046">
        <w:rPr>
          <w:rFonts w:ascii="Times New Roman" w:eastAsia="Times New Roman" w:hAnsi="Times New Roman" w:cs="Traditional Arabic"/>
          <w:szCs w:val="30"/>
          <w:lang w:eastAsia="en-US" w:bidi="ar-EG"/>
        </w:rPr>
        <w:t>(</w:t>
      </w:r>
      <w:hyperlink r:id="rId13" w:history="1">
        <w:r w:rsidRPr="00520046">
          <w:rPr>
            <w:rFonts w:ascii="Times New Roman" w:eastAsia="Times New Roman" w:hAnsi="Times New Roman" w:cs="Traditional Arabic"/>
            <w:color w:val="0000FF"/>
            <w:szCs w:val="30"/>
            <w:u w:val="single"/>
            <w:lang w:eastAsia="en-US"/>
          </w:rPr>
          <w:t>http://itu.int/ITU-T/studygroups/templates</w:t>
        </w:r>
      </w:hyperlink>
      <w:r w:rsidRPr="00520046">
        <w:rPr>
          <w:rFonts w:ascii="Times New Roman" w:eastAsia="Times New Roman" w:hAnsi="Times New Roman" w:cs="Traditional Arabic"/>
          <w:szCs w:val="30"/>
          <w:lang w:eastAsia="en-US" w:bidi="ar-EG"/>
        </w:rPr>
        <w:t>)</w:t>
      </w:r>
      <w:r w:rsidRPr="00520046">
        <w:rPr>
          <w:rFonts w:ascii="Times New Roman" w:eastAsia="Times New Roman" w:hAnsi="Times New Roman" w:cs="Traditional Arabic" w:hint="cs"/>
          <w:szCs w:val="30"/>
          <w:rtl/>
          <w:lang w:eastAsia="en-US" w:bidi="ar-SY"/>
        </w:rPr>
        <w:t xml:space="preserve">. وينبغي أن تتضمن صفحة غلاف </w:t>
      </w:r>
      <w:r w:rsidRPr="00520046">
        <w:rPr>
          <w:rFonts w:ascii="Times New Roman" w:eastAsia="Times New Roman" w:hAnsi="Times New Roman" w:cs="Traditional Arabic" w:hint="cs"/>
          <w:szCs w:val="30"/>
          <w:u w:val="single"/>
          <w:rtl/>
          <w:lang w:eastAsia="en-US" w:bidi="ar-SY"/>
        </w:rPr>
        <w:t>ج‍ميع</w:t>
      </w:r>
      <w:r w:rsidRPr="00520046">
        <w:rPr>
          <w:rFonts w:ascii="Times New Roman" w:eastAsia="Times New Roman" w:hAnsi="Times New Roman" w:cs="Traditional Arabic" w:hint="cs"/>
          <w:szCs w:val="30"/>
          <w:rtl/>
          <w:lang w:eastAsia="en-US" w:bidi="ar-SY"/>
        </w:rPr>
        <w:t xml:space="preserve"> الوثائق اسم الشخص الذي ي‍مكن الاتصال به بشأن ال‍مساه‍مة وأرقام الفاكس والهاتف وعنوان البريد الإلكتروني.</w:t>
      </w:r>
    </w:p>
    <w:p w:rsidR="00520046" w:rsidRPr="00520046" w:rsidRDefault="00520046" w:rsidP="00520046">
      <w:pPr>
        <w:bidi/>
        <w:spacing w:before="360" w:after="0" w:line="192" w:lineRule="auto"/>
        <w:jc w:val="center"/>
        <w:rPr>
          <w:rFonts w:ascii="Times New Roman" w:eastAsia="Batang" w:hAnsi="Times New Roman" w:cs="Traditional Arabic"/>
          <w:b/>
          <w:bCs/>
          <w:sz w:val="36"/>
          <w:szCs w:val="36"/>
          <w:rtl/>
          <w:lang w:eastAsia="en-US"/>
        </w:rPr>
      </w:pPr>
      <w:r w:rsidRPr="00520046">
        <w:rPr>
          <w:rFonts w:ascii="Times New Roman" w:eastAsia="Batang" w:hAnsi="Times New Roman" w:cs="Traditional Arabic" w:hint="cs"/>
          <w:b/>
          <w:bCs/>
          <w:sz w:val="36"/>
          <w:szCs w:val="36"/>
          <w:rtl/>
          <w:lang w:eastAsia="en-US"/>
        </w:rPr>
        <w:t>أساليب العمل وال‍مرافق ال‍متاحة</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val="en-GB" w:eastAsia="en-US"/>
        </w:rPr>
      </w:pPr>
      <w:r w:rsidRPr="00520046">
        <w:rPr>
          <w:rFonts w:ascii="Times New Roman" w:eastAsia="Times New Roman" w:hAnsi="Times New Roman" w:cs="Traditional Arabic" w:hint="cs"/>
          <w:b/>
          <w:bCs/>
          <w:szCs w:val="30"/>
          <w:rtl/>
          <w:lang w:val="en-GB" w:eastAsia="en-US"/>
        </w:rPr>
        <w:t>عقد الاجتماعات بدون استخدام الورق</w:t>
      </w:r>
      <w:r w:rsidRPr="00520046">
        <w:rPr>
          <w:rFonts w:ascii="Times New Roman" w:eastAsia="Times New Roman" w:hAnsi="Times New Roman" w:cs="Traditional Arabic" w:hint="cs"/>
          <w:szCs w:val="30"/>
          <w:rtl/>
          <w:lang w:val="en-GB" w:eastAsia="en-US"/>
        </w:rPr>
        <w:t>: استمراراً ل‍ممارسة العمل في بيئة إلكترونية بالكامل، سيدار الاجتماع بدون استخدام</w:t>
      </w:r>
      <w:r w:rsidRPr="00520046">
        <w:rPr>
          <w:rFonts w:ascii="Times New Roman" w:eastAsia="Times New Roman" w:hAnsi="Times New Roman" w:cs="Traditional Arabic" w:hint="eastAsia"/>
          <w:szCs w:val="30"/>
          <w:rtl/>
          <w:lang w:val="en-GB" w:eastAsia="en-US"/>
        </w:rPr>
        <w:t> </w:t>
      </w:r>
      <w:r w:rsidRPr="00520046">
        <w:rPr>
          <w:rFonts w:ascii="Times New Roman" w:eastAsia="Times New Roman" w:hAnsi="Times New Roman" w:cs="Traditional Arabic" w:hint="cs"/>
          <w:szCs w:val="30"/>
          <w:rtl/>
          <w:lang w:val="en-GB" w:eastAsia="en-US"/>
        </w:rPr>
        <w:t>الورق.</w:t>
      </w:r>
    </w:p>
    <w:p w:rsidR="00520046" w:rsidRPr="00520046" w:rsidRDefault="00520046" w:rsidP="00520046">
      <w:pPr>
        <w:bidi/>
        <w:spacing w:before="120" w:after="0" w:line="192" w:lineRule="auto"/>
        <w:jc w:val="both"/>
        <w:rPr>
          <w:rFonts w:ascii="Times New Roman" w:eastAsia="Times New Roman" w:hAnsi="Times New Roman" w:cs="Traditional Arabic"/>
          <w:b/>
          <w:bCs/>
          <w:szCs w:val="30"/>
          <w:rtl/>
          <w:lang w:val="en-GB" w:eastAsia="en-US" w:bidi="ar-SY"/>
        </w:rPr>
      </w:pPr>
      <w:r w:rsidRPr="00520046">
        <w:rPr>
          <w:rFonts w:ascii="Times New Roman" w:eastAsia="Times New Roman" w:hAnsi="Times New Roman" w:cs="Traditional Arabic" w:hint="cs"/>
          <w:b/>
          <w:bCs/>
          <w:szCs w:val="30"/>
          <w:rtl/>
          <w:lang w:val="en-GB" w:eastAsia="en-US" w:bidi="ar-SY"/>
        </w:rPr>
        <w:t>الشبكة ال‍محلية اللاسلكية:</w:t>
      </w:r>
      <w:r w:rsidRPr="00520046">
        <w:rPr>
          <w:rFonts w:ascii="Times New Roman" w:eastAsia="Times New Roman" w:hAnsi="Times New Roman" w:cs="Traditional Arabic" w:hint="cs"/>
          <w:szCs w:val="30"/>
          <w:rtl/>
          <w:lang w:val="en-GB" w:eastAsia="en-US" w:bidi="ar-SY"/>
        </w:rPr>
        <w:t xml:space="preserve"> يتاح للمندوبين استخدام الشبكة ال‍محلية اللاسلكية في ج‍ميع قاعات الاجتماعات بالات‍حاد</w:t>
      </w:r>
      <w:r w:rsidRPr="00520046">
        <w:rPr>
          <w:rFonts w:ascii="Times New Roman" w:eastAsia="Times New Roman" w:hAnsi="Times New Roman" w:cs="Traditional Arabic" w:hint="cs"/>
          <w:szCs w:val="30"/>
          <w:rtl/>
          <w:lang w:val="en-GB" w:eastAsia="en-US" w:bidi="ar-EG"/>
        </w:rPr>
        <w:t xml:space="preserve"> وفي</w:t>
      </w:r>
      <w:r w:rsidRPr="00520046">
        <w:rPr>
          <w:rFonts w:ascii="Times New Roman" w:eastAsia="Times New Roman" w:hAnsi="Times New Roman" w:cs="Traditional Arabic" w:hint="eastAsia"/>
          <w:szCs w:val="30"/>
          <w:rtl/>
          <w:lang w:val="en-GB" w:eastAsia="en-US" w:bidi="ar-EG"/>
        </w:rPr>
        <w:t> </w:t>
      </w:r>
      <w:r w:rsidRPr="00520046">
        <w:rPr>
          <w:rFonts w:ascii="Times New Roman" w:eastAsia="Times New Roman" w:hAnsi="Times New Roman" w:cs="Traditional Arabic" w:hint="cs"/>
          <w:szCs w:val="30"/>
          <w:rtl/>
          <w:lang w:val="en-GB" w:eastAsia="en-US" w:bidi="ar-EG"/>
        </w:rPr>
        <w:t>مركز جنيف الدولي للمؤت‍مرات</w:t>
      </w:r>
      <w:r w:rsidRPr="00520046">
        <w:rPr>
          <w:rFonts w:ascii="Times New Roman" w:eastAsia="Times New Roman" w:hAnsi="Times New Roman" w:cs="Traditional Arabic" w:hint="cs"/>
          <w:szCs w:val="30"/>
          <w:rtl/>
          <w:lang w:val="en-GB" w:eastAsia="en-US" w:bidi="ar-SY"/>
        </w:rPr>
        <w:t xml:space="preserve"> </w:t>
      </w:r>
      <w:r w:rsidRPr="00520046">
        <w:rPr>
          <w:rFonts w:ascii="Times New Roman" w:eastAsia="Times New Roman" w:hAnsi="Times New Roman" w:cs="Traditional Arabic"/>
          <w:szCs w:val="30"/>
          <w:lang w:eastAsia="en-US" w:bidi="ar-SY"/>
        </w:rPr>
        <w:t>(CICG)</w:t>
      </w:r>
      <w:r w:rsidRPr="00520046">
        <w:rPr>
          <w:rFonts w:ascii="Times New Roman" w:eastAsia="Times New Roman" w:hAnsi="Times New Roman" w:cs="Traditional Arabic" w:hint="cs"/>
          <w:szCs w:val="30"/>
          <w:rtl/>
          <w:lang w:val="en-GB" w:eastAsia="en-US" w:bidi="ar-SY"/>
        </w:rPr>
        <w:t xml:space="preserve">. وتوجد أيضاً معلومات تفصيلية في ال‍موقع الإلكتروني لقطاع تقييس الاتصالات </w:t>
      </w:r>
      <w:r w:rsidRPr="00520046">
        <w:rPr>
          <w:rFonts w:ascii="Times New Roman" w:eastAsia="Times New Roman" w:hAnsi="Times New Roman" w:cs="Traditional Arabic"/>
          <w:szCs w:val="30"/>
          <w:lang w:eastAsia="en-US" w:bidi="ar-SY"/>
        </w:rPr>
        <w:t>(</w:t>
      </w:r>
      <w:hyperlink r:id="rId14" w:history="1">
        <w:r w:rsidRPr="00520046">
          <w:rPr>
            <w:rFonts w:ascii="Times New Roman" w:eastAsia="Times New Roman" w:hAnsi="Times New Roman" w:cs="Traditional Arabic"/>
            <w:color w:val="0000FF"/>
            <w:szCs w:val="30"/>
            <w:u w:val="single"/>
            <w:lang w:eastAsia="en-US"/>
          </w:rPr>
          <w:t>http://itu.int/ITU-T/edh/faqs-support.html</w:t>
        </w:r>
      </w:hyperlink>
      <w:r w:rsidRPr="00520046">
        <w:rPr>
          <w:rFonts w:ascii="Times New Roman" w:eastAsia="Times New Roman" w:hAnsi="Times New Roman" w:cs="Traditional Arabic"/>
          <w:szCs w:val="30"/>
          <w:lang w:eastAsia="en-US" w:bidi="ar-SY"/>
        </w:rPr>
        <w:t>)</w:t>
      </w:r>
      <w:r w:rsidRPr="00520046">
        <w:rPr>
          <w:rFonts w:ascii="Times New Roman" w:eastAsia="Times New Roman" w:hAnsi="Times New Roman" w:cs="Traditional Arabic" w:hint="cs"/>
          <w:szCs w:val="30"/>
          <w:rtl/>
          <w:lang w:val="en-GB" w:eastAsia="en-US" w:bidi="ar-SY"/>
        </w:rPr>
        <w:t>.</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b/>
          <w:bCs/>
          <w:szCs w:val="30"/>
          <w:rtl/>
          <w:lang w:eastAsia="en-US" w:bidi="ar-EG"/>
        </w:rPr>
        <w:t>ال‍خزائن الإلكترونية:</w:t>
      </w:r>
      <w:r w:rsidRPr="00520046">
        <w:rPr>
          <w:rFonts w:ascii="Times New Roman" w:eastAsia="Times New Roman" w:hAnsi="Times New Roman" w:cs="Traditional Arabic" w:hint="cs"/>
          <w:szCs w:val="30"/>
          <w:rtl/>
          <w:lang w:eastAsia="en-US" w:bidi="ar-EG"/>
        </w:rPr>
        <w:t xml:space="preserve"> تتاح خزائن</w:t>
      </w:r>
      <w:r w:rsidRPr="00520046">
        <w:rPr>
          <w:rFonts w:ascii="Times New Roman" w:eastAsia="Times New Roman" w:hAnsi="Times New Roman" w:cs="Traditional Arabic"/>
          <w:szCs w:val="30"/>
          <w:rtl/>
          <w:lang w:eastAsia="en-US" w:bidi="ar-EG"/>
        </w:rPr>
        <w:t xml:space="preserve"> </w:t>
      </w:r>
      <w:r w:rsidRPr="00520046">
        <w:rPr>
          <w:rFonts w:ascii="Times New Roman" w:eastAsia="Times New Roman" w:hAnsi="Times New Roman" w:cs="Traditional Arabic" w:hint="cs"/>
          <w:szCs w:val="30"/>
          <w:rtl/>
          <w:lang w:eastAsia="en-US" w:bidi="ar-EG"/>
        </w:rPr>
        <w:t xml:space="preserve">إلكترونية </w:t>
      </w:r>
      <w:r w:rsidRPr="00520046">
        <w:rPr>
          <w:rFonts w:ascii="Times New Roman" w:eastAsia="Times New Roman" w:hAnsi="Times New Roman" w:cs="Traditional Arabic"/>
          <w:szCs w:val="30"/>
          <w:rtl/>
          <w:lang w:eastAsia="en-US" w:bidi="ar-EG"/>
        </w:rPr>
        <w:t xml:space="preserve">في </w:t>
      </w:r>
      <w:r w:rsidRPr="00520046">
        <w:rPr>
          <w:rFonts w:ascii="Times New Roman" w:eastAsia="Times New Roman" w:hAnsi="Times New Roman" w:cs="Traditional Arabic" w:hint="cs"/>
          <w:szCs w:val="30"/>
          <w:rtl/>
          <w:lang w:eastAsia="en-US" w:bidi="ar-EG"/>
        </w:rPr>
        <w:t>الطابق</w:t>
      </w:r>
      <w:r w:rsidRPr="00520046">
        <w:rPr>
          <w:rFonts w:ascii="Times New Roman" w:eastAsia="Times New Roman" w:hAnsi="Times New Roman" w:cs="Traditional Arabic"/>
          <w:szCs w:val="30"/>
          <w:rtl/>
          <w:lang w:eastAsia="en-US" w:bidi="ar-EG"/>
        </w:rPr>
        <w:t xml:space="preserve"> الأرضي من مبنى مونبريان. </w:t>
      </w:r>
      <w:r w:rsidRPr="00520046">
        <w:rPr>
          <w:rFonts w:ascii="Times New Roman" w:eastAsia="Times New Roman" w:hAnsi="Times New Roman" w:cs="Traditional Arabic" w:hint="cs"/>
          <w:szCs w:val="30"/>
          <w:rtl/>
          <w:lang w:eastAsia="en-US" w:bidi="ar-EG"/>
        </w:rPr>
        <w:t>وي‍مكنكم فتح</w:t>
      </w:r>
      <w:r w:rsidRPr="00520046">
        <w:rPr>
          <w:rFonts w:ascii="Times New Roman" w:eastAsia="Times New Roman" w:hAnsi="Times New Roman" w:cs="Traditional Arabic"/>
          <w:szCs w:val="30"/>
          <w:rtl/>
          <w:lang w:eastAsia="en-US" w:bidi="ar-EG"/>
        </w:rPr>
        <w:t xml:space="preserve"> </w:t>
      </w:r>
      <w:r w:rsidRPr="00520046">
        <w:rPr>
          <w:rFonts w:ascii="Times New Roman" w:eastAsia="Times New Roman" w:hAnsi="Times New Roman" w:cs="Traditional Arabic" w:hint="cs"/>
          <w:szCs w:val="30"/>
          <w:rtl/>
          <w:lang w:eastAsia="en-US" w:bidi="ar-EG"/>
        </w:rPr>
        <w:t>ال‍خزانة الإلكترونية وإغلاقها</w:t>
      </w:r>
      <w:r w:rsidRPr="00520046">
        <w:rPr>
          <w:rFonts w:ascii="Times New Roman" w:eastAsia="Times New Roman" w:hAnsi="Times New Roman" w:cs="Traditional Arabic"/>
          <w:szCs w:val="30"/>
          <w:rtl/>
          <w:lang w:eastAsia="en-US" w:bidi="ar-EG"/>
        </w:rPr>
        <w:t xml:space="preserve"> </w:t>
      </w:r>
      <w:r w:rsidRPr="00520046">
        <w:rPr>
          <w:rFonts w:ascii="Times New Roman" w:eastAsia="Times New Roman" w:hAnsi="Times New Roman" w:cs="Traditional Arabic" w:hint="cs"/>
          <w:szCs w:val="30"/>
          <w:rtl/>
          <w:lang w:eastAsia="en-US" w:bidi="ar-EG"/>
        </w:rPr>
        <w:t xml:space="preserve">باستعمال </w:t>
      </w:r>
      <w:r w:rsidRPr="00520046">
        <w:rPr>
          <w:rFonts w:ascii="Times New Roman" w:eastAsia="Times New Roman" w:hAnsi="Times New Roman" w:cs="Traditional Arabic"/>
          <w:b/>
          <w:bCs/>
          <w:szCs w:val="30"/>
          <w:rtl/>
          <w:lang w:eastAsia="en-US" w:bidi="ar-EG"/>
        </w:rPr>
        <w:t>شارة</w:t>
      </w:r>
      <w:r w:rsidRPr="00520046">
        <w:rPr>
          <w:rFonts w:ascii="Times New Roman" w:eastAsia="Times New Roman" w:hAnsi="Times New Roman" w:cs="Traditional Arabic" w:hint="cs"/>
          <w:b/>
          <w:bCs/>
          <w:szCs w:val="30"/>
          <w:rtl/>
          <w:lang w:eastAsia="en-US" w:bidi="ar-EG"/>
        </w:rPr>
        <w:t xml:space="preserve"> الات‍حاد</w:t>
      </w:r>
      <w:r w:rsidRPr="00520046">
        <w:rPr>
          <w:rFonts w:ascii="Times New Roman" w:eastAsia="Times New Roman" w:hAnsi="Times New Roman" w:cs="Traditional Arabic" w:hint="cs"/>
          <w:szCs w:val="30"/>
          <w:rtl/>
          <w:lang w:eastAsia="en-US" w:bidi="ar-EG"/>
        </w:rPr>
        <w:t xml:space="preserve"> لتعرف الهوية</w:t>
      </w:r>
      <w:r w:rsidRPr="00520046">
        <w:rPr>
          <w:rFonts w:ascii="Times New Roman" w:eastAsia="Times New Roman" w:hAnsi="Times New Roman" w:cs="Traditional Arabic"/>
          <w:szCs w:val="30"/>
          <w:rtl/>
          <w:lang w:eastAsia="en-US" w:bidi="ar-EG"/>
        </w:rPr>
        <w:t xml:space="preserve"> </w:t>
      </w:r>
      <w:r w:rsidRPr="00520046">
        <w:rPr>
          <w:rFonts w:ascii="Times New Roman" w:eastAsia="Times New Roman" w:hAnsi="Times New Roman" w:cs="Traditional Arabic" w:hint="cs"/>
          <w:szCs w:val="30"/>
          <w:rtl/>
          <w:lang w:eastAsia="en-US" w:bidi="ar-EG"/>
        </w:rPr>
        <w:t>بواسطة التردد الراديوي</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szCs w:val="30"/>
          <w:lang w:eastAsia="en-US" w:bidi="ar-SY"/>
        </w:rPr>
        <w:t>(RFID)</w:t>
      </w:r>
      <w:r w:rsidRPr="00520046">
        <w:rPr>
          <w:rFonts w:ascii="Times New Roman" w:eastAsia="Times New Roman" w:hAnsi="Times New Roman" w:cs="Traditional Arabic"/>
          <w:szCs w:val="30"/>
          <w:rtl/>
          <w:lang w:eastAsia="en-US" w:bidi="ar-EG"/>
        </w:rPr>
        <w:t xml:space="preserve">. </w:t>
      </w:r>
      <w:r w:rsidRPr="00520046">
        <w:rPr>
          <w:rFonts w:ascii="Times New Roman" w:eastAsia="Times New Roman" w:hAnsi="Times New Roman" w:cs="Traditional Arabic" w:hint="cs"/>
          <w:szCs w:val="30"/>
          <w:rtl/>
          <w:lang w:eastAsia="en-US" w:bidi="ar-EG"/>
        </w:rPr>
        <w:t>وتتاح ال‍خزانة الإلكترونية</w:t>
      </w:r>
      <w:r w:rsidRPr="00520046">
        <w:rPr>
          <w:rFonts w:ascii="Times New Roman" w:eastAsia="Times New Roman" w:hAnsi="Times New Roman" w:cs="Traditional Arabic"/>
          <w:szCs w:val="30"/>
          <w:rtl/>
          <w:lang w:eastAsia="en-US" w:bidi="ar-EG"/>
        </w:rPr>
        <w:t xml:space="preserve"> </w:t>
      </w:r>
      <w:r w:rsidRPr="00520046">
        <w:rPr>
          <w:rFonts w:ascii="Times New Roman" w:eastAsia="Times New Roman" w:hAnsi="Times New Roman" w:cs="Traditional Arabic" w:hint="cs"/>
          <w:szCs w:val="30"/>
          <w:rtl/>
          <w:lang w:eastAsia="en-US" w:bidi="ar-EG"/>
        </w:rPr>
        <w:t xml:space="preserve">خلال </w:t>
      </w:r>
      <w:r w:rsidRPr="00520046">
        <w:rPr>
          <w:rFonts w:ascii="Times New Roman" w:eastAsia="Times New Roman" w:hAnsi="Times New Roman" w:cs="Traditional Arabic"/>
          <w:szCs w:val="30"/>
          <w:rtl/>
          <w:lang w:eastAsia="en-US" w:bidi="ar-EG"/>
        </w:rPr>
        <w:t xml:space="preserve">فترة الاجتماع </w:t>
      </w:r>
      <w:r w:rsidRPr="00520046">
        <w:rPr>
          <w:rFonts w:ascii="Times New Roman" w:eastAsia="Times New Roman" w:hAnsi="Times New Roman" w:cs="Traditional Arabic" w:hint="cs"/>
          <w:szCs w:val="30"/>
          <w:rtl/>
          <w:lang w:eastAsia="en-US" w:bidi="ar-EG"/>
        </w:rPr>
        <w:t>الذي ت‍حضرونه فقط</w:t>
      </w:r>
      <w:r w:rsidRPr="00520046">
        <w:rPr>
          <w:rFonts w:ascii="Times New Roman" w:eastAsia="Times New Roman" w:hAnsi="Times New Roman" w:cs="Traditional Arabic"/>
          <w:szCs w:val="30"/>
          <w:rtl/>
          <w:lang w:eastAsia="en-US" w:bidi="ar-EG"/>
        </w:rPr>
        <w:t xml:space="preserve">، </w:t>
      </w:r>
      <w:r w:rsidRPr="00520046">
        <w:rPr>
          <w:rFonts w:ascii="Times New Roman" w:eastAsia="Times New Roman" w:hAnsi="Times New Roman" w:cs="Traditional Arabic" w:hint="cs"/>
          <w:szCs w:val="30"/>
          <w:rtl/>
          <w:lang w:eastAsia="en-US" w:bidi="ar-EG"/>
        </w:rPr>
        <w:t>ول</w:t>
      </w:r>
      <w:r w:rsidRPr="00520046">
        <w:rPr>
          <w:rFonts w:ascii="Times New Roman" w:eastAsia="Times New Roman" w:hAnsi="Times New Roman" w:cs="Traditional Arabic"/>
          <w:szCs w:val="30"/>
          <w:rtl/>
          <w:lang w:eastAsia="en-US" w:bidi="ar-EG"/>
        </w:rPr>
        <w:t xml:space="preserve">ذلك </w:t>
      </w:r>
      <w:r w:rsidRPr="00520046">
        <w:rPr>
          <w:rFonts w:ascii="Times New Roman" w:eastAsia="Times New Roman" w:hAnsi="Times New Roman" w:cs="Traditional Arabic" w:hint="cs"/>
          <w:szCs w:val="30"/>
          <w:rtl/>
          <w:lang w:eastAsia="en-US" w:bidi="ar-EG"/>
        </w:rPr>
        <w:t>يرجى</w:t>
      </w:r>
      <w:r w:rsidRPr="00520046">
        <w:rPr>
          <w:rFonts w:ascii="Times New Roman" w:eastAsia="Times New Roman" w:hAnsi="Times New Roman" w:cs="Traditional Arabic"/>
          <w:szCs w:val="30"/>
          <w:rtl/>
          <w:lang w:eastAsia="en-US" w:bidi="ar-EG"/>
        </w:rPr>
        <w:t xml:space="preserve"> التأكد من </w:t>
      </w:r>
      <w:r w:rsidRPr="00520046">
        <w:rPr>
          <w:rFonts w:ascii="Times New Roman" w:eastAsia="Times New Roman" w:hAnsi="Times New Roman" w:cs="Traditional Arabic" w:hint="cs"/>
          <w:szCs w:val="30"/>
          <w:rtl/>
          <w:lang w:eastAsia="en-US" w:bidi="ar-EG"/>
        </w:rPr>
        <w:t>إفراغ</w:t>
      </w:r>
      <w:r w:rsidRPr="00520046">
        <w:rPr>
          <w:rFonts w:ascii="Times New Roman" w:eastAsia="Times New Roman" w:hAnsi="Times New Roman" w:cs="Traditional Arabic"/>
          <w:szCs w:val="30"/>
          <w:rtl/>
          <w:lang w:eastAsia="en-US" w:bidi="ar-EG"/>
        </w:rPr>
        <w:t xml:space="preserve"> ال</w:t>
      </w:r>
      <w:r w:rsidRPr="00520046">
        <w:rPr>
          <w:rFonts w:ascii="Times New Roman" w:eastAsia="Times New Roman" w:hAnsi="Times New Roman" w:cs="Traditional Arabic" w:hint="cs"/>
          <w:szCs w:val="30"/>
          <w:rtl/>
          <w:lang w:eastAsia="en-US" w:bidi="ar-EG"/>
        </w:rPr>
        <w:t>‍</w:t>
      </w:r>
      <w:r w:rsidRPr="00520046">
        <w:rPr>
          <w:rFonts w:ascii="Times New Roman" w:eastAsia="Times New Roman" w:hAnsi="Times New Roman" w:cs="Traditional Arabic"/>
          <w:szCs w:val="30"/>
          <w:rtl/>
          <w:lang w:eastAsia="en-US" w:bidi="ar-EG"/>
        </w:rPr>
        <w:t>خزانة قبل</w:t>
      </w:r>
      <w:r w:rsidRPr="00520046">
        <w:rPr>
          <w:rFonts w:ascii="Times New Roman" w:eastAsia="Times New Roman" w:hAnsi="Times New Roman" w:cs="Traditional Arabic" w:hint="cs"/>
          <w:szCs w:val="30"/>
          <w:rtl/>
          <w:lang w:eastAsia="en-US" w:bidi="ar-EG"/>
        </w:rPr>
        <w:t xml:space="preserve"> الساعة</w:t>
      </w:r>
      <w:r w:rsidRPr="00520046">
        <w:rPr>
          <w:rFonts w:ascii="Times New Roman" w:eastAsia="Times New Roman" w:hAnsi="Times New Roman" w:cs="Traditional Arabic"/>
          <w:szCs w:val="30"/>
          <w:rtl/>
          <w:lang w:eastAsia="en-US" w:bidi="ar-EG"/>
        </w:rPr>
        <w:t xml:space="preserve"> </w:t>
      </w:r>
      <w:r w:rsidRPr="00520046">
        <w:rPr>
          <w:rFonts w:ascii="Times New Roman" w:eastAsia="Times New Roman" w:hAnsi="Times New Roman" w:cs="Traditional Arabic"/>
          <w:szCs w:val="30"/>
          <w:lang w:eastAsia="en-US" w:bidi="ar-SY"/>
        </w:rPr>
        <w:t>23:59</w:t>
      </w:r>
      <w:r w:rsidRPr="00520046">
        <w:rPr>
          <w:rFonts w:ascii="Times New Roman" w:eastAsia="Times New Roman" w:hAnsi="Times New Roman" w:cs="Traditional Arabic"/>
          <w:szCs w:val="30"/>
          <w:rtl/>
          <w:lang w:eastAsia="en-US" w:bidi="ar-EG"/>
        </w:rPr>
        <w:t xml:space="preserve"> في اليوم الأخير من الاجتماع</w:t>
      </w:r>
      <w:r w:rsidRPr="00520046">
        <w:rPr>
          <w:rFonts w:ascii="Times New Roman" w:eastAsia="Times New Roman" w:hAnsi="Times New Roman" w:cs="Traditional Arabic" w:hint="cs"/>
          <w:szCs w:val="30"/>
          <w:rtl/>
          <w:lang w:eastAsia="en-US" w:bidi="ar-EG"/>
        </w:rPr>
        <w:t>.</w:t>
      </w:r>
    </w:p>
    <w:p w:rsidR="00520046" w:rsidRPr="00520046" w:rsidRDefault="00520046" w:rsidP="00520046">
      <w:pPr>
        <w:bidi/>
        <w:spacing w:before="120" w:after="0" w:line="192" w:lineRule="auto"/>
        <w:jc w:val="both"/>
        <w:rPr>
          <w:rFonts w:ascii="Times New Roman" w:eastAsia="Times New Roman" w:hAnsi="Times New Roman" w:cs="Traditional Arabic"/>
          <w:b/>
          <w:bCs/>
          <w:spacing w:val="-2"/>
          <w:szCs w:val="30"/>
          <w:rtl/>
          <w:lang w:eastAsia="en-US" w:bidi="ar-EG"/>
        </w:rPr>
      </w:pPr>
      <w:r w:rsidRPr="00520046">
        <w:rPr>
          <w:rFonts w:ascii="Times New Roman" w:eastAsia="Times New Roman" w:hAnsi="Times New Roman" w:cs="Traditional Arabic" w:hint="cs"/>
          <w:b/>
          <w:bCs/>
          <w:spacing w:val="-2"/>
          <w:szCs w:val="30"/>
          <w:rtl/>
          <w:lang w:eastAsia="en-US" w:bidi="ar-EG"/>
        </w:rPr>
        <w:t>استعارة ال‍حواسيب ال‍محمولة:</w:t>
      </w:r>
      <w:r w:rsidRPr="00520046">
        <w:rPr>
          <w:rFonts w:ascii="Times New Roman" w:eastAsia="Times New Roman" w:hAnsi="Times New Roman" w:cs="Traditional Arabic" w:hint="cs"/>
          <w:spacing w:val="-2"/>
          <w:szCs w:val="30"/>
          <w:rtl/>
          <w:lang w:eastAsia="en-US" w:bidi="ar-EG"/>
        </w:rPr>
        <w:t xml:space="preserve"> يُتاح لدي مكتب ال‍خدمة في الات‍حاد </w:t>
      </w:r>
      <w:r w:rsidRPr="00520046">
        <w:rPr>
          <w:rFonts w:ascii="Times New Roman" w:eastAsia="Times New Roman" w:hAnsi="Times New Roman" w:cs="Traditional Arabic"/>
          <w:spacing w:val="-2"/>
          <w:szCs w:val="30"/>
          <w:lang w:eastAsia="en-US"/>
        </w:rPr>
        <w:t>(</w:t>
      </w:r>
      <w:hyperlink r:id="rId15" w:history="1">
        <w:r w:rsidRPr="00520046">
          <w:rPr>
            <w:rFonts w:ascii="Times New Roman" w:eastAsia="Times New Roman" w:hAnsi="Times New Roman" w:cs="Traditional Arabic"/>
            <w:color w:val="0000FF"/>
            <w:spacing w:val="-2"/>
            <w:szCs w:val="30"/>
            <w:u w:val="single"/>
            <w:lang w:eastAsia="en-US"/>
          </w:rPr>
          <w:t>servicedesk@itu.int</w:t>
        </w:r>
      </w:hyperlink>
      <w:r w:rsidRPr="00520046">
        <w:rPr>
          <w:rFonts w:ascii="Times New Roman" w:eastAsia="Times New Roman" w:hAnsi="Times New Roman" w:cs="Traditional Arabic"/>
          <w:spacing w:val="-2"/>
          <w:szCs w:val="30"/>
          <w:lang w:eastAsia="en-US"/>
        </w:rPr>
        <w:t>)</w:t>
      </w:r>
      <w:r w:rsidRPr="00520046">
        <w:rPr>
          <w:rFonts w:ascii="Times New Roman" w:eastAsia="Times New Roman" w:hAnsi="Times New Roman" w:cs="Traditional Arabic" w:hint="cs"/>
          <w:spacing w:val="-2"/>
          <w:szCs w:val="30"/>
          <w:rtl/>
          <w:lang w:eastAsia="en-US"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b/>
          <w:bCs/>
          <w:szCs w:val="30"/>
          <w:rtl/>
          <w:lang w:eastAsia="en-US" w:bidi="ar-EG"/>
        </w:rPr>
        <w:t>الطابعات:</w:t>
      </w:r>
      <w:r w:rsidRPr="00520046">
        <w:rPr>
          <w:rFonts w:ascii="Times New Roman" w:eastAsia="Times New Roman" w:hAnsi="Times New Roman" w:cs="Traditional Arabic" w:hint="cs"/>
          <w:szCs w:val="30"/>
          <w:rtl/>
          <w:lang w:eastAsia="en-US" w:bidi="ar-EG"/>
        </w:rPr>
        <w:t xml:space="preserve"> 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b/>
          <w:bCs/>
          <w:szCs w:val="30"/>
          <w:rtl/>
          <w:lang w:eastAsia="en-US" w:bidi="ar-EG"/>
        </w:rPr>
        <w:t>الطباعة الإلكترونية:</w:t>
      </w:r>
      <w:r w:rsidRPr="00520046">
        <w:rPr>
          <w:rFonts w:ascii="Times New Roman" w:eastAsia="Times New Roman" w:hAnsi="Times New Roman" w:cs="Traditional Arabic" w:hint="cs"/>
          <w:szCs w:val="30"/>
          <w:rtl/>
          <w:lang w:eastAsia="en-US" w:bidi="ar-EG"/>
        </w:rPr>
        <w:t xml:space="preserve">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hint="cs"/>
          <w:szCs w:val="30"/>
          <w:rtl/>
          <w:lang w:eastAsia="en-US" w:bidi="ar-EG"/>
        </w:rPr>
        <w:t>إرفاق الوثائق ال‍مطلوب طباعتها برسالة بريد إلكتروني ث‍م إرسال الرسالة إلى عنوان البريد الإلكتروني للطابعة ال‍مطلوبة (في</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hint="cs"/>
          <w:szCs w:val="30"/>
          <w:rtl/>
          <w:lang w:eastAsia="en-US" w:bidi="ar-EG"/>
        </w:rPr>
        <w:t xml:space="preserve">شكل: </w:t>
      </w:r>
      <w:hyperlink r:id="rId16" w:history="1">
        <w:r w:rsidRPr="00520046">
          <w:rPr>
            <w:rFonts w:ascii="Times New Roman" w:eastAsia="Times New Roman" w:hAnsi="Times New Roman" w:cs="Traditional Arabic"/>
            <w:color w:val="0000FF"/>
            <w:szCs w:val="30"/>
            <w:u w:val="single"/>
            <w:lang w:eastAsia="en-US" w:bidi="ar-EG"/>
          </w:rPr>
          <w:t>printername@eprint.itu.int</w:t>
        </w:r>
      </w:hyperlink>
      <w:r w:rsidRPr="00520046">
        <w:rPr>
          <w:rFonts w:ascii="Times New Roman" w:eastAsia="Times New Roman" w:hAnsi="Times New Roman" w:cs="Traditional Arabic" w:hint="cs"/>
          <w:szCs w:val="30"/>
          <w:rtl/>
          <w:lang w:eastAsia="en-US" w:bidi="ar-EG"/>
        </w:rPr>
        <w:t>). ولا</w:t>
      </w:r>
      <w:r w:rsidRPr="00520046">
        <w:rPr>
          <w:rFonts w:ascii="Times New Roman" w:eastAsia="Times New Roman" w:hAnsi="Times New Roman" w:cs="Traditional Arabic" w:hint="eastAsia"/>
          <w:szCs w:val="30"/>
          <w:rtl/>
          <w:lang w:eastAsia="en-US" w:bidi="ar-EG"/>
        </w:rPr>
        <w:t> </w:t>
      </w:r>
      <w:r w:rsidRPr="00520046">
        <w:rPr>
          <w:rFonts w:ascii="Times New Roman" w:eastAsia="Times New Roman" w:hAnsi="Times New Roman" w:cs="Traditional Arabic" w:hint="cs"/>
          <w:szCs w:val="30"/>
          <w:rtl/>
          <w:lang w:eastAsia="en-US" w:bidi="ar-EG"/>
        </w:rPr>
        <w:t xml:space="preserve">يلزم تثبيت أي برنامج تشغيل. وللاطلاع على مزيد من التفاصيل يُرجى الرجوع إلى العنوان </w:t>
      </w:r>
      <w:hyperlink r:id="rId17" w:history="1">
        <w:r w:rsidRPr="00520046">
          <w:rPr>
            <w:rFonts w:ascii="Times New Roman" w:eastAsia="Times New Roman" w:hAnsi="Times New Roman" w:cs="Traditional Arabic"/>
            <w:color w:val="0000FF"/>
            <w:szCs w:val="30"/>
            <w:u w:val="single"/>
            <w:lang w:val="en-GB" w:eastAsia="en-US" w:bidi="ar-EG"/>
          </w:rPr>
          <w:t>http://www.itu.int/en/ITU-T/ewm/Pages/ITU-Internet-Printer-Services.aspx</w:t>
        </w:r>
      </w:hyperlink>
      <w:r w:rsidRPr="00520046">
        <w:rPr>
          <w:rFonts w:ascii="Times New Roman" w:eastAsia="Times New Roman" w:hAnsi="Times New Roman" w:cs="Traditional Arabic" w:hint="cs"/>
          <w:szCs w:val="30"/>
          <w:rtl/>
          <w:lang w:eastAsia="en-US" w:bidi="ar-EG"/>
        </w:rPr>
        <w:t>.</w:t>
      </w:r>
    </w:p>
    <w:p w:rsidR="00520046" w:rsidRPr="00520046" w:rsidRDefault="00520046" w:rsidP="00520046">
      <w:pPr>
        <w:keepNext/>
        <w:bidi/>
        <w:spacing w:before="360" w:after="0" w:line="192" w:lineRule="auto"/>
        <w:jc w:val="center"/>
        <w:rPr>
          <w:rFonts w:ascii="Times New Roman" w:eastAsia="Batang" w:hAnsi="Times New Roman" w:cs="Traditional Arabic"/>
          <w:b/>
          <w:bCs/>
          <w:sz w:val="36"/>
          <w:szCs w:val="36"/>
          <w:rtl/>
          <w:lang w:eastAsia="en-US" w:bidi="ar-EG"/>
        </w:rPr>
      </w:pPr>
      <w:r w:rsidRPr="00520046">
        <w:rPr>
          <w:rFonts w:ascii="Times New Roman" w:eastAsia="Batang" w:hAnsi="Times New Roman" w:cs="Traditional Arabic" w:hint="cs"/>
          <w:b/>
          <w:bCs/>
          <w:sz w:val="36"/>
          <w:szCs w:val="36"/>
          <w:rtl/>
          <w:lang w:eastAsia="en-US"/>
        </w:rPr>
        <w:lastRenderedPageBreak/>
        <w:t>التسجيل</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SY"/>
        </w:rPr>
      </w:pPr>
      <w:r w:rsidRPr="00520046">
        <w:rPr>
          <w:rFonts w:ascii="Times New Roman" w:eastAsia="Times New Roman" w:hAnsi="Times New Roman" w:cs="Traditional Arabic" w:hint="cs"/>
          <w:b/>
          <w:bCs/>
          <w:szCs w:val="30"/>
          <w:rtl/>
          <w:lang w:eastAsia="en-US" w:bidi="ar-EG"/>
        </w:rPr>
        <w:t>التسجيل</w:t>
      </w:r>
      <w:r w:rsidRPr="00520046">
        <w:rPr>
          <w:rFonts w:ascii="Times New Roman" w:eastAsia="Times New Roman" w:hAnsi="Times New Roman" w:cs="Traditional Arabic" w:hint="cs"/>
          <w:szCs w:val="30"/>
          <w:rtl/>
          <w:lang w:eastAsia="en-US" w:bidi="ar-EG"/>
        </w:rPr>
        <w:t xml:space="preserve">: </w:t>
      </w:r>
      <w:r w:rsidRPr="00520046">
        <w:rPr>
          <w:rFonts w:ascii="Times New Roman" w:eastAsia="Times New Roman" w:hAnsi="Times New Roman" w:cs="Traditional Arabic" w:hint="cs"/>
          <w:szCs w:val="30"/>
          <w:rtl/>
          <w:lang w:eastAsia="en-US" w:bidi="ar-SY"/>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520046">
        <w:rPr>
          <w:rFonts w:ascii="Times New Roman" w:eastAsia="Times New Roman" w:hAnsi="Times New Roman" w:cs="Traditional Arabic"/>
          <w:szCs w:val="30"/>
          <w:lang w:eastAsia="en-US" w:bidi="ar-SY"/>
        </w:rPr>
        <w:t>(+41 22 730 5853)</w:t>
      </w:r>
      <w:r w:rsidRPr="00520046">
        <w:rPr>
          <w:rFonts w:ascii="Times New Roman" w:eastAsia="Times New Roman" w:hAnsi="Times New Roman" w:cs="Traditional Arabic" w:hint="cs"/>
          <w:szCs w:val="30"/>
          <w:rtl/>
          <w:lang w:eastAsia="en-US" w:bidi="ar-SY"/>
        </w:rPr>
        <w:t xml:space="preserve"> أو البريد الإلكتروني </w:t>
      </w:r>
      <w:r w:rsidRPr="00520046">
        <w:rPr>
          <w:rFonts w:ascii="Times New Roman" w:eastAsia="Times New Roman" w:hAnsi="Times New Roman" w:cs="Traditional Arabic"/>
          <w:szCs w:val="30"/>
          <w:lang w:eastAsia="en-US" w:bidi="ar-SY"/>
        </w:rPr>
        <w:t>(</w:t>
      </w:r>
      <w:hyperlink r:id="rId18" w:history="1">
        <w:r w:rsidRPr="00520046">
          <w:rPr>
            <w:rFonts w:ascii="Times New Roman" w:eastAsia="Times New Roman" w:hAnsi="Times New Roman" w:cs="Traditional Arabic"/>
            <w:color w:val="0000FF"/>
            <w:szCs w:val="30"/>
            <w:u w:val="single"/>
            <w:lang w:eastAsia="en-US" w:bidi="ar-SY"/>
          </w:rPr>
          <w:t>tsbreg@itu.int</w:t>
        </w:r>
      </w:hyperlink>
      <w:r w:rsidRPr="00520046">
        <w:rPr>
          <w:rFonts w:ascii="Times New Roman" w:eastAsia="Times New Roman" w:hAnsi="Times New Roman" w:cs="Traditional Arabic"/>
          <w:szCs w:val="30"/>
          <w:lang w:eastAsia="en-US" w:bidi="ar-SY"/>
        </w:rPr>
        <w:t>)</w:t>
      </w:r>
      <w:r w:rsidRPr="00520046">
        <w:rPr>
          <w:rFonts w:ascii="Times New Roman" w:eastAsia="Times New Roman" w:hAnsi="Times New Roman" w:cs="Traditional Arabic" w:hint="cs"/>
          <w:szCs w:val="30"/>
          <w:rtl/>
          <w:lang w:eastAsia="en-US" w:bidi="ar-SY"/>
        </w:rPr>
        <w:t xml:space="preserve"> وذلك</w:t>
      </w:r>
      <w:r w:rsidRPr="00520046">
        <w:rPr>
          <w:rFonts w:ascii="Times New Roman" w:eastAsia="Times New Roman" w:hAnsi="Times New Roman" w:cs="Traditional Arabic" w:hint="eastAsia"/>
          <w:szCs w:val="30"/>
          <w:rtl/>
          <w:lang w:eastAsia="en-US" w:bidi="ar-SY"/>
        </w:rPr>
        <w:t> </w:t>
      </w:r>
      <w:r w:rsidRPr="00520046">
        <w:rPr>
          <w:rFonts w:ascii="Times New Roman" w:eastAsia="Times New Roman" w:hAnsi="Times New Roman" w:cs="Traditional Arabic" w:hint="cs"/>
          <w:b/>
          <w:bCs/>
          <w:szCs w:val="30"/>
          <w:rtl/>
          <w:lang w:eastAsia="en-US" w:bidi="ar-SY"/>
        </w:rPr>
        <w:t>في موعد لا</w:t>
      </w:r>
      <w:r w:rsidRPr="00520046">
        <w:rPr>
          <w:rFonts w:ascii="Times New Roman" w:eastAsia="Times New Roman" w:hAnsi="Times New Roman" w:cs="Traditional Arabic" w:hint="eastAsia"/>
          <w:b/>
          <w:bCs/>
          <w:szCs w:val="30"/>
          <w:rtl/>
          <w:lang w:eastAsia="en-US" w:bidi="ar-SY"/>
        </w:rPr>
        <w:t> </w:t>
      </w:r>
      <w:r w:rsidRPr="00520046">
        <w:rPr>
          <w:rFonts w:ascii="Times New Roman" w:eastAsia="Times New Roman" w:hAnsi="Times New Roman" w:cs="Traditional Arabic" w:hint="cs"/>
          <w:b/>
          <w:bCs/>
          <w:szCs w:val="30"/>
          <w:rtl/>
          <w:lang w:eastAsia="en-US" w:bidi="ar-SY"/>
        </w:rPr>
        <w:t xml:space="preserve">يتجاوز </w:t>
      </w:r>
      <w:r w:rsidRPr="00520046">
        <w:rPr>
          <w:rFonts w:ascii="Times New Roman" w:eastAsia="Times New Roman" w:hAnsi="Times New Roman" w:cs="Traditional Arabic"/>
          <w:b/>
          <w:bCs/>
          <w:szCs w:val="30"/>
          <w:lang w:eastAsia="en-US" w:bidi="ar-SY"/>
        </w:rPr>
        <w:t>28</w:t>
      </w:r>
      <w:r w:rsidRPr="00520046">
        <w:rPr>
          <w:rFonts w:ascii="Times New Roman" w:eastAsia="Times New Roman" w:hAnsi="Times New Roman" w:cs="Traditional Arabic" w:hint="eastAsia"/>
          <w:b/>
          <w:bCs/>
          <w:szCs w:val="30"/>
          <w:rtl/>
          <w:lang w:eastAsia="en-US" w:bidi="ar-SY"/>
        </w:rPr>
        <w:t> </w:t>
      </w:r>
      <w:r w:rsidRPr="00520046">
        <w:rPr>
          <w:rFonts w:ascii="Times New Roman" w:eastAsia="Times New Roman" w:hAnsi="Times New Roman" w:cs="Traditional Arabic" w:hint="cs"/>
          <w:b/>
          <w:bCs/>
          <w:szCs w:val="30"/>
          <w:rtl/>
          <w:lang w:eastAsia="en-US" w:bidi="ar-SY"/>
        </w:rPr>
        <w:t>يناير</w:t>
      </w:r>
      <w:r w:rsidRPr="00520046">
        <w:rPr>
          <w:rFonts w:ascii="Times New Roman" w:eastAsia="Times New Roman" w:hAnsi="Times New Roman" w:cs="Traditional Arabic" w:hint="eastAsia"/>
          <w:b/>
          <w:bCs/>
          <w:szCs w:val="30"/>
          <w:rtl/>
          <w:lang w:eastAsia="en-US" w:bidi="ar-SY"/>
        </w:rPr>
        <w:t> </w:t>
      </w:r>
      <w:r w:rsidRPr="00520046">
        <w:rPr>
          <w:rFonts w:ascii="Times New Roman" w:eastAsia="Times New Roman" w:hAnsi="Times New Roman" w:cs="Traditional Arabic"/>
          <w:b/>
          <w:bCs/>
          <w:szCs w:val="30"/>
          <w:lang w:eastAsia="en-US" w:bidi="ar-SY"/>
        </w:rPr>
        <w:t>2014</w:t>
      </w:r>
      <w:r w:rsidRPr="00520046">
        <w:rPr>
          <w:rFonts w:ascii="Times New Roman" w:eastAsia="Times New Roman" w:hAnsi="Times New Roman" w:cs="Traditional Arabic" w:hint="cs"/>
          <w:szCs w:val="30"/>
          <w:rtl/>
          <w:lang w:eastAsia="en-US" w:bidi="ar-SY"/>
        </w:rPr>
        <w:t>. ويُرجى من الإدارات أيضاً أن تبين اسم رئيس وفدها (ونائب الرئيس إن</w:t>
      </w:r>
      <w:r w:rsidRPr="00520046">
        <w:rPr>
          <w:rFonts w:ascii="Times New Roman" w:eastAsia="Times New Roman" w:hAnsi="Times New Roman" w:cs="Traditional Arabic" w:hint="eastAsia"/>
          <w:szCs w:val="30"/>
          <w:rtl/>
          <w:lang w:eastAsia="en-US" w:bidi="ar-SY"/>
        </w:rPr>
        <w:t> </w:t>
      </w:r>
      <w:r w:rsidRPr="00520046">
        <w:rPr>
          <w:rFonts w:ascii="Times New Roman" w:eastAsia="Times New Roman" w:hAnsi="Times New Roman" w:cs="Traditional Arabic" w:hint="cs"/>
          <w:szCs w:val="30"/>
          <w:rtl/>
          <w:lang w:eastAsia="en-US" w:bidi="ar-SY"/>
        </w:rPr>
        <w:t>أمكن).</w:t>
      </w: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b/>
          <w:bCs/>
          <w:szCs w:val="30"/>
          <w:rtl/>
          <w:lang w:eastAsia="en-US" w:bidi="ar-EG"/>
        </w:rPr>
        <w:t xml:space="preserve">يرجى ملاحظة أن التسجيل ال‍مسبق للمشاركين في اجتماعات قطاع تقييس الاتصالات ي‍جري </w:t>
      </w:r>
      <w:r w:rsidRPr="00520046">
        <w:rPr>
          <w:rFonts w:ascii="Times New Roman" w:eastAsia="Times New Roman" w:hAnsi="Times New Roman" w:cs="Traditional Arabic" w:hint="cs"/>
          <w:b/>
          <w:bCs/>
          <w:i/>
          <w:iCs/>
          <w:szCs w:val="30"/>
          <w:rtl/>
          <w:lang w:eastAsia="en-US" w:bidi="ar-EG"/>
        </w:rPr>
        <w:t>على ال‍خط</w:t>
      </w:r>
      <w:r w:rsidRPr="00520046">
        <w:rPr>
          <w:rFonts w:ascii="Times New Roman" w:eastAsia="Times New Roman" w:hAnsi="Times New Roman" w:cs="Traditional Arabic" w:hint="cs"/>
          <w:b/>
          <w:bCs/>
          <w:szCs w:val="30"/>
          <w:rtl/>
          <w:lang w:eastAsia="en-US" w:bidi="ar-EG"/>
        </w:rPr>
        <w:t xml:space="preserve"> مباشرة من خلال ال‍موقع الإلكتروني لقطاع تقييس الاتصالات: </w:t>
      </w:r>
      <w:r w:rsidRPr="00520046">
        <w:rPr>
          <w:rFonts w:ascii="Times New Roman" w:eastAsia="Times New Roman" w:hAnsi="Times New Roman" w:cs="Traditional Arabic"/>
          <w:b/>
          <w:bCs/>
          <w:szCs w:val="30"/>
          <w:lang w:eastAsia="en-US"/>
        </w:rPr>
        <w:t>(</w:t>
      </w:r>
      <w:hyperlink r:id="rId19" w:history="1">
        <w:r w:rsidRPr="00520046">
          <w:rPr>
            <w:rFonts w:ascii="Times New Roman" w:eastAsia="Times New Roman" w:hAnsi="Times New Roman" w:cs="Traditional Arabic"/>
            <w:b/>
            <w:bCs/>
            <w:color w:val="0000FF"/>
            <w:szCs w:val="30"/>
            <w:u w:val="single"/>
            <w:lang w:eastAsia="en-US"/>
          </w:rPr>
          <w:t>http://itu.int/ITU-T/studygroups/com</w:t>
        </w:r>
      </w:hyperlink>
      <w:r w:rsidRPr="00520046">
        <w:rPr>
          <w:rFonts w:ascii="Times New Roman" w:eastAsia="Times New Roman" w:hAnsi="Times New Roman" w:cs="Traditional Arabic"/>
          <w:b/>
          <w:bCs/>
          <w:color w:val="0000FF"/>
          <w:szCs w:val="30"/>
          <w:u w:val="single"/>
          <w:lang w:eastAsia="en-US"/>
        </w:rPr>
        <w:t>13</w:t>
      </w:r>
      <w:r w:rsidRPr="00520046">
        <w:rPr>
          <w:rFonts w:ascii="Times New Roman" w:eastAsia="Times New Roman" w:hAnsi="Times New Roman" w:cs="Traditional Arabic"/>
          <w:b/>
          <w:bCs/>
          <w:szCs w:val="30"/>
          <w:lang w:eastAsia="en-US"/>
        </w:rPr>
        <w:t>)</w:t>
      </w:r>
      <w:r w:rsidRPr="00520046">
        <w:rPr>
          <w:rFonts w:ascii="Times New Roman" w:eastAsia="Times New Roman" w:hAnsi="Times New Roman" w:cs="Traditional Arabic" w:hint="cs"/>
          <w:b/>
          <w:bCs/>
          <w:szCs w:val="30"/>
          <w:rtl/>
          <w:lang w:eastAsia="en-US" w:bidi="ar-EG"/>
        </w:rPr>
        <w:t>.</w:t>
      </w:r>
    </w:p>
    <w:p w:rsidR="00520046" w:rsidRPr="00520046" w:rsidRDefault="00520046" w:rsidP="00520046">
      <w:pPr>
        <w:bidi/>
        <w:spacing w:before="120" w:after="240" w:line="192" w:lineRule="auto"/>
        <w:jc w:val="both"/>
        <w:rPr>
          <w:rFonts w:ascii="Times New Roman" w:eastAsia="Times New Roman" w:hAnsi="Times New Roman" w:cs="Traditional Arabic"/>
          <w:b/>
          <w:bCs/>
          <w:szCs w:val="30"/>
          <w:rtl/>
          <w:lang w:eastAsia="en-US" w:bidi="ar-EG"/>
        </w:rPr>
      </w:pPr>
      <w:r w:rsidRPr="00520046">
        <w:rPr>
          <w:rFonts w:ascii="Times New Roman" w:eastAsia="Times New Roman" w:hAnsi="Times New Roman" w:cs="Traditional Arabic" w:hint="cs"/>
          <w:b/>
          <w:bCs/>
          <w:szCs w:val="30"/>
          <w:rtl/>
          <w:lang w:eastAsia="en-US" w:bidi="ar-EG"/>
        </w:rPr>
        <w:t>أهم ال‍مواعيد النهائية (قبل الاجتماع)</w:t>
      </w:r>
    </w:p>
    <w:tbl>
      <w:tblPr>
        <w:tblStyle w:val="TableGrid"/>
        <w:bidiVisual/>
        <w:tblW w:w="9945" w:type="dxa"/>
        <w:tblLook w:val="04A0" w:firstRow="1" w:lastRow="0" w:firstColumn="1" w:lastColumn="0" w:noHBand="0" w:noVBand="1"/>
      </w:tblPr>
      <w:tblGrid>
        <w:gridCol w:w="2511"/>
        <w:gridCol w:w="1708"/>
        <w:gridCol w:w="5726"/>
      </w:tblGrid>
      <w:tr w:rsidR="00520046" w:rsidRPr="00520046" w:rsidTr="001A61F6">
        <w:tc>
          <w:tcPr>
            <w:tcW w:w="2511" w:type="dxa"/>
          </w:tcPr>
          <w:p w:rsidR="00520046" w:rsidRPr="00520046" w:rsidRDefault="00520046" w:rsidP="005200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rPr>
                <w:rFonts w:cs="Traditional Arabic"/>
                <w:szCs w:val="30"/>
                <w:lang w:val="en-GB" w:eastAsia="en-US"/>
              </w:rPr>
            </w:pPr>
            <w:r w:rsidRPr="00520046">
              <w:rPr>
                <w:rFonts w:cs="Traditional Arabic" w:hint="cs"/>
                <w:szCs w:val="30"/>
                <w:rtl/>
                <w:lang w:val="en-GB" w:eastAsia="en-US" w:bidi="ar-EG"/>
              </w:rPr>
              <w:t>ث‍مانية أسابيع</w:t>
            </w:r>
          </w:p>
        </w:tc>
        <w:tc>
          <w:tcPr>
            <w:tcW w:w="1708" w:type="dxa"/>
          </w:tcPr>
          <w:p w:rsidR="00520046" w:rsidRPr="00520046" w:rsidRDefault="00520046" w:rsidP="005200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rPr>
                <w:rFonts w:cs="Traditional Arabic"/>
                <w:szCs w:val="30"/>
                <w:lang w:val="en-GB" w:eastAsia="en-US"/>
              </w:rPr>
            </w:pPr>
            <w:r w:rsidRPr="00520046">
              <w:rPr>
                <w:rFonts w:cs="Traditional Arabic"/>
                <w:szCs w:val="30"/>
                <w:lang w:val="en-GB" w:eastAsia="en-US" w:bidi="ar-EG"/>
              </w:rPr>
              <w:t>3</w:t>
            </w:r>
            <w:r w:rsidRPr="00520046">
              <w:rPr>
                <w:rFonts w:cs="Traditional Arabic" w:hint="cs"/>
                <w:szCs w:val="30"/>
                <w:rtl/>
                <w:lang w:val="en-GB" w:eastAsia="en-US" w:bidi="ar-SY"/>
              </w:rPr>
              <w:t xml:space="preserve"> يناير </w:t>
            </w:r>
            <w:r w:rsidRPr="00520046">
              <w:rPr>
                <w:rFonts w:cs="Traditional Arabic"/>
                <w:szCs w:val="30"/>
                <w:lang w:val="en-GB" w:eastAsia="en-US" w:bidi="ar-SY"/>
              </w:rPr>
              <w:t>2014</w:t>
            </w:r>
          </w:p>
        </w:tc>
        <w:tc>
          <w:tcPr>
            <w:tcW w:w="5726" w:type="dxa"/>
          </w:tcPr>
          <w:p w:rsidR="00520046" w:rsidRPr="00520046" w:rsidRDefault="00520046" w:rsidP="005200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rPr>
                <w:rFonts w:cs="Traditional Arabic"/>
                <w:szCs w:val="30"/>
                <w:lang w:val="en-GB" w:eastAsia="en-US"/>
              </w:rPr>
            </w:pPr>
            <w:r w:rsidRPr="00520046">
              <w:rPr>
                <w:rFonts w:cs="Traditional Arabic" w:hint="cs"/>
                <w:szCs w:val="30"/>
                <w:rtl/>
                <w:lang w:val="en-GB" w:eastAsia="en-US" w:bidi="ar-EG"/>
              </w:rPr>
              <w:t>-</w:t>
            </w:r>
            <w:r w:rsidRPr="00520046">
              <w:rPr>
                <w:rFonts w:cs="Traditional Arabic"/>
                <w:szCs w:val="30"/>
                <w:rtl/>
                <w:lang w:val="en-GB" w:eastAsia="en-US" w:bidi="ar-EG"/>
              </w:rPr>
              <w:tab/>
            </w:r>
            <w:r w:rsidRPr="00520046">
              <w:rPr>
                <w:rFonts w:cs="Traditional Arabic" w:hint="cs"/>
                <w:szCs w:val="30"/>
                <w:rtl/>
                <w:lang w:val="en-GB" w:eastAsia="en-US" w:bidi="ar-EG"/>
              </w:rPr>
              <w:t>تقدي‍م ال‍مساه‍مات ال‍مطلوب ترج‍متها</w:t>
            </w:r>
          </w:p>
        </w:tc>
      </w:tr>
      <w:tr w:rsidR="00520046" w:rsidRPr="00520046" w:rsidTr="001A61F6">
        <w:tc>
          <w:tcPr>
            <w:tcW w:w="2511" w:type="dxa"/>
          </w:tcPr>
          <w:p w:rsidR="00520046" w:rsidRPr="00520046" w:rsidRDefault="00520046" w:rsidP="005200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rPr>
                <w:rFonts w:cs="Traditional Arabic"/>
                <w:szCs w:val="30"/>
                <w:lang w:val="en-GB" w:eastAsia="en-US"/>
              </w:rPr>
            </w:pPr>
            <w:r w:rsidRPr="00520046">
              <w:rPr>
                <w:rFonts w:cs="Traditional Arabic" w:hint="cs"/>
                <w:szCs w:val="30"/>
                <w:rtl/>
                <w:lang w:val="en-GB" w:eastAsia="en-US" w:bidi="ar-EG"/>
              </w:rPr>
              <w:t>ستة أسابيع</w:t>
            </w:r>
          </w:p>
        </w:tc>
        <w:tc>
          <w:tcPr>
            <w:tcW w:w="1708" w:type="dxa"/>
          </w:tcPr>
          <w:p w:rsidR="00520046" w:rsidRPr="00520046" w:rsidRDefault="00520046" w:rsidP="005200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rPr>
                <w:rFonts w:cs="Traditional Arabic"/>
                <w:szCs w:val="30"/>
                <w:lang w:val="en-GB" w:eastAsia="en-US"/>
              </w:rPr>
            </w:pPr>
            <w:r w:rsidRPr="00520046">
              <w:rPr>
                <w:rFonts w:cs="Traditional Arabic"/>
                <w:szCs w:val="30"/>
                <w:lang w:val="en-GB" w:eastAsia="en-US" w:bidi="ar-EG"/>
              </w:rPr>
              <w:t>17</w:t>
            </w:r>
            <w:r w:rsidRPr="00520046">
              <w:rPr>
                <w:rFonts w:cs="Traditional Arabic" w:hint="cs"/>
                <w:szCs w:val="30"/>
                <w:rtl/>
                <w:lang w:val="en-GB" w:eastAsia="en-US" w:bidi="ar-SY"/>
              </w:rPr>
              <w:t xml:space="preserve"> يناير </w:t>
            </w:r>
            <w:r w:rsidRPr="00520046">
              <w:rPr>
                <w:rFonts w:cs="Traditional Arabic"/>
                <w:szCs w:val="30"/>
                <w:lang w:val="en-GB" w:eastAsia="en-US" w:bidi="ar-SY"/>
              </w:rPr>
              <w:t>2014</w:t>
            </w:r>
          </w:p>
        </w:tc>
        <w:tc>
          <w:tcPr>
            <w:tcW w:w="5726" w:type="dxa"/>
          </w:tcPr>
          <w:p w:rsidR="00520046" w:rsidRPr="00520046" w:rsidRDefault="00520046" w:rsidP="005200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rPr>
                <w:rFonts w:cs="Traditional Arabic"/>
                <w:szCs w:val="30"/>
                <w:lang w:val="en-GB" w:eastAsia="en-US" w:bidi="ar-EG"/>
              </w:rPr>
            </w:pPr>
            <w:r w:rsidRPr="00520046">
              <w:rPr>
                <w:rFonts w:cs="Traditional Arabic" w:hint="cs"/>
                <w:szCs w:val="30"/>
                <w:rtl/>
                <w:lang w:val="en-GB" w:eastAsia="en-US" w:bidi="ar-EG"/>
              </w:rPr>
              <w:t>-</w:t>
            </w:r>
            <w:r w:rsidRPr="00520046">
              <w:rPr>
                <w:rFonts w:cs="Traditional Arabic"/>
                <w:szCs w:val="30"/>
                <w:rtl/>
                <w:lang w:val="en-GB" w:eastAsia="en-US" w:bidi="ar-EG"/>
              </w:rPr>
              <w:tab/>
            </w:r>
            <w:r w:rsidRPr="00520046">
              <w:rPr>
                <w:rFonts w:cs="Traditional Arabic" w:hint="cs"/>
                <w:szCs w:val="30"/>
                <w:rtl/>
                <w:lang w:val="en-GB" w:eastAsia="en-US" w:bidi="ar-EG"/>
              </w:rPr>
              <w:t>طلبات ال‍حصول على تأشيرة دخول</w:t>
            </w:r>
          </w:p>
        </w:tc>
      </w:tr>
      <w:tr w:rsidR="00520046" w:rsidRPr="00520046" w:rsidTr="001A61F6">
        <w:tc>
          <w:tcPr>
            <w:tcW w:w="2511" w:type="dxa"/>
          </w:tcPr>
          <w:p w:rsidR="00520046" w:rsidRPr="00520046" w:rsidRDefault="00520046" w:rsidP="005200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rPr>
                <w:rFonts w:cs="Traditional Arabic"/>
                <w:szCs w:val="30"/>
                <w:lang w:val="en-GB" w:eastAsia="en-US"/>
              </w:rPr>
            </w:pPr>
            <w:r w:rsidRPr="00520046">
              <w:rPr>
                <w:rFonts w:cs="Traditional Arabic" w:hint="cs"/>
                <w:szCs w:val="30"/>
                <w:rtl/>
                <w:lang w:val="en-GB" w:eastAsia="en-US" w:bidi="ar-EG"/>
              </w:rPr>
              <w:t xml:space="preserve">اثنا عشر </w:t>
            </w:r>
            <w:r w:rsidRPr="00520046">
              <w:rPr>
                <w:rFonts w:cs="Traditional Arabic"/>
                <w:szCs w:val="30"/>
                <w:lang w:eastAsia="en-US" w:bidi="ar-EG"/>
              </w:rPr>
              <w:t>(12)</w:t>
            </w:r>
            <w:r w:rsidRPr="00520046">
              <w:rPr>
                <w:rFonts w:cs="Traditional Arabic" w:hint="cs"/>
                <w:szCs w:val="30"/>
                <w:rtl/>
                <w:lang w:val="en-GB" w:eastAsia="en-US" w:bidi="ar-EG"/>
              </w:rPr>
              <w:t xml:space="preserve"> يوماً تقوي‍مياً</w:t>
            </w:r>
          </w:p>
        </w:tc>
        <w:tc>
          <w:tcPr>
            <w:tcW w:w="1708" w:type="dxa"/>
          </w:tcPr>
          <w:p w:rsidR="00520046" w:rsidRPr="00520046" w:rsidRDefault="00520046" w:rsidP="005200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rPr>
                <w:rFonts w:cs="Traditional Arabic"/>
                <w:szCs w:val="30"/>
                <w:lang w:val="en-GB" w:eastAsia="en-US"/>
              </w:rPr>
            </w:pPr>
            <w:r w:rsidRPr="00520046">
              <w:rPr>
                <w:rFonts w:cs="Traditional Arabic"/>
                <w:szCs w:val="30"/>
                <w:lang w:val="en-GB" w:eastAsia="en-US" w:bidi="ar-EG"/>
              </w:rPr>
              <w:t>15</w:t>
            </w:r>
            <w:r w:rsidRPr="00520046">
              <w:rPr>
                <w:rFonts w:cs="Traditional Arabic" w:hint="cs"/>
                <w:szCs w:val="30"/>
                <w:rtl/>
                <w:lang w:val="en-GB" w:eastAsia="en-US" w:bidi="ar-SY"/>
              </w:rPr>
              <w:t xml:space="preserve"> فبراير </w:t>
            </w:r>
            <w:r w:rsidRPr="00520046">
              <w:rPr>
                <w:rFonts w:cs="Traditional Arabic"/>
                <w:szCs w:val="30"/>
                <w:lang w:val="en-GB" w:eastAsia="en-US" w:bidi="ar-SY"/>
              </w:rPr>
              <w:t>2014</w:t>
            </w:r>
          </w:p>
        </w:tc>
        <w:tc>
          <w:tcPr>
            <w:tcW w:w="5726" w:type="dxa"/>
          </w:tcPr>
          <w:p w:rsidR="00520046" w:rsidRPr="00520046" w:rsidRDefault="00520046" w:rsidP="005200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rPr>
                <w:rFonts w:cs="Traditional Arabic"/>
                <w:szCs w:val="30"/>
                <w:lang w:val="en-GB" w:eastAsia="en-US"/>
              </w:rPr>
            </w:pPr>
            <w:r w:rsidRPr="00520046">
              <w:rPr>
                <w:rFonts w:cs="Traditional Arabic" w:hint="cs"/>
                <w:szCs w:val="30"/>
                <w:rtl/>
                <w:lang w:val="en-GB" w:eastAsia="en-US" w:bidi="ar-EG"/>
              </w:rPr>
              <w:t>-</w:t>
            </w:r>
            <w:r w:rsidRPr="00520046">
              <w:rPr>
                <w:rFonts w:cs="Traditional Arabic"/>
                <w:szCs w:val="30"/>
                <w:rtl/>
                <w:lang w:val="en-GB" w:eastAsia="en-US" w:bidi="ar-EG"/>
              </w:rPr>
              <w:tab/>
            </w:r>
            <w:r w:rsidRPr="00520046">
              <w:rPr>
                <w:rFonts w:cs="Traditional Arabic" w:hint="cs"/>
                <w:szCs w:val="30"/>
                <w:rtl/>
                <w:lang w:val="en-GB" w:eastAsia="en-US" w:bidi="ar-EG"/>
              </w:rPr>
              <w:t>ال‍موعد النهائي لتقدي‍م ال‍مساه‍مات</w:t>
            </w:r>
          </w:p>
        </w:tc>
      </w:tr>
    </w:tbl>
    <w:p w:rsidR="00520046" w:rsidRPr="00520046" w:rsidRDefault="00520046" w:rsidP="00520046">
      <w:pPr>
        <w:keepNext/>
        <w:bidi/>
        <w:spacing w:before="360" w:after="0" w:line="192" w:lineRule="auto"/>
        <w:jc w:val="center"/>
        <w:rPr>
          <w:rFonts w:ascii="Times New Roman" w:eastAsia="Batang" w:hAnsi="Times New Roman" w:cs="Traditional Arabic"/>
          <w:b/>
          <w:bCs/>
          <w:sz w:val="36"/>
          <w:szCs w:val="36"/>
          <w:rtl/>
          <w:lang w:eastAsia="en-US" w:bidi="ar-EG"/>
        </w:rPr>
      </w:pPr>
      <w:r w:rsidRPr="00520046">
        <w:rPr>
          <w:rFonts w:ascii="Times New Roman" w:eastAsia="Batang" w:hAnsi="Times New Roman" w:cs="Traditional Arabic" w:hint="cs"/>
          <w:b/>
          <w:bCs/>
          <w:sz w:val="36"/>
          <w:szCs w:val="36"/>
          <w:rtl/>
          <w:lang w:eastAsia="en-US"/>
        </w:rPr>
        <w:t>زيارة جنيف: الفنادق وتأشيرة الدخول</w:t>
      </w:r>
    </w:p>
    <w:p w:rsidR="00520046" w:rsidRPr="00520046" w:rsidRDefault="00520046" w:rsidP="00520046">
      <w:pPr>
        <w:keepNext/>
        <w:bidi/>
        <w:spacing w:before="120" w:after="0" w:line="192" w:lineRule="auto"/>
        <w:jc w:val="both"/>
        <w:rPr>
          <w:rFonts w:ascii="Times New Roman" w:eastAsia="Batang" w:hAnsi="Times New Roman" w:cs="Traditional Arabic"/>
          <w:b/>
          <w:bCs/>
          <w:szCs w:val="30"/>
          <w:rtl/>
          <w:lang w:eastAsia="en-US" w:bidi="ar-EG"/>
        </w:rPr>
      </w:pPr>
      <w:r w:rsidRPr="00520046">
        <w:rPr>
          <w:rFonts w:ascii="Times New Roman" w:eastAsia="Times New Roman" w:hAnsi="Times New Roman" w:cs="Traditional Arabic" w:hint="cs"/>
          <w:szCs w:val="30"/>
          <w:rtl/>
          <w:lang w:eastAsia="en-US" w:bidi="ar-EG"/>
        </w:rPr>
        <w:t xml:space="preserve">يرجى الإحاطة علماً أن موقعاً إلكترونياً جديداً يتضمن معلومات للزائرين متاح الآن في العنوان التالي: </w:t>
      </w:r>
      <w:hyperlink r:id="rId20" w:history="1">
        <w:r w:rsidRPr="00520046">
          <w:rPr>
            <w:rFonts w:ascii="Times New Roman" w:eastAsia="Times New Roman" w:hAnsi="Times New Roman" w:cs="Traditional Arabic"/>
            <w:color w:val="0000FF"/>
            <w:szCs w:val="30"/>
            <w:u w:val="single"/>
            <w:lang w:eastAsia="en-US"/>
          </w:rPr>
          <w:t>http://itu.int/en/delegates-corner/</w:t>
        </w:r>
      </w:hyperlink>
      <w:r w:rsidRPr="00520046">
        <w:rPr>
          <w:rFonts w:ascii="Times New Roman" w:eastAsia="Batang" w:hAnsi="Times New Roman" w:cs="Traditional Arabic" w:hint="cs"/>
          <w:b/>
          <w:bCs/>
          <w:szCs w:val="30"/>
          <w:rtl/>
          <w:lang w:eastAsia="en-US" w:bidi="ar-EG"/>
        </w:rPr>
        <w:t>.</w:t>
      </w:r>
    </w:p>
    <w:p w:rsidR="00520046" w:rsidRPr="00520046" w:rsidRDefault="00520046" w:rsidP="00520046">
      <w:pPr>
        <w:keepNext/>
        <w:keepLines/>
        <w:bidi/>
        <w:spacing w:before="120" w:after="0" w:line="192"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b/>
          <w:bCs/>
          <w:szCs w:val="30"/>
          <w:rtl/>
          <w:lang w:eastAsia="en-US" w:bidi="ar-SY"/>
        </w:rPr>
        <w:t>الفنادق</w:t>
      </w:r>
      <w:r w:rsidRPr="00520046">
        <w:rPr>
          <w:rFonts w:ascii="Times New Roman" w:eastAsia="Times New Roman" w:hAnsi="Times New Roman" w:cs="Traditional Arabic" w:hint="cs"/>
          <w:szCs w:val="30"/>
          <w:rtl/>
          <w:lang w:eastAsia="en-US" w:bidi="ar-SY"/>
        </w:rPr>
        <w:t>: من باب التيسير، ترفق بالطي استمارة تأكيد حجز الفندق (النموذج </w:t>
      </w:r>
      <w:r w:rsidRPr="00520046">
        <w:rPr>
          <w:rFonts w:ascii="Times New Roman" w:eastAsia="Times New Roman" w:hAnsi="Times New Roman" w:cs="Traditional Arabic"/>
          <w:szCs w:val="30"/>
          <w:lang w:eastAsia="en-US" w:bidi="ar-SY"/>
        </w:rPr>
        <w:t>1</w:t>
      </w:r>
      <w:r w:rsidRPr="00520046">
        <w:rPr>
          <w:rFonts w:ascii="Times New Roman" w:eastAsia="Times New Roman" w:hAnsi="Times New Roman" w:cs="Traditional Arabic" w:hint="cs"/>
          <w:szCs w:val="30"/>
          <w:rtl/>
          <w:lang w:eastAsia="en-US" w:bidi="ar-SY"/>
        </w:rPr>
        <w:t>). وي‍مكن الاطلاع على قائمة الفنادق في</w:t>
      </w:r>
      <w:r w:rsidRPr="00520046">
        <w:rPr>
          <w:rFonts w:ascii="Times New Roman" w:eastAsia="Times New Roman" w:hAnsi="Times New Roman" w:cs="Traditional Arabic" w:hint="eastAsia"/>
          <w:szCs w:val="30"/>
          <w:rtl/>
          <w:lang w:eastAsia="en-US" w:bidi="ar-SY"/>
        </w:rPr>
        <w:t> </w:t>
      </w:r>
      <w:r w:rsidRPr="00520046">
        <w:rPr>
          <w:rFonts w:ascii="Times New Roman" w:eastAsia="Times New Roman" w:hAnsi="Times New Roman" w:cs="Traditional Arabic" w:hint="cs"/>
          <w:szCs w:val="30"/>
          <w:rtl/>
          <w:lang w:eastAsia="en-US" w:bidi="ar-SY"/>
        </w:rPr>
        <w:t xml:space="preserve">العنوان: </w:t>
      </w:r>
      <w:hyperlink r:id="rId21" w:history="1">
        <w:r w:rsidRPr="00520046">
          <w:rPr>
            <w:rFonts w:ascii="Times New Roman" w:eastAsia="Times New Roman" w:hAnsi="Times New Roman" w:cs="Traditional Arabic"/>
            <w:color w:val="0000FF"/>
            <w:szCs w:val="30"/>
            <w:u w:val="single"/>
            <w:lang w:eastAsia="en-US" w:bidi="ar-EG"/>
          </w:rPr>
          <w:t>http://itu.int/travel/</w:t>
        </w:r>
      </w:hyperlink>
      <w:r w:rsidRPr="00520046">
        <w:rPr>
          <w:rFonts w:ascii="Times New Roman" w:eastAsia="Times New Roman" w:hAnsi="Times New Roman" w:cs="Traditional Arabic" w:hint="cs"/>
          <w:szCs w:val="30"/>
          <w:rtl/>
          <w:lang w:eastAsia="en-US" w:bidi="ar-EG"/>
        </w:rPr>
        <w:t>.</w:t>
      </w:r>
    </w:p>
    <w:p w:rsidR="00520046" w:rsidRPr="00520046" w:rsidRDefault="00520046" w:rsidP="00520046">
      <w:pPr>
        <w:keepNext/>
        <w:keepLines/>
        <w:bidi/>
        <w:spacing w:before="120" w:after="0" w:line="192" w:lineRule="auto"/>
        <w:jc w:val="both"/>
        <w:rPr>
          <w:rFonts w:ascii="Times New Roman" w:eastAsia="Times New Roman" w:hAnsi="Times New Roman" w:cs="Traditional Arabic"/>
          <w:szCs w:val="30"/>
          <w:rtl/>
          <w:lang w:eastAsia="en-US" w:bidi="ar-EG"/>
        </w:rPr>
      </w:pPr>
      <w:r w:rsidRPr="00520046">
        <w:rPr>
          <w:rFonts w:ascii="Times New Roman" w:eastAsia="Times New Roman" w:hAnsi="Times New Roman" w:cs="Traditional Arabic" w:hint="cs"/>
          <w:b/>
          <w:bCs/>
          <w:szCs w:val="30"/>
          <w:rtl/>
          <w:lang w:eastAsia="en-US" w:bidi="ar-EG"/>
        </w:rPr>
        <w:t>التأشيرة</w:t>
      </w:r>
      <w:r w:rsidRPr="00520046">
        <w:rPr>
          <w:rFonts w:ascii="Times New Roman" w:eastAsia="Times New Roman" w:hAnsi="Times New Roman" w:cs="Traditional Arabic" w:hint="cs"/>
          <w:szCs w:val="30"/>
          <w:rtl/>
          <w:lang w:eastAsia="en-US" w:bidi="ar-EG"/>
        </w:rPr>
        <w:t xml:space="preserve">: كما نود أن نذكركم بأن على مواطني بعض البلدان ال‍حصول على تأشيرة للدخول إلى سويسرا وقضاء أي وقت فيها. </w:t>
      </w:r>
      <w:r w:rsidRPr="00520046">
        <w:rPr>
          <w:rFonts w:ascii="Times New Roman" w:eastAsia="Times New Roman" w:hAnsi="Times New Roman" w:cs="Traditional Arabic" w:hint="cs"/>
          <w:b/>
          <w:bCs/>
          <w:szCs w:val="30"/>
          <w:rtl/>
          <w:lang w:eastAsia="en-US" w:bidi="ar-EG"/>
        </w:rPr>
        <w:t xml:space="preserve">وي‍جب طلب التأشيرة قبل بدء الاجتماع بفترة لا تقل عن ستة </w:t>
      </w:r>
      <w:r w:rsidRPr="00520046">
        <w:rPr>
          <w:rFonts w:ascii="Times New Roman" w:eastAsia="Times New Roman" w:hAnsi="Times New Roman" w:cs="Traditional Arabic"/>
          <w:b/>
          <w:bCs/>
          <w:szCs w:val="30"/>
          <w:lang w:eastAsia="en-US" w:bidi="ar-EG"/>
        </w:rPr>
        <w:t>(6)</w:t>
      </w:r>
      <w:r w:rsidRPr="00520046">
        <w:rPr>
          <w:rFonts w:ascii="Times New Roman" w:eastAsia="Times New Roman" w:hAnsi="Times New Roman" w:cs="Traditional Arabic" w:hint="cs"/>
          <w:b/>
          <w:bCs/>
          <w:szCs w:val="30"/>
          <w:rtl/>
          <w:lang w:eastAsia="en-US" w:bidi="ar-EG"/>
        </w:rPr>
        <w:t xml:space="preserve"> أسابيع</w:t>
      </w:r>
      <w:r w:rsidRPr="00520046">
        <w:rPr>
          <w:rFonts w:ascii="Times New Roman" w:eastAsia="Times New Roman" w:hAnsi="Times New Roman" w:cs="Traditional Arabic" w:hint="cs"/>
          <w:szCs w:val="30"/>
          <w:rtl/>
          <w:lang w:eastAsia="en-US" w:bidi="ar-EG"/>
        </w:rPr>
        <w:t xml:space="preserve"> ويتم ال‍حصول عليها من ال‍مكتب (السفارة أو القنصلية) الذي ي‍مثل سويسرا في بلدكم، وإلا فمن أقرب مكتب لها من بلد ال‍مغادرة في حالة عدم وجود مثل هذا ال‍مكتب في بلدكم. وإذا واجهتم صعوبة بهذا الشأن ي‍مكن للات‍حاد، بناءً على طلب رس‍مي من الإدارة</w:t>
      </w:r>
      <w:r w:rsidRPr="00520046">
        <w:rPr>
          <w:rFonts w:ascii="Times New Roman" w:eastAsia="Times New Roman" w:hAnsi="Times New Roman" w:cs="Traditional Arabic" w:hint="cs"/>
          <w:szCs w:val="30"/>
          <w:rtl/>
          <w:lang w:eastAsia="en-US" w:bidi="ar-SY"/>
        </w:rPr>
        <w:t xml:space="preserve"> </w:t>
      </w:r>
      <w:r w:rsidRPr="00520046">
        <w:rPr>
          <w:rFonts w:ascii="Times New Roman" w:eastAsia="Times New Roman" w:hAnsi="Times New Roman" w:cs="Traditional Arabic" w:hint="cs"/>
          <w:szCs w:val="30"/>
          <w:rtl/>
          <w:lang w:eastAsia="en-US"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520046">
        <w:rPr>
          <w:rFonts w:ascii="Times New Roman" w:eastAsia="Times New Roman" w:hAnsi="Times New Roman" w:cs="Traditional Arabic" w:hint="cs"/>
          <w:b/>
          <w:bCs/>
          <w:szCs w:val="30"/>
          <w:rtl/>
          <w:lang w:eastAsia="en-US" w:bidi="ar-EG"/>
        </w:rPr>
        <w:t>الستة</w:t>
      </w:r>
      <w:r w:rsidRPr="00520046">
        <w:rPr>
          <w:rFonts w:ascii="Times New Roman" w:eastAsia="Times New Roman" w:hAnsi="Times New Roman" w:cs="Traditional Arabic" w:hint="cs"/>
          <w:szCs w:val="30"/>
          <w:rtl/>
          <w:lang w:eastAsia="en-US"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4A17A1">
        <w:rPr>
          <w:rFonts w:ascii="Times New Roman" w:eastAsia="Times New Roman" w:hAnsi="Times New Roman" w:cs="Times New Roman"/>
          <w:vertAlign w:val="superscript"/>
          <w:rtl/>
          <w:lang w:eastAsia="en-US" w:bidi="ar-EG"/>
        </w:rPr>
        <w:footnoteReference w:id="1"/>
      </w:r>
      <w:r w:rsidRPr="00520046">
        <w:rPr>
          <w:rFonts w:ascii="Times New Roman" w:eastAsia="Times New Roman" w:hAnsi="Times New Roman" w:cs="Traditional Arabic" w:hint="cs"/>
          <w:szCs w:val="30"/>
          <w:rtl/>
          <w:lang w:eastAsia="en-US"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520046">
        <w:rPr>
          <w:rFonts w:ascii="Times New Roman" w:eastAsia="Times New Roman" w:hAnsi="Times New Roman" w:cs="Traditional Arabic" w:hint="cs"/>
          <w:b/>
          <w:bCs/>
          <w:szCs w:val="30"/>
          <w:rtl/>
          <w:lang w:eastAsia="en-US" w:bidi="ar-EG"/>
        </w:rPr>
        <w:t>طلب تأشيرة</w:t>
      </w:r>
      <w:r w:rsidRPr="00520046">
        <w:rPr>
          <w:rFonts w:ascii="Times New Roman" w:eastAsia="Times New Roman" w:hAnsi="Times New Roman" w:cs="Traditional Arabic" w:hint="cs"/>
          <w:szCs w:val="30"/>
          <w:rtl/>
          <w:lang w:eastAsia="en-US" w:bidi="ar-EG"/>
        </w:rPr>
        <w:t xml:space="preserve">" بواسطة الفاكس </w:t>
      </w:r>
      <w:r w:rsidRPr="00520046">
        <w:rPr>
          <w:rFonts w:ascii="Times New Roman" w:eastAsia="Times New Roman" w:hAnsi="Times New Roman" w:cs="Traditional Arabic"/>
          <w:szCs w:val="30"/>
          <w:lang w:eastAsia="en-US" w:bidi="ar-EG"/>
        </w:rPr>
        <w:t>(+41 22 730 5853)</w:t>
      </w:r>
      <w:r w:rsidRPr="00520046">
        <w:rPr>
          <w:rFonts w:ascii="Times New Roman" w:eastAsia="Times New Roman" w:hAnsi="Times New Roman" w:cs="Traditional Arabic" w:hint="cs"/>
          <w:szCs w:val="30"/>
          <w:rtl/>
          <w:lang w:eastAsia="en-US" w:bidi="ar-EG"/>
        </w:rPr>
        <w:t xml:space="preserve"> أو البريد الإلكتروني </w:t>
      </w:r>
      <w:r w:rsidRPr="00520046">
        <w:rPr>
          <w:rFonts w:ascii="Times New Roman" w:eastAsia="Times New Roman" w:hAnsi="Times New Roman" w:cs="Traditional Arabic"/>
          <w:szCs w:val="30"/>
          <w:lang w:eastAsia="en-US" w:bidi="ar-EG"/>
        </w:rPr>
        <w:t>(</w:t>
      </w:r>
      <w:hyperlink r:id="rId22" w:history="1">
        <w:r w:rsidRPr="00520046">
          <w:rPr>
            <w:rFonts w:ascii="Times New Roman" w:eastAsia="Times New Roman" w:hAnsi="Times New Roman" w:cs="Traditional Arabic"/>
            <w:color w:val="0000FF"/>
            <w:szCs w:val="30"/>
            <w:u w:val="single"/>
            <w:lang w:eastAsia="en-US" w:bidi="ar-EG"/>
          </w:rPr>
          <w:t>tsbreg@itu.int</w:t>
        </w:r>
      </w:hyperlink>
      <w:r w:rsidRPr="00520046">
        <w:rPr>
          <w:rFonts w:ascii="Times New Roman" w:eastAsia="Times New Roman" w:hAnsi="Times New Roman" w:cs="Traditional Arabic"/>
          <w:szCs w:val="30"/>
          <w:lang w:eastAsia="en-US" w:bidi="ar-EG"/>
        </w:rPr>
        <w:t>)</w:t>
      </w:r>
      <w:r w:rsidRPr="00520046">
        <w:rPr>
          <w:rFonts w:ascii="Times New Roman" w:eastAsia="Times New Roman" w:hAnsi="Times New Roman" w:cs="Traditional Arabic" w:hint="cs"/>
          <w:szCs w:val="30"/>
          <w:rtl/>
          <w:lang w:eastAsia="en-US" w:bidi="ar-EG"/>
        </w:rPr>
        <w:t>.</w:t>
      </w:r>
    </w:p>
    <w:p w:rsidR="00520046" w:rsidRPr="00520046" w:rsidRDefault="00520046" w:rsidP="00520046">
      <w:pPr>
        <w:keepNext/>
        <w:keepLines/>
        <w:bidi/>
        <w:spacing w:before="120" w:after="0" w:line="192" w:lineRule="auto"/>
        <w:jc w:val="both"/>
        <w:rPr>
          <w:rFonts w:ascii="Times New Roman" w:eastAsia="Times New Roman" w:hAnsi="Times New Roman" w:cs="Traditional Arabic"/>
          <w:szCs w:val="30"/>
          <w:rtl/>
          <w:lang w:eastAsia="en-US" w:bidi="ar-EG"/>
        </w:rPr>
      </w:pP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SY"/>
        </w:rPr>
      </w:pPr>
    </w:p>
    <w:p w:rsidR="00520046" w:rsidRPr="00520046" w:rsidRDefault="00520046" w:rsidP="00520046">
      <w:pPr>
        <w:bidi/>
        <w:spacing w:before="120" w:after="0" w:line="192" w:lineRule="auto"/>
        <w:jc w:val="both"/>
        <w:rPr>
          <w:rFonts w:ascii="Times New Roman" w:eastAsia="Times New Roman" w:hAnsi="Times New Roman" w:cs="Traditional Arabic"/>
          <w:szCs w:val="30"/>
          <w:rtl/>
          <w:lang w:eastAsia="en-US" w:bidi="ar-SY"/>
        </w:rPr>
        <w:sectPr w:rsidR="00520046" w:rsidRPr="00520046" w:rsidSect="00520046">
          <w:headerReference w:type="default" r:id="rId23"/>
          <w:footerReference w:type="default" r:id="rId24"/>
          <w:footerReference w:type="first" r:id="rId25"/>
          <w:pgSz w:w="11907" w:h="16727" w:code="9"/>
          <w:pgMar w:top="1418" w:right="1134" w:bottom="1134" w:left="1134" w:header="567" w:footer="567" w:gutter="0"/>
          <w:paperSrc w:first="7" w:other="7"/>
          <w:cols w:space="720"/>
          <w:titlePg/>
          <w:docGrid w:linePitch="360"/>
        </w:sectPr>
      </w:pPr>
    </w:p>
    <w:p w:rsidR="00520046" w:rsidRPr="00520046" w:rsidRDefault="00520046" w:rsidP="00520046">
      <w:pPr>
        <w:tabs>
          <w:tab w:val="center" w:pos="4962"/>
        </w:tabs>
        <w:spacing w:before="120" w:after="0" w:line="240" w:lineRule="atLeast"/>
        <w:jc w:val="center"/>
        <w:rPr>
          <w:rFonts w:ascii="Times New Roman" w:eastAsia="Times New Roman" w:hAnsi="Times New Roman" w:cs="Times New Roman"/>
          <w:b/>
          <w:bCs/>
          <w:sz w:val="24"/>
          <w:szCs w:val="20"/>
          <w:lang w:eastAsia="en-US"/>
        </w:rPr>
      </w:pPr>
      <w:r w:rsidRPr="00520046">
        <w:rPr>
          <w:rFonts w:ascii="Times New Roman" w:eastAsia="Times New Roman" w:hAnsi="Times New Roman" w:cs="Times New Roman"/>
          <w:b/>
          <w:bCs/>
          <w:sz w:val="24"/>
          <w:szCs w:val="20"/>
          <w:lang w:val="en-GB" w:eastAsia="en-US"/>
        </w:rPr>
        <w:lastRenderedPageBreak/>
        <w:t>FORM</w:t>
      </w:r>
      <w:r w:rsidRPr="00520046">
        <w:rPr>
          <w:rFonts w:ascii="Times New Roman" w:eastAsia="Times New Roman" w:hAnsi="Times New Roman" w:cs="Times New Roman"/>
          <w:b/>
          <w:bCs/>
          <w:sz w:val="24"/>
          <w:szCs w:val="20"/>
          <w:lang w:eastAsia="en-US"/>
        </w:rPr>
        <w:t xml:space="preserve"> 1 - HOTELS</w:t>
      </w:r>
    </w:p>
    <w:p w:rsidR="00520046" w:rsidRPr="00520046" w:rsidRDefault="00520046" w:rsidP="00520046">
      <w:pPr>
        <w:tabs>
          <w:tab w:val="center" w:pos="4962"/>
        </w:tabs>
        <w:spacing w:before="120" w:after="0" w:line="240" w:lineRule="atLeast"/>
        <w:jc w:val="center"/>
        <w:rPr>
          <w:rFonts w:ascii="Times New Roman" w:eastAsia="Times New Roman" w:hAnsi="Times New Roman" w:cs="Times New Roman"/>
          <w:b/>
          <w:bCs/>
          <w:sz w:val="16"/>
          <w:szCs w:val="20"/>
          <w:lang w:val="en-GB" w:eastAsia="en-US"/>
        </w:rPr>
      </w:pPr>
      <w:r w:rsidRPr="00520046">
        <w:rPr>
          <w:rFonts w:ascii="Times New Roman" w:eastAsia="Times New Roman" w:hAnsi="Times New Roman" w:cs="Times New Roman"/>
          <w:sz w:val="24"/>
          <w:szCs w:val="20"/>
          <w:lang w:eastAsia="en-US"/>
        </w:rPr>
        <w:t>(</w:t>
      </w:r>
      <w:proofErr w:type="gramStart"/>
      <w:r w:rsidRPr="00520046">
        <w:rPr>
          <w:rFonts w:ascii="Times New Roman" w:eastAsia="Times New Roman" w:hAnsi="Times New Roman" w:cs="Times New Roman"/>
          <w:sz w:val="24"/>
          <w:szCs w:val="20"/>
          <w:lang w:eastAsia="en-US"/>
        </w:rPr>
        <w:t>to</w:t>
      </w:r>
      <w:proofErr w:type="gramEnd"/>
      <w:r w:rsidRPr="00520046">
        <w:rPr>
          <w:rFonts w:ascii="Times New Roman" w:eastAsia="Times New Roman" w:hAnsi="Times New Roman" w:cs="Times New Roman"/>
          <w:sz w:val="24"/>
          <w:szCs w:val="20"/>
          <w:lang w:eastAsia="en-US"/>
        </w:rPr>
        <w:t xml:space="preserve"> TSB Collective letter 4/13)</w:t>
      </w:r>
    </w:p>
    <w:tbl>
      <w:tblPr>
        <w:tblW w:w="0" w:type="auto"/>
        <w:jc w:val="center"/>
        <w:tblLayout w:type="fixed"/>
        <w:tblLook w:val="0000" w:firstRow="0" w:lastRow="0" w:firstColumn="0" w:lastColumn="0" w:noHBand="0" w:noVBand="0"/>
      </w:tblPr>
      <w:tblGrid>
        <w:gridCol w:w="9360"/>
      </w:tblGrid>
      <w:tr w:rsidR="00520046" w:rsidRPr="00520046" w:rsidTr="001A61F6">
        <w:trPr>
          <w:cantSplit/>
          <w:jc w:val="center"/>
        </w:trPr>
        <w:tc>
          <w:tcPr>
            <w:tcW w:w="9360" w:type="dxa"/>
            <w:tcBorders>
              <w:top w:val="single" w:sz="6" w:space="0" w:color="auto"/>
              <w:left w:val="single" w:sz="6" w:space="0" w:color="auto"/>
              <w:bottom w:val="single" w:sz="6" w:space="0" w:color="auto"/>
              <w:right w:val="single" w:sz="6" w:space="0" w:color="auto"/>
            </w:tcBorders>
          </w:tcPr>
          <w:p w:rsidR="00520046" w:rsidRPr="00520046" w:rsidRDefault="00520046" w:rsidP="00520046">
            <w:pPr>
              <w:tabs>
                <w:tab w:val="left" w:pos="794"/>
                <w:tab w:val="left" w:pos="1191"/>
                <w:tab w:val="left" w:pos="1440"/>
                <w:tab w:val="left" w:pos="1588"/>
                <w:tab w:val="left" w:pos="1985"/>
                <w:tab w:val="left" w:pos="8647"/>
              </w:tabs>
              <w:spacing w:after="0" w:line="288" w:lineRule="atLeast"/>
              <w:ind w:right="133"/>
              <w:jc w:val="center"/>
              <w:rPr>
                <w:rFonts w:ascii="Times New Roman" w:eastAsia="Times New Roman" w:hAnsi="Times New Roman" w:cs="Times New Roman"/>
                <w:i/>
                <w:sz w:val="20"/>
                <w:szCs w:val="20"/>
                <w:lang w:val="en-GB" w:eastAsia="en-US"/>
              </w:rPr>
            </w:pPr>
          </w:p>
          <w:p w:rsidR="00520046" w:rsidRPr="00520046" w:rsidRDefault="00520046" w:rsidP="00520046">
            <w:pPr>
              <w:tabs>
                <w:tab w:val="left" w:pos="794"/>
                <w:tab w:val="left" w:pos="1191"/>
                <w:tab w:val="left" w:pos="1440"/>
                <w:tab w:val="left" w:pos="1588"/>
                <w:tab w:val="left" w:pos="1985"/>
                <w:tab w:val="left" w:pos="8647"/>
              </w:tabs>
              <w:spacing w:after="0" w:line="288" w:lineRule="atLeast"/>
              <w:ind w:right="133"/>
              <w:jc w:val="center"/>
              <w:rPr>
                <w:rFonts w:ascii="Times New Roman" w:eastAsia="Times New Roman" w:hAnsi="Times New Roman" w:cs="Times New Roman"/>
                <w:i/>
                <w:sz w:val="24"/>
                <w:szCs w:val="24"/>
                <w:lang w:val="en-GB" w:eastAsia="en-US"/>
              </w:rPr>
            </w:pPr>
            <w:r w:rsidRPr="00520046">
              <w:rPr>
                <w:rFonts w:ascii="Times New Roman" w:eastAsia="Times New Roman" w:hAnsi="Times New Roman" w:cs="Times New Roman"/>
                <w:i/>
                <w:sz w:val="24"/>
                <w:szCs w:val="24"/>
                <w:lang w:val="en-GB" w:eastAsia="en-US"/>
              </w:rPr>
              <w:t xml:space="preserve">This confirmation form </w:t>
            </w:r>
            <w:r w:rsidRPr="00520046">
              <w:rPr>
                <w:rFonts w:ascii="Times New Roman" w:eastAsia="Times New Roman" w:hAnsi="Times New Roman" w:cs="Times New Roman"/>
                <w:b/>
                <w:bCs/>
                <w:i/>
                <w:sz w:val="24"/>
                <w:szCs w:val="24"/>
                <w:lang w:val="en-GB" w:eastAsia="en-US"/>
              </w:rPr>
              <w:t xml:space="preserve">should </w:t>
            </w:r>
            <w:r w:rsidRPr="00520046">
              <w:rPr>
                <w:rFonts w:ascii="Times New Roman" w:eastAsia="Times New Roman" w:hAnsi="Times New Roman" w:cs="Times New Roman"/>
                <w:b/>
                <w:i/>
                <w:sz w:val="24"/>
                <w:szCs w:val="24"/>
                <w:lang w:val="en-GB" w:eastAsia="en-US"/>
              </w:rPr>
              <w:t xml:space="preserve">be sent directly </w:t>
            </w:r>
            <w:r w:rsidRPr="00520046">
              <w:rPr>
                <w:rFonts w:ascii="Times New Roman" w:eastAsia="Times New Roman" w:hAnsi="Times New Roman" w:cs="Times New Roman"/>
                <w:i/>
                <w:sz w:val="24"/>
                <w:szCs w:val="24"/>
                <w:lang w:val="en-GB" w:eastAsia="en-US"/>
              </w:rPr>
              <w:t>to the hotel</w:t>
            </w:r>
            <w:r w:rsidRPr="00520046">
              <w:rPr>
                <w:rFonts w:ascii="Times New Roman" w:eastAsia="Times New Roman" w:hAnsi="Times New Roman" w:cs="Times New Roman"/>
                <w:b/>
                <w:i/>
                <w:sz w:val="24"/>
                <w:szCs w:val="24"/>
                <w:lang w:val="en-GB" w:eastAsia="en-US"/>
              </w:rPr>
              <w:t xml:space="preserve"> </w:t>
            </w:r>
            <w:r w:rsidRPr="00520046">
              <w:rPr>
                <w:rFonts w:ascii="Times New Roman" w:eastAsia="Times New Roman" w:hAnsi="Times New Roman" w:cs="Times New Roman"/>
                <w:i/>
                <w:sz w:val="24"/>
                <w:szCs w:val="24"/>
                <w:lang w:val="en-GB" w:eastAsia="en-US"/>
              </w:rPr>
              <w:t>of your choice</w:t>
            </w:r>
          </w:p>
          <w:p w:rsidR="00520046" w:rsidRPr="00520046" w:rsidRDefault="00520046" w:rsidP="00520046">
            <w:pPr>
              <w:tabs>
                <w:tab w:val="left" w:pos="794"/>
                <w:tab w:val="left" w:pos="1191"/>
                <w:tab w:val="left" w:pos="1588"/>
                <w:tab w:val="left" w:pos="1985"/>
              </w:tabs>
              <w:spacing w:after="100" w:line="288" w:lineRule="atLeast"/>
              <w:ind w:right="130"/>
              <w:jc w:val="center"/>
              <w:rPr>
                <w:rFonts w:ascii="Times New Roman" w:eastAsia="Times New Roman" w:hAnsi="Times New Roman" w:cs="Times New Roman"/>
                <w:sz w:val="20"/>
                <w:szCs w:val="20"/>
                <w:lang w:eastAsia="en-US"/>
              </w:rPr>
            </w:pPr>
          </w:p>
        </w:tc>
      </w:tr>
    </w:tbl>
    <w:p w:rsidR="00520046" w:rsidRPr="00520046" w:rsidRDefault="00520046" w:rsidP="00520046">
      <w:pPr>
        <w:tabs>
          <w:tab w:val="left" w:pos="794"/>
          <w:tab w:val="left" w:pos="1191"/>
          <w:tab w:val="left" w:pos="1588"/>
          <w:tab w:val="left" w:pos="1985"/>
          <w:tab w:val="center" w:pos="9639"/>
        </w:tabs>
        <w:spacing w:before="120" w:after="0" w:line="240" w:lineRule="atLeast"/>
        <w:ind w:right="453"/>
        <w:rPr>
          <w:rFonts w:ascii="Times New Roman" w:eastAsia="Times New Roman" w:hAnsi="Times New Roman" w:cs="Times New Roman"/>
          <w:sz w:val="24"/>
          <w:szCs w:val="20"/>
          <w:lang w:eastAsia="en-US"/>
        </w:rPr>
      </w:pPr>
    </w:p>
    <w:tbl>
      <w:tblPr>
        <w:tblW w:w="0" w:type="auto"/>
        <w:jc w:val="center"/>
        <w:tblLayout w:type="fixed"/>
        <w:tblLook w:val="0000" w:firstRow="0" w:lastRow="0" w:firstColumn="0" w:lastColumn="0" w:noHBand="0" w:noVBand="0"/>
      </w:tblPr>
      <w:tblGrid>
        <w:gridCol w:w="1291"/>
        <w:gridCol w:w="7264"/>
        <w:gridCol w:w="1400"/>
      </w:tblGrid>
      <w:tr w:rsidR="00520046" w:rsidRPr="00520046" w:rsidTr="001A61F6">
        <w:trPr>
          <w:cantSplit/>
          <w:jc w:val="center"/>
        </w:trPr>
        <w:tc>
          <w:tcPr>
            <w:tcW w:w="1291" w:type="dxa"/>
          </w:tcPr>
          <w:p w:rsidR="00520046" w:rsidRPr="00520046" w:rsidRDefault="00520046" w:rsidP="00520046">
            <w:pPr>
              <w:tabs>
                <w:tab w:val="left" w:pos="794"/>
                <w:tab w:val="left" w:pos="1191"/>
                <w:tab w:val="left" w:pos="1588"/>
                <w:tab w:val="left" w:pos="1985"/>
                <w:tab w:val="center" w:pos="9639"/>
              </w:tabs>
              <w:spacing w:before="57" w:after="0" w:line="240" w:lineRule="atLeast"/>
              <w:ind w:right="-176"/>
              <w:jc w:val="center"/>
              <w:rPr>
                <w:rFonts w:ascii="Times New Roman" w:eastAsia="Times New Roman" w:hAnsi="Times New Roman" w:cs="Times New Roman"/>
                <w:sz w:val="28"/>
                <w:szCs w:val="20"/>
                <w:lang w:val="en-GB" w:eastAsia="en-US"/>
              </w:rPr>
            </w:pPr>
            <w:r w:rsidRPr="00520046">
              <w:rPr>
                <w:rFonts w:ascii="Times New Roman" w:eastAsia="Times New Roman" w:hAnsi="Times New Roman" w:cs="Times New Roman"/>
                <w:noProof/>
                <w:sz w:val="24"/>
                <w:szCs w:val="20"/>
              </w:rPr>
              <w:drawing>
                <wp:inline distT="0" distB="0" distL="0" distR="0" wp14:anchorId="7A281F01" wp14:editId="703A5EEC">
                  <wp:extent cx="628650" cy="6667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20046" w:rsidRPr="00520046" w:rsidRDefault="00520046" w:rsidP="00520046">
            <w:pPr>
              <w:tabs>
                <w:tab w:val="left" w:pos="794"/>
                <w:tab w:val="left" w:pos="1191"/>
                <w:tab w:val="left" w:pos="1588"/>
                <w:tab w:val="left" w:pos="1985"/>
                <w:tab w:val="center" w:pos="9639"/>
              </w:tabs>
              <w:spacing w:before="120" w:after="0" w:line="240" w:lineRule="atLeast"/>
              <w:ind w:right="-40"/>
              <w:jc w:val="center"/>
              <w:rPr>
                <w:rFonts w:ascii="Times New Roman" w:eastAsia="Times New Roman" w:hAnsi="Times New Roman" w:cs="Times New Roman"/>
                <w:b/>
                <w:bCs/>
                <w:sz w:val="28"/>
                <w:szCs w:val="28"/>
                <w:lang w:val="es-ES_tradnl" w:eastAsia="en-US"/>
              </w:rPr>
            </w:pPr>
            <w:r w:rsidRPr="00520046">
              <w:rPr>
                <w:rFonts w:ascii="Times New Roman" w:eastAsia="Times New Roman" w:hAnsi="Times New Roman" w:cs="Times New Roman"/>
                <w:sz w:val="26"/>
                <w:szCs w:val="20"/>
                <w:lang w:val="es-ES_tradnl" w:eastAsia="en-US"/>
              </w:rPr>
              <w:br/>
            </w:r>
            <w:r w:rsidRPr="00520046">
              <w:rPr>
                <w:rFonts w:ascii="Times New Roman" w:eastAsia="Times New Roman" w:hAnsi="Times New Roman" w:cs="Times New Roman"/>
                <w:b/>
                <w:bCs/>
                <w:sz w:val="28"/>
                <w:szCs w:val="28"/>
                <w:lang w:val="es-ES_tradnl" w:eastAsia="en-US"/>
              </w:rPr>
              <w:t>INTERNATIONAL TELECOMMUNICATION UNION</w:t>
            </w:r>
            <w:r w:rsidRPr="00520046">
              <w:rPr>
                <w:rFonts w:ascii="Times New Roman" w:eastAsia="Times New Roman" w:hAnsi="Times New Roman" w:cs="Times New Roman"/>
                <w:b/>
                <w:bCs/>
                <w:sz w:val="28"/>
                <w:szCs w:val="28"/>
                <w:lang w:val="es-ES_tradnl" w:eastAsia="en-US"/>
              </w:rPr>
              <w:br/>
            </w:r>
          </w:p>
        </w:tc>
        <w:tc>
          <w:tcPr>
            <w:tcW w:w="1400" w:type="dxa"/>
          </w:tcPr>
          <w:p w:rsidR="00520046" w:rsidRPr="00520046" w:rsidRDefault="00520046" w:rsidP="00520046">
            <w:pPr>
              <w:tabs>
                <w:tab w:val="left" w:pos="794"/>
                <w:tab w:val="left" w:pos="1191"/>
                <w:tab w:val="left" w:pos="1588"/>
                <w:tab w:val="left" w:pos="1985"/>
                <w:tab w:val="center" w:pos="9639"/>
              </w:tabs>
              <w:spacing w:before="57" w:after="0" w:line="240" w:lineRule="atLeast"/>
              <w:ind w:left="-142" w:right="-74"/>
              <w:jc w:val="center"/>
              <w:rPr>
                <w:rFonts w:ascii="Times New Roman" w:eastAsia="Times New Roman" w:hAnsi="Times New Roman" w:cs="Times New Roman"/>
                <w:sz w:val="28"/>
                <w:szCs w:val="20"/>
                <w:lang w:val="en-GB" w:eastAsia="en-US"/>
              </w:rPr>
            </w:pPr>
            <w:r w:rsidRPr="00520046">
              <w:rPr>
                <w:rFonts w:ascii="Times New Roman" w:eastAsia="Times New Roman" w:hAnsi="Times New Roman" w:cs="Times New Roman"/>
                <w:noProof/>
                <w:sz w:val="24"/>
                <w:szCs w:val="20"/>
              </w:rPr>
              <w:drawing>
                <wp:inline distT="0" distB="0" distL="0" distR="0" wp14:anchorId="12426067" wp14:editId="177918C7">
                  <wp:extent cx="628650" cy="66675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20046" w:rsidRPr="00520046" w:rsidRDefault="00520046" w:rsidP="00520046">
      <w:pPr>
        <w:tabs>
          <w:tab w:val="left" w:pos="794"/>
          <w:tab w:val="left" w:pos="1191"/>
          <w:tab w:val="left" w:pos="1440"/>
          <w:tab w:val="left" w:pos="1588"/>
          <w:tab w:val="left" w:pos="1985"/>
        </w:tabs>
        <w:spacing w:after="0" w:line="240" w:lineRule="atLeast"/>
        <w:ind w:left="284" w:right="-143"/>
        <w:jc w:val="center"/>
        <w:rPr>
          <w:rFonts w:ascii="Times New Roman" w:eastAsia="Times New Roman" w:hAnsi="Times New Roman" w:cs="Times New Roman"/>
          <w:b/>
          <w:sz w:val="24"/>
          <w:szCs w:val="20"/>
          <w:lang w:val="en-GB" w:eastAsia="en-US"/>
        </w:rPr>
      </w:pPr>
    </w:p>
    <w:p w:rsidR="00520046" w:rsidRPr="00520046" w:rsidRDefault="00520046" w:rsidP="00520046">
      <w:pPr>
        <w:tabs>
          <w:tab w:val="left" w:pos="794"/>
          <w:tab w:val="left" w:pos="1191"/>
          <w:tab w:val="left" w:pos="1588"/>
          <w:tab w:val="left" w:pos="1985"/>
          <w:tab w:val="center" w:pos="4678"/>
        </w:tabs>
        <w:spacing w:after="0" w:line="240" w:lineRule="atLeast"/>
        <w:ind w:left="284" w:right="-143"/>
        <w:jc w:val="center"/>
        <w:rPr>
          <w:rFonts w:ascii="Times New Roman" w:eastAsia="Times New Roman" w:hAnsi="Times New Roman" w:cs="Times New Roman"/>
          <w:b/>
          <w:bCs/>
          <w:sz w:val="24"/>
          <w:szCs w:val="24"/>
          <w:lang w:eastAsia="en-US"/>
        </w:rPr>
      </w:pPr>
      <w:r w:rsidRPr="00520046">
        <w:rPr>
          <w:rFonts w:ascii="Times New Roman" w:eastAsia="Times New Roman" w:hAnsi="Times New Roman" w:cs="Times New Roman"/>
          <w:b/>
          <w:bCs/>
          <w:sz w:val="24"/>
          <w:szCs w:val="24"/>
          <w:lang w:eastAsia="en-US"/>
        </w:rPr>
        <w:t>TELECOMMUNICATION STANDARDIZATION SECTOR</w:t>
      </w:r>
      <w:r w:rsidRPr="00520046">
        <w:rPr>
          <w:rFonts w:ascii="Times New Roman" w:eastAsia="Times New Roman" w:hAnsi="Times New Roman" w:cs="Times New Roman"/>
          <w:b/>
          <w:bCs/>
          <w:sz w:val="24"/>
          <w:szCs w:val="24"/>
          <w:lang w:eastAsia="en-US"/>
        </w:rPr>
        <w:br/>
      </w:r>
    </w:p>
    <w:p w:rsidR="00520046" w:rsidRPr="00520046" w:rsidRDefault="00520046" w:rsidP="00520046">
      <w:pPr>
        <w:tabs>
          <w:tab w:val="left" w:pos="794"/>
          <w:tab w:val="left" w:pos="1191"/>
          <w:tab w:val="left" w:pos="1440"/>
          <w:tab w:val="left" w:pos="1588"/>
          <w:tab w:val="left" w:pos="1985"/>
        </w:tabs>
        <w:spacing w:after="0" w:line="240" w:lineRule="atLeast"/>
        <w:ind w:left="284" w:right="-143"/>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520046">
        <w:rPr>
          <w:rFonts w:ascii="Times New Roman" w:eastAsia="Times New Roman" w:hAnsi="Times New Roman" w:cs="Times New Roman"/>
          <w:i/>
          <w:sz w:val="20"/>
          <w:szCs w:val="20"/>
          <w:lang w:val="en-GB" w:eastAsia="en-US"/>
        </w:rPr>
        <w:t xml:space="preserve">SG/WP meeting -------------------------------------   from    </w:t>
      </w:r>
      <w:proofErr w:type="gramStart"/>
      <w:r w:rsidRPr="00520046">
        <w:rPr>
          <w:rFonts w:ascii="Times New Roman" w:eastAsia="Times New Roman" w:hAnsi="Times New Roman" w:cs="Times New Roman"/>
          <w:i/>
          <w:sz w:val="20"/>
          <w:szCs w:val="20"/>
          <w:lang w:val="en-GB" w:eastAsia="en-US"/>
        </w:rPr>
        <w:t>-------------------------  to</w:t>
      </w:r>
      <w:proofErr w:type="gramEnd"/>
      <w:r w:rsidRPr="00520046">
        <w:rPr>
          <w:rFonts w:ascii="Times New Roman" w:eastAsia="Times New Roman" w:hAnsi="Times New Roman" w:cs="Times New Roman"/>
          <w:i/>
          <w:sz w:val="20"/>
          <w:szCs w:val="20"/>
          <w:lang w:val="en-GB" w:eastAsia="en-US"/>
        </w:rPr>
        <w:t xml:space="preserve"> ----------------------- in Geneva</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520046">
        <w:rPr>
          <w:rFonts w:ascii="Times New Roman" w:eastAsia="Times New Roman" w:hAnsi="Times New Roman" w:cs="Times New Roman"/>
          <w:i/>
          <w:sz w:val="20"/>
          <w:szCs w:val="20"/>
          <w:lang w:val="en-GB" w:eastAsia="en-US"/>
        </w:rPr>
        <w:t>Confirmation of the reservation made on (date) -------------------------   with (hotel)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4"/>
          <w:szCs w:val="24"/>
          <w:u w:val="single"/>
          <w:lang w:eastAsia="en-US"/>
        </w:rPr>
      </w:pPr>
      <w:proofErr w:type="gramStart"/>
      <w:r w:rsidRPr="00520046">
        <w:rPr>
          <w:rFonts w:ascii="Times New Roman" w:eastAsia="Times New Roman" w:hAnsi="Times New Roman" w:cs="Times New Roman"/>
          <w:b/>
          <w:i/>
          <w:sz w:val="24"/>
          <w:szCs w:val="24"/>
          <w:u w:val="single"/>
          <w:lang w:eastAsia="en-US"/>
        </w:rPr>
        <w:t>at</w:t>
      </w:r>
      <w:proofErr w:type="gramEnd"/>
      <w:r w:rsidRPr="00520046">
        <w:rPr>
          <w:rFonts w:ascii="Times New Roman" w:eastAsia="Times New Roman" w:hAnsi="Times New Roman" w:cs="Times New Roman"/>
          <w:b/>
          <w:i/>
          <w:sz w:val="24"/>
          <w:szCs w:val="24"/>
          <w:u w:val="single"/>
          <w:lang w:eastAsia="en-US"/>
        </w:rPr>
        <w:t xml:space="preserve"> the ITU preferential tariff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sz w:val="20"/>
          <w:szCs w:val="20"/>
          <w:lang w:val="en-GB" w:eastAsia="en-US"/>
        </w:rPr>
      </w:pPr>
      <w:r w:rsidRPr="00520046">
        <w:rPr>
          <w:rFonts w:ascii="Times New Roman" w:eastAsia="Times New Roman" w:hAnsi="Times New Roman" w:cs="Times New Roman"/>
          <w:i/>
          <w:sz w:val="20"/>
          <w:szCs w:val="20"/>
          <w:lang w:val="en-GB" w:eastAsia="en-US"/>
        </w:rPr>
        <w:t>------------ single/double room(s)</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sz w:val="20"/>
          <w:szCs w:val="20"/>
          <w:lang w:val="en-GB"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sz w:val="20"/>
          <w:szCs w:val="20"/>
          <w:lang w:val="en-GB" w:eastAsia="en-US"/>
        </w:rPr>
      </w:pPr>
      <w:proofErr w:type="gramStart"/>
      <w:r w:rsidRPr="00520046">
        <w:rPr>
          <w:rFonts w:ascii="Times New Roman" w:eastAsia="Times New Roman" w:hAnsi="Times New Roman" w:cs="Times New Roman"/>
          <w:i/>
          <w:sz w:val="20"/>
          <w:szCs w:val="20"/>
          <w:lang w:val="en-GB" w:eastAsia="en-US"/>
        </w:rPr>
        <w:t>arriving</w:t>
      </w:r>
      <w:proofErr w:type="gramEnd"/>
      <w:r w:rsidRPr="00520046">
        <w:rPr>
          <w:rFonts w:ascii="Times New Roman" w:eastAsia="Times New Roman" w:hAnsi="Times New Roman" w:cs="Times New Roman"/>
          <w:i/>
          <w:sz w:val="20"/>
          <w:szCs w:val="20"/>
          <w:lang w:val="en-GB" w:eastAsia="en-US"/>
        </w:rPr>
        <w:t xml:space="preserve"> on (date) ---------------------------  at (time)  -------------  departing on (date)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val="en-GB"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val="en-GB" w:eastAsia="en-US"/>
        </w:rPr>
      </w:pPr>
    </w:p>
    <w:p w:rsidR="00520046" w:rsidRPr="00520046" w:rsidRDefault="00520046" w:rsidP="00520046">
      <w:pPr>
        <w:spacing w:before="100" w:beforeAutospacing="1" w:after="100" w:afterAutospacing="1" w:line="240" w:lineRule="auto"/>
        <w:ind w:left="284"/>
        <w:outlineLvl w:val="3"/>
        <w:rPr>
          <w:rFonts w:ascii="Times New Roman" w:eastAsia="SimSun" w:hAnsi="Times New Roman" w:cs="Times New Roman"/>
          <w:i/>
          <w:iCs/>
          <w:sz w:val="20"/>
          <w:szCs w:val="20"/>
        </w:rPr>
      </w:pPr>
      <w:smartTag w:uri="urn:schemas-microsoft-com:office:smarttags" w:element="City">
        <w:r w:rsidRPr="00520046">
          <w:rPr>
            <w:rFonts w:ascii="Times New Roman" w:eastAsia="SimSun" w:hAnsi="Times New Roman" w:cs="Times New Roman"/>
            <w:b/>
            <w:bCs/>
            <w:i/>
            <w:iCs/>
            <w:sz w:val="20"/>
            <w:szCs w:val="20"/>
          </w:rPr>
          <w:t>GENEVA</w:t>
        </w:r>
      </w:smartTag>
      <w:r w:rsidRPr="00520046">
        <w:rPr>
          <w:rFonts w:ascii="Times New Roman" w:eastAsia="SimSun" w:hAnsi="Times New Roman" w:cs="Times New Roman"/>
          <w:b/>
          <w:bCs/>
          <w:i/>
          <w:iCs/>
          <w:sz w:val="20"/>
          <w:szCs w:val="20"/>
        </w:rPr>
        <w:t xml:space="preserve"> TRANSPORT </w:t>
      </w:r>
      <w:proofErr w:type="gramStart"/>
      <w:r w:rsidRPr="00520046">
        <w:rPr>
          <w:rFonts w:ascii="Times New Roman" w:eastAsia="SimSun" w:hAnsi="Times New Roman" w:cs="Times New Roman"/>
          <w:b/>
          <w:bCs/>
          <w:i/>
          <w:iCs/>
          <w:sz w:val="20"/>
          <w:szCs w:val="20"/>
        </w:rPr>
        <w:t>CARD :</w:t>
      </w:r>
      <w:proofErr w:type="gramEnd"/>
      <w:r w:rsidRPr="00520046">
        <w:rPr>
          <w:rFonts w:ascii="Times New Roman" w:eastAsia="SimSun" w:hAnsi="Times New Roman" w:cs="Times New Roman"/>
          <w:b/>
          <w:bCs/>
          <w:i/>
          <w:iCs/>
          <w:sz w:val="20"/>
          <w:szCs w:val="20"/>
        </w:rPr>
        <w:t xml:space="preserve"> </w:t>
      </w:r>
      <w:r w:rsidRPr="00520046">
        <w:rPr>
          <w:rFonts w:ascii="Times New Roman" w:eastAsia="SimSun" w:hAnsi="Times New Roman" w:cs="Times New Roman"/>
          <w:i/>
          <w:iCs/>
          <w:sz w:val="20"/>
          <w:szCs w:val="20"/>
        </w:rPr>
        <w:t xml:space="preserve">Hotels and residences in the canton of </w:t>
      </w:r>
      <w:smartTag w:uri="urn:schemas-microsoft-com:office:smarttags" w:element="City">
        <w:r w:rsidRPr="00520046">
          <w:rPr>
            <w:rFonts w:ascii="Times New Roman" w:eastAsia="SimSun" w:hAnsi="Times New Roman" w:cs="Times New Roman"/>
            <w:i/>
            <w:iCs/>
            <w:sz w:val="20"/>
            <w:szCs w:val="20"/>
          </w:rPr>
          <w:t>Geneva</w:t>
        </w:r>
      </w:smartTag>
      <w:r w:rsidRPr="00520046">
        <w:rPr>
          <w:rFonts w:ascii="Times New Roman" w:eastAsia="SimSun" w:hAnsi="Times New Roman" w:cs="Times New Roman"/>
          <w:i/>
          <w:iCs/>
          <w:sz w:val="20"/>
          <w:szCs w:val="20"/>
        </w:rPr>
        <w:t xml:space="preserve"> now provide a free "</w:t>
      </w:r>
      <w:smartTag w:uri="urn:schemas-microsoft-com:office:smarttags" w:element="place">
        <w:smartTag w:uri="urn:schemas-microsoft-com:office:smarttags" w:element="City">
          <w:r w:rsidRPr="00520046">
            <w:rPr>
              <w:rFonts w:ascii="Times New Roman" w:eastAsia="SimSun" w:hAnsi="Times New Roman" w:cs="Times New Roman"/>
              <w:i/>
              <w:iCs/>
              <w:sz w:val="20"/>
              <w:szCs w:val="20"/>
            </w:rPr>
            <w:t>Geneva</w:t>
          </w:r>
        </w:smartTag>
      </w:smartTag>
      <w:r w:rsidRPr="00520046">
        <w:rPr>
          <w:rFonts w:ascii="Times New Roman" w:eastAsia="SimSun" w:hAnsi="Times New Roman" w:cs="Times New Roman"/>
          <w:i/>
          <w:iCs/>
          <w:sz w:val="20"/>
          <w:szCs w:val="20"/>
        </w:rPr>
        <w:t xml:space="preserve"> Transport Card" valid for the duration of the stay. This card will give you free access to </w:t>
      </w:r>
      <w:smartTag w:uri="urn:schemas-microsoft-com:office:smarttags" w:element="City">
        <w:smartTag w:uri="urn:schemas-microsoft-com:office:smarttags" w:element="place">
          <w:r w:rsidRPr="00520046">
            <w:rPr>
              <w:rFonts w:ascii="Times New Roman" w:eastAsia="SimSun" w:hAnsi="Times New Roman" w:cs="Times New Roman"/>
              <w:i/>
              <w:iCs/>
              <w:sz w:val="20"/>
              <w:szCs w:val="20"/>
            </w:rPr>
            <w:t>Geneva</w:t>
          </w:r>
        </w:smartTag>
      </w:smartTag>
      <w:r w:rsidRPr="00520046">
        <w:rPr>
          <w:rFonts w:ascii="Times New Roman" w:eastAsia="SimSun" w:hAnsi="Times New Roman" w:cs="Times New Roman"/>
          <w:i/>
          <w:iCs/>
          <w:sz w:val="20"/>
          <w:szCs w:val="20"/>
        </w:rPr>
        <w:t xml:space="preserve"> public transport, including buses, trams, boats and trains as far as </w:t>
      </w:r>
      <w:proofErr w:type="spellStart"/>
      <w:r w:rsidRPr="00520046">
        <w:rPr>
          <w:rFonts w:ascii="Times New Roman" w:eastAsia="SimSun" w:hAnsi="Times New Roman" w:cs="Times New Roman"/>
          <w:i/>
          <w:iCs/>
          <w:sz w:val="20"/>
          <w:szCs w:val="20"/>
        </w:rPr>
        <w:t>Versoix</w:t>
      </w:r>
      <w:proofErr w:type="spellEnd"/>
      <w:r w:rsidRPr="00520046">
        <w:rPr>
          <w:rFonts w:ascii="Times New Roman" w:eastAsia="SimSun" w:hAnsi="Times New Roman" w:cs="Times New Roman"/>
          <w:i/>
          <w:iCs/>
          <w:sz w:val="20"/>
          <w:szCs w:val="20"/>
        </w:rPr>
        <w:t xml:space="preserve"> and the airport.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520046">
        <w:rPr>
          <w:rFonts w:ascii="Times New Roman" w:eastAsia="Times New Roman" w:hAnsi="Times New Roman" w:cs="Times New Roman"/>
          <w:i/>
          <w:sz w:val="20"/>
          <w:szCs w:val="20"/>
          <w:lang w:eastAsia="en-US"/>
        </w:rPr>
        <w:t>Family name</w:t>
      </w:r>
      <w:r w:rsidRPr="00520046">
        <w:rPr>
          <w:rFonts w:ascii="Times New Roman" w:eastAsia="Times New Roman" w:hAnsi="Times New Roman" w:cs="Times New Roman"/>
          <w:sz w:val="20"/>
          <w:szCs w:val="20"/>
          <w:lang w:eastAsia="en-US"/>
        </w:rPr>
        <w:t xml:space="preserve">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520046">
        <w:rPr>
          <w:rFonts w:ascii="Times New Roman" w:eastAsia="Times New Roman" w:hAnsi="Times New Roman" w:cs="Times New Roman"/>
          <w:i/>
          <w:sz w:val="20"/>
          <w:szCs w:val="20"/>
          <w:lang w:eastAsia="en-US"/>
        </w:rPr>
        <w:t xml:space="preserve">First name    </w:t>
      </w:r>
      <w:r w:rsidRPr="00520046">
        <w:rPr>
          <w:rFonts w:ascii="Times New Roman" w:eastAsia="Times New Roman" w:hAnsi="Times New Roman" w:cs="Times New Roman"/>
          <w:sz w:val="20"/>
          <w:szCs w:val="20"/>
          <w:lang w:eastAsia="en-US"/>
        </w:rPr>
        <w:t xml:space="preserve">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iCs/>
          <w:sz w:val="20"/>
          <w:szCs w:val="20"/>
          <w:lang w:eastAsia="en-US"/>
        </w:rPr>
      </w:pPr>
      <w:r w:rsidRPr="00520046">
        <w:rPr>
          <w:rFonts w:ascii="Times New Roman" w:eastAsia="Times New Roman" w:hAnsi="Times New Roman" w:cs="Times New Roman"/>
          <w:i/>
          <w:sz w:val="20"/>
          <w:szCs w:val="20"/>
          <w:lang w:eastAsia="en-US"/>
        </w:rPr>
        <w:t xml:space="preserve">Address        </w:t>
      </w:r>
      <w:r w:rsidRPr="00520046">
        <w:rPr>
          <w:rFonts w:ascii="Times New Roman" w:eastAsia="Times New Roman" w:hAnsi="Times New Roman" w:cs="Times New Roman"/>
          <w:sz w:val="20"/>
          <w:szCs w:val="20"/>
          <w:lang w:eastAsia="en-US"/>
        </w:rPr>
        <w:t xml:space="preserve">    ------------------------------------------------------------------------        </w:t>
      </w:r>
      <w:r w:rsidRPr="00520046">
        <w:rPr>
          <w:rFonts w:ascii="Times New Roman" w:eastAsia="Times New Roman" w:hAnsi="Times New Roman" w:cs="Times New Roman"/>
          <w:i/>
          <w:iCs/>
          <w:sz w:val="20"/>
          <w:szCs w:val="20"/>
          <w:lang w:eastAsia="en-US"/>
        </w:rPr>
        <w:t>Tel: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iCs/>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iCs/>
          <w:sz w:val="20"/>
          <w:szCs w:val="20"/>
          <w:lang w:eastAsia="en-US"/>
        </w:rPr>
      </w:pPr>
      <w:r w:rsidRPr="00520046">
        <w:rPr>
          <w:rFonts w:ascii="Times New Roman" w:eastAsia="Times New Roman" w:hAnsi="Times New Roman" w:cs="Times New Roman"/>
          <w:i/>
          <w:iCs/>
          <w:sz w:val="20"/>
          <w:szCs w:val="20"/>
          <w:lang w:eastAsia="en-US"/>
        </w:rPr>
        <w:t>-----------------------------------------------------------------------------------------         Fax: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iCs/>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520046">
        <w:rPr>
          <w:rFonts w:ascii="Times New Roman" w:eastAsia="Times New Roman" w:hAnsi="Times New Roman" w:cs="Times New Roman"/>
          <w:i/>
          <w:iCs/>
          <w:sz w:val="20"/>
          <w:szCs w:val="20"/>
          <w:lang w:eastAsia="en-US"/>
        </w:rPr>
        <w:t>-----------------------------------------------------------------------------------------      E-mail:</w:t>
      </w:r>
      <w:r w:rsidRPr="00520046">
        <w:rPr>
          <w:rFonts w:ascii="Times New Roman" w:eastAsia="Times New Roman" w:hAnsi="Times New Roman" w:cs="Times New Roman"/>
          <w:sz w:val="20"/>
          <w:szCs w:val="20"/>
          <w:lang w:eastAsia="en-US"/>
        </w:rPr>
        <w:t xml:space="preserve">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520046">
        <w:rPr>
          <w:rFonts w:ascii="Times New Roman" w:eastAsia="Times New Roman" w:hAnsi="Times New Roman" w:cs="Times New Roman"/>
          <w:i/>
          <w:sz w:val="20"/>
          <w:szCs w:val="20"/>
          <w:lang w:val="en-GB" w:eastAsia="en-US"/>
        </w:rPr>
        <w:t>Credit card to guarantee this reservation</w:t>
      </w:r>
      <w:r w:rsidRPr="00520046">
        <w:rPr>
          <w:rFonts w:ascii="Times New Roman" w:eastAsia="Times New Roman" w:hAnsi="Times New Roman" w:cs="Times New Roman"/>
          <w:sz w:val="20"/>
          <w:szCs w:val="20"/>
          <w:lang w:val="en-GB" w:eastAsia="en-US"/>
        </w:rPr>
        <w:t>:        AX/VISA/DINERS/</w:t>
      </w:r>
      <w:proofErr w:type="gramStart"/>
      <w:r w:rsidRPr="00520046">
        <w:rPr>
          <w:rFonts w:ascii="Times New Roman" w:eastAsia="Times New Roman" w:hAnsi="Times New Roman" w:cs="Times New Roman"/>
          <w:sz w:val="20"/>
          <w:szCs w:val="20"/>
          <w:lang w:val="en-GB" w:eastAsia="en-US"/>
        </w:rPr>
        <w:t>EC  (</w:t>
      </w:r>
      <w:proofErr w:type="gramEnd"/>
      <w:r w:rsidRPr="00520046">
        <w:rPr>
          <w:rFonts w:ascii="Times New Roman" w:eastAsia="Times New Roman" w:hAnsi="Times New Roman" w:cs="Times New Roman"/>
          <w:i/>
          <w:iCs/>
          <w:sz w:val="20"/>
          <w:szCs w:val="20"/>
          <w:lang w:val="en-GB" w:eastAsia="en-US"/>
        </w:rPr>
        <w:t>or</w:t>
      </w:r>
      <w:r w:rsidRPr="00520046">
        <w:rPr>
          <w:rFonts w:ascii="Times New Roman" w:eastAsia="Times New Roman" w:hAnsi="Times New Roman" w:cs="Times New Roman"/>
          <w:sz w:val="20"/>
          <w:szCs w:val="20"/>
          <w:lang w:val="en-GB" w:eastAsia="en-US"/>
        </w:rPr>
        <w:t xml:space="preserve"> </w:t>
      </w:r>
      <w:r w:rsidRPr="00520046">
        <w:rPr>
          <w:rFonts w:ascii="Times New Roman" w:eastAsia="Times New Roman" w:hAnsi="Times New Roman" w:cs="Times New Roman"/>
          <w:i/>
          <w:sz w:val="20"/>
          <w:szCs w:val="20"/>
          <w:lang w:eastAsia="en-US"/>
        </w:rPr>
        <w:t>other)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520046">
        <w:rPr>
          <w:rFonts w:ascii="Times New Roman" w:eastAsia="Times New Roman" w:hAnsi="Times New Roman" w:cs="Times New Roman"/>
          <w:i/>
          <w:iCs/>
          <w:sz w:val="20"/>
          <w:szCs w:val="20"/>
          <w:lang w:eastAsia="en-US"/>
        </w:rPr>
        <w:t xml:space="preserve">No. </w:t>
      </w:r>
      <w:r w:rsidRPr="00520046">
        <w:rPr>
          <w:rFonts w:ascii="Times New Roman" w:eastAsia="Times New Roman" w:hAnsi="Times New Roman" w:cs="Times New Roman"/>
          <w:sz w:val="20"/>
          <w:szCs w:val="20"/>
          <w:lang w:eastAsia="en-US"/>
        </w:rPr>
        <w:t xml:space="preserve">--------------------------------------------------------         </w:t>
      </w:r>
      <w:proofErr w:type="gramStart"/>
      <w:r w:rsidRPr="00520046">
        <w:rPr>
          <w:rFonts w:ascii="Times New Roman" w:eastAsia="Times New Roman" w:hAnsi="Times New Roman" w:cs="Times New Roman"/>
          <w:i/>
          <w:sz w:val="20"/>
          <w:szCs w:val="20"/>
          <w:lang w:eastAsia="en-US"/>
        </w:rPr>
        <w:t>valid</w:t>
      </w:r>
      <w:proofErr w:type="gramEnd"/>
      <w:r w:rsidRPr="00520046">
        <w:rPr>
          <w:rFonts w:ascii="Times New Roman" w:eastAsia="Times New Roman" w:hAnsi="Times New Roman" w:cs="Times New Roman"/>
          <w:i/>
          <w:sz w:val="20"/>
          <w:szCs w:val="20"/>
          <w:lang w:eastAsia="en-US"/>
        </w:rPr>
        <w:t xml:space="preserve"> until</w:t>
      </w:r>
      <w:r w:rsidRPr="00520046">
        <w:rPr>
          <w:rFonts w:ascii="Times New Roman" w:eastAsia="Times New Roman" w:hAnsi="Times New Roman" w:cs="Times New Roman"/>
          <w:sz w:val="20"/>
          <w:szCs w:val="20"/>
          <w:lang w:eastAsia="en-US"/>
        </w:rPr>
        <w:t xml:space="preserve">      -------------------------------------------------</w:t>
      </w: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520046" w:rsidRPr="00520046" w:rsidRDefault="00520046" w:rsidP="00520046">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val="en-GB" w:eastAsia="en-US"/>
        </w:rPr>
      </w:pPr>
      <w:r w:rsidRPr="00520046">
        <w:rPr>
          <w:rFonts w:ascii="Times New Roman" w:eastAsia="Times New Roman" w:hAnsi="Times New Roman" w:cs="Times New Roman"/>
          <w:i/>
          <w:sz w:val="20"/>
          <w:szCs w:val="20"/>
          <w:lang w:val="en-GB" w:eastAsia="en-US"/>
        </w:rPr>
        <w:t>Date</w:t>
      </w:r>
      <w:r w:rsidRPr="00520046">
        <w:rPr>
          <w:rFonts w:ascii="Times New Roman" w:eastAsia="Times New Roman" w:hAnsi="Times New Roman" w:cs="Times New Roman"/>
          <w:sz w:val="20"/>
          <w:szCs w:val="20"/>
          <w:lang w:val="en-GB" w:eastAsia="en-US"/>
        </w:rPr>
        <w:t xml:space="preserve"> ------------------------------------------------------      </w:t>
      </w:r>
      <w:r w:rsidRPr="00520046">
        <w:rPr>
          <w:rFonts w:ascii="Times New Roman" w:eastAsia="Times New Roman" w:hAnsi="Times New Roman" w:cs="Times New Roman"/>
          <w:i/>
          <w:sz w:val="20"/>
          <w:szCs w:val="20"/>
          <w:lang w:val="en-GB" w:eastAsia="en-US"/>
        </w:rPr>
        <w:t xml:space="preserve">Signature </w:t>
      </w:r>
      <w:r w:rsidRPr="00520046">
        <w:rPr>
          <w:rFonts w:ascii="Times New Roman" w:eastAsia="Times New Roman" w:hAnsi="Times New Roman" w:cs="Times New Roman"/>
          <w:sz w:val="20"/>
          <w:szCs w:val="20"/>
          <w:lang w:val="en-GB" w:eastAsia="en-US"/>
        </w:rPr>
        <w:t xml:space="preserve">       ---------------------------------------------------</w:t>
      </w:r>
    </w:p>
    <w:p w:rsidR="00520046" w:rsidRPr="00520046" w:rsidRDefault="00520046" w:rsidP="00520046">
      <w:pPr>
        <w:tabs>
          <w:tab w:val="left" w:pos="794"/>
          <w:tab w:val="left" w:pos="1191"/>
          <w:tab w:val="left" w:pos="1588"/>
          <w:tab w:val="left" w:pos="1985"/>
        </w:tabs>
        <w:spacing w:after="0" w:line="240" w:lineRule="auto"/>
        <w:rPr>
          <w:rFonts w:ascii="Times New Roman" w:eastAsia="Times New Roman" w:hAnsi="Times New Roman" w:cs="Times New Roman"/>
          <w:sz w:val="24"/>
          <w:szCs w:val="42"/>
          <w:lang w:eastAsia="en-US"/>
        </w:rPr>
        <w:sectPr w:rsidR="00520046" w:rsidRPr="00520046" w:rsidSect="00E51BCE">
          <w:headerReference w:type="first" r:id="rId27"/>
          <w:footerReference w:type="first" r:id="rId28"/>
          <w:type w:val="oddPage"/>
          <w:pgSz w:w="11907" w:h="16727" w:code="9"/>
          <w:pgMar w:top="567" w:right="1089" w:bottom="567" w:left="1089" w:header="567" w:footer="567" w:gutter="0"/>
          <w:paperSrc w:first="7" w:other="7"/>
          <w:pgNumType w:fmt="numberInDash"/>
          <w:cols w:space="720"/>
          <w:titlePg/>
          <w:docGrid w:linePitch="360"/>
        </w:sectPr>
      </w:pPr>
    </w:p>
    <w:p w:rsidR="00DC08F4" w:rsidRPr="00DC08F4" w:rsidRDefault="00DC08F4" w:rsidP="00DC08F4">
      <w:pPr>
        <w:tabs>
          <w:tab w:val="left" w:pos="794"/>
          <w:tab w:val="left" w:pos="1191"/>
          <w:tab w:val="left" w:pos="1588"/>
          <w:tab w:val="left" w:pos="1985"/>
        </w:tabs>
        <w:spacing w:before="120" w:after="0" w:line="240" w:lineRule="auto"/>
        <w:jc w:val="center"/>
        <w:rPr>
          <w:rFonts w:ascii="Times New Roman" w:eastAsia="Times New Roman" w:hAnsi="Times New Roman" w:cs="Times New Roman"/>
          <w:b/>
          <w:bCs/>
          <w:sz w:val="28"/>
          <w:szCs w:val="28"/>
          <w:lang w:val="en-GB" w:eastAsia="en-US"/>
        </w:rPr>
      </w:pPr>
      <w:r w:rsidRPr="00DC08F4">
        <w:rPr>
          <w:rFonts w:ascii="Times New Roman" w:eastAsia="Times New Roman" w:hAnsi="Times New Roman" w:cs="Times New Roman"/>
          <w:b/>
          <w:bCs/>
          <w:sz w:val="28"/>
          <w:szCs w:val="28"/>
          <w:lang w:val="en-GB" w:eastAsia="en-US"/>
        </w:rPr>
        <w:lastRenderedPageBreak/>
        <w:t>ANNEX B</w:t>
      </w:r>
    </w:p>
    <w:p w:rsidR="00DC08F4" w:rsidRPr="00DC08F4" w:rsidRDefault="00DC08F4" w:rsidP="00DC08F4">
      <w:pPr>
        <w:tabs>
          <w:tab w:val="left" w:pos="794"/>
          <w:tab w:val="left" w:pos="1191"/>
          <w:tab w:val="left" w:pos="1588"/>
          <w:tab w:val="left" w:pos="1985"/>
        </w:tabs>
        <w:spacing w:before="120" w:after="0" w:line="240" w:lineRule="auto"/>
        <w:jc w:val="center"/>
        <w:rPr>
          <w:rFonts w:ascii="Times New Roman" w:eastAsia="Times New Roman" w:hAnsi="Times New Roman" w:cs="Times New Roman"/>
          <w:b/>
          <w:bCs/>
          <w:sz w:val="24"/>
          <w:szCs w:val="20"/>
          <w:lang w:val="en-GB" w:eastAsia="en-US"/>
        </w:rPr>
      </w:pPr>
      <w:r w:rsidRPr="00DC08F4">
        <w:rPr>
          <w:rFonts w:ascii="Times New Roman" w:eastAsia="Times New Roman" w:hAnsi="Times New Roman" w:cs="Times New Roman"/>
          <w:b/>
          <w:bCs/>
          <w:sz w:val="24"/>
          <w:szCs w:val="20"/>
          <w:lang w:val="en-GB" w:eastAsia="en-US"/>
        </w:rPr>
        <w:t xml:space="preserve">Meeting of Working Parties 1, 2 and 3/13 </w:t>
      </w:r>
      <w:r w:rsidRPr="00DC08F4">
        <w:rPr>
          <w:rFonts w:ascii="Times New Roman" w:eastAsia="Times New Roman" w:hAnsi="Times New Roman" w:cs="Times New Roman"/>
          <w:b/>
          <w:bCs/>
          <w:sz w:val="24"/>
          <w:szCs w:val="20"/>
          <w:lang w:val="en-GB" w:eastAsia="en-US"/>
        </w:rPr>
        <w:br/>
        <w:t>Geneva, 28 February 2014</w:t>
      </w:r>
    </w:p>
    <w:p w:rsidR="00DC08F4" w:rsidRPr="00DC08F4" w:rsidRDefault="00DC08F4" w:rsidP="00DC08F4">
      <w:pPr>
        <w:tabs>
          <w:tab w:val="left" w:pos="794"/>
          <w:tab w:val="left" w:pos="1191"/>
          <w:tab w:val="left" w:pos="1588"/>
          <w:tab w:val="left" w:pos="1985"/>
        </w:tabs>
        <w:spacing w:before="120" w:after="0" w:line="240" w:lineRule="auto"/>
        <w:jc w:val="center"/>
        <w:rPr>
          <w:rFonts w:ascii="Times New Roman" w:eastAsia="Times New Roman" w:hAnsi="Times New Roman" w:cs="Times New Roman"/>
          <w:b/>
          <w:bCs/>
          <w:sz w:val="24"/>
          <w:szCs w:val="20"/>
          <w:lang w:eastAsia="en-US"/>
        </w:rPr>
      </w:pPr>
    </w:p>
    <w:p w:rsidR="00DC08F4" w:rsidRPr="00DC08F4" w:rsidRDefault="00DC08F4" w:rsidP="00DC08F4">
      <w:pPr>
        <w:tabs>
          <w:tab w:val="left" w:pos="794"/>
          <w:tab w:val="left" w:pos="1191"/>
          <w:tab w:val="left" w:pos="1588"/>
          <w:tab w:val="left" w:pos="1985"/>
        </w:tabs>
        <w:spacing w:before="120" w:after="0" w:line="240" w:lineRule="auto"/>
        <w:jc w:val="center"/>
        <w:rPr>
          <w:rFonts w:ascii="Times New Roman" w:eastAsia="Times New Roman" w:hAnsi="Times New Roman" w:cs="Times New Roman"/>
          <w:b/>
          <w:bCs/>
          <w:sz w:val="24"/>
          <w:szCs w:val="20"/>
          <w:lang w:val="fr-CH" w:eastAsia="en-US"/>
        </w:rPr>
      </w:pPr>
      <w:proofErr w:type="spellStart"/>
      <w:r w:rsidRPr="00DC08F4">
        <w:rPr>
          <w:rFonts w:ascii="Times New Roman" w:eastAsia="Times New Roman" w:hAnsi="Times New Roman" w:cs="Times New Roman"/>
          <w:b/>
          <w:bCs/>
          <w:sz w:val="24"/>
          <w:szCs w:val="20"/>
          <w:lang w:val="fr-CH" w:eastAsia="en-US"/>
        </w:rPr>
        <w:t>Draft</w:t>
      </w:r>
      <w:proofErr w:type="spellEnd"/>
      <w:r w:rsidRPr="00DC08F4">
        <w:rPr>
          <w:rFonts w:ascii="Times New Roman" w:eastAsia="Times New Roman" w:hAnsi="Times New Roman" w:cs="Times New Roman"/>
          <w:b/>
          <w:bCs/>
          <w:sz w:val="24"/>
          <w:szCs w:val="20"/>
          <w:lang w:val="fr-CH" w:eastAsia="en-US"/>
        </w:rPr>
        <w:t xml:space="preserve"> Agenda</w:t>
      </w:r>
    </w:p>
    <w:p w:rsidR="00DC08F4" w:rsidRPr="00DC08F4" w:rsidRDefault="00DC08F4" w:rsidP="00DC08F4">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fr-CH" w:eastAsia="en-US"/>
        </w:rPr>
      </w:pP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Opening remarks and welcome</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eastAsia="en-US"/>
        </w:rPr>
      </w:pPr>
      <w:r w:rsidRPr="00DC08F4">
        <w:rPr>
          <w:rFonts w:ascii="Times New Roman" w:eastAsia="Times New Roman" w:hAnsi="Times New Roman" w:cs="Times New Roman"/>
          <w:sz w:val="24"/>
          <w:szCs w:val="20"/>
          <w:lang w:val="en-GB" w:eastAsia="en-US"/>
        </w:rPr>
        <w:t>Approval of the agenda for the plenary meetings of Working Parties 1, 2 and 3/13</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Documents</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 xml:space="preserve">Review the results of Rapporteur Group meetings </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Determination of draft Recommendations</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Consent of draft Recommendations</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Agreement on Technical Paper</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 xml:space="preserve">Agreement on new work items </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Agreement on future activities</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Approval of outgoing liaison statements</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Miscellaneous</w:t>
      </w:r>
    </w:p>
    <w:p w:rsidR="00DC08F4" w:rsidRPr="00DC08F4" w:rsidRDefault="00DC08F4" w:rsidP="00DC08F4">
      <w:pPr>
        <w:numPr>
          <w:ilvl w:val="0"/>
          <w:numId w:val="1"/>
        </w:numPr>
        <w:tabs>
          <w:tab w:val="left" w:pos="794"/>
          <w:tab w:val="left" w:pos="1191"/>
          <w:tab w:val="left" w:pos="1588"/>
          <w:tab w:val="left" w:pos="1985"/>
        </w:tabs>
        <w:spacing w:before="240" w:after="0" w:line="240" w:lineRule="auto"/>
        <w:ind w:right="91"/>
        <w:rPr>
          <w:rFonts w:ascii="Times New Roman" w:eastAsia="Times New Roman" w:hAnsi="Times New Roman" w:cs="Times New Roman"/>
          <w:sz w:val="24"/>
          <w:szCs w:val="20"/>
          <w:lang w:val="en-GB" w:eastAsia="en-US"/>
        </w:rPr>
      </w:pPr>
      <w:r w:rsidRPr="00DC08F4">
        <w:rPr>
          <w:rFonts w:ascii="Times New Roman" w:eastAsia="Times New Roman" w:hAnsi="Times New Roman" w:cs="Times New Roman"/>
          <w:sz w:val="24"/>
          <w:szCs w:val="20"/>
          <w:lang w:val="en-GB" w:eastAsia="en-US"/>
        </w:rPr>
        <w:t>Closure of the meeting</w:t>
      </w:r>
    </w:p>
    <w:p w:rsidR="00DC08F4" w:rsidRPr="00DC08F4" w:rsidRDefault="00DC08F4" w:rsidP="00DC08F4">
      <w:pPr>
        <w:spacing w:before="600" w:after="0" w:line="240" w:lineRule="auto"/>
        <w:jc w:val="center"/>
        <w:rPr>
          <w:rFonts w:ascii="Times New Roman" w:eastAsia="Times New Roman" w:hAnsi="Times New Roman" w:cs="Times New Roman"/>
          <w:b/>
          <w:bCs/>
          <w:sz w:val="28"/>
          <w:szCs w:val="28"/>
          <w:lang w:eastAsia="en-US"/>
        </w:rPr>
      </w:pPr>
      <w:r w:rsidRPr="00DC08F4">
        <w:rPr>
          <w:rFonts w:ascii="Times New Roman" w:eastAsia="Times New Roman" w:hAnsi="Times New Roman" w:cs="Times New Roman"/>
          <w:b/>
          <w:bCs/>
          <w:sz w:val="28"/>
          <w:szCs w:val="28"/>
          <w:lang w:val="en-GB" w:eastAsia="en-US"/>
        </w:rPr>
        <w:t>______________</w:t>
      </w:r>
    </w:p>
    <w:sectPr w:rsidR="00DC08F4" w:rsidRPr="00DC08F4" w:rsidSect="0047076B">
      <w:headerReference w:type="default" r:id="rId29"/>
      <w:footerReference w:type="default" r:id="rId30"/>
      <w:headerReference w:type="first" r:id="rId31"/>
      <w:footerReference w:type="first" r:id="rId32"/>
      <w:type w:val="oddPage"/>
      <w:pgSz w:w="11907" w:h="16727"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46" w:rsidRDefault="00520046" w:rsidP="00520046">
      <w:pPr>
        <w:spacing w:after="0" w:line="240" w:lineRule="auto"/>
      </w:pPr>
      <w:r>
        <w:separator/>
      </w:r>
    </w:p>
  </w:endnote>
  <w:endnote w:type="continuationSeparator" w:id="0">
    <w:p w:rsidR="00520046" w:rsidRDefault="00520046" w:rsidP="0052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Cs/>
        <w:sz w:val="16"/>
        <w:szCs w:val="16"/>
      </w:rPr>
      <w:id w:val="-1163546466"/>
      <w:docPartObj>
        <w:docPartGallery w:val="Page Numbers (Bottom of Page)"/>
        <w:docPartUnique/>
      </w:docPartObj>
    </w:sdtPr>
    <w:sdtEndPr>
      <w:rPr>
        <w:rFonts w:asciiTheme="majorBidi" w:hAnsiTheme="majorBidi" w:cstheme="majorBidi"/>
        <w:sz w:val="18"/>
        <w:szCs w:val="18"/>
      </w:rPr>
    </w:sdtEndPr>
    <w:sdtContent>
      <w:p w:rsidR="00520046" w:rsidRPr="00B2557A" w:rsidRDefault="00B2557A" w:rsidP="00B2557A">
        <w:pPr>
          <w:pStyle w:val="Footer"/>
          <w:tabs>
            <w:tab w:val="clear" w:pos="4680"/>
            <w:tab w:val="clear" w:pos="9360"/>
            <w:tab w:val="center" w:pos="5670"/>
            <w:tab w:val="right" w:pos="9639"/>
          </w:tabs>
          <w:rPr>
            <w:rFonts w:asciiTheme="majorBidi" w:hAnsiTheme="majorBidi" w:cstheme="majorBidi"/>
            <w:bCs/>
            <w:sz w:val="18"/>
            <w:szCs w:val="18"/>
            <w:lang w:val="fr-CH"/>
          </w:rPr>
        </w:pPr>
        <w:r w:rsidRPr="00B2557A">
          <w:rPr>
            <w:rFonts w:asciiTheme="majorBidi" w:hAnsiTheme="majorBidi" w:cstheme="majorBidi"/>
            <w:sz w:val="18"/>
            <w:szCs w:val="18"/>
            <w:lang w:val="fr-CH"/>
          </w:rPr>
          <w:t>ITU-T\COM-T\COM13\COLL\004</w:t>
        </w:r>
        <w:r>
          <w:rPr>
            <w:rFonts w:asciiTheme="majorBidi" w:hAnsiTheme="majorBidi" w:cstheme="majorBidi"/>
            <w:sz w:val="18"/>
            <w:szCs w:val="18"/>
            <w:lang w:val="fr-CH"/>
          </w:rPr>
          <w:t>A</w:t>
        </w:r>
        <w:r w:rsidRPr="00B2557A">
          <w:rPr>
            <w:rFonts w:asciiTheme="majorBidi" w:hAnsiTheme="majorBidi" w:cstheme="majorBidi"/>
            <w:sz w:val="18"/>
            <w:szCs w:val="18"/>
            <w:lang w:val="fr-CH"/>
          </w:rPr>
          <w:t>.DOCX</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20046" w:rsidTr="006166FD">
      <w:trPr>
        <w:cantSplit/>
      </w:trPr>
      <w:tc>
        <w:tcPr>
          <w:tcW w:w="1062" w:type="pct"/>
          <w:tcBorders>
            <w:top w:val="single" w:sz="6" w:space="0" w:color="auto"/>
          </w:tcBorders>
          <w:tcMar>
            <w:top w:w="57" w:type="dxa"/>
          </w:tcMar>
        </w:tcPr>
        <w:p w:rsidR="00520046" w:rsidRDefault="00520046" w:rsidP="006166FD">
          <w:pPr>
            <w:pStyle w:val="itu"/>
          </w:pPr>
          <w:r>
            <w:t>Place des Nations</w:t>
          </w:r>
        </w:p>
      </w:tc>
      <w:tc>
        <w:tcPr>
          <w:tcW w:w="1583" w:type="pct"/>
          <w:tcBorders>
            <w:top w:val="single" w:sz="6" w:space="0" w:color="auto"/>
          </w:tcBorders>
          <w:tcMar>
            <w:top w:w="57" w:type="dxa"/>
          </w:tcMar>
        </w:tcPr>
        <w:p w:rsidR="00520046" w:rsidRDefault="00520046" w:rsidP="006166FD">
          <w:pPr>
            <w:pStyle w:val="itu"/>
          </w:pPr>
          <w:r>
            <w:t>Telephone</w:t>
          </w:r>
          <w:r>
            <w:tab/>
            <w:t>+41 22 730 51 11</w:t>
          </w:r>
        </w:p>
      </w:tc>
      <w:tc>
        <w:tcPr>
          <w:tcW w:w="1224" w:type="pct"/>
          <w:tcBorders>
            <w:top w:val="single" w:sz="6" w:space="0" w:color="auto"/>
          </w:tcBorders>
          <w:tcMar>
            <w:top w:w="57" w:type="dxa"/>
          </w:tcMar>
        </w:tcPr>
        <w:p w:rsidR="00520046" w:rsidRDefault="00520046" w:rsidP="006166F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20046" w:rsidRDefault="00520046" w:rsidP="006166FD">
          <w:pPr>
            <w:pStyle w:val="itu"/>
          </w:pPr>
          <w:r>
            <w:t>E-mail:</w:t>
          </w:r>
          <w:r>
            <w:tab/>
            <w:t>itumail@itu.int</w:t>
          </w:r>
        </w:p>
      </w:tc>
    </w:tr>
    <w:tr w:rsidR="00520046" w:rsidTr="006166FD">
      <w:trPr>
        <w:cantSplit/>
      </w:trPr>
      <w:tc>
        <w:tcPr>
          <w:tcW w:w="1062" w:type="pct"/>
        </w:tcPr>
        <w:p w:rsidR="00520046" w:rsidRPr="008F5E3A" w:rsidRDefault="00520046" w:rsidP="006166FD">
          <w:pPr>
            <w:pStyle w:val="itu"/>
          </w:pPr>
          <w:r w:rsidRPr="008F5E3A">
            <w:t>CH-1211 Geneva 20</w:t>
          </w:r>
        </w:p>
      </w:tc>
      <w:tc>
        <w:tcPr>
          <w:tcW w:w="1583" w:type="pct"/>
        </w:tcPr>
        <w:p w:rsidR="00520046" w:rsidRPr="008F5E3A" w:rsidRDefault="00520046" w:rsidP="006166FD">
          <w:pPr>
            <w:pStyle w:val="itu"/>
          </w:pPr>
          <w:r w:rsidRPr="008F5E3A">
            <w:t>Telefax</w:t>
          </w:r>
          <w:r w:rsidRPr="008F5E3A">
            <w:tab/>
            <w:t>Gr3:</w:t>
          </w:r>
          <w:r w:rsidRPr="008F5E3A">
            <w:tab/>
            <w:t>+41 22 733 72 56</w:t>
          </w:r>
        </w:p>
      </w:tc>
      <w:tc>
        <w:tcPr>
          <w:tcW w:w="1224" w:type="pct"/>
        </w:tcPr>
        <w:p w:rsidR="00520046" w:rsidRPr="008F5E3A" w:rsidRDefault="00520046" w:rsidP="006166FD">
          <w:pPr>
            <w:pStyle w:val="itu"/>
          </w:pPr>
          <w:r w:rsidRPr="008F5E3A">
            <w:t>Telegram ITU GENEVE</w:t>
          </w:r>
        </w:p>
      </w:tc>
      <w:tc>
        <w:tcPr>
          <w:tcW w:w="1131" w:type="pct"/>
        </w:tcPr>
        <w:p w:rsidR="00520046" w:rsidRPr="002A32A2" w:rsidRDefault="00520046" w:rsidP="006166FD">
          <w:pPr>
            <w:pStyle w:val="itu"/>
          </w:pPr>
          <w:r w:rsidRPr="008F5E3A">
            <w:tab/>
          </w:r>
          <w:hyperlink r:id="rId1" w:history="1">
            <w:r w:rsidRPr="002A32A2">
              <w:t>www.itu.int</w:t>
            </w:r>
          </w:hyperlink>
        </w:p>
      </w:tc>
    </w:tr>
    <w:tr w:rsidR="00520046" w:rsidTr="006166FD">
      <w:trPr>
        <w:cantSplit/>
      </w:trPr>
      <w:tc>
        <w:tcPr>
          <w:tcW w:w="1062" w:type="pct"/>
        </w:tcPr>
        <w:p w:rsidR="00520046" w:rsidRDefault="00520046" w:rsidP="006166FD">
          <w:pPr>
            <w:pStyle w:val="itu"/>
          </w:pPr>
          <w:r>
            <w:t>Switzerland</w:t>
          </w:r>
        </w:p>
      </w:tc>
      <w:tc>
        <w:tcPr>
          <w:tcW w:w="1583" w:type="pct"/>
        </w:tcPr>
        <w:p w:rsidR="00520046" w:rsidRDefault="00520046" w:rsidP="006166FD">
          <w:pPr>
            <w:pStyle w:val="itu"/>
          </w:pPr>
          <w:r>
            <w:tab/>
            <w:t>Gr4:</w:t>
          </w:r>
          <w:r>
            <w:tab/>
            <w:t>+41 22 730 65 00</w:t>
          </w:r>
        </w:p>
      </w:tc>
      <w:tc>
        <w:tcPr>
          <w:tcW w:w="1224" w:type="pct"/>
        </w:tcPr>
        <w:p w:rsidR="00520046" w:rsidRDefault="00520046" w:rsidP="006166FD">
          <w:pPr>
            <w:pStyle w:val="itu"/>
          </w:pPr>
        </w:p>
      </w:tc>
      <w:tc>
        <w:tcPr>
          <w:tcW w:w="1131" w:type="pct"/>
        </w:tcPr>
        <w:p w:rsidR="00520046" w:rsidRDefault="00520046" w:rsidP="006166FD">
          <w:pPr>
            <w:pStyle w:val="itu"/>
          </w:pPr>
        </w:p>
      </w:tc>
    </w:tr>
  </w:tbl>
  <w:p w:rsidR="00520046" w:rsidRPr="00F57C00" w:rsidRDefault="00520046" w:rsidP="002A32A2">
    <w:pPr>
      <w:pStyle w:val="it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Cs/>
        <w:vanish/>
        <w:sz w:val="16"/>
        <w:szCs w:val="16"/>
      </w:rPr>
      <w:id w:val="-1074895822"/>
      <w:docPartObj>
        <w:docPartGallery w:val="Page Numbers (Bottom of Page)"/>
        <w:docPartUnique/>
      </w:docPartObj>
    </w:sdtPr>
    <w:sdtEndPr/>
    <w:sdtContent>
      <w:sdt>
        <w:sdtPr>
          <w:rPr>
            <w:rFonts w:ascii="Times New Roman" w:hAnsi="Times New Roman" w:cs="Times New Roman"/>
            <w:bCs/>
            <w:sz w:val="16"/>
            <w:szCs w:val="16"/>
          </w:rPr>
          <w:id w:val="748316597"/>
          <w:docPartObj>
            <w:docPartGallery w:val="Page Numbers (Bottom of Page)"/>
            <w:docPartUnique/>
          </w:docPartObj>
        </w:sdtPr>
        <w:sdtEndPr>
          <w:rPr>
            <w:rFonts w:asciiTheme="majorBidi" w:hAnsiTheme="majorBidi" w:cstheme="majorBidi"/>
            <w:sz w:val="18"/>
            <w:szCs w:val="18"/>
          </w:rPr>
        </w:sdtEndPr>
        <w:sdtContent>
          <w:p w:rsidR="00520046" w:rsidRPr="005E6BC6" w:rsidRDefault="00B2557A" w:rsidP="00B2557A">
            <w:pPr>
              <w:pStyle w:val="Footer"/>
              <w:tabs>
                <w:tab w:val="center" w:pos="5670"/>
                <w:tab w:val="right" w:pos="9639"/>
              </w:tabs>
              <w:rPr>
                <w:rFonts w:ascii="Times New Roman" w:hAnsi="Times New Roman" w:cs="Times New Roman"/>
                <w:bCs/>
                <w:vanish/>
                <w:sz w:val="16"/>
                <w:szCs w:val="16"/>
              </w:rPr>
            </w:pPr>
            <w:r w:rsidRPr="00B2557A">
              <w:rPr>
                <w:rFonts w:asciiTheme="majorBidi" w:hAnsiTheme="majorBidi" w:cstheme="majorBidi"/>
                <w:sz w:val="18"/>
                <w:szCs w:val="18"/>
                <w:lang w:val="fr-CH"/>
              </w:rPr>
              <w:t>ITU-T\COM-T\COM13\COLL\004</w:t>
            </w:r>
            <w:r>
              <w:rPr>
                <w:rFonts w:asciiTheme="majorBidi" w:hAnsiTheme="majorBidi" w:cstheme="majorBidi"/>
                <w:sz w:val="18"/>
                <w:szCs w:val="18"/>
                <w:lang w:val="fr-CH"/>
              </w:rPr>
              <w:t>A</w:t>
            </w:r>
            <w:r w:rsidRPr="00B2557A">
              <w:rPr>
                <w:rFonts w:asciiTheme="majorBidi" w:hAnsiTheme="majorBidi" w:cstheme="majorBidi"/>
                <w:sz w:val="18"/>
                <w:szCs w:val="18"/>
                <w:lang w:val="fr-CH"/>
              </w:rPr>
              <w:t>.DOCX</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7C" w:rsidRPr="00DC08F4" w:rsidRDefault="00D4080E" w:rsidP="00A47023">
    <w:pPr>
      <w:pStyle w:val="Footer"/>
      <w:rPr>
        <w:lang w:val="fr-FR"/>
      </w:rPr>
    </w:pPr>
    <w:r w:rsidRPr="00DC08F4">
      <w:rPr>
        <w:lang w:val="fr-FR"/>
      </w:rPr>
      <w:t>ITU-T\COM-T\COM13\COLL\004E.DOCX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Cs/>
        <w:sz w:val="16"/>
        <w:szCs w:val="16"/>
      </w:rPr>
      <w:id w:val="-937755257"/>
      <w:docPartObj>
        <w:docPartGallery w:val="Page Numbers (Bottom of Page)"/>
        <w:docPartUnique/>
      </w:docPartObj>
    </w:sdtPr>
    <w:sdtEndPr/>
    <w:sdtContent>
      <w:sdt>
        <w:sdtPr>
          <w:rPr>
            <w:rFonts w:ascii="Times New Roman" w:hAnsi="Times New Roman" w:cs="Times New Roman"/>
            <w:bCs/>
            <w:sz w:val="16"/>
            <w:szCs w:val="16"/>
          </w:rPr>
          <w:id w:val="1474184764"/>
          <w:docPartObj>
            <w:docPartGallery w:val="Page Numbers (Bottom of Page)"/>
            <w:docPartUnique/>
          </w:docPartObj>
        </w:sdtPr>
        <w:sdtEndPr>
          <w:rPr>
            <w:rFonts w:asciiTheme="majorBidi" w:hAnsiTheme="majorBidi" w:cstheme="majorBidi"/>
            <w:sz w:val="18"/>
            <w:szCs w:val="18"/>
          </w:rPr>
        </w:sdtEndPr>
        <w:sdtContent>
          <w:p w:rsidR="000A18FE" w:rsidRPr="005E6BC6" w:rsidRDefault="00B2557A" w:rsidP="00B2557A">
            <w:pPr>
              <w:pStyle w:val="Footer"/>
              <w:tabs>
                <w:tab w:val="center" w:pos="5670"/>
                <w:tab w:val="right" w:pos="9639"/>
              </w:tabs>
              <w:rPr>
                <w:rFonts w:ascii="Times New Roman" w:hAnsi="Times New Roman" w:cs="Times New Roman"/>
                <w:bCs/>
                <w:sz w:val="16"/>
                <w:szCs w:val="16"/>
              </w:rPr>
            </w:pPr>
            <w:r w:rsidRPr="00B2557A">
              <w:rPr>
                <w:rFonts w:asciiTheme="majorBidi" w:hAnsiTheme="majorBidi" w:cstheme="majorBidi"/>
                <w:sz w:val="18"/>
                <w:szCs w:val="18"/>
                <w:lang w:val="fr-CH"/>
              </w:rPr>
              <w:t>ITU-T\COM-T\COM13\COLL\004</w:t>
            </w:r>
            <w:r>
              <w:rPr>
                <w:rFonts w:asciiTheme="majorBidi" w:hAnsiTheme="majorBidi" w:cstheme="majorBidi"/>
                <w:sz w:val="18"/>
                <w:szCs w:val="18"/>
                <w:lang w:val="fr-CH"/>
              </w:rPr>
              <w:t>A</w:t>
            </w:r>
            <w:r w:rsidRPr="00B2557A">
              <w:rPr>
                <w:rFonts w:asciiTheme="majorBidi" w:hAnsiTheme="majorBidi" w:cstheme="majorBidi"/>
                <w:sz w:val="18"/>
                <w:szCs w:val="18"/>
                <w:lang w:val="fr-CH"/>
              </w:rPr>
              <w:t>.DOCX</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46" w:rsidRDefault="00520046" w:rsidP="00F9407A">
      <w:pPr>
        <w:bidi/>
        <w:spacing w:after="0" w:line="240" w:lineRule="auto"/>
      </w:pPr>
      <w:r>
        <w:separator/>
      </w:r>
    </w:p>
  </w:footnote>
  <w:footnote w:type="continuationSeparator" w:id="0">
    <w:p w:rsidR="00520046" w:rsidRDefault="00520046" w:rsidP="00520046">
      <w:pPr>
        <w:spacing w:after="0" w:line="240" w:lineRule="auto"/>
      </w:pPr>
      <w:r>
        <w:continuationSeparator/>
      </w:r>
    </w:p>
  </w:footnote>
  <w:footnote w:id="1">
    <w:p w:rsidR="00520046" w:rsidRPr="003859DF" w:rsidRDefault="00520046" w:rsidP="00F9407A">
      <w:pPr>
        <w:pStyle w:val="FootnoteText"/>
        <w:tabs>
          <w:tab w:val="left" w:pos="284"/>
        </w:tabs>
        <w:spacing w:before="80" w:line="180" w:lineRule="auto"/>
        <w:rPr>
          <w:szCs w:val="26"/>
          <w:lang w:bidi="ar-EG"/>
        </w:rPr>
      </w:pPr>
      <w:r w:rsidRPr="003859DF">
        <w:rPr>
          <w:rStyle w:val="FootnoteReference"/>
          <w:szCs w:val="26"/>
        </w:rPr>
        <w:footnoteRef/>
      </w:r>
      <w:r>
        <w:rPr>
          <w:rFonts w:hint="cs"/>
          <w:szCs w:val="26"/>
          <w:rtl/>
        </w:rPr>
        <w:tab/>
      </w:r>
      <w:r w:rsidRPr="003859DF">
        <w:rPr>
          <w:rFonts w:hint="cs"/>
          <w:szCs w:val="26"/>
          <w:rtl/>
          <w:lang w:bidi="ar-EG"/>
        </w:rPr>
        <w:t xml:space="preserve">يرد ن‍موذج لهذا الطلب في العنوان التالي: </w:t>
      </w:r>
      <w:hyperlink r:id="rId1" w:history="1">
        <w:r w:rsidRPr="003859DF">
          <w:rPr>
            <w:rStyle w:val="Hyperlink"/>
            <w:szCs w:val="26"/>
          </w:rPr>
          <w:t>http://itu.int/en/ITU-T/info/Documents/Visa-support-letter_MODEL.pdf</w:t>
        </w:r>
      </w:hyperlink>
      <w:r w:rsidRPr="003859DF">
        <w:rPr>
          <w:rFonts w:hint="cs"/>
          <w:szCs w:val="2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80419529"/>
      <w:docPartObj>
        <w:docPartGallery w:val="Page Numbers (Top of Page)"/>
        <w:docPartUnique/>
      </w:docPartObj>
    </w:sdtPr>
    <w:sdtEndPr>
      <w:rPr>
        <w:noProof/>
      </w:rPr>
    </w:sdtEndPr>
    <w:sdtContent>
      <w:p w:rsidR="00520046" w:rsidRPr="00DC08F4" w:rsidRDefault="00520046" w:rsidP="00B91444">
        <w:pPr>
          <w:pStyle w:val="Header"/>
          <w:jc w:val="center"/>
          <w:rPr>
            <w:rFonts w:ascii="Times New Roman" w:hAnsi="Times New Roman" w:cs="Times New Roman"/>
          </w:rPr>
        </w:pPr>
        <w:r w:rsidRPr="00DC08F4">
          <w:rPr>
            <w:rFonts w:ascii="Times New Roman" w:hAnsi="Times New Roman" w:cs="Times New Roman"/>
          </w:rPr>
          <w:t xml:space="preserve">- </w:t>
        </w:r>
        <w:r w:rsidRPr="00DC08F4">
          <w:rPr>
            <w:rFonts w:ascii="Times New Roman" w:hAnsi="Times New Roman" w:cs="Times New Roman"/>
          </w:rPr>
          <w:fldChar w:fldCharType="begin"/>
        </w:r>
        <w:r w:rsidRPr="00DC08F4">
          <w:rPr>
            <w:rFonts w:ascii="Times New Roman" w:hAnsi="Times New Roman" w:cs="Times New Roman"/>
          </w:rPr>
          <w:instrText xml:space="preserve"> PAGE   \* MERGEFORMAT </w:instrText>
        </w:r>
        <w:r w:rsidRPr="00DC08F4">
          <w:rPr>
            <w:rFonts w:ascii="Times New Roman" w:hAnsi="Times New Roman" w:cs="Times New Roman"/>
          </w:rPr>
          <w:fldChar w:fldCharType="separate"/>
        </w:r>
        <w:r w:rsidR="00B2557A">
          <w:rPr>
            <w:rFonts w:ascii="Times New Roman" w:hAnsi="Times New Roman" w:cs="Times New Roman"/>
            <w:noProof/>
          </w:rPr>
          <w:t>4</w:t>
        </w:r>
        <w:r w:rsidRPr="00DC08F4">
          <w:rPr>
            <w:rFonts w:ascii="Times New Roman" w:hAnsi="Times New Roman" w:cs="Times New Roman"/>
            <w:noProof/>
          </w:rPr>
          <w:fldChar w:fldCharType="end"/>
        </w:r>
        <w:r w:rsidRPr="00DC08F4">
          <w:rPr>
            <w:rFonts w:ascii="Times New Roman" w:hAnsi="Times New Roman" w:cs="Times New Roman"/>
            <w:noProof/>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46" w:rsidRPr="00DC08F4" w:rsidRDefault="00520046" w:rsidP="00BF178F">
    <w:pPr>
      <w:pStyle w:val="Header"/>
      <w:spacing w:after="240"/>
      <w:jc w:val="center"/>
      <w:rPr>
        <w:rFonts w:ascii="Times New Roman" w:hAnsi="Times New Roman" w:cs="Times New Roman"/>
        <w:lang w:bidi="ar-EG"/>
      </w:rPr>
    </w:pPr>
    <w:r w:rsidRPr="00DC08F4">
      <w:rPr>
        <w:rFonts w:ascii="Times New Roman" w:hAnsi="Times New Roman" w:cs="Times New Roman"/>
        <w:lang w:bidi="ar-EG"/>
      </w:rPr>
      <w:t>- 5-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8073"/>
      <w:docPartObj>
        <w:docPartGallery w:val="Page Numbers (Top of Page)"/>
        <w:docPartUnique/>
      </w:docPartObj>
    </w:sdtPr>
    <w:sdtEndPr>
      <w:rPr>
        <w:noProof/>
      </w:rPr>
    </w:sdtEndPr>
    <w:sdtContent>
      <w:p w:rsidR="00167B9B" w:rsidRDefault="00D4080E" w:rsidP="00167B9B">
        <w:pPr>
          <w:pStyle w:val="Header"/>
        </w:pPr>
        <w:r>
          <w:t xml:space="preserve">- </w:t>
        </w:r>
        <w:r>
          <w:fldChar w:fldCharType="begin"/>
        </w:r>
        <w:r>
          <w:instrText xml:space="preserve"> PAGE   \* MERGEFORMAT </w:instrText>
        </w:r>
        <w:r>
          <w:fldChar w:fldCharType="separate"/>
        </w:r>
        <w:r>
          <w:rPr>
            <w:noProof/>
          </w:rPr>
          <w:t>6</w:t>
        </w:r>
        <w:r>
          <w:rPr>
            <w:noProof/>
          </w:rPr>
          <w:fldChar w:fldCharType="end"/>
        </w:r>
        <w:r>
          <w:rPr>
            <w:noProof/>
          </w:rPr>
          <w:t xml:space="preserve"> -</w:t>
        </w:r>
      </w:p>
    </w:sdtContent>
  </w:sdt>
  <w:p w:rsidR="00167B9B" w:rsidRDefault="00B255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32767583"/>
      <w:docPartObj>
        <w:docPartGallery w:val="Page Numbers (Top of Page)"/>
        <w:docPartUnique/>
      </w:docPartObj>
    </w:sdtPr>
    <w:sdtEndPr>
      <w:rPr>
        <w:noProof/>
      </w:rPr>
    </w:sdtEndPr>
    <w:sdtContent>
      <w:p w:rsidR="000A18FE" w:rsidRPr="00DC08F4" w:rsidRDefault="000A18FE" w:rsidP="000A18FE">
        <w:pPr>
          <w:pStyle w:val="Header"/>
          <w:spacing w:after="240"/>
          <w:jc w:val="center"/>
          <w:rPr>
            <w:rFonts w:ascii="Times New Roman" w:hAnsi="Times New Roman" w:cs="Times New Roman"/>
          </w:rPr>
        </w:pPr>
        <w:r w:rsidRPr="00DC08F4">
          <w:rPr>
            <w:rFonts w:ascii="Times New Roman" w:hAnsi="Times New Roman" w:cs="Times New Roman"/>
          </w:rPr>
          <w:t xml:space="preserve">- </w:t>
        </w:r>
        <w:r w:rsidRPr="00DC08F4">
          <w:rPr>
            <w:rFonts w:ascii="Times New Roman" w:hAnsi="Times New Roman" w:cs="Times New Roman"/>
          </w:rPr>
          <w:fldChar w:fldCharType="begin"/>
        </w:r>
        <w:r w:rsidRPr="00DC08F4">
          <w:rPr>
            <w:rFonts w:ascii="Times New Roman" w:hAnsi="Times New Roman" w:cs="Times New Roman"/>
          </w:rPr>
          <w:instrText xml:space="preserve"> PAGE   \* MERGEFORMAT </w:instrText>
        </w:r>
        <w:r w:rsidRPr="00DC08F4">
          <w:rPr>
            <w:rFonts w:ascii="Times New Roman" w:hAnsi="Times New Roman" w:cs="Times New Roman"/>
          </w:rPr>
          <w:fldChar w:fldCharType="separate"/>
        </w:r>
        <w:r w:rsidR="00B2557A">
          <w:rPr>
            <w:rFonts w:ascii="Times New Roman" w:hAnsi="Times New Roman" w:cs="Times New Roman"/>
            <w:noProof/>
          </w:rPr>
          <w:t>7</w:t>
        </w:r>
        <w:r w:rsidRPr="00DC08F4">
          <w:rPr>
            <w:rFonts w:ascii="Times New Roman" w:hAnsi="Times New Roman" w:cs="Times New Roman"/>
            <w:noProof/>
          </w:rPr>
          <w:fldChar w:fldCharType="end"/>
        </w:r>
        <w:r w:rsidRPr="00DC08F4">
          <w:rPr>
            <w:rFonts w:ascii="Times New Roman" w:hAnsi="Times New Roman" w:cs="Times New Roman"/>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46"/>
    <w:rsid w:val="000A18FE"/>
    <w:rsid w:val="0014172E"/>
    <w:rsid w:val="001944B4"/>
    <w:rsid w:val="001B0FC7"/>
    <w:rsid w:val="001F29EC"/>
    <w:rsid w:val="0047076B"/>
    <w:rsid w:val="00486C19"/>
    <w:rsid w:val="004A17A1"/>
    <w:rsid w:val="00520046"/>
    <w:rsid w:val="005C30A0"/>
    <w:rsid w:val="005E6BC6"/>
    <w:rsid w:val="006A5F92"/>
    <w:rsid w:val="008947DA"/>
    <w:rsid w:val="00B2557A"/>
    <w:rsid w:val="00D4080E"/>
    <w:rsid w:val="00DC08F4"/>
    <w:rsid w:val="00F940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30A0"/>
    <w:pPr>
      <w:keepNext/>
      <w:keepLines/>
      <w:tabs>
        <w:tab w:val="left" w:pos="794"/>
        <w:tab w:val="left" w:pos="1191"/>
        <w:tab w:val="left" w:pos="1588"/>
        <w:tab w:val="left" w:pos="1985"/>
      </w:tabs>
      <w:overflowPunct w:val="0"/>
      <w:autoSpaceDE w:val="0"/>
      <w:autoSpaceDN w:val="0"/>
      <w:bidi/>
      <w:adjustRightInd w:val="0"/>
      <w:spacing w:before="360" w:after="0" w:line="180" w:lineRule="auto"/>
      <w:ind w:left="794" w:hanging="794"/>
      <w:jc w:val="both"/>
      <w:textAlignment w:val="baseline"/>
      <w:outlineLvl w:val="0"/>
    </w:pPr>
    <w:rPr>
      <w:rFonts w:ascii="Times New Roman Bold" w:hAnsi="Times New Roman Bold" w:cs="Traditional Arabic"/>
      <w:b/>
      <w:bCs/>
      <w:sz w:val="26"/>
      <w:szCs w:val="36"/>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0A0"/>
    <w:rPr>
      <w:rFonts w:ascii="Times New Roman Bold" w:hAnsi="Times New Roman Bold" w:cs="Traditional Arabic"/>
      <w:b/>
      <w:bCs/>
      <w:sz w:val="26"/>
      <w:szCs w:val="36"/>
      <w:lang w:eastAsia="en-US" w:bidi="ar-EG"/>
    </w:rPr>
  </w:style>
  <w:style w:type="paragraph" w:styleId="Header">
    <w:name w:val="header"/>
    <w:basedOn w:val="Normal"/>
    <w:link w:val="HeaderChar"/>
    <w:uiPriority w:val="99"/>
    <w:unhideWhenUsed/>
    <w:rsid w:val="00520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46"/>
  </w:style>
  <w:style w:type="paragraph" w:styleId="Footer">
    <w:name w:val="footer"/>
    <w:basedOn w:val="Normal"/>
    <w:link w:val="FooterChar"/>
    <w:uiPriority w:val="99"/>
    <w:unhideWhenUsed/>
    <w:rsid w:val="00520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46"/>
  </w:style>
  <w:style w:type="character" w:styleId="Hyperlink">
    <w:name w:val="Hyperlink"/>
    <w:rsid w:val="00520046"/>
    <w:rPr>
      <w:color w:val="0000FF"/>
      <w:u w:val="single"/>
    </w:rPr>
  </w:style>
  <w:style w:type="table" w:styleId="TableGrid">
    <w:name w:val="Table Grid"/>
    <w:basedOn w:val="TableNormal"/>
    <w:uiPriority w:val="59"/>
    <w:rsid w:val="00520046"/>
    <w:pPr>
      <w:bidi/>
      <w:spacing w:before="120" w:after="0" w:line="192"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520046"/>
    <w:pPr>
      <w:tabs>
        <w:tab w:val="left" w:pos="709"/>
        <w:tab w:val="left" w:pos="1134"/>
      </w:tabs>
      <w:spacing w:after="0" w:line="240" w:lineRule="auto"/>
    </w:pPr>
    <w:rPr>
      <w:rFonts w:ascii="Futura Lt BT" w:eastAsia="Times New Roman" w:hAnsi="Futura Lt BT" w:cs="Times New Roman"/>
      <w:sz w:val="18"/>
      <w:szCs w:val="20"/>
      <w:lang w:val="en-GB" w:eastAsia="en-US"/>
    </w:rPr>
  </w:style>
  <w:style w:type="paragraph" w:styleId="FootnoteText">
    <w:name w:val="footnote text"/>
    <w:basedOn w:val="Normal"/>
    <w:link w:val="FootnoteTextChar"/>
    <w:rsid w:val="00520046"/>
    <w:pPr>
      <w:bidi/>
      <w:spacing w:after="0" w:line="240" w:lineRule="auto"/>
      <w:jc w:val="both"/>
    </w:pPr>
    <w:rPr>
      <w:rFonts w:ascii="Times New Roman" w:eastAsia="Times New Roman" w:hAnsi="Times New Roman" w:cs="Traditional Arabic"/>
      <w:sz w:val="20"/>
      <w:szCs w:val="20"/>
      <w:lang w:eastAsia="en-US"/>
    </w:rPr>
  </w:style>
  <w:style w:type="character" w:customStyle="1" w:styleId="FootnoteTextChar">
    <w:name w:val="Footnote Text Char"/>
    <w:basedOn w:val="DefaultParagraphFont"/>
    <w:link w:val="FootnoteText"/>
    <w:rsid w:val="00520046"/>
    <w:rPr>
      <w:rFonts w:ascii="Times New Roman" w:eastAsia="Times New Roman" w:hAnsi="Times New Roman" w:cs="Traditional Arabic"/>
      <w:sz w:val="20"/>
      <w:szCs w:val="20"/>
      <w:lang w:eastAsia="en-US"/>
    </w:rPr>
  </w:style>
  <w:style w:type="character" w:styleId="FootnoteReference">
    <w:name w:val="footnote reference"/>
    <w:basedOn w:val="DefaultParagraphFont"/>
    <w:rsid w:val="005200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30A0"/>
    <w:pPr>
      <w:keepNext/>
      <w:keepLines/>
      <w:tabs>
        <w:tab w:val="left" w:pos="794"/>
        <w:tab w:val="left" w:pos="1191"/>
        <w:tab w:val="left" w:pos="1588"/>
        <w:tab w:val="left" w:pos="1985"/>
      </w:tabs>
      <w:overflowPunct w:val="0"/>
      <w:autoSpaceDE w:val="0"/>
      <w:autoSpaceDN w:val="0"/>
      <w:bidi/>
      <w:adjustRightInd w:val="0"/>
      <w:spacing w:before="360" w:after="0" w:line="180" w:lineRule="auto"/>
      <w:ind w:left="794" w:hanging="794"/>
      <w:jc w:val="both"/>
      <w:textAlignment w:val="baseline"/>
      <w:outlineLvl w:val="0"/>
    </w:pPr>
    <w:rPr>
      <w:rFonts w:ascii="Times New Roman Bold" w:hAnsi="Times New Roman Bold" w:cs="Traditional Arabic"/>
      <w:b/>
      <w:bCs/>
      <w:sz w:val="26"/>
      <w:szCs w:val="36"/>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0A0"/>
    <w:rPr>
      <w:rFonts w:ascii="Times New Roman Bold" w:hAnsi="Times New Roman Bold" w:cs="Traditional Arabic"/>
      <w:b/>
      <w:bCs/>
      <w:sz w:val="26"/>
      <w:szCs w:val="36"/>
      <w:lang w:eastAsia="en-US" w:bidi="ar-EG"/>
    </w:rPr>
  </w:style>
  <w:style w:type="paragraph" w:styleId="Header">
    <w:name w:val="header"/>
    <w:basedOn w:val="Normal"/>
    <w:link w:val="HeaderChar"/>
    <w:uiPriority w:val="99"/>
    <w:unhideWhenUsed/>
    <w:rsid w:val="00520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46"/>
  </w:style>
  <w:style w:type="paragraph" w:styleId="Footer">
    <w:name w:val="footer"/>
    <w:basedOn w:val="Normal"/>
    <w:link w:val="FooterChar"/>
    <w:uiPriority w:val="99"/>
    <w:unhideWhenUsed/>
    <w:rsid w:val="00520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46"/>
  </w:style>
  <w:style w:type="character" w:styleId="Hyperlink">
    <w:name w:val="Hyperlink"/>
    <w:rsid w:val="00520046"/>
    <w:rPr>
      <w:color w:val="0000FF"/>
      <w:u w:val="single"/>
    </w:rPr>
  </w:style>
  <w:style w:type="table" w:styleId="TableGrid">
    <w:name w:val="Table Grid"/>
    <w:basedOn w:val="TableNormal"/>
    <w:uiPriority w:val="59"/>
    <w:rsid w:val="00520046"/>
    <w:pPr>
      <w:bidi/>
      <w:spacing w:before="120" w:after="0" w:line="192"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520046"/>
    <w:pPr>
      <w:tabs>
        <w:tab w:val="left" w:pos="709"/>
        <w:tab w:val="left" w:pos="1134"/>
      </w:tabs>
      <w:spacing w:after="0" w:line="240" w:lineRule="auto"/>
    </w:pPr>
    <w:rPr>
      <w:rFonts w:ascii="Futura Lt BT" w:eastAsia="Times New Roman" w:hAnsi="Futura Lt BT" w:cs="Times New Roman"/>
      <w:sz w:val="18"/>
      <w:szCs w:val="20"/>
      <w:lang w:val="en-GB" w:eastAsia="en-US"/>
    </w:rPr>
  </w:style>
  <w:style w:type="paragraph" w:styleId="FootnoteText">
    <w:name w:val="footnote text"/>
    <w:basedOn w:val="Normal"/>
    <w:link w:val="FootnoteTextChar"/>
    <w:rsid w:val="00520046"/>
    <w:pPr>
      <w:bidi/>
      <w:spacing w:after="0" w:line="240" w:lineRule="auto"/>
      <w:jc w:val="both"/>
    </w:pPr>
    <w:rPr>
      <w:rFonts w:ascii="Times New Roman" w:eastAsia="Times New Roman" w:hAnsi="Times New Roman" w:cs="Traditional Arabic"/>
      <w:sz w:val="20"/>
      <w:szCs w:val="20"/>
      <w:lang w:eastAsia="en-US"/>
    </w:rPr>
  </w:style>
  <w:style w:type="character" w:customStyle="1" w:styleId="FootnoteTextChar">
    <w:name w:val="Footnote Text Char"/>
    <w:basedOn w:val="DefaultParagraphFont"/>
    <w:link w:val="FootnoteText"/>
    <w:rsid w:val="00520046"/>
    <w:rPr>
      <w:rFonts w:ascii="Times New Roman" w:eastAsia="Times New Roman" w:hAnsi="Times New Roman" w:cs="Traditional Arabic"/>
      <w:sz w:val="20"/>
      <w:szCs w:val="20"/>
      <w:lang w:eastAsia="en-US"/>
    </w:rPr>
  </w:style>
  <w:style w:type="character" w:styleId="FootnoteReference">
    <w:name w:val="footnote reference"/>
    <w:basedOn w:val="DefaultParagraphFont"/>
    <w:rsid w:val="00520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www.itu.int/en/ITU-T/ewm/Pages/ITU-Internet-Printer-Services.aspx"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delegates-corne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studygroups" TargetMode="Externa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tsbsg13@itu.int" TargetMode="External"/><Relationship Id="rId19" Type="http://schemas.openxmlformats.org/officeDocument/2006/relationships/hyperlink" Target="http://itu.int/ITU-T/studygroups/com"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header" Target="header2.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54D7-3D7D-45F0-8BDD-50007566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Regan, Gabrielle</cp:lastModifiedBy>
  <cp:revision>15</cp:revision>
  <cp:lastPrinted>2014-01-06T09:55:00Z</cp:lastPrinted>
  <dcterms:created xsi:type="dcterms:W3CDTF">2014-01-06T09:34:00Z</dcterms:created>
  <dcterms:modified xsi:type="dcterms:W3CDTF">2014-01-13T13:27:00Z</dcterms:modified>
</cp:coreProperties>
</file>