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9F265C" w:rsidTr="004E59FA">
        <w:trPr>
          <w:cantSplit/>
        </w:trPr>
        <w:tc>
          <w:tcPr>
            <w:tcW w:w="1418" w:type="dxa"/>
            <w:vAlign w:val="center"/>
          </w:tcPr>
          <w:p w:rsidR="00F91C02" w:rsidRPr="009F265C" w:rsidRDefault="00F91C02" w:rsidP="002A01A0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9F265C">
              <w:rPr>
                <w:noProof/>
                <w:lang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9F265C" w:rsidRDefault="00F91C02" w:rsidP="004E59F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F265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9F265C" w:rsidRDefault="00F91C02" w:rsidP="004E59F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F265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9F265C" w:rsidRDefault="00F91C02" w:rsidP="004E59F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9F265C">
              <w:rPr>
                <w:noProof/>
                <w:lang w:eastAsia="zh-CN"/>
              </w:rPr>
              <w:drawing>
                <wp:inline distT="0" distB="0" distL="0" distR="0" wp14:anchorId="1ECF5D9C" wp14:editId="1446EBD6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9F265C" w:rsidTr="004E59FA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9F265C" w:rsidRDefault="00F91C02" w:rsidP="004E59FA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9F265C" w:rsidRDefault="00F91C02" w:rsidP="004E59FA">
            <w:pPr>
              <w:rPr>
                <w:lang w:val="ru-RU"/>
              </w:rPr>
            </w:pPr>
          </w:p>
        </w:tc>
      </w:tr>
    </w:tbl>
    <w:p w:rsidR="00514426" w:rsidRPr="009F265C" w:rsidRDefault="00514426" w:rsidP="00303D7A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9F265C">
        <w:rPr>
          <w:lang w:val="ru-RU"/>
        </w:rPr>
        <w:tab/>
      </w:r>
      <w:r w:rsidR="00E45C46" w:rsidRPr="009F265C">
        <w:rPr>
          <w:lang w:val="ru-RU"/>
        </w:rPr>
        <w:t>Женева,</w:t>
      </w:r>
      <w:r w:rsidR="003C485A" w:rsidRPr="009F265C">
        <w:rPr>
          <w:lang w:val="ru-RU"/>
        </w:rPr>
        <w:t xml:space="preserve"> 10 февраля 2015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9F265C" w:rsidTr="00D774F7">
        <w:trPr>
          <w:cantSplit/>
          <w:trHeight w:val="340"/>
        </w:trPr>
        <w:tc>
          <w:tcPr>
            <w:tcW w:w="1276" w:type="dxa"/>
          </w:tcPr>
          <w:p w:rsidR="00514426" w:rsidRPr="009F265C" w:rsidRDefault="00514426" w:rsidP="00303D7A">
            <w:pPr>
              <w:spacing w:before="0"/>
              <w:rPr>
                <w:lang w:val="ru-RU"/>
              </w:rPr>
            </w:pPr>
            <w:r w:rsidRPr="009F265C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9F265C" w:rsidRDefault="00514426" w:rsidP="003C485A">
            <w:pPr>
              <w:spacing w:before="0"/>
              <w:rPr>
                <w:b/>
                <w:bCs/>
                <w:lang w:val="ru-RU"/>
              </w:rPr>
            </w:pPr>
            <w:r w:rsidRPr="009F265C">
              <w:rPr>
                <w:b/>
                <w:bCs/>
                <w:lang w:val="ru-RU"/>
              </w:rPr>
              <w:t xml:space="preserve">Коллективное письмо </w:t>
            </w:r>
            <w:r w:rsidR="003C485A" w:rsidRPr="009F265C">
              <w:rPr>
                <w:b/>
                <w:bCs/>
                <w:lang w:val="ru-RU"/>
              </w:rPr>
              <w:t>8/11</w:t>
            </w:r>
            <w:r w:rsidRPr="009F265C">
              <w:rPr>
                <w:b/>
                <w:bCs/>
                <w:lang w:val="ru-RU"/>
              </w:rPr>
              <w:t xml:space="preserve"> БСЭ</w:t>
            </w:r>
          </w:p>
          <w:p w:rsidR="00514426" w:rsidRPr="009F265C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</w:tcPr>
          <w:p w:rsidR="00514426" w:rsidRPr="009F265C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A137A6" w:rsidTr="00D774F7">
        <w:trPr>
          <w:cantSplit/>
        </w:trPr>
        <w:tc>
          <w:tcPr>
            <w:tcW w:w="1276" w:type="dxa"/>
          </w:tcPr>
          <w:p w:rsidR="00514426" w:rsidRPr="009F265C" w:rsidRDefault="00514426" w:rsidP="00303D7A">
            <w:pPr>
              <w:spacing w:before="0"/>
              <w:rPr>
                <w:lang w:val="ru-RU"/>
              </w:rPr>
            </w:pPr>
            <w:r w:rsidRPr="009F265C">
              <w:rPr>
                <w:lang w:val="ru-RU"/>
              </w:rPr>
              <w:t>Тел.:</w:t>
            </w:r>
            <w:r w:rsidRPr="009F265C">
              <w:rPr>
                <w:lang w:val="ru-RU"/>
              </w:rPr>
              <w:br/>
              <w:t>Факс:</w:t>
            </w:r>
            <w:r w:rsidRPr="009F265C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9F265C" w:rsidRDefault="00514426" w:rsidP="00D36657">
            <w:pPr>
              <w:spacing w:before="0"/>
              <w:jc w:val="left"/>
              <w:rPr>
                <w:lang w:val="ru-RU"/>
              </w:rPr>
            </w:pPr>
            <w:r w:rsidRPr="009F265C">
              <w:rPr>
                <w:lang w:val="ru-RU"/>
              </w:rPr>
              <w:t>+41 22 730</w:t>
            </w:r>
            <w:r w:rsidR="003C485A" w:rsidRPr="009F265C">
              <w:rPr>
                <w:lang w:val="ru-RU"/>
              </w:rPr>
              <w:t xml:space="preserve"> 5858</w:t>
            </w:r>
            <w:r w:rsidRPr="009F265C">
              <w:rPr>
                <w:lang w:val="ru-RU"/>
              </w:rPr>
              <w:br/>
              <w:t>+41 22 730 5853</w:t>
            </w:r>
            <w:r w:rsidRPr="009F265C">
              <w:rPr>
                <w:lang w:val="ru-RU"/>
              </w:rPr>
              <w:br/>
            </w:r>
            <w:hyperlink r:id="rId10" w:history="1">
              <w:r w:rsidR="003C485A" w:rsidRPr="009F265C">
                <w:rPr>
                  <w:rStyle w:val="Hyperlink"/>
                  <w:lang w:val="ru-RU"/>
                </w:rPr>
                <w:t>tsbsg11@itu.int</w:t>
              </w:r>
            </w:hyperlink>
          </w:p>
        </w:tc>
        <w:tc>
          <w:tcPr>
            <w:tcW w:w="4333" w:type="dxa"/>
          </w:tcPr>
          <w:p w:rsidR="008C677E" w:rsidRPr="009F265C" w:rsidRDefault="00514426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F265C">
              <w:rPr>
                <w:lang w:val="ru-RU"/>
              </w:rPr>
              <w:t>–</w:t>
            </w:r>
            <w:r w:rsidRPr="009F265C">
              <w:rPr>
                <w:lang w:val="ru-RU"/>
              </w:rPr>
              <w:tab/>
              <w:t>Администра</w:t>
            </w:r>
            <w:r w:rsidR="00693B06" w:rsidRPr="009F265C">
              <w:rPr>
                <w:lang w:val="ru-RU"/>
              </w:rPr>
              <w:t>циям Государств – Членов Союза</w:t>
            </w:r>
          </w:p>
          <w:p w:rsidR="008C677E" w:rsidRPr="009F265C" w:rsidRDefault="008C677E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F265C">
              <w:rPr>
                <w:lang w:val="ru-RU"/>
              </w:rPr>
              <w:t>–</w:t>
            </w:r>
            <w:r w:rsidRPr="009F265C">
              <w:rPr>
                <w:lang w:val="ru-RU"/>
              </w:rPr>
              <w:tab/>
            </w:r>
            <w:r w:rsidR="00514426" w:rsidRPr="009F265C">
              <w:rPr>
                <w:lang w:val="ru-RU"/>
              </w:rPr>
              <w:t>Членам Сектора МСЭ-Т</w:t>
            </w:r>
          </w:p>
          <w:p w:rsidR="008C677E" w:rsidRPr="009F265C" w:rsidRDefault="008C677E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F265C">
              <w:rPr>
                <w:lang w:val="ru-RU"/>
              </w:rPr>
              <w:t>–</w:t>
            </w:r>
            <w:r w:rsidRPr="009F265C">
              <w:rPr>
                <w:lang w:val="ru-RU"/>
              </w:rPr>
              <w:tab/>
            </w:r>
            <w:r w:rsidR="00514426" w:rsidRPr="009F265C">
              <w:rPr>
                <w:lang w:val="ru-RU"/>
              </w:rPr>
              <w:t>Ассоциированным членам МСЭ-Т</w:t>
            </w:r>
            <w:r w:rsidRPr="009F265C">
              <w:rPr>
                <w:lang w:val="ru-RU"/>
              </w:rPr>
              <w:t xml:space="preserve">, принимающим участие в работе </w:t>
            </w:r>
            <w:r w:rsidR="003C485A" w:rsidRPr="009F265C">
              <w:rPr>
                <w:lang w:val="ru-RU"/>
              </w:rPr>
              <w:t>11</w:t>
            </w:r>
            <w:r w:rsidRPr="009F265C">
              <w:rPr>
                <w:lang w:val="ru-RU"/>
              </w:rPr>
              <w:noBreakHyphen/>
              <w:t>й Исследовательской комиссии</w:t>
            </w:r>
            <w:r w:rsidR="00693B06" w:rsidRPr="009F265C">
              <w:rPr>
                <w:lang w:val="ru-RU"/>
              </w:rPr>
              <w:t>,</w:t>
            </w:r>
            <w:r w:rsidRPr="009F265C">
              <w:rPr>
                <w:lang w:val="ru-RU"/>
              </w:rPr>
              <w:t xml:space="preserve"> </w:t>
            </w:r>
            <w:r w:rsidR="00E45C46" w:rsidRPr="009F265C">
              <w:rPr>
                <w:lang w:val="ru-RU"/>
              </w:rPr>
              <w:t>и</w:t>
            </w:r>
          </w:p>
          <w:p w:rsidR="00514426" w:rsidRPr="009F265C" w:rsidRDefault="008C677E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F265C">
              <w:rPr>
                <w:lang w:val="ru-RU"/>
              </w:rPr>
              <w:t>–</w:t>
            </w:r>
            <w:r w:rsidRPr="009F265C">
              <w:rPr>
                <w:lang w:val="ru-RU"/>
              </w:rPr>
              <w:tab/>
              <w:t>А</w:t>
            </w:r>
            <w:r w:rsidR="000D1DD7" w:rsidRPr="009F265C">
              <w:rPr>
                <w:lang w:val="ru-RU"/>
              </w:rPr>
              <w:t>кадемическим организациям − Членам МСЭ</w:t>
            </w:r>
            <w:r w:rsidR="000D1DD7" w:rsidRPr="009F265C">
              <w:rPr>
                <w:lang w:val="ru-RU"/>
              </w:rPr>
              <w:noBreakHyphen/>
              <w:t>Т</w:t>
            </w:r>
          </w:p>
        </w:tc>
      </w:tr>
    </w:tbl>
    <w:p w:rsidR="00514426" w:rsidRPr="009F265C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A137A6" w:rsidTr="00D774F7">
        <w:trPr>
          <w:cantSplit/>
          <w:trHeight w:val="680"/>
        </w:trPr>
        <w:tc>
          <w:tcPr>
            <w:tcW w:w="1276" w:type="dxa"/>
          </w:tcPr>
          <w:p w:rsidR="00514426" w:rsidRPr="009F265C" w:rsidRDefault="00514426" w:rsidP="00303D7A">
            <w:pPr>
              <w:spacing w:before="0"/>
              <w:rPr>
                <w:lang w:val="ru-RU"/>
              </w:rPr>
            </w:pPr>
            <w:r w:rsidRPr="009F265C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9F265C" w:rsidRDefault="00514426" w:rsidP="00D3665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9F265C">
              <w:rPr>
                <w:b/>
                <w:bCs/>
                <w:lang w:val="ru-RU"/>
              </w:rPr>
              <w:t xml:space="preserve">Собрание </w:t>
            </w:r>
            <w:r w:rsidR="003C485A" w:rsidRPr="009F265C">
              <w:rPr>
                <w:b/>
                <w:bCs/>
                <w:lang w:val="ru-RU"/>
              </w:rPr>
              <w:t>11</w:t>
            </w:r>
            <w:r w:rsidRPr="009F265C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Pr="009F265C">
              <w:rPr>
                <w:b/>
                <w:bCs/>
                <w:lang w:val="ru-RU"/>
              </w:rPr>
              <w:br/>
              <w:t xml:space="preserve">Женева, </w:t>
            </w:r>
            <w:r w:rsidR="003C485A" w:rsidRPr="009F265C">
              <w:rPr>
                <w:b/>
                <w:bCs/>
                <w:lang w:val="ru-RU"/>
              </w:rPr>
              <w:t>22−29 апреля 2015 года</w:t>
            </w:r>
          </w:p>
        </w:tc>
      </w:tr>
    </w:tbl>
    <w:p w:rsidR="00514426" w:rsidRPr="009F265C" w:rsidRDefault="00514426" w:rsidP="00D36657">
      <w:pPr>
        <w:pStyle w:val="Normalaftertitle"/>
        <w:jc w:val="left"/>
        <w:rPr>
          <w:lang w:val="ru-RU"/>
        </w:rPr>
      </w:pPr>
      <w:r w:rsidRPr="009F265C">
        <w:rPr>
          <w:lang w:val="ru-RU"/>
        </w:rPr>
        <w:t>Уважаемая госпожа,</w:t>
      </w:r>
      <w:r w:rsidRPr="009F265C">
        <w:rPr>
          <w:lang w:val="ru-RU"/>
        </w:rPr>
        <w:br/>
        <w:t>уважаемый господин,</w:t>
      </w:r>
    </w:p>
    <w:p w:rsidR="008C677E" w:rsidRPr="009F265C" w:rsidRDefault="008C677E" w:rsidP="00F7027D">
      <w:pPr>
        <w:ind w:right="-193"/>
        <w:rPr>
          <w:lang w:val="ru-RU"/>
        </w:rPr>
      </w:pPr>
      <w:r w:rsidRPr="009F265C">
        <w:rPr>
          <w:lang w:val="ru-RU"/>
        </w:rPr>
        <w:t>Имею честь пригла</w:t>
      </w:r>
      <w:r w:rsidR="00546C04" w:rsidRPr="009F265C">
        <w:rPr>
          <w:lang w:val="ru-RU"/>
        </w:rPr>
        <w:t>с</w:t>
      </w:r>
      <w:r w:rsidRPr="009F265C">
        <w:rPr>
          <w:lang w:val="ru-RU"/>
        </w:rPr>
        <w:t xml:space="preserve">ить вас принять участие в собрании </w:t>
      </w:r>
      <w:r w:rsidR="003C485A" w:rsidRPr="009F265C">
        <w:rPr>
          <w:lang w:val="ru-RU"/>
        </w:rPr>
        <w:t>11</w:t>
      </w:r>
      <w:r w:rsidRPr="009F265C">
        <w:rPr>
          <w:lang w:val="ru-RU"/>
        </w:rPr>
        <w:t>-й Исследовательский комиссии (</w:t>
      </w:r>
      <w:r w:rsidR="00F7027D" w:rsidRPr="009F265C">
        <w:rPr>
          <w:i/>
          <w:iCs/>
          <w:lang w:val="ru-RU"/>
        </w:rPr>
        <w:t xml:space="preserve">Требования к сигнализации, </w:t>
      </w:r>
      <w:r w:rsidR="00F7027D" w:rsidRPr="009F265C">
        <w:rPr>
          <w:i/>
          <w:iCs/>
          <w:cs/>
          <w:lang w:val="ru-RU"/>
        </w:rPr>
        <w:t>‎</w:t>
      </w:r>
      <w:r w:rsidR="00F7027D" w:rsidRPr="009F265C">
        <w:rPr>
          <w:i/>
          <w:iCs/>
          <w:lang w:val="ru-RU"/>
        </w:rPr>
        <w:t xml:space="preserve">протоколы и спецификации </w:t>
      </w:r>
      <w:r w:rsidR="00F7027D" w:rsidRPr="009F265C">
        <w:rPr>
          <w:i/>
          <w:iCs/>
          <w:cs/>
          <w:lang w:val="ru-RU"/>
        </w:rPr>
        <w:t>‎</w:t>
      </w:r>
      <w:r w:rsidR="00F7027D" w:rsidRPr="009F265C">
        <w:rPr>
          <w:i/>
          <w:iCs/>
          <w:lang w:val="ru-RU"/>
        </w:rPr>
        <w:t>тестирования</w:t>
      </w:r>
      <w:r w:rsidRPr="009F265C">
        <w:rPr>
          <w:lang w:val="ru-RU"/>
        </w:rPr>
        <w:t>), которое состоится в штаб-квартире МСЭ в Женеве с</w:t>
      </w:r>
      <w:r w:rsidR="00F7027D" w:rsidRPr="009F265C">
        <w:rPr>
          <w:lang w:val="ru-RU"/>
        </w:rPr>
        <w:t xml:space="preserve"> 22</w:t>
      </w:r>
      <w:r w:rsidRPr="009F265C">
        <w:rPr>
          <w:lang w:val="ru-RU"/>
        </w:rPr>
        <w:t xml:space="preserve"> по </w:t>
      </w:r>
      <w:r w:rsidR="00F7027D" w:rsidRPr="009F265C">
        <w:rPr>
          <w:lang w:val="ru-RU"/>
        </w:rPr>
        <w:t xml:space="preserve">29 апреля 2015 </w:t>
      </w:r>
      <w:r w:rsidRPr="009F265C">
        <w:rPr>
          <w:lang w:val="ru-RU"/>
        </w:rPr>
        <w:t xml:space="preserve">года включительно. </w:t>
      </w:r>
    </w:p>
    <w:p w:rsidR="00F7027D" w:rsidRPr="009F265C" w:rsidRDefault="00F7027D" w:rsidP="00F7027D">
      <w:pPr>
        <w:rPr>
          <w:lang w:val="ru-RU"/>
        </w:rPr>
      </w:pPr>
      <w:r w:rsidRPr="009F265C">
        <w:rPr>
          <w:lang w:val="ru-RU"/>
        </w:rPr>
        <w:t>Параллельно с этим мероприятием в том же месте проведения будут также организованы следующие собрания:</w:t>
      </w:r>
    </w:p>
    <w:p w:rsidR="004E59FA" w:rsidRPr="009F265C" w:rsidRDefault="004E59FA" w:rsidP="00521BBE">
      <w:pPr>
        <w:pStyle w:val="enumlev1"/>
        <w:rPr>
          <w:lang w:val="ru-RU"/>
        </w:rPr>
      </w:pPr>
      <w:r w:rsidRPr="009F265C">
        <w:rPr>
          <w:lang w:val="ru-RU"/>
        </w:rPr>
        <w:lastRenderedPageBreak/>
        <w:t>−</w:t>
      </w:r>
      <w:r w:rsidRPr="009F265C">
        <w:rPr>
          <w:lang w:val="ru-RU"/>
        </w:rPr>
        <w:tab/>
      </w:r>
      <w:hyperlink r:id="rId11" w:history="1">
        <w:r w:rsidRPr="009F265C">
          <w:rPr>
            <w:rStyle w:val="Hyperlink"/>
            <w:lang w:val="ru-RU"/>
          </w:rPr>
          <w:t>ИК13 МСЭ-Т</w:t>
        </w:r>
      </w:hyperlink>
      <w:r w:rsidRPr="009F265C">
        <w:rPr>
          <w:lang w:val="ru-RU"/>
        </w:rPr>
        <w:t xml:space="preserve">, 20 апреля − 1 мая 2015 года, </w:t>
      </w:r>
      <w:r w:rsidR="00D36657" w:rsidRPr="009F265C">
        <w:rPr>
          <w:lang w:val="ru-RU"/>
        </w:rPr>
        <w:t xml:space="preserve">более подробная информация </w:t>
      </w:r>
      <w:r w:rsidRPr="009F265C">
        <w:rPr>
          <w:lang w:val="ru-RU"/>
        </w:rPr>
        <w:t xml:space="preserve">вскоре будет доступна в </w:t>
      </w:r>
      <w:r w:rsidRPr="009F265C">
        <w:rPr>
          <w:rFonts w:asciiTheme="minorHAnsi" w:hAnsiTheme="minorHAnsi"/>
          <w:lang w:val="ru-RU"/>
        </w:rPr>
        <w:t xml:space="preserve">Коллективном письме </w:t>
      </w:r>
      <w:hyperlink r:id="rId12" w:history="1">
        <w:r w:rsidRPr="004B22E6">
          <w:rPr>
            <w:rStyle w:val="Hyperlink"/>
            <w:lang w:val="ru-RU"/>
          </w:rPr>
          <w:t>7/</w:t>
        </w:r>
        <w:r w:rsidRPr="004B22E6">
          <w:rPr>
            <w:rStyle w:val="Hyperlink"/>
            <w:lang w:val="ru-RU"/>
          </w:rPr>
          <w:t>1</w:t>
        </w:r>
        <w:r w:rsidRPr="004B22E6">
          <w:rPr>
            <w:rStyle w:val="Hyperlink"/>
            <w:lang w:val="ru-RU"/>
          </w:rPr>
          <w:t>3</w:t>
        </w:r>
      </w:hyperlink>
      <w:r w:rsidRPr="009F265C">
        <w:rPr>
          <w:rFonts w:asciiTheme="minorHAnsi" w:hAnsiTheme="minorHAnsi"/>
          <w:lang w:val="ru-RU"/>
        </w:rPr>
        <w:t xml:space="preserve"> БСЭ</w:t>
      </w:r>
      <w:r w:rsidRPr="009F265C">
        <w:rPr>
          <w:lang w:val="ru-RU"/>
        </w:rPr>
        <w:t>;</w:t>
      </w:r>
    </w:p>
    <w:p w:rsidR="004E59FA" w:rsidRPr="009F265C" w:rsidRDefault="004E59FA" w:rsidP="009F265C">
      <w:pPr>
        <w:pStyle w:val="enumlev1"/>
        <w:rPr>
          <w:lang w:val="ru-RU"/>
        </w:rPr>
      </w:pPr>
      <w:r w:rsidRPr="009F265C">
        <w:rPr>
          <w:lang w:val="ru-RU"/>
        </w:rPr>
        <w:t>–</w:t>
      </w:r>
      <w:r w:rsidRPr="009F265C">
        <w:rPr>
          <w:lang w:val="ru-RU"/>
        </w:rPr>
        <w:tab/>
        <w:t xml:space="preserve">собрание </w:t>
      </w:r>
      <w:r w:rsidR="00111897" w:rsidRPr="009F265C">
        <w:rPr>
          <w:lang w:val="ru-RU"/>
        </w:rPr>
        <w:t xml:space="preserve">Глобальной </w:t>
      </w:r>
      <w:r w:rsidRPr="009F265C">
        <w:rPr>
          <w:lang w:val="ru-RU"/>
        </w:rPr>
        <w:t>инициативы по стандарт</w:t>
      </w:r>
      <w:r w:rsidR="00111897" w:rsidRPr="009F265C">
        <w:rPr>
          <w:lang w:val="ru-RU"/>
        </w:rPr>
        <w:t>ам</w:t>
      </w:r>
      <w:r w:rsidRPr="009F265C">
        <w:rPr>
          <w:lang w:val="ru-RU"/>
        </w:rPr>
        <w:t xml:space="preserve"> интернета вещей (</w:t>
      </w:r>
      <w:hyperlink r:id="rId13" w:history="1">
        <w:r w:rsidR="00111897" w:rsidRPr="009F265C">
          <w:rPr>
            <w:rStyle w:val="Hyperlink"/>
            <w:rFonts w:ascii="Calibri" w:hAnsi="Calibri"/>
            <w:lang w:val="ru-RU"/>
          </w:rPr>
          <w:t>ГИС</w:t>
        </w:r>
        <w:r w:rsidRPr="009F265C">
          <w:rPr>
            <w:rStyle w:val="Hyperlink"/>
            <w:rFonts w:ascii="Calibri" w:hAnsi="Calibri"/>
            <w:lang w:val="ru-RU"/>
          </w:rPr>
          <w:t>-</w:t>
        </w:r>
        <w:r w:rsidR="00111897" w:rsidRPr="009F265C">
          <w:rPr>
            <w:rStyle w:val="Hyperlink"/>
            <w:rFonts w:ascii="Calibri" w:hAnsi="Calibri"/>
            <w:lang w:val="ru-RU"/>
          </w:rPr>
          <w:t>IoT</w:t>
        </w:r>
      </w:hyperlink>
      <w:r w:rsidRPr="009F265C">
        <w:rPr>
          <w:lang w:val="ru-RU"/>
        </w:rPr>
        <w:t xml:space="preserve">), 21−27 апреля 2015 года, </w:t>
      </w:r>
      <w:r w:rsidR="00D36657" w:rsidRPr="009F265C">
        <w:rPr>
          <w:lang w:val="ru-RU"/>
        </w:rPr>
        <w:t xml:space="preserve">более подробная информация </w:t>
      </w:r>
      <w:r w:rsidRPr="009F265C">
        <w:rPr>
          <w:lang w:val="ru-RU"/>
        </w:rPr>
        <w:t xml:space="preserve">будет доступна на </w:t>
      </w:r>
      <w:hyperlink r:id="rId14" w:history="1">
        <w:r w:rsidRPr="009F265C">
          <w:rPr>
            <w:rStyle w:val="Hyperlink"/>
            <w:rFonts w:cs="Segoe UI"/>
            <w:lang w:val="ru-RU"/>
          </w:rPr>
          <w:t>веб-с</w:t>
        </w:r>
        <w:r w:rsidRPr="009F265C">
          <w:rPr>
            <w:rStyle w:val="Hyperlink"/>
            <w:rFonts w:cs="Segoe UI"/>
            <w:lang w:val="ru-RU"/>
          </w:rPr>
          <w:t>т</w:t>
        </w:r>
        <w:r w:rsidRPr="009F265C">
          <w:rPr>
            <w:rStyle w:val="Hyperlink"/>
            <w:rFonts w:cs="Segoe UI"/>
            <w:lang w:val="ru-RU"/>
          </w:rPr>
          <w:t>ранице</w:t>
        </w:r>
      </w:hyperlink>
      <w:r w:rsidRPr="009F265C">
        <w:rPr>
          <w:lang w:val="ru-RU"/>
        </w:rPr>
        <w:t xml:space="preserve"> </w:t>
      </w:r>
      <w:r w:rsidR="009F265C">
        <w:rPr>
          <w:lang w:val="ru-RU"/>
        </w:rPr>
        <w:t>ГИС</w:t>
      </w:r>
      <w:r w:rsidR="009F265C" w:rsidRPr="009F265C">
        <w:rPr>
          <w:lang w:val="ru-RU"/>
        </w:rPr>
        <w:t>-</w:t>
      </w:r>
      <w:r w:rsidRPr="009F265C">
        <w:rPr>
          <w:lang w:val="ru-RU"/>
        </w:rPr>
        <w:t xml:space="preserve">IoT </w:t>
      </w:r>
      <w:r w:rsidR="00111897" w:rsidRPr="009F265C">
        <w:rPr>
          <w:lang w:val="ru-RU"/>
        </w:rPr>
        <w:t>в письме с сообщением о созыве собрания</w:t>
      </w:r>
      <w:r w:rsidRPr="009F265C">
        <w:rPr>
          <w:lang w:val="ru-RU"/>
        </w:rPr>
        <w:t>;</w:t>
      </w:r>
    </w:p>
    <w:p w:rsidR="004E59FA" w:rsidRPr="009F265C" w:rsidRDefault="004E59FA" w:rsidP="00521BBE">
      <w:pPr>
        <w:pStyle w:val="enumlev1"/>
        <w:rPr>
          <w:u w:val="single"/>
          <w:lang w:val="ru-RU" w:bidi="ar-EG"/>
        </w:rPr>
      </w:pPr>
      <w:r w:rsidRPr="009F265C">
        <w:rPr>
          <w:lang w:val="ru-RU"/>
        </w:rPr>
        <w:t>−</w:t>
      </w:r>
      <w:r w:rsidRPr="009F265C">
        <w:rPr>
          <w:lang w:val="ru-RU"/>
        </w:rPr>
        <w:tab/>
        <w:t>собрание Группы по совместной координационной деятельности в области сетей с программируемыми параметрами (</w:t>
      </w:r>
      <w:hyperlink r:id="rId15" w:history="1">
        <w:r w:rsidRPr="009F265C">
          <w:rPr>
            <w:rStyle w:val="Hyperlink"/>
            <w:rFonts w:ascii="Calibri" w:hAnsi="Calibri"/>
            <w:lang w:val="ru-RU"/>
          </w:rPr>
          <w:t>JCA-SD</w:t>
        </w:r>
        <w:r w:rsidRPr="009F265C">
          <w:rPr>
            <w:rStyle w:val="Hyperlink"/>
            <w:rFonts w:ascii="Calibri" w:hAnsi="Calibri"/>
            <w:lang w:val="ru-RU"/>
          </w:rPr>
          <w:t>N</w:t>
        </w:r>
      </w:hyperlink>
      <w:r w:rsidRPr="009F265C">
        <w:rPr>
          <w:lang w:val="ru-RU"/>
        </w:rPr>
        <w:t xml:space="preserve">), </w:t>
      </w:r>
      <w:r w:rsidR="00D36657" w:rsidRPr="009F265C">
        <w:rPr>
          <w:lang w:val="ru-RU"/>
        </w:rPr>
        <w:t>24 апреля 2015</w:t>
      </w:r>
      <w:r w:rsidRPr="009F265C">
        <w:rPr>
          <w:lang w:val="ru-RU"/>
        </w:rPr>
        <w:t xml:space="preserve"> года, более подробная информация содержится на </w:t>
      </w:r>
      <w:hyperlink r:id="rId16" w:history="1">
        <w:r w:rsidRPr="009F265C">
          <w:rPr>
            <w:rStyle w:val="Hyperlink"/>
            <w:rFonts w:cs="Segoe UI"/>
            <w:lang w:val="ru-RU"/>
          </w:rPr>
          <w:t>веб-стр</w:t>
        </w:r>
        <w:r w:rsidRPr="009F265C">
          <w:rPr>
            <w:rStyle w:val="Hyperlink"/>
            <w:rFonts w:cs="Segoe UI"/>
            <w:lang w:val="ru-RU"/>
          </w:rPr>
          <w:t>а</w:t>
        </w:r>
        <w:r w:rsidRPr="009F265C">
          <w:rPr>
            <w:rStyle w:val="Hyperlink"/>
            <w:rFonts w:cs="Segoe UI"/>
            <w:lang w:val="ru-RU"/>
          </w:rPr>
          <w:t>нице</w:t>
        </w:r>
      </w:hyperlink>
      <w:r w:rsidRPr="009F265C">
        <w:rPr>
          <w:lang w:val="ru-RU"/>
        </w:rPr>
        <w:t xml:space="preserve"> JCA-SDN </w:t>
      </w:r>
      <w:r w:rsidRPr="009F265C">
        <w:rPr>
          <w:lang w:val="ru-RU" w:bidi="ar-EG"/>
        </w:rPr>
        <w:t xml:space="preserve">в </w:t>
      </w:r>
      <w:hyperlink r:id="rId17" w:history="1">
        <w:r w:rsidR="00521BBE" w:rsidRPr="009F265C">
          <w:rPr>
            <w:rStyle w:val="Hyperlink"/>
            <w:rFonts w:cs="Segoe UI"/>
            <w:lang w:val="ru-RU" w:bidi="ar-EG"/>
          </w:rPr>
          <w:t>объявле</w:t>
        </w:r>
        <w:r w:rsidR="00521BBE" w:rsidRPr="009F265C">
          <w:rPr>
            <w:rStyle w:val="Hyperlink"/>
            <w:rFonts w:cs="Segoe UI"/>
            <w:lang w:val="ru-RU" w:bidi="ar-EG"/>
          </w:rPr>
          <w:t>н</w:t>
        </w:r>
        <w:r w:rsidR="00521BBE" w:rsidRPr="009F265C">
          <w:rPr>
            <w:rStyle w:val="Hyperlink"/>
            <w:rFonts w:cs="Segoe UI"/>
            <w:lang w:val="ru-RU" w:bidi="ar-EG"/>
          </w:rPr>
          <w:t>ии о с</w:t>
        </w:r>
        <w:r w:rsidRPr="009F265C">
          <w:rPr>
            <w:rStyle w:val="Hyperlink"/>
            <w:rFonts w:cs="Segoe UI"/>
            <w:lang w:val="ru-RU" w:bidi="ar-EG"/>
          </w:rPr>
          <w:t>обрани</w:t>
        </w:r>
        <w:r w:rsidR="00521BBE" w:rsidRPr="009F265C">
          <w:rPr>
            <w:rStyle w:val="Hyperlink"/>
            <w:rFonts w:cs="Segoe UI"/>
            <w:lang w:val="ru-RU" w:bidi="ar-EG"/>
          </w:rPr>
          <w:t>и</w:t>
        </w:r>
      </w:hyperlink>
      <w:r w:rsidRPr="009F265C">
        <w:rPr>
          <w:lang w:val="ru-RU" w:bidi="ar-EG"/>
        </w:rPr>
        <w:t>;</w:t>
      </w:r>
    </w:p>
    <w:p w:rsidR="004E59FA" w:rsidRPr="009F265C" w:rsidRDefault="004E59FA" w:rsidP="00521BBE">
      <w:pPr>
        <w:pStyle w:val="enumlev1"/>
        <w:rPr>
          <w:lang w:val="ru-RU"/>
        </w:rPr>
      </w:pPr>
      <w:r w:rsidRPr="009F265C">
        <w:rPr>
          <w:rFonts w:cs="Segoe UI"/>
          <w:lang w:val="ru-RU" w:bidi="ar-EG"/>
        </w:rPr>
        <w:t>−</w:t>
      </w:r>
      <w:r w:rsidRPr="009F265C">
        <w:rPr>
          <w:rFonts w:cs="Segoe UI"/>
          <w:lang w:val="ru-RU" w:bidi="ar-EG"/>
        </w:rPr>
        <w:tab/>
        <w:t xml:space="preserve">собрание </w:t>
      </w:r>
      <w:r w:rsidR="00111897" w:rsidRPr="009F265C">
        <w:rPr>
          <w:lang w:val="ru-RU"/>
        </w:rPr>
        <w:t xml:space="preserve">Группы по совместной </w:t>
      </w:r>
      <w:r w:rsidRPr="009F265C">
        <w:rPr>
          <w:lang w:val="ru-RU"/>
        </w:rPr>
        <w:t>координационной деятельности по проверке на соответствие и функциональную совместимость (</w:t>
      </w:r>
      <w:hyperlink r:id="rId18" w:history="1">
        <w:r w:rsidRPr="009F265C">
          <w:rPr>
            <w:rStyle w:val="Hyperlink"/>
            <w:rFonts w:ascii="Calibri" w:hAnsi="Calibri"/>
            <w:lang w:val="ru-RU"/>
          </w:rPr>
          <w:t>JCA-</w:t>
        </w:r>
        <w:r w:rsidRPr="009F265C">
          <w:rPr>
            <w:rStyle w:val="Hyperlink"/>
            <w:rFonts w:ascii="Calibri" w:hAnsi="Calibri"/>
            <w:lang w:val="ru-RU"/>
          </w:rPr>
          <w:t>C</w:t>
        </w:r>
        <w:r w:rsidRPr="009F265C">
          <w:rPr>
            <w:rStyle w:val="Hyperlink"/>
            <w:rFonts w:ascii="Calibri" w:hAnsi="Calibri"/>
            <w:lang w:val="ru-RU"/>
          </w:rPr>
          <w:t>IT</w:t>
        </w:r>
      </w:hyperlink>
      <w:r w:rsidRPr="009F265C">
        <w:rPr>
          <w:lang w:val="ru-RU"/>
        </w:rPr>
        <w:t xml:space="preserve">), </w:t>
      </w:r>
      <w:r w:rsidR="00D36657" w:rsidRPr="009F265C">
        <w:rPr>
          <w:lang w:val="ru-RU"/>
        </w:rPr>
        <w:t>27 апреля</w:t>
      </w:r>
      <w:r w:rsidRPr="009F265C">
        <w:rPr>
          <w:lang w:val="ru-RU"/>
        </w:rPr>
        <w:t xml:space="preserve"> 201</w:t>
      </w:r>
      <w:r w:rsidR="00D36657" w:rsidRPr="009F265C">
        <w:rPr>
          <w:lang w:val="ru-RU"/>
        </w:rPr>
        <w:t>5</w:t>
      </w:r>
      <w:r w:rsidRPr="009F265C">
        <w:rPr>
          <w:lang w:val="ru-RU"/>
        </w:rPr>
        <w:t xml:space="preserve"> года, </w:t>
      </w:r>
      <w:r w:rsidRPr="009F265C">
        <w:rPr>
          <w:rFonts w:cs="Segoe UI"/>
          <w:lang w:val="ru-RU"/>
        </w:rPr>
        <w:t xml:space="preserve">более подробная информация </w:t>
      </w:r>
      <w:r w:rsidR="00D36657" w:rsidRPr="009F265C">
        <w:rPr>
          <w:lang w:val="ru-RU"/>
        </w:rPr>
        <w:t>будет доступна</w:t>
      </w:r>
      <w:r w:rsidRPr="009F265C">
        <w:rPr>
          <w:rFonts w:cs="Segoe UI"/>
          <w:lang w:val="ru-RU"/>
        </w:rPr>
        <w:t xml:space="preserve"> на </w:t>
      </w:r>
      <w:hyperlink r:id="rId19" w:history="1">
        <w:r w:rsidRPr="009F265C">
          <w:rPr>
            <w:rStyle w:val="Hyperlink"/>
            <w:rFonts w:cs="Segoe UI"/>
            <w:lang w:val="ru-RU"/>
          </w:rPr>
          <w:t>веб-ст</w:t>
        </w:r>
        <w:r w:rsidRPr="009F265C">
          <w:rPr>
            <w:rStyle w:val="Hyperlink"/>
            <w:rFonts w:cs="Segoe UI"/>
            <w:lang w:val="ru-RU"/>
          </w:rPr>
          <w:t>р</w:t>
        </w:r>
        <w:r w:rsidRPr="009F265C">
          <w:rPr>
            <w:rStyle w:val="Hyperlink"/>
            <w:rFonts w:cs="Segoe UI"/>
            <w:lang w:val="ru-RU"/>
          </w:rPr>
          <w:t>анице</w:t>
        </w:r>
      </w:hyperlink>
      <w:r w:rsidRPr="009F265C">
        <w:rPr>
          <w:rFonts w:cs="Segoe UI"/>
          <w:lang w:val="ru-RU"/>
        </w:rPr>
        <w:t xml:space="preserve"> </w:t>
      </w:r>
      <w:r w:rsidRPr="009F265C">
        <w:rPr>
          <w:lang w:val="ru-RU"/>
        </w:rPr>
        <w:t xml:space="preserve">JCA-CIT в </w:t>
      </w:r>
      <w:r w:rsidR="00521BBE" w:rsidRPr="009F265C">
        <w:rPr>
          <w:lang w:val="ru-RU"/>
        </w:rPr>
        <w:t>объявлении о собрании</w:t>
      </w:r>
      <w:r w:rsidRPr="009F265C">
        <w:rPr>
          <w:lang w:val="ru-RU"/>
        </w:rPr>
        <w:t>;</w:t>
      </w:r>
    </w:p>
    <w:p w:rsidR="004E59FA" w:rsidRPr="009F265C" w:rsidRDefault="004E59FA" w:rsidP="006B5D10">
      <w:pPr>
        <w:pStyle w:val="enumlev1"/>
        <w:rPr>
          <w:lang w:val="ru-RU"/>
        </w:rPr>
      </w:pPr>
      <w:r w:rsidRPr="009F265C">
        <w:rPr>
          <w:lang w:val="ru-RU"/>
        </w:rPr>
        <w:t>–</w:t>
      </w:r>
      <w:r w:rsidRPr="009F265C">
        <w:rPr>
          <w:lang w:val="ru-RU"/>
        </w:rPr>
        <w:tab/>
        <w:t>собрание Группы по совместной координационной деятельности в области интернета вещей (</w:t>
      </w:r>
      <w:hyperlink r:id="rId20" w:history="1">
        <w:r w:rsidRPr="009F265C">
          <w:rPr>
            <w:rStyle w:val="Hyperlink"/>
            <w:rFonts w:ascii="Calibri" w:hAnsi="Calibri"/>
            <w:lang w:val="ru-RU"/>
          </w:rPr>
          <w:t>JC</w:t>
        </w:r>
        <w:r w:rsidRPr="009F265C">
          <w:rPr>
            <w:rStyle w:val="Hyperlink"/>
            <w:rFonts w:ascii="Calibri" w:hAnsi="Calibri"/>
            <w:lang w:val="ru-RU"/>
          </w:rPr>
          <w:t>A</w:t>
        </w:r>
        <w:r w:rsidRPr="009F265C">
          <w:rPr>
            <w:rStyle w:val="Hyperlink"/>
            <w:rFonts w:ascii="Calibri" w:hAnsi="Calibri"/>
            <w:lang w:val="ru-RU"/>
          </w:rPr>
          <w:t>-IoT</w:t>
        </w:r>
      </w:hyperlink>
      <w:r w:rsidRPr="009F265C">
        <w:rPr>
          <w:lang w:val="ru-RU"/>
        </w:rPr>
        <w:t xml:space="preserve">), </w:t>
      </w:r>
      <w:r w:rsidR="00D36657" w:rsidRPr="009F265C">
        <w:rPr>
          <w:lang w:val="ru-RU"/>
        </w:rPr>
        <w:t>27 апреля 2015 года</w:t>
      </w:r>
      <w:r w:rsidRPr="009F265C">
        <w:rPr>
          <w:lang w:val="ru-RU"/>
        </w:rPr>
        <w:t xml:space="preserve">, </w:t>
      </w:r>
      <w:r w:rsidR="00D36657" w:rsidRPr="009F265C">
        <w:rPr>
          <w:lang w:val="ru-RU"/>
        </w:rPr>
        <w:t xml:space="preserve">более подробная информация содержится </w:t>
      </w:r>
      <w:r w:rsidRPr="009F265C">
        <w:rPr>
          <w:lang w:val="ru-RU"/>
        </w:rPr>
        <w:t xml:space="preserve">на </w:t>
      </w:r>
      <w:hyperlink r:id="rId21" w:history="1">
        <w:r w:rsidRPr="009F265C">
          <w:rPr>
            <w:rStyle w:val="Hyperlink"/>
            <w:lang w:val="ru-RU"/>
          </w:rPr>
          <w:t>веб</w:t>
        </w:r>
        <w:r w:rsidRPr="009F265C">
          <w:rPr>
            <w:rStyle w:val="Hyperlink"/>
            <w:lang w:val="ru-RU"/>
          </w:rPr>
          <w:t>-</w:t>
        </w:r>
        <w:r w:rsidRPr="009F265C">
          <w:rPr>
            <w:rStyle w:val="Hyperlink"/>
            <w:lang w:val="ru-RU"/>
          </w:rPr>
          <w:t>странице</w:t>
        </w:r>
      </w:hyperlink>
      <w:r w:rsidRPr="009F265C">
        <w:rPr>
          <w:rFonts w:asciiTheme="minorHAnsi" w:hAnsiTheme="minorHAnsi"/>
          <w:lang w:val="ru-RU"/>
        </w:rPr>
        <w:t xml:space="preserve"> </w:t>
      </w:r>
      <w:r w:rsidRPr="006B5D10">
        <w:t>JCA</w:t>
      </w:r>
      <w:r w:rsidR="00A16767" w:rsidRPr="00A137A6">
        <w:rPr>
          <w:lang w:val="ru-RU"/>
        </w:rPr>
        <w:noBreakHyphen/>
      </w:r>
      <w:r w:rsidRPr="006B5D10">
        <w:t>IoT</w:t>
      </w:r>
      <w:r w:rsidR="00D36657" w:rsidRPr="009F265C">
        <w:rPr>
          <w:lang w:val="ru-RU" w:bidi="ar-EG"/>
        </w:rPr>
        <w:t xml:space="preserve"> в </w:t>
      </w:r>
      <w:hyperlink r:id="rId22" w:history="1">
        <w:r w:rsidR="00521BBE" w:rsidRPr="009F265C">
          <w:rPr>
            <w:rStyle w:val="Hyperlink"/>
            <w:rFonts w:cs="Segoe UI"/>
            <w:lang w:val="ru-RU" w:bidi="ar-EG"/>
          </w:rPr>
          <w:t>объявлен</w:t>
        </w:r>
        <w:r w:rsidR="00521BBE" w:rsidRPr="009F265C">
          <w:rPr>
            <w:rStyle w:val="Hyperlink"/>
            <w:rFonts w:cs="Segoe UI"/>
            <w:lang w:val="ru-RU" w:bidi="ar-EG"/>
          </w:rPr>
          <w:t>и</w:t>
        </w:r>
        <w:r w:rsidR="00521BBE" w:rsidRPr="009F265C">
          <w:rPr>
            <w:rStyle w:val="Hyperlink"/>
            <w:rFonts w:cs="Segoe UI"/>
            <w:lang w:val="ru-RU" w:bidi="ar-EG"/>
          </w:rPr>
          <w:t>и о с</w:t>
        </w:r>
        <w:r w:rsidR="00D36657" w:rsidRPr="009F265C">
          <w:rPr>
            <w:rStyle w:val="Hyperlink"/>
            <w:rFonts w:cs="Segoe UI"/>
            <w:lang w:val="ru-RU" w:bidi="ar-EG"/>
          </w:rPr>
          <w:t>обрани</w:t>
        </w:r>
        <w:r w:rsidR="00521BBE" w:rsidRPr="009F265C">
          <w:rPr>
            <w:rStyle w:val="Hyperlink"/>
            <w:rFonts w:cs="Segoe UI"/>
            <w:lang w:val="ru-RU" w:bidi="ar-EG"/>
          </w:rPr>
          <w:t>и</w:t>
        </w:r>
      </w:hyperlink>
      <w:r w:rsidRPr="009F265C">
        <w:rPr>
          <w:lang w:val="ru-RU"/>
        </w:rPr>
        <w:t>.</w:t>
      </w:r>
    </w:p>
    <w:p w:rsidR="008C677E" w:rsidRPr="009F265C" w:rsidRDefault="008C677E" w:rsidP="00F7027D">
      <w:pPr>
        <w:ind w:right="-194"/>
        <w:rPr>
          <w:lang w:val="ru-RU"/>
        </w:rPr>
      </w:pPr>
      <w:r w:rsidRPr="009F265C">
        <w:rPr>
          <w:lang w:val="ru-RU"/>
        </w:rPr>
        <w:t xml:space="preserve">Хотел бы сообщить вам, что открытие собрания состоится в первый день его работы в 09 час. 30 мин. Регистрация участников начнется в 08 час. 30 мин. при входе в здание "Монбрийан". Подробная информация о залах заседаний будет представлена на экранах, расположенных при входах в здания штаб-квартиры МСЭ. Дополнительная информация о собрании содержится в </w:t>
      </w:r>
      <w:r w:rsidRPr="009F265C">
        <w:rPr>
          <w:b/>
          <w:bCs/>
          <w:lang w:val="ru-RU"/>
        </w:rPr>
        <w:t>Приложении А</w:t>
      </w:r>
      <w:r w:rsidR="00546C04" w:rsidRPr="009F265C">
        <w:rPr>
          <w:lang w:val="ru-RU"/>
        </w:rPr>
        <w:t>.</w:t>
      </w:r>
    </w:p>
    <w:p w:rsidR="008C677E" w:rsidRPr="009F265C" w:rsidRDefault="00D36657" w:rsidP="00D815AB">
      <w:pPr>
        <w:rPr>
          <w:lang w:val="ru-RU"/>
        </w:rPr>
      </w:pPr>
      <w:r w:rsidRPr="009F265C">
        <w:rPr>
          <w:lang w:val="ru-RU"/>
        </w:rPr>
        <w:lastRenderedPageBreak/>
        <w:t xml:space="preserve">Проект </w:t>
      </w:r>
      <w:r w:rsidRPr="009F265C">
        <w:rPr>
          <w:b/>
          <w:bCs/>
          <w:lang w:val="ru-RU"/>
        </w:rPr>
        <w:t>повестки дня</w:t>
      </w:r>
      <w:r w:rsidRPr="009F265C">
        <w:rPr>
          <w:lang w:val="ru-RU"/>
        </w:rPr>
        <w:t xml:space="preserve"> собрания и </w:t>
      </w:r>
      <w:r w:rsidRPr="009F265C">
        <w:rPr>
          <w:bCs/>
          <w:lang w:val="ru-RU"/>
        </w:rPr>
        <w:t>про</w:t>
      </w:r>
      <w:r w:rsidRPr="009F265C">
        <w:rPr>
          <w:lang w:val="ru-RU"/>
        </w:rPr>
        <w:t xml:space="preserve">ект графика распределения времени, подготовленные председателем </w:t>
      </w:r>
      <w:r w:rsidR="00D815AB" w:rsidRPr="009F265C">
        <w:rPr>
          <w:lang w:val="ru-RU"/>
        </w:rPr>
        <w:t>ИК</w:t>
      </w:r>
      <w:r w:rsidRPr="009F265C">
        <w:rPr>
          <w:lang w:val="ru-RU"/>
        </w:rPr>
        <w:t>11, приводятся в </w:t>
      </w:r>
      <w:r w:rsidRPr="009F265C">
        <w:rPr>
          <w:b/>
          <w:bCs/>
          <w:lang w:val="ru-RU"/>
        </w:rPr>
        <w:t xml:space="preserve">Приложении В </w:t>
      </w:r>
      <w:r w:rsidRPr="009F265C">
        <w:rPr>
          <w:lang w:val="ru-RU"/>
        </w:rPr>
        <w:t xml:space="preserve">и </w:t>
      </w:r>
      <w:r w:rsidRPr="009F265C">
        <w:rPr>
          <w:b/>
          <w:bCs/>
          <w:lang w:val="ru-RU"/>
        </w:rPr>
        <w:t>Приложении С</w:t>
      </w:r>
      <w:r w:rsidRPr="009F265C">
        <w:rPr>
          <w:lang w:val="ru-RU"/>
        </w:rPr>
        <w:t>, соответственно</w:t>
      </w:r>
      <w:r w:rsidR="008C677E" w:rsidRPr="009F265C">
        <w:rPr>
          <w:lang w:val="ru-RU"/>
        </w:rPr>
        <w:t>.</w:t>
      </w:r>
    </w:p>
    <w:p w:rsidR="00D36657" w:rsidRPr="009F265C" w:rsidRDefault="00D815AB" w:rsidP="00362745">
      <w:pPr>
        <w:rPr>
          <w:lang w:val="ru-RU"/>
        </w:rPr>
      </w:pPr>
      <w:r w:rsidRPr="009F265C">
        <w:rPr>
          <w:lang w:val="ru-RU"/>
        </w:rPr>
        <w:t>Хотел бы также сообщить вам, что утверждение проекта Рекомендации МСЭ-Т Q.3615 "Протокол для GeoSMS" было отложено до этого собрания ИК председателем 11-й Исследовательской комиссии по согласованию с БСЭ и в соответствии с п. 4.4.2 Рекомендации МСЭ-Т А.8</w:t>
      </w:r>
      <w:r w:rsidR="00362745" w:rsidRPr="009F265C">
        <w:rPr>
          <w:lang w:val="ru-RU"/>
        </w:rPr>
        <w:t xml:space="preserve">, как это </w:t>
      </w:r>
      <w:r w:rsidRPr="009F265C">
        <w:rPr>
          <w:lang w:val="ru-RU"/>
        </w:rPr>
        <w:t xml:space="preserve">отражено в объявлении </w:t>
      </w:r>
      <w:hyperlink r:id="rId23" w:history="1">
        <w:r w:rsidRPr="009F265C">
          <w:rPr>
            <w:rStyle w:val="Hyperlink"/>
            <w:lang w:val="ru-RU"/>
          </w:rPr>
          <w:t>АПУ-49</w:t>
        </w:r>
        <w:r w:rsidRPr="009F265C">
          <w:rPr>
            <w:rStyle w:val="Hyperlink"/>
            <w:lang w:val="ru-RU"/>
          </w:rPr>
          <w:t xml:space="preserve"> </w:t>
        </w:r>
        <w:r w:rsidRPr="009F265C">
          <w:rPr>
            <w:rStyle w:val="Hyperlink"/>
            <w:lang w:val="ru-RU"/>
          </w:rPr>
          <w:t>БРЭ</w:t>
        </w:r>
      </w:hyperlink>
      <w:r w:rsidRPr="009F265C">
        <w:rPr>
          <w:lang w:val="ru-RU"/>
        </w:rPr>
        <w:t xml:space="preserve"> от 16 января 2015 года</w:t>
      </w:r>
      <w:r w:rsidR="00362745" w:rsidRPr="009F265C">
        <w:rPr>
          <w:lang w:val="ru-RU"/>
        </w:rPr>
        <w:t xml:space="preserve">. Данный перенос сроков обусловлен продолжающейся квалификационной оценкой консорциума OGC на соответствие требованиям Рекомендации МСЭ-Т </w:t>
      </w:r>
      <w:r w:rsidR="00D36657" w:rsidRPr="009F265C">
        <w:rPr>
          <w:lang w:val="ru-RU"/>
        </w:rPr>
        <w:t>A.5</w:t>
      </w:r>
      <w:r w:rsidR="00362745" w:rsidRPr="009F265C">
        <w:rPr>
          <w:lang w:val="ru-RU"/>
        </w:rPr>
        <w:t>, которая должна быть завершена в ходе собрания ИК11</w:t>
      </w:r>
      <w:r w:rsidR="00D36657" w:rsidRPr="009F265C">
        <w:rPr>
          <w:lang w:val="ru-RU"/>
        </w:rPr>
        <w:t xml:space="preserve">. </w:t>
      </w:r>
    </w:p>
    <w:p w:rsidR="00D36657" w:rsidRPr="009F265C" w:rsidRDefault="00362745" w:rsidP="00362745">
      <w:pPr>
        <w:rPr>
          <w:lang w:val="ru-RU"/>
        </w:rPr>
      </w:pPr>
      <w:r w:rsidRPr="009F265C">
        <w:rPr>
          <w:lang w:val="ru-RU"/>
        </w:rPr>
        <w:t>Заключительный вариант проект Рекомендации МСЭ-</w:t>
      </w:r>
      <w:r w:rsidR="00D36657" w:rsidRPr="009F265C">
        <w:rPr>
          <w:lang w:val="ru-RU"/>
        </w:rPr>
        <w:t>T Q.3615 "</w:t>
      </w:r>
      <w:r w:rsidRPr="009F265C">
        <w:rPr>
          <w:lang w:val="ru-RU"/>
        </w:rPr>
        <w:t xml:space="preserve">Протокол для </w:t>
      </w:r>
      <w:r w:rsidR="00D36657" w:rsidRPr="009F265C">
        <w:rPr>
          <w:lang w:val="ru-RU"/>
        </w:rPr>
        <w:t xml:space="preserve">GeoSMS" </w:t>
      </w:r>
      <w:r w:rsidRPr="009F265C">
        <w:rPr>
          <w:lang w:val="ru-RU"/>
        </w:rPr>
        <w:t xml:space="preserve">был представлен на утверждение в </w:t>
      </w:r>
      <w:hyperlink r:id="rId24" w:history="1">
        <w:r w:rsidRPr="009F265C">
          <w:rPr>
            <w:rStyle w:val="Hyperlink"/>
            <w:lang w:val="ru-RU"/>
          </w:rPr>
          <w:t xml:space="preserve">Дополнительном документе </w:t>
        </w:r>
        <w:r w:rsidR="00D36657" w:rsidRPr="009F265C">
          <w:rPr>
            <w:rStyle w:val="Hyperlink"/>
            <w:lang w:val="ru-RU"/>
          </w:rPr>
          <w:t xml:space="preserve">1 </w:t>
        </w:r>
        <w:r w:rsidRPr="009F265C">
          <w:rPr>
            <w:rStyle w:val="Hyperlink"/>
            <w:lang w:val="ru-RU"/>
          </w:rPr>
          <w:t>к Доку</w:t>
        </w:r>
        <w:r w:rsidRPr="009F265C">
          <w:rPr>
            <w:rStyle w:val="Hyperlink"/>
            <w:lang w:val="ru-RU"/>
          </w:rPr>
          <w:t>м</w:t>
        </w:r>
        <w:r w:rsidRPr="009F265C">
          <w:rPr>
            <w:rStyle w:val="Hyperlink"/>
            <w:lang w:val="ru-RU"/>
          </w:rPr>
          <w:t>енту</w:t>
        </w:r>
        <w:r w:rsidR="00D36657" w:rsidRPr="009F265C">
          <w:rPr>
            <w:rStyle w:val="Hyperlink"/>
            <w:lang w:val="ru-RU"/>
          </w:rPr>
          <w:t xml:space="preserve"> TD 628 (GEN/11)</w:t>
        </w:r>
      </w:hyperlink>
      <w:r w:rsidR="00D36657" w:rsidRPr="009F265C">
        <w:rPr>
          <w:lang w:val="ru-RU"/>
        </w:rPr>
        <w:t>.</w:t>
      </w:r>
    </w:p>
    <w:p w:rsidR="008C677E" w:rsidRPr="009F265C" w:rsidRDefault="008C677E" w:rsidP="00D36657">
      <w:pPr>
        <w:rPr>
          <w:lang w:val="ru-RU"/>
        </w:rPr>
      </w:pPr>
      <w:r w:rsidRPr="009F265C">
        <w:rPr>
          <w:lang w:val="ru-RU"/>
        </w:rPr>
        <w:t>Желаю вам плодотворного и приятного собрания.</w:t>
      </w:r>
    </w:p>
    <w:p w:rsidR="00514426" w:rsidRPr="009F265C" w:rsidRDefault="00514426" w:rsidP="009D5A3A">
      <w:pPr>
        <w:pStyle w:val="Normalaftertitle"/>
        <w:spacing w:before="120"/>
        <w:rPr>
          <w:lang w:val="ru-RU"/>
        </w:rPr>
      </w:pPr>
      <w:r w:rsidRPr="009F265C">
        <w:rPr>
          <w:lang w:val="ru-RU"/>
        </w:rPr>
        <w:t>С уважением,</w:t>
      </w:r>
    </w:p>
    <w:p w:rsidR="00514426" w:rsidRPr="009F265C" w:rsidRDefault="008F7300" w:rsidP="00D36657">
      <w:pPr>
        <w:spacing w:before="1080"/>
        <w:jc w:val="left"/>
        <w:rPr>
          <w:lang w:val="ru-RU"/>
        </w:rPr>
      </w:pPr>
      <w:r w:rsidRPr="009F265C">
        <w:rPr>
          <w:lang w:val="ru-RU"/>
        </w:rPr>
        <w:t>Чхе Суб Ли</w:t>
      </w:r>
      <w:r w:rsidR="00514426" w:rsidRPr="009F265C">
        <w:rPr>
          <w:lang w:val="ru-RU"/>
        </w:rPr>
        <w:br/>
        <w:t>Директор Бюро</w:t>
      </w:r>
      <w:r w:rsidR="00514426" w:rsidRPr="009F265C">
        <w:rPr>
          <w:lang w:val="ru-RU"/>
        </w:rPr>
        <w:br/>
        <w:t>стандартизации электросвязи</w:t>
      </w:r>
    </w:p>
    <w:p w:rsidR="00514426" w:rsidRPr="009F265C" w:rsidRDefault="00514426" w:rsidP="00303D7A">
      <w:pPr>
        <w:spacing w:before="720"/>
        <w:rPr>
          <w:lang w:val="ru-RU"/>
        </w:rPr>
      </w:pPr>
      <w:r w:rsidRPr="009F265C">
        <w:rPr>
          <w:b/>
          <w:bCs/>
          <w:lang w:val="ru-RU"/>
        </w:rPr>
        <w:t>Приложения</w:t>
      </w:r>
      <w:r w:rsidRPr="009F265C">
        <w:rPr>
          <w:lang w:val="ru-RU"/>
        </w:rPr>
        <w:t>:</w:t>
      </w:r>
      <w:r w:rsidR="00303D7A" w:rsidRPr="009F265C">
        <w:rPr>
          <w:lang w:val="ru-RU"/>
        </w:rPr>
        <w:t xml:space="preserve"> </w:t>
      </w:r>
      <w:r w:rsidR="008C677E" w:rsidRPr="009F265C">
        <w:rPr>
          <w:lang w:val="ru-RU"/>
        </w:rPr>
        <w:t>3</w:t>
      </w:r>
    </w:p>
    <w:p w:rsidR="00570209" w:rsidRPr="009F265C" w:rsidRDefault="0057020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9F265C">
        <w:rPr>
          <w:lang w:val="ru-RU"/>
        </w:rPr>
        <w:br w:type="page"/>
      </w:r>
    </w:p>
    <w:p w:rsidR="008C677E" w:rsidRPr="009F265C" w:rsidRDefault="008C677E" w:rsidP="00570209">
      <w:pPr>
        <w:pStyle w:val="AnnexNo"/>
        <w:rPr>
          <w:lang w:val="ru-RU"/>
        </w:rPr>
      </w:pPr>
      <w:bookmarkStart w:id="2" w:name="Duties"/>
      <w:bookmarkEnd w:id="2"/>
      <w:r w:rsidRPr="009F265C">
        <w:rPr>
          <w:lang w:val="ru-RU"/>
        </w:rPr>
        <w:lastRenderedPageBreak/>
        <w:t>ПРИЛОЖЕНИЕ A</w:t>
      </w:r>
    </w:p>
    <w:p w:rsidR="008C677E" w:rsidRPr="009F265C" w:rsidRDefault="00185908" w:rsidP="008C677E">
      <w:pPr>
        <w:pStyle w:val="AnnexTitle"/>
        <w:rPr>
          <w:lang w:val="ru-RU"/>
        </w:rPr>
      </w:pPr>
      <w:r w:rsidRPr="009F265C">
        <w:rPr>
          <w:lang w:val="ru-RU"/>
        </w:rPr>
        <w:t>ПРЕДСТАВЛЕНИЕ ВКЛАДОВ</w:t>
      </w:r>
    </w:p>
    <w:p w:rsidR="008C677E" w:rsidRPr="009F265C" w:rsidRDefault="008C677E" w:rsidP="00FD0E49">
      <w:pPr>
        <w:rPr>
          <w:bCs/>
          <w:lang w:val="ru-RU"/>
        </w:rPr>
      </w:pPr>
      <w:r w:rsidRPr="009F265C">
        <w:rPr>
          <w:b/>
          <w:bCs/>
          <w:lang w:val="ru-RU"/>
        </w:rPr>
        <w:t>ПРЕДЕЛЬНЫЙ СРОК ДЛЯ ВКЛАДОВ</w:t>
      </w:r>
      <w:r w:rsidRPr="009F265C">
        <w:rPr>
          <w:lang w:val="ru-RU"/>
        </w:rPr>
        <w:t xml:space="preserve">: </w:t>
      </w:r>
      <w:r w:rsidR="00185908" w:rsidRPr="009F265C">
        <w:rPr>
          <w:lang w:val="ru-RU"/>
        </w:rPr>
        <w:t xml:space="preserve">Предельный срок для представления вкладов составляет 12 (двенадцать) календарных дней до начала собрания. </w:t>
      </w:r>
      <w:r w:rsidRPr="009F265C">
        <w:rPr>
          <w:lang w:val="ru-RU"/>
        </w:rPr>
        <w:t xml:space="preserve">Такие вклады будут опубликованы на веб-сайте </w:t>
      </w:r>
      <w:r w:rsidR="00FD0E49" w:rsidRPr="009F265C">
        <w:rPr>
          <w:lang w:val="ru-RU"/>
        </w:rPr>
        <w:t>11</w:t>
      </w:r>
      <w:r w:rsidRPr="009F265C">
        <w:rPr>
          <w:lang w:val="ru-RU"/>
        </w:rPr>
        <w:noBreakHyphen/>
        <w:t xml:space="preserve">й Исследовательской комиссии, и, следовательно, они должны поступить в БСЭ </w:t>
      </w:r>
      <w:r w:rsidRPr="009F265C">
        <w:rPr>
          <w:b/>
          <w:bCs/>
          <w:lang w:val="ru-RU"/>
        </w:rPr>
        <w:t xml:space="preserve">не позднее </w:t>
      </w:r>
      <w:r w:rsidR="00FD0E49" w:rsidRPr="009F265C">
        <w:rPr>
          <w:b/>
          <w:bCs/>
          <w:lang w:val="ru-RU"/>
        </w:rPr>
        <w:t>9 апреля 2015</w:t>
      </w:r>
      <w:r w:rsidRPr="009F265C">
        <w:rPr>
          <w:b/>
          <w:bCs/>
          <w:lang w:val="ru-RU"/>
        </w:rPr>
        <w:t> года</w:t>
      </w:r>
      <w:r w:rsidRPr="009F265C">
        <w:rPr>
          <w:lang w:val="ru-RU"/>
        </w:rPr>
        <w:t>. Вклады, полученные не позднее чем</w:t>
      </w:r>
      <w:r w:rsidR="00546C04" w:rsidRPr="009F265C">
        <w:rPr>
          <w:lang w:val="ru-RU"/>
        </w:rPr>
        <w:t> </w:t>
      </w:r>
      <w:r w:rsidRPr="009F265C">
        <w:rPr>
          <w:lang w:val="ru-RU"/>
        </w:rPr>
        <w:t>за</w:t>
      </w:r>
      <w:r w:rsidR="00546C04" w:rsidRPr="009F265C">
        <w:rPr>
          <w:lang w:val="ru-RU"/>
        </w:rPr>
        <w:t> </w:t>
      </w:r>
      <w:r w:rsidRPr="009F265C">
        <w:rPr>
          <w:b/>
          <w:bCs/>
          <w:lang w:val="ru-RU"/>
        </w:rPr>
        <w:t>два</w:t>
      </w:r>
      <w:r w:rsidRPr="009F265C">
        <w:rPr>
          <w:lang w:val="ru-RU"/>
        </w:rPr>
        <w:t> месяца до начала работы собрания, если потребуется, могут быть переведены.</w:t>
      </w:r>
    </w:p>
    <w:p w:rsidR="008C677E" w:rsidRPr="009F265C" w:rsidRDefault="008C677E" w:rsidP="009A0A8A">
      <w:pPr>
        <w:rPr>
          <w:lang w:val="ru-RU"/>
        </w:rPr>
      </w:pPr>
      <w:r w:rsidRPr="009F265C">
        <w:rPr>
          <w:b/>
          <w:bCs/>
          <w:lang w:val="ru-RU"/>
        </w:rPr>
        <w:t>НЕПОСРЕДСТВЕННОЕ РАЗМЕЩЕНИЕ/ПРЕДСТАВЛЕНИЕ ДОКУМЕНТОВ</w:t>
      </w:r>
      <w:r w:rsidRPr="009F265C">
        <w:rPr>
          <w:lang w:val="ru-RU"/>
        </w:rPr>
        <w:t xml:space="preserve">: В настоящее время в онлайновом режиме доступна система непосредственного размещения вкладов. Эта система позволяет Членам МСЭ-Т резервировать номера вкладов и напрямую закачивать/пересматривать вклады на веб-сервере МСЭ-Т. С дополнительной информацией и руководящими указаниями, касающимися системы непосредственного размещения, можно ознакомиться по следующему адресу: </w:t>
      </w:r>
      <w:hyperlink r:id="rId25" w:history="1">
        <w:r w:rsidR="00ED62E9" w:rsidRPr="009F265C">
          <w:rPr>
            <w:rStyle w:val="Hyperlink"/>
            <w:lang w:val="ru-RU"/>
          </w:rPr>
          <w:t>http://itu.in</w:t>
        </w:r>
        <w:r w:rsidR="00ED62E9" w:rsidRPr="009F265C">
          <w:rPr>
            <w:rStyle w:val="Hyperlink"/>
            <w:lang w:val="ru-RU"/>
          </w:rPr>
          <w:t>t</w:t>
        </w:r>
        <w:r w:rsidR="00ED62E9" w:rsidRPr="009F265C">
          <w:rPr>
            <w:rStyle w:val="Hyperlink"/>
            <w:lang w:val="ru-RU"/>
          </w:rPr>
          <w:t>/net/ITU-T/ddp/</w:t>
        </w:r>
      </w:hyperlink>
      <w:r w:rsidR="00ED62E9" w:rsidRPr="00A137A6">
        <w:rPr>
          <w:lang w:val="ru-RU"/>
        </w:rPr>
        <w:t>.</w:t>
      </w:r>
    </w:p>
    <w:p w:rsidR="008C677E" w:rsidRPr="009F265C" w:rsidRDefault="008C677E" w:rsidP="009A0A8A">
      <w:pPr>
        <w:rPr>
          <w:lang w:val="ru-RU"/>
        </w:rPr>
      </w:pPr>
      <w:r w:rsidRPr="009F265C">
        <w:rPr>
          <w:b/>
          <w:bCs/>
          <w:lang w:val="ru-RU"/>
        </w:rPr>
        <w:t>ШАБЛОНЫ</w:t>
      </w:r>
      <w:r w:rsidRPr="009F265C">
        <w:rPr>
          <w:lang w:val="ru-RU"/>
        </w:rPr>
        <w:t xml:space="preserve">: Просим вас при подготовке </w:t>
      </w:r>
      <w:r w:rsidR="001A6976" w:rsidRPr="009F265C">
        <w:rPr>
          <w:lang w:val="ru-RU"/>
        </w:rPr>
        <w:t>своих документов для собраний</w:t>
      </w:r>
      <w:r w:rsidRPr="009F265C">
        <w:rPr>
          <w:lang w:val="ru-RU"/>
        </w:rPr>
        <w:t xml:space="preserve"> использовать представленный набор шаблонов. Доступ к таким шаблонам предоставляется на веб</w:t>
      </w:r>
      <w:r w:rsidRPr="009F265C">
        <w:rPr>
          <w:lang w:val="ru-RU"/>
        </w:rPr>
        <w:noBreakHyphen/>
        <w:t>странице каждой исследовательской комиссии МСЭ-Т в директории "Delegate resources" (</w:t>
      </w:r>
      <w:hyperlink r:id="rId26" w:history="1">
        <w:r w:rsidRPr="009F265C">
          <w:rPr>
            <w:rStyle w:val="Hyperlink"/>
            <w:lang w:val="ru-RU"/>
          </w:rPr>
          <w:t>http://it</w:t>
        </w:r>
        <w:r w:rsidRPr="009F265C">
          <w:rPr>
            <w:rStyle w:val="Hyperlink"/>
            <w:lang w:val="ru-RU"/>
          </w:rPr>
          <w:t>u</w:t>
        </w:r>
        <w:r w:rsidRPr="009F265C">
          <w:rPr>
            <w:rStyle w:val="Hyperlink"/>
            <w:lang w:val="ru-RU"/>
          </w:rPr>
          <w:t>.int/ITU-T/studygroups/templates</w:t>
        </w:r>
      </w:hyperlink>
      <w:r w:rsidRPr="009F265C">
        <w:rPr>
          <w:lang w:val="ru-RU"/>
        </w:rPr>
        <w:t>). На</w:t>
      </w:r>
      <w:r w:rsidR="00546C04" w:rsidRPr="009F265C">
        <w:rPr>
          <w:lang w:val="ru-RU"/>
        </w:rPr>
        <w:t> </w:t>
      </w:r>
      <w:r w:rsidRPr="009F265C">
        <w:rPr>
          <w:lang w:val="ru-RU"/>
        </w:rPr>
        <w:t>титульном листе всех документов следует указывать фамилию, номера факса и телефона, а также адрес электронной почты лица, к которому следует обращаться по</w:t>
      </w:r>
      <w:r w:rsidR="00546C04" w:rsidRPr="009F265C">
        <w:rPr>
          <w:lang w:val="ru-RU"/>
        </w:rPr>
        <w:t xml:space="preserve"> вопросам, связанным с вкладом.</w:t>
      </w:r>
    </w:p>
    <w:p w:rsidR="008C677E" w:rsidRPr="009F265C" w:rsidRDefault="001A6976" w:rsidP="008C677E">
      <w:pPr>
        <w:spacing w:before="360" w:after="120"/>
        <w:jc w:val="center"/>
        <w:rPr>
          <w:b/>
          <w:bCs/>
          <w:sz w:val="26"/>
          <w:szCs w:val="26"/>
          <w:lang w:val="ru-RU"/>
        </w:rPr>
      </w:pPr>
      <w:r w:rsidRPr="009F265C">
        <w:rPr>
          <w:b/>
          <w:bCs/>
          <w:sz w:val="26"/>
          <w:szCs w:val="26"/>
          <w:lang w:val="ru-RU"/>
        </w:rPr>
        <w:t>МЕТОДЫ И СРЕДСТВА РАБОТЫ</w:t>
      </w:r>
    </w:p>
    <w:p w:rsidR="008C677E" w:rsidRPr="009F265C" w:rsidRDefault="008C677E" w:rsidP="009A0A8A">
      <w:pPr>
        <w:rPr>
          <w:lang w:val="ru-RU"/>
        </w:rPr>
      </w:pPr>
      <w:r w:rsidRPr="009F265C">
        <w:rPr>
          <w:b/>
          <w:bCs/>
          <w:lang w:val="ru-RU"/>
        </w:rPr>
        <w:lastRenderedPageBreak/>
        <w:t>УСТНЫЙ ПЕРЕВОД</w:t>
      </w:r>
      <w:r w:rsidRPr="009F265C">
        <w:rPr>
          <w:lang w:val="ru-RU"/>
        </w:rPr>
        <w:t xml:space="preserve"> будет обеспечиваться по запросу для пленарного заседания, посвященного открытию</w:t>
      </w:r>
      <w:r w:rsidR="009A0A8A" w:rsidRPr="009F265C">
        <w:rPr>
          <w:lang w:val="ru-RU"/>
        </w:rPr>
        <w:t xml:space="preserve"> собрания, и заключительного плена</w:t>
      </w:r>
      <w:r w:rsidRPr="009F265C">
        <w:rPr>
          <w:lang w:val="ru-RU"/>
        </w:rPr>
        <w:t>рного заседания. В том что касается сессий, которые планируется проводить с устным переводом, просим принять к сведению, что такой перевод будет обеспечиваться только по запросу Государств-Членов, указанному посредством отметки в</w:t>
      </w:r>
      <w:r w:rsidR="00546C04" w:rsidRPr="009F265C">
        <w:rPr>
          <w:lang w:val="ru-RU"/>
        </w:rPr>
        <w:t> </w:t>
      </w:r>
      <w:r w:rsidRPr="009F265C">
        <w:rPr>
          <w:lang w:val="ru-RU"/>
        </w:rPr>
        <w:t>соответствующей ячейке регистрационной формы, или по письменному запросу, направленному в</w:t>
      </w:r>
      <w:r w:rsidR="00546C04" w:rsidRPr="009F265C">
        <w:rPr>
          <w:lang w:val="ru-RU"/>
        </w:rPr>
        <w:t> </w:t>
      </w:r>
      <w:r w:rsidRPr="009F265C">
        <w:rPr>
          <w:lang w:val="ru-RU"/>
        </w:rPr>
        <w:t xml:space="preserve">адрес БСЭ. Запрос следует представлять </w:t>
      </w:r>
      <w:r w:rsidRPr="009F265C">
        <w:rPr>
          <w:b/>
          <w:bCs/>
          <w:u w:val="single"/>
          <w:lang w:val="ru-RU"/>
        </w:rPr>
        <w:t>не позднее чем за один месяц до первого дня работы собрания</w:t>
      </w:r>
      <w:r w:rsidRPr="009F265C">
        <w:rPr>
          <w:lang w:val="ru-RU"/>
        </w:rPr>
        <w:t>. Соблюдение этого предельного срока является обязательным, поскольку БСЭ должно принять необходимые меры для обеспечения устного перевода</w:t>
      </w:r>
      <w:r w:rsidR="00546C04" w:rsidRPr="009F265C">
        <w:rPr>
          <w:lang w:val="ru-RU"/>
        </w:rPr>
        <w:t>.</w:t>
      </w:r>
    </w:p>
    <w:p w:rsidR="008C677E" w:rsidRPr="009F265C" w:rsidRDefault="008C677E" w:rsidP="009A0A8A">
      <w:pPr>
        <w:rPr>
          <w:lang w:val="ru-RU"/>
        </w:rPr>
      </w:pPr>
      <w:r w:rsidRPr="009F265C">
        <w:rPr>
          <w:b/>
          <w:bCs/>
          <w:lang w:val="ru-RU"/>
        </w:rPr>
        <w:t>СОБРАНИЯ НА БЕЗБУМАЖНОЙ ОСНОВЕ</w:t>
      </w:r>
      <w:r w:rsidRPr="009F265C">
        <w:rPr>
          <w:lang w:val="ru-RU"/>
        </w:rPr>
        <w:t xml:space="preserve">: </w:t>
      </w:r>
      <w:r w:rsidR="001A6976" w:rsidRPr="009F265C">
        <w:rPr>
          <w:lang w:val="ru-RU"/>
        </w:rPr>
        <w:t>Р</w:t>
      </w:r>
      <w:r w:rsidRPr="009F265C">
        <w:rPr>
          <w:lang w:val="ru-RU"/>
        </w:rPr>
        <w:t>абота собрания будет проходить на безбумажной основе.</w:t>
      </w:r>
    </w:p>
    <w:p w:rsidR="008C677E" w:rsidRPr="009F265C" w:rsidRDefault="008C677E" w:rsidP="009A0A8A">
      <w:pPr>
        <w:rPr>
          <w:lang w:val="ru-RU"/>
        </w:rPr>
      </w:pPr>
      <w:r w:rsidRPr="009F265C">
        <w:rPr>
          <w:lang w:val="ru-RU"/>
        </w:rPr>
        <w:t xml:space="preserve">Во всех </w:t>
      </w:r>
      <w:r w:rsidR="001A6976" w:rsidRPr="009F265C">
        <w:rPr>
          <w:lang w:val="ru-RU"/>
        </w:rPr>
        <w:t>залах заседаний</w:t>
      </w:r>
      <w:r w:rsidRPr="009F265C">
        <w:rPr>
          <w:lang w:val="ru-RU"/>
        </w:rPr>
        <w:t xml:space="preserve"> МСЭ и в здании МЦКЖ (Международного центра конференций в Женеве) имеются средства </w:t>
      </w:r>
      <w:r w:rsidRPr="009F265C">
        <w:rPr>
          <w:b/>
          <w:bCs/>
          <w:lang w:val="ru-RU"/>
        </w:rPr>
        <w:t>БЕСПРОВОДНОЙ ЛВС</w:t>
      </w:r>
      <w:r w:rsidR="001A6976" w:rsidRPr="009F265C">
        <w:rPr>
          <w:lang w:val="ru-RU"/>
        </w:rPr>
        <w:t xml:space="preserve">, которыми </w:t>
      </w:r>
      <w:r w:rsidRPr="009F265C">
        <w:rPr>
          <w:lang w:val="ru-RU"/>
        </w:rPr>
        <w:t>могут воспользоваться делегаты. Подробная информация представлена на веб-сайте МСЭ-Т (</w:t>
      </w:r>
      <w:hyperlink r:id="rId27" w:history="1">
        <w:r w:rsidRPr="009F265C">
          <w:rPr>
            <w:rStyle w:val="Hyperlink"/>
            <w:lang w:val="ru-RU"/>
          </w:rPr>
          <w:t>http://itu.int/IT</w:t>
        </w:r>
        <w:r w:rsidRPr="009F265C">
          <w:rPr>
            <w:rStyle w:val="Hyperlink"/>
            <w:lang w:val="ru-RU"/>
          </w:rPr>
          <w:t>U</w:t>
        </w:r>
        <w:r w:rsidRPr="009F265C">
          <w:rPr>
            <w:rStyle w:val="Hyperlink"/>
            <w:lang w:val="ru-RU"/>
          </w:rPr>
          <w:t>-T/edh/faqs-support.html</w:t>
        </w:r>
      </w:hyperlink>
      <w:r w:rsidR="00546C04" w:rsidRPr="009F265C">
        <w:rPr>
          <w:lang w:val="ru-RU"/>
        </w:rPr>
        <w:t>).</w:t>
      </w:r>
    </w:p>
    <w:p w:rsidR="008C677E" w:rsidRPr="009F265C" w:rsidRDefault="008C677E" w:rsidP="009A0A8A">
      <w:pPr>
        <w:rPr>
          <w:rFonts w:eastAsia="SimSun"/>
          <w:lang w:val="ru-RU" w:eastAsia="zh-CN"/>
        </w:rPr>
      </w:pPr>
      <w:r w:rsidRPr="009F265C">
        <w:rPr>
          <w:lang w:val="ru-RU"/>
        </w:rPr>
        <w:t xml:space="preserve">На </w:t>
      </w:r>
      <w:r w:rsidR="001A6976" w:rsidRPr="009F265C">
        <w:rPr>
          <w:lang w:val="ru-RU"/>
        </w:rPr>
        <w:t>нижнем (ground)</w:t>
      </w:r>
      <w:r w:rsidRPr="009F265C">
        <w:rPr>
          <w:lang w:val="ru-RU"/>
        </w:rPr>
        <w:t xml:space="preserve"> этаже здания "Монбрийан" имеются </w:t>
      </w:r>
      <w:r w:rsidRPr="009F265C">
        <w:rPr>
          <w:b/>
          <w:bCs/>
          <w:lang w:val="ru-RU"/>
        </w:rPr>
        <w:t>ЯЧЕЙКИ С ЭЛЕКТРОННЫМ ЗАМКОМ</w:t>
      </w:r>
      <w:r w:rsidRPr="009F265C">
        <w:rPr>
          <w:lang w:val="ru-RU"/>
        </w:rPr>
        <w:t xml:space="preserve">. Открыть и закрыть ячейку вы можете, используя свой электронный пропуск </w:t>
      </w:r>
      <w:r w:rsidR="001A6976" w:rsidRPr="009F265C">
        <w:rPr>
          <w:color w:val="000000"/>
          <w:lang w:val="ru-RU"/>
        </w:rPr>
        <w:t>в МСЭ с функцией RFID</w:t>
      </w:r>
      <w:r w:rsidRPr="009F265C">
        <w:rPr>
          <w:lang w:val="ru-RU"/>
        </w:rPr>
        <w:t>. Ячейка с</w:t>
      </w:r>
      <w:r w:rsidR="00546C04" w:rsidRPr="009F265C">
        <w:rPr>
          <w:lang w:val="ru-RU"/>
        </w:rPr>
        <w:t> </w:t>
      </w:r>
      <w:r w:rsidRPr="009F265C">
        <w:rPr>
          <w:lang w:val="ru-RU"/>
        </w:rPr>
        <w:t>электронным замком доступна вам только на период работы собрания, на котором вы</w:t>
      </w:r>
      <w:r w:rsidR="00546C04" w:rsidRPr="009F265C">
        <w:rPr>
          <w:lang w:val="ru-RU"/>
        </w:rPr>
        <w:t> </w:t>
      </w:r>
      <w:r w:rsidRPr="009F265C">
        <w:rPr>
          <w:lang w:val="ru-RU"/>
        </w:rPr>
        <w:t>присутствуете, и поэтому вы должны освободить ее до 23 час. 59 мин. последнего дня работы собрания</w:t>
      </w:r>
      <w:r w:rsidR="00546C04" w:rsidRPr="009F265C">
        <w:rPr>
          <w:lang w:val="ru-RU"/>
        </w:rPr>
        <w:t>.</w:t>
      </w:r>
    </w:p>
    <w:p w:rsidR="008C677E" w:rsidRPr="009F265C" w:rsidRDefault="008C677E" w:rsidP="009A0A8A">
      <w:pPr>
        <w:rPr>
          <w:lang w:val="ru-RU"/>
        </w:rPr>
      </w:pPr>
      <w:r w:rsidRPr="009F265C">
        <w:rPr>
          <w:b/>
          <w:bCs/>
          <w:lang w:val="ru-RU"/>
        </w:rPr>
        <w:t>ПОРТАТИВНЫЕ КОМПЬЮТЕРЫ</w:t>
      </w:r>
      <w:r w:rsidR="00546C04" w:rsidRPr="009F265C">
        <w:rPr>
          <w:b/>
          <w:bCs/>
          <w:lang w:val="ru-RU"/>
        </w:rPr>
        <w:t xml:space="preserve"> ДЛЯ ВРЕМЕННОГО ПОЛЬЗОВАНИЯ</w:t>
      </w:r>
      <w:r w:rsidRPr="009F265C">
        <w:rPr>
          <w:lang w:val="ru-RU"/>
        </w:rPr>
        <w:t>: Для участников, не</w:t>
      </w:r>
      <w:r w:rsidR="00546C04" w:rsidRPr="009F265C">
        <w:rPr>
          <w:lang w:val="ru-RU"/>
        </w:rPr>
        <w:t> </w:t>
      </w:r>
      <w:r w:rsidRPr="009F265C">
        <w:rPr>
          <w:lang w:val="ru-RU"/>
        </w:rPr>
        <w:t>имеющих собственных портативных компьютеров, Служба помощи МСЭ (</w:t>
      </w:r>
      <w:hyperlink r:id="rId28" w:history="1">
        <w:r w:rsidR="00121B87" w:rsidRPr="009F265C">
          <w:rPr>
            <w:rStyle w:val="Hyperlink"/>
            <w:rFonts w:eastAsia="SimSun"/>
            <w:lang w:val="ru-RU"/>
          </w:rPr>
          <w:t>servic</w:t>
        </w:r>
        <w:r w:rsidR="00121B87" w:rsidRPr="009F265C">
          <w:rPr>
            <w:rStyle w:val="Hyperlink"/>
            <w:rFonts w:eastAsia="SimSun"/>
            <w:lang w:val="ru-RU"/>
          </w:rPr>
          <w:t>e</w:t>
        </w:r>
        <w:r w:rsidR="00121B87" w:rsidRPr="009F265C">
          <w:rPr>
            <w:rStyle w:val="Hyperlink"/>
            <w:rFonts w:eastAsia="SimSun"/>
            <w:lang w:val="ru-RU"/>
          </w:rPr>
          <w:t>desk@itu.int</w:t>
        </w:r>
      </w:hyperlink>
      <w:r w:rsidRPr="009F265C">
        <w:rPr>
          <w:lang w:val="ru-RU"/>
        </w:rPr>
        <w:t xml:space="preserve">) подготовила </w:t>
      </w:r>
      <w:r w:rsidRPr="009F265C">
        <w:rPr>
          <w:lang w:val="ru-RU"/>
        </w:rPr>
        <w:lastRenderedPageBreak/>
        <w:t>ограниченное количество портативных компьютеров, которые будут предоставляться по</w:t>
      </w:r>
      <w:r w:rsidR="00546C04" w:rsidRPr="009F265C">
        <w:rPr>
          <w:lang w:val="ru-RU"/>
        </w:rPr>
        <w:t> </w:t>
      </w:r>
      <w:r w:rsidRPr="009F265C">
        <w:rPr>
          <w:lang w:val="ru-RU"/>
        </w:rPr>
        <w:t>принципу "первым пришел – первым обслужен".</w:t>
      </w:r>
    </w:p>
    <w:p w:rsidR="008C677E" w:rsidRPr="009F265C" w:rsidRDefault="008C677E" w:rsidP="009A0A8A">
      <w:pPr>
        <w:rPr>
          <w:lang w:val="ru-RU"/>
        </w:rPr>
      </w:pPr>
      <w:r w:rsidRPr="009F265C">
        <w:rPr>
          <w:b/>
          <w:bCs/>
          <w:lang w:val="ru-RU"/>
        </w:rPr>
        <w:t>ПРИНТЕРЫ</w:t>
      </w:r>
      <w:r w:rsidRPr="009F265C">
        <w:rPr>
          <w:rFonts w:eastAsia="SimSun"/>
          <w:lang w:val="ru-RU" w:eastAsia="zh-CN"/>
        </w:rPr>
        <w:t xml:space="preserve">: </w:t>
      </w:r>
      <w:r w:rsidRPr="009F265C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="001354C7" w:rsidRPr="009F265C">
        <w:rPr>
          <w:lang w:val="ru-RU"/>
        </w:rPr>
        <w:t xml:space="preserve">нижнем (ground) этаже </w:t>
      </w:r>
      <w:r w:rsidRPr="009F265C">
        <w:rPr>
          <w:lang w:val="ru-RU"/>
        </w:rPr>
        <w:t>здания "Монбрийан", а также около основных залов заседаний.</w:t>
      </w:r>
    </w:p>
    <w:p w:rsidR="008C677E" w:rsidRPr="009F265C" w:rsidRDefault="008C677E" w:rsidP="009A0A8A">
      <w:pPr>
        <w:rPr>
          <w:rFonts w:eastAsia="SimSun"/>
          <w:lang w:val="ru-RU" w:eastAsia="zh-CN"/>
        </w:rPr>
      </w:pPr>
      <w:r w:rsidRPr="009F265C">
        <w:rPr>
          <w:b/>
          <w:bCs/>
          <w:lang w:val="ru-RU"/>
        </w:rPr>
        <w:t>ЭЛЕКТРОННАЯ ПЕЧАТЬ</w:t>
      </w:r>
      <w:r w:rsidRPr="009F265C">
        <w:rPr>
          <w:lang w:val="ru-RU"/>
        </w:rPr>
        <w:t>: В дополнение к "традиционному" методу печати с формированием очередей печати, требующего установки драйверов на компьютер или устройство пользователя, теперь возможна печать через электронную поч</w:t>
      </w:r>
      <w:r w:rsidR="00836C26" w:rsidRPr="009F265C">
        <w:rPr>
          <w:lang w:val="ru-RU"/>
        </w:rPr>
        <w:t>ту ("электронная печать"). Это</w:t>
      </w:r>
      <w:r w:rsidRPr="009F265C">
        <w:rPr>
          <w:lang w:val="ru-RU"/>
        </w:rPr>
        <w:t xml:space="preserve"> простая процедура, которая заключается в прикреплении документов, которые необходимо распечатать, </w:t>
      </w:r>
      <w:r w:rsidR="00836C26" w:rsidRPr="009F265C">
        <w:rPr>
          <w:lang w:val="ru-RU"/>
        </w:rPr>
        <w:t>к электронному письму и отправке</w:t>
      </w:r>
      <w:r w:rsidRPr="009F265C">
        <w:rPr>
          <w:lang w:val="ru-RU"/>
        </w:rPr>
        <w:t xml:space="preserve"> его на адрес электронной почты выбранного принтера (в формате </w:t>
      </w:r>
      <w:hyperlink r:id="rId29" w:history="1">
        <w:r w:rsidRPr="006B5D10">
          <w:rPr>
            <w:rStyle w:val="Hyperlink"/>
            <w:lang w:val="ru-RU"/>
          </w:rPr>
          <w:t>print</w:t>
        </w:r>
        <w:r w:rsidR="00836C26" w:rsidRPr="006B5D10">
          <w:rPr>
            <w:rStyle w:val="Hyperlink"/>
            <w:lang w:val="ru-RU"/>
          </w:rPr>
          <w:t>er</w:t>
        </w:r>
        <w:r w:rsidRPr="006B5D10">
          <w:rPr>
            <w:rStyle w:val="Hyperlink"/>
            <w:lang w:val="ru-RU"/>
          </w:rPr>
          <w:t>name@eprint.itu.int</w:t>
        </w:r>
      </w:hyperlink>
      <w:r w:rsidRPr="009F265C">
        <w:rPr>
          <w:lang w:val="ru-RU"/>
        </w:rPr>
        <w:t>). Установка драйверов не требуется. Подробн</w:t>
      </w:r>
      <w:r w:rsidR="00836C26" w:rsidRPr="009F265C">
        <w:rPr>
          <w:lang w:val="ru-RU"/>
        </w:rPr>
        <w:t>ая информация</w:t>
      </w:r>
      <w:r w:rsidRPr="009F265C">
        <w:rPr>
          <w:lang w:val="ru-RU"/>
        </w:rPr>
        <w:t xml:space="preserve"> </w:t>
      </w:r>
      <w:r w:rsidR="00836C26" w:rsidRPr="009F265C">
        <w:rPr>
          <w:lang w:val="ru-RU"/>
        </w:rPr>
        <w:t>приводится</w:t>
      </w:r>
      <w:r w:rsidRPr="009F265C">
        <w:rPr>
          <w:lang w:val="ru-RU"/>
        </w:rPr>
        <w:t xml:space="preserve"> по адресу: </w:t>
      </w:r>
      <w:hyperlink r:id="rId30" w:history="1">
        <w:r w:rsidRPr="009F265C">
          <w:rPr>
            <w:rStyle w:val="Hyperlink"/>
            <w:lang w:val="ru-RU"/>
          </w:rPr>
          <w:t>http://itu.int/ITU</w:t>
        </w:r>
        <w:r w:rsidRPr="009F265C">
          <w:rPr>
            <w:rStyle w:val="Hyperlink"/>
            <w:lang w:val="ru-RU"/>
          </w:rPr>
          <w:t>-</w:t>
        </w:r>
        <w:r w:rsidRPr="009F265C">
          <w:rPr>
            <w:rStyle w:val="Hyperlink"/>
            <w:lang w:val="ru-RU"/>
          </w:rPr>
          <w:t>T/go/e-print</w:t>
        </w:r>
      </w:hyperlink>
      <w:r w:rsidRPr="009F265C">
        <w:rPr>
          <w:lang w:val="ru-RU"/>
        </w:rPr>
        <w:t>.</w:t>
      </w:r>
    </w:p>
    <w:p w:rsidR="008C677E" w:rsidRPr="009F265C" w:rsidRDefault="00836C26" w:rsidP="008C677E">
      <w:pPr>
        <w:spacing w:before="360" w:after="120"/>
        <w:jc w:val="center"/>
        <w:rPr>
          <w:b/>
          <w:bCs/>
          <w:sz w:val="26"/>
          <w:szCs w:val="26"/>
          <w:lang w:val="ru-RU"/>
        </w:rPr>
      </w:pPr>
      <w:r w:rsidRPr="009F265C">
        <w:rPr>
          <w:b/>
          <w:bCs/>
          <w:sz w:val="26"/>
          <w:szCs w:val="26"/>
          <w:lang w:val="ru-RU"/>
        </w:rPr>
        <w:t>РЕГИСТРАЦИЯ, НОВЫЕ ДЕЛЕГАТЫ И СТИПЕНДИИ</w:t>
      </w:r>
    </w:p>
    <w:p w:rsidR="007A2B8F" w:rsidRPr="009F265C" w:rsidRDefault="007A2B8F" w:rsidP="007A2B8F">
      <w:pPr>
        <w:rPr>
          <w:lang w:val="ru-RU"/>
        </w:rPr>
      </w:pPr>
      <w:r w:rsidRPr="009F265C">
        <w:rPr>
          <w:b/>
          <w:bCs/>
          <w:lang w:val="ru-RU"/>
        </w:rPr>
        <w:t>РЕГИСТРАЦИЯ</w:t>
      </w:r>
      <w:r w:rsidRPr="009F265C">
        <w:rPr>
          <w:lang w:val="ru-RU"/>
        </w:rPr>
        <w:t>: С тем чтобы БСЭ могло предпринять необходимые действия, просим направить письмом, по факсу (+41 22 730 5853) или по электронной почте (</w:t>
      </w:r>
      <w:hyperlink r:id="rId31" w:history="1">
        <w:r w:rsidRPr="009F265C">
          <w:rPr>
            <w:rStyle w:val="Hyperlink"/>
            <w:lang w:val="ru-RU"/>
          </w:rPr>
          <w:t>tsbreg@</w:t>
        </w:r>
        <w:r w:rsidRPr="009F265C">
          <w:rPr>
            <w:rStyle w:val="Hyperlink"/>
            <w:lang w:val="ru-RU"/>
          </w:rPr>
          <w:t>i</w:t>
        </w:r>
        <w:r w:rsidRPr="009F265C">
          <w:rPr>
            <w:rStyle w:val="Hyperlink"/>
            <w:lang w:val="ru-RU"/>
          </w:rPr>
          <w:t>tu.int</w:t>
        </w:r>
      </w:hyperlink>
      <w:r w:rsidRPr="009F265C">
        <w:rPr>
          <w:lang w:val="ru-RU"/>
        </w:rPr>
        <w:t xml:space="preserve">) </w:t>
      </w:r>
      <w:r w:rsidRPr="009F265C">
        <w:rPr>
          <w:b/>
          <w:bCs/>
          <w:lang w:val="ru-RU"/>
        </w:rPr>
        <w:t>не позднее 22 марта 2015 года</w:t>
      </w:r>
      <w:r w:rsidRPr="009F265C">
        <w:rPr>
          <w:lang w:val="ru-RU"/>
        </w:rPr>
        <w:t xml:space="preserve"> список лиц, которые будут представлять вашу администрацию, Члена Сектора, Ассоциированного члена, Академическую организацию,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7A2B8F" w:rsidRPr="009F265C" w:rsidRDefault="007A2B8F" w:rsidP="007A2B8F">
      <w:pPr>
        <w:rPr>
          <w:b/>
          <w:bCs/>
          <w:lang w:val="ru-RU"/>
        </w:rPr>
      </w:pPr>
      <w:r w:rsidRPr="009F265C">
        <w:rPr>
          <w:b/>
          <w:bCs/>
          <w:lang w:val="ru-RU"/>
        </w:rPr>
        <w:lastRenderedPageBreak/>
        <w:t>Просим принять к сведению, что предварительная регистрация участников собраний МСЭ</w:t>
      </w:r>
      <w:r w:rsidRPr="009F265C">
        <w:rPr>
          <w:b/>
          <w:bCs/>
          <w:lang w:val="ru-RU"/>
        </w:rPr>
        <w:noBreakHyphen/>
        <w:t xml:space="preserve">Т проводится </w:t>
      </w:r>
      <w:r w:rsidRPr="009F265C">
        <w:rPr>
          <w:b/>
          <w:bCs/>
          <w:i/>
          <w:iCs/>
          <w:lang w:val="ru-RU"/>
        </w:rPr>
        <w:t>в онлайновой форме</w:t>
      </w:r>
      <w:r w:rsidRPr="009F265C">
        <w:rPr>
          <w:b/>
          <w:bCs/>
          <w:lang w:val="ru-RU"/>
        </w:rPr>
        <w:t xml:space="preserve"> на веб-сайте МСЭ</w:t>
      </w:r>
      <w:r w:rsidRPr="009F265C">
        <w:rPr>
          <w:b/>
          <w:bCs/>
          <w:lang w:val="ru-RU"/>
        </w:rPr>
        <w:noBreakHyphen/>
        <w:t>Т (</w:t>
      </w:r>
      <w:hyperlink r:id="rId32" w:history="1">
        <w:r w:rsidRPr="009F265C">
          <w:rPr>
            <w:rStyle w:val="Hyperlink"/>
            <w:b/>
            <w:bCs/>
            <w:lang w:val="ru-RU"/>
          </w:rPr>
          <w:t>http://www.itu.int/</w:t>
        </w:r>
        <w:r w:rsidRPr="009F265C">
          <w:rPr>
            <w:rStyle w:val="Hyperlink"/>
            <w:b/>
            <w:bCs/>
            <w:lang w:val="ru-RU"/>
          </w:rPr>
          <w:t>I</w:t>
        </w:r>
        <w:r w:rsidRPr="009F265C">
          <w:rPr>
            <w:rStyle w:val="Hyperlink"/>
            <w:b/>
            <w:bCs/>
            <w:lang w:val="ru-RU"/>
          </w:rPr>
          <w:t>TU-T/studygroups/com11</w:t>
        </w:r>
      </w:hyperlink>
      <w:r w:rsidRPr="009F265C">
        <w:rPr>
          <w:b/>
          <w:bCs/>
          <w:lang w:val="ru-RU"/>
        </w:rPr>
        <w:t>).</w:t>
      </w:r>
    </w:p>
    <w:p w:rsidR="007A2B8F" w:rsidRPr="009F265C" w:rsidRDefault="007A2B8F" w:rsidP="007A2B8F">
      <w:pPr>
        <w:rPr>
          <w:lang w:val="ru-RU"/>
        </w:rPr>
      </w:pPr>
      <w:r w:rsidRPr="009F265C">
        <w:rPr>
          <w:b/>
          <w:bCs/>
          <w:lang w:val="ru-RU"/>
        </w:rPr>
        <w:t xml:space="preserve">НОВЫМ ДЕЛЕГАТАМ </w:t>
      </w:r>
      <w:r w:rsidRPr="009F265C">
        <w:rPr>
          <w:lang w:val="ru-RU"/>
        </w:rPr>
        <w:t xml:space="preserve">предлагается </w:t>
      </w:r>
      <w:r w:rsidRPr="009F265C">
        <w:rPr>
          <w:b/>
          <w:bCs/>
          <w:lang w:val="ru-RU"/>
        </w:rPr>
        <w:t>ПРОГРАММА НАСТАВНИЧЕСТВА</w:t>
      </w:r>
      <w:r w:rsidRPr="009F265C">
        <w:rPr>
          <w:lang w:val="ru-RU"/>
        </w:rPr>
        <w:t xml:space="preserve">, включающая приветственный брифинг после регистрации, сопровождаемое посещение штаб-квартиры МСЭ и ознакомительную сессию, касающуюся МСЭ-T. Если вы желаете принять участие в этой программе, просим обращаться по адресу: </w:t>
      </w:r>
      <w:hyperlink r:id="rId33" w:history="1">
        <w:r w:rsidRPr="009F265C">
          <w:rPr>
            <w:rStyle w:val="Hyperlink"/>
            <w:lang w:val="ru-RU"/>
          </w:rPr>
          <w:t>ITU-Tmembe</w:t>
        </w:r>
        <w:r w:rsidRPr="009F265C">
          <w:rPr>
            <w:rStyle w:val="Hyperlink"/>
            <w:lang w:val="ru-RU"/>
          </w:rPr>
          <w:t>r</w:t>
        </w:r>
        <w:r w:rsidRPr="009F265C">
          <w:rPr>
            <w:rStyle w:val="Hyperlink"/>
            <w:lang w:val="ru-RU"/>
          </w:rPr>
          <w:t>ship@itu.int</w:t>
        </w:r>
      </w:hyperlink>
      <w:r w:rsidRPr="009F265C">
        <w:rPr>
          <w:lang w:val="ru-RU"/>
        </w:rPr>
        <w:t>.</w:t>
      </w:r>
    </w:p>
    <w:p w:rsidR="007A2B8F" w:rsidRPr="009F265C" w:rsidRDefault="007A2B8F" w:rsidP="002224CE">
      <w:pPr>
        <w:rPr>
          <w:lang w:val="ru-RU"/>
        </w:rPr>
      </w:pPr>
      <w:r w:rsidRPr="009F265C">
        <w:rPr>
          <w:b/>
          <w:bCs/>
          <w:lang w:val="ru-RU"/>
        </w:rPr>
        <w:t>СТИПЕНДИИ</w:t>
      </w:r>
      <w:r w:rsidRPr="009F265C">
        <w:rPr>
          <w:lang w:val="ru-RU"/>
        </w:rPr>
        <w:t>: Нам приятно сообщить вам, что для содействия участию представителей из</w:t>
      </w:r>
      <w:bookmarkStart w:id="3" w:name="_Hlk309803984"/>
      <w:r w:rsidRPr="009F265C">
        <w:rPr>
          <w:lang w:val="ru-RU"/>
        </w:rPr>
        <w:t xml:space="preserve"> наименее развитых стран или развивающихся стран с низким уровнем доходов </w:t>
      </w:r>
      <w:bookmarkEnd w:id="3"/>
      <w:r w:rsidRPr="009F265C">
        <w:rPr>
          <w:lang w:val="ru-RU"/>
        </w:rPr>
        <w:t>и при условии наличия финансовых средств будут предоставляться две частичные стипендии на администрацию (</w:t>
      </w:r>
      <w:hyperlink r:id="rId34" w:history="1">
        <w:r w:rsidRPr="009F265C">
          <w:rPr>
            <w:rStyle w:val="Hyperlink"/>
            <w:lang w:val="ru-RU"/>
          </w:rPr>
          <w:t>http://itu.int/en/ITU-</w:t>
        </w:r>
        <w:r w:rsidRPr="009F265C">
          <w:rPr>
            <w:rStyle w:val="Hyperlink"/>
            <w:lang w:val="ru-RU"/>
          </w:rPr>
          <w:t>T</w:t>
        </w:r>
        <w:r w:rsidRPr="009F265C">
          <w:rPr>
            <w:rStyle w:val="Hyperlink"/>
            <w:lang w:val="ru-RU"/>
          </w:rPr>
          <w:t>/info/Pages/resources.aspx</w:t>
        </w:r>
      </w:hyperlink>
      <w:r w:rsidRPr="009F265C">
        <w:rPr>
          <w:lang w:val="ru-RU"/>
        </w:rPr>
        <w:t xml:space="preserve">). 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</w:t>
      </w:r>
      <w:r w:rsidRPr="009F265C">
        <w:rPr>
          <w:b/>
          <w:bCs/>
          <w:lang w:val="ru-RU"/>
        </w:rPr>
        <w:t>форму 1</w:t>
      </w:r>
      <w:r w:rsidRPr="009F265C">
        <w:rPr>
          <w:lang w:val="ru-RU"/>
        </w:rPr>
        <w:t>) необходимо вернуть в МСЭ не позднее 11 марта 2015 года. Просьба принять к сведению, что при принятии решений о предоставлении стипендий будут учитываться следующие критерии: имеющийся бюджет БСЭ; вклады заявителя для собрания; справедливое распределение между странами и регионами и гендерный баланс.</w:t>
      </w:r>
      <w:r w:rsidR="00FD0E49" w:rsidRPr="009F265C">
        <w:rPr>
          <w:lang w:val="ru-RU"/>
        </w:rPr>
        <w:t xml:space="preserve"> </w:t>
      </w:r>
      <w:r w:rsidR="002224CE" w:rsidRPr="009F265C">
        <w:rPr>
          <w:lang w:val="ru-RU"/>
        </w:rPr>
        <w:t xml:space="preserve">Просьба также принять к сведению, что если запрашиваются две (2) частичные стипендии, то </w:t>
      </w:r>
      <w:r w:rsidR="002224CE" w:rsidRPr="009F265C">
        <w:rPr>
          <w:u w:val="single"/>
          <w:lang w:val="ru-RU"/>
        </w:rPr>
        <w:t>как минимум одна</w:t>
      </w:r>
      <w:r w:rsidR="002224CE" w:rsidRPr="009F265C">
        <w:rPr>
          <w:lang w:val="ru-RU"/>
        </w:rPr>
        <w:t xml:space="preserve"> должна быть авиабилетом экономического класса.</w:t>
      </w:r>
    </w:p>
    <w:p w:rsidR="008C677E" w:rsidRPr="009F265C" w:rsidRDefault="008C677E" w:rsidP="008C677E">
      <w:pPr>
        <w:rPr>
          <w:b/>
          <w:bCs/>
          <w:lang w:val="ru-RU"/>
        </w:rPr>
      </w:pPr>
      <w:r w:rsidRPr="009F265C">
        <w:rPr>
          <w:b/>
          <w:bCs/>
          <w:lang w:val="ru-RU"/>
        </w:rPr>
        <w:t>ОСНОВНЫЕ ПРЕДЕЛЬНЫЕ СРОКИ (до начала собрания)</w:t>
      </w:r>
    </w:p>
    <w:p w:rsidR="008C677E" w:rsidRPr="009F265C" w:rsidRDefault="00FD0E49" w:rsidP="00F91C02">
      <w:pPr>
        <w:tabs>
          <w:tab w:val="clear" w:pos="794"/>
          <w:tab w:val="clear" w:pos="1191"/>
          <w:tab w:val="clear" w:pos="1588"/>
          <w:tab w:val="clear" w:pos="1985"/>
          <w:tab w:val="left" w:pos="3969"/>
          <w:tab w:val="left" w:pos="4536"/>
        </w:tabs>
        <w:ind w:left="4536" w:hanging="4536"/>
        <w:rPr>
          <w:lang w:val="ru-RU"/>
        </w:rPr>
      </w:pPr>
      <w:r w:rsidRPr="009F265C">
        <w:rPr>
          <w:i/>
          <w:iCs/>
          <w:lang w:val="ru-RU"/>
        </w:rPr>
        <w:lastRenderedPageBreak/>
        <w:t>22 февраля 2015 года</w:t>
      </w:r>
      <w:r w:rsidR="008C677E" w:rsidRPr="009F265C">
        <w:rPr>
          <w:lang w:val="ru-RU"/>
        </w:rPr>
        <w:t>:</w:t>
      </w:r>
      <w:r w:rsidR="008C677E" w:rsidRPr="009F265C">
        <w:rPr>
          <w:lang w:val="ru-RU"/>
        </w:rPr>
        <w:tab/>
      </w:r>
      <w:r w:rsidR="00F91C02" w:rsidRPr="009F265C">
        <w:rPr>
          <w:lang w:val="ru-RU"/>
        </w:rPr>
        <w:t>−</w:t>
      </w:r>
      <w:r w:rsidR="00553363" w:rsidRPr="009F265C">
        <w:rPr>
          <w:lang w:val="ru-RU"/>
        </w:rPr>
        <w:tab/>
      </w:r>
      <w:r w:rsidR="008C677E" w:rsidRPr="009F265C">
        <w:rPr>
          <w:lang w:val="ru-RU"/>
        </w:rPr>
        <w:t>представление вкладов</w:t>
      </w:r>
      <w:r w:rsidR="00F91C02" w:rsidRPr="009F265C">
        <w:rPr>
          <w:lang w:val="ru-RU"/>
        </w:rPr>
        <w:t xml:space="preserve">, для которых запрашивается </w:t>
      </w:r>
      <w:r w:rsidR="00553363" w:rsidRPr="009F265C">
        <w:rPr>
          <w:lang w:val="ru-RU"/>
        </w:rPr>
        <w:t>письменный перевод</w:t>
      </w:r>
    </w:p>
    <w:p w:rsidR="008C677E" w:rsidRPr="009F265C" w:rsidRDefault="00FD0E49" w:rsidP="00F91C02">
      <w:pPr>
        <w:tabs>
          <w:tab w:val="clear" w:pos="794"/>
          <w:tab w:val="clear" w:pos="1191"/>
          <w:tab w:val="clear" w:pos="1588"/>
          <w:tab w:val="clear" w:pos="1985"/>
          <w:tab w:val="left" w:pos="3969"/>
          <w:tab w:val="left" w:pos="4536"/>
        </w:tabs>
        <w:ind w:left="4536" w:hanging="4536"/>
        <w:rPr>
          <w:lang w:val="ru-RU"/>
        </w:rPr>
      </w:pPr>
      <w:r w:rsidRPr="009F265C">
        <w:rPr>
          <w:i/>
          <w:iCs/>
          <w:lang w:val="ru-RU"/>
        </w:rPr>
        <w:t>11 марта 2015 года</w:t>
      </w:r>
      <w:r w:rsidR="008C677E" w:rsidRPr="009F265C">
        <w:rPr>
          <w:lang w:val="ru-RU"/>
        </w:rPr>
        <w:t>:</w:t>
      </w:r>
      <w:r w:rsidR="008C677E" w:rsidRPr="009F265C">
        <w:rPr>
          <w:lang w:val="ru-RU"/>
        </w:rPr>
        <w:tab/>
      </w:r>
      <w:r w:rsidR="00F91C02" w:rsidRPr="009F265C">
        <w:rPr>
          <w:lang w:val="ru-RU"/>
        </w:rPr>
        <w:t>−</w:t>
      </w:r>
      <w:r w:rsidR="00553363" w:rsidRPr="009F265C">
        <w:rPr>
          <w:lang w:val="ru-RU"/>
        </w:rPr>
        <w:tab/>
      </w:r>
      <w:r w:rsidR="008C677E" w:rsidRPr="009F265C">
        <w:rPr>
          <w:lang w:val="ru-RU"/>
        </w:rPr>
        <w:t>запр</w:t>
      </w:r>
      <w:r w:rsidR="00553363" w:rsidRPr="009F265C">
        <w:rPr>
          <w:lang w:val="ru-RU"/>
        </w:rPr>
        <w:t>осы на предоставление стипендий</w:t>
      </w:r>
    </w:p>
    <w:p w:rsidR="00553363" w:rsidRPr="009F265C" w:rsidRDefault="00FD0E49" w:rsidP="00F91C02">
      <w:pPr>
        <w:tabs>
          <w:tab w:val="clear" w:pos="794"/>
          <w:tab w:val="clear" w:pos="1191"/>
          <w:tab w:val="clear" w:pos="1588"/>
          <w:tab w:val="clear" w:pos="1985"/>
          <w:tab w:val="left" w:pos="3969"/>
          <w:tab w:val="left" w:pos="4536"/>
        </w:tabs>
        <w:ind w:left="4536" w:hanging="4536"/>
        <w:rPr>
          <w:lang w:val="ru-RU"/>
        </w:rPr>
      </w:pPr>
      <w:r w:rsidRPr="009F265C">
        <w:rPr>
          <w:i/>
          <w:iCs/>
          <w:lang w:val="ru-RU"/>
        </w:rPr>
        <w:t>25 марта 2015 года</w:t>
      </w:r>
      <w:r w:rsidR="00553363" w:rsidRPr="009F265C">
        <w:rPr>
          <w:lang w:val="ru-RU"/>
        </w:rPr>
        <w:t>:</w:t>
      </w:r>
      <w:r w:rsidR="00553363" w:rsidRPr="009F265C">
        <w:rPr>
          <w:lang w:val="ru-RU"/>
        </w:rPr>
        <w:tab/>
      </w:r>
      <w:r w:rsidR="00F91C02" w:rsidRPr="009F265C">
        <w:rPr>
          <w:lang w:val="ru-RU"/>
        </w:rPr>
        <w:t>−</w:t>
      </w:r>
      <w:r w:rsidR="00553363" w:rsidRPr="009F265C">
        <w:rPr>
          <w:lang w:val="ru-RU"/>
        </w:rPr>
        <w:tab/>
        <w:t>запросы о содействии в получении визы</w:t>
      </w:r>
    </w:p>
    <w:p w:rsidR="00553363" w:rsidRPr="009F265C" w:rsidRDefault="00FD0E49" w:rsidP="00F91C02">
      <w:pPr>
        <w:tabs>
          <w:tab w:val="clear" w:pos="794"/>
          <w:tab w:val="clear" w:pos="1191"/>
          <w:tab w:val="clear" w:pos="1588"/>
          <w:tab w:val="clear" w:pos="1985"/>
          <w:tab w:val="left" w:pos="3969"/>
          <w:tab w:val="left" w:pos="4536"/>
        </w:tabs>
        <w:ind w:left="4536" w:hanging="4536"/>
        <w:rPr>
          <w:lang w:val="ru-RU"/>
        </w:rPr>
      </w:pPr>
      <w:r w:rsidRPr="009F265C">
        <w:rPr>
          <w:i/>
          <w:iCs/>
          <w:lang w:val="ru-RU"/>
        </w:rPr>
        <w:t>22 марта 2015 года</w:t>
      </w:r>
      <w:r w:rsidR="00F91C02" w:rsidRPr="009F265C">
        <w:rPr>
          <w:lang w:val="ru-RU"/>
        </w:rPr>
        <w:t>:</w:t>
      </w:r>
      <w:r w:rsidR="00553363" w:rsidRPr="009F265C">
        <w:rPr>
          <w:lang w:val="ru-RU"/>
        </w:rPr>
        <w:tab/>
      </w:r>
      <w:r w:rsidR="00F91C02" w:rsidRPr="009F265C">
        <w:rPr>
          <w:lang w:val="ru-RU"/>
        </w:rPr>
        <w:t>−</w:t>
      </w:r>
      <w:r w:rsidR="00553363" w:rsidRPr="009F265C">
        <w:rPr>
          <w:lang w:val="ru-RU"/>
        </w:rPr>
        <w:tab/>
        <w:t>запросы на обеспечение устного перевода на пленарном заседании, посвященном открытию собрания, и/или заключительном пленарном заседании</w:t>
      </w:r>
    </w:p>
    <w:p w:rsidR="00553363" w:rsidRPr="009F265C" w:rsidRDefault="00FD0E49" w:rsidP="00F91C02">
      <w:pPr>
        <w:tabs>
          <w:tab w:val="clear" w:pos="794"/>
          <w:tab w:val="clear" w:pos="1191"/>
          <w:tab w:val="clear" w:pos="1588"/>
          <w:tab w:val="clear" w:pos="1985"/>
          <w:tab w:val="left" w:pos="3969"/>
          <w:tab w:val="left" w:pos="4536"/>
        </w:tabs>
        <w:ind w:left="4536" w:hanging="4536"/>
        <w:rPr>
          <w:lang w:val="ru-RU"/>
        </w:rPr>
      </w:pPr>
      <w:r w:rsidRPr="009F265C">
        <w:rPr>
          <w:i/>
          <w:iCs/>
          <w:lang w:val="ru-RU"/>
        </w:rPr>
        <w:t>22 марта 2015 года</w:t>
      </w:r>
      <w:r w:rsidR="006B5D10" w:rsidRPr="009F265C">
        <w:rPr>
          <w:lang w:val="ru-RU"/>
        </w:rPr>
        <w:t>:</w:t>
      </w:r>
      <w:r w:rsidR="00F91C02" w:rsidRPr="009F265C">
        <w:rPr>
          <w:lang w:val="ru-RU"/>
        </w:rPr>
        <w:tab/>
        <w:t>−</w:t>
      </w:r>
      <w:r w:rsidR="00F91C02" w:rsidRPr="009F265C">
        <w:rPr>
          <w:lang w:val="ru-RU"/>
        </w:rPr>
        <w:tab/>
        <w:t>предварительная регистрация</w:t>
      </w:r>
    </w:p>
    <w:p w:rsidR="008C677E" w:rsidRPr="009F265C" w:rsidRDefault="00FD0E49" w:rsidP="00FD0E49">
      <w:pPr>
        <w:tabs>
          <w:tab w:val="clear" w:pos="794"/>
          <w:tab w:val="clear" w:pos="1191"/>
          <w:tab w:val="clear" w:pos="1588"/>
          <w:tab w:val="clear" w:pos="1985"/>
          <w:tab w:val="left" w:pos="3969"/>
          <w:tab w:val="left" w:pos="4536"/>
        </w:tabs>
        <w:ind w:left="4536" w:hanging="4536"/>
        <w:rPr>
          <w:lang w:val="ru-RU"/>
        </w:rPr>
      </w:pPr>
      <w:r w:rsidRPr="009F265C">
        <w:rPr>
          <w:i/>
          <w:iCs/>
          <w:lang w:val="ru-RU"/>
        </w:rPr>
        <w:t>9 апреля 2015 года</w:t>
      </w:r>
      <w:r w:rsidR="00553363" w:rsidRPr="009F265C">
        <w:rPr>
          <w:lang w:val="ru-RU"/>
        </w:rPr>
        <w:t>:</w:t>
      </w:r>
      <w:r w:rsidR="00553363" w:rsidRPr="009F265C">
        <w:rPr>
          <w:lang w:val="ru-RU"/>
        </w:rPr>
        <w:tab/>
      </w:r>
      <w:r w:rsidR="00F91C02" w:rsidRPr="009F265C">
        <w:rPr>
          <w:lang w:val="ru-RU"/>
        </w:rPr>
        <w:t>−</w:t>
      </w:r>
      <w:r w:rsidR="00553363" w:rsidRPr="009F265C">
        <w:rPr>
          <w:lang w:val="ru-RU"/>
        </w:rPr>
        <w:tab/>
      </w:r>
      <w:r w:rsidR="008C677E" w:rsidRPr="009F265C">
        <w:rPr>
          <w:lang w:val="ru-RU"/>
        </w:rPr>
        <w:t>окончательный предельный</w:t>
      </w:r>
      <w:r w:rsidR="00553363" w:rsidRPr="009F265C">
        <w:rPr>
          <w:lang w:val="ru-RU"/>
        </w:rPr>
        <w:t xml:space="preserve"> срок для представления вкладов</w:t>
      </w:r>
    </w:p>
    <w:p w:rsidR="008C677E" w:rsidRPr="009F265C" w:rsidRDefault="0083001C" w:rsidP="008C677E">
      <w:pPr>
        <w:keepNext/>
        <w:spacing w:before="360" w:after="120"/>
        <w:jc w:val="center"/>
        <w:rPr>
          <w:b/>
          <w:bCs/>
          <w:sz w:val="26"/>
          <w:szCs w:val="26"/>
          <w:lang w:val="ru-RU"/>
        </w:rPr>
      </w:pPr>
      <w:r w:rsidRPr="009F265C">
        <w:rPr>
          <w:b/>
          <w:bCs/>
          <w:sz w:val="26"/>
          <w:szCs w:val="26"/>
          <w:lang w:val="ru-RU"/>
        </w:rPr>
        <w:t>ПОСЕЩЕНИЕ ЖЕНЕВЫ: ГОСТИНИЦЫ И ВИЗЫ</w:t>
      </w:r>
    </w:p>
    <w:p w:rsidR="00B62040" w:rsidRPr="009F265C" w:rsidRDefault="00B62040" w:rsidP="00A137A6">
      <w:pPr>
        <w:rPr>
          <w:b/>
          <w:bCs/>
          <w:lang w:val="ru-RU"/>
        </w:rPr>
      </w:pPr>
      <w:r w:rsidRPr="009F265C">
        <w:rPr>
          <w:lang w:val="ru-RU"/>
        </w:rPr>
        <w:t xml:space="preserve">Просим принять к сведению, что теперь имеется новый веб-сайт с информацией для приезжающих: </w:t>
      </w:r>
      <w:r w:rsidR="00A137A6" w:rsidRPr="00A137A6">
        <w:rPr>
          <w:lang w:val="ru-RU"/>
        </w:rPr>
        <w:t xml:space="preserve">: </w:t>
      </w:r>
      <w:hyperlink r:id="rId35" w:history="1">
        <w:r w:rsidR="00A137A6" w:rsidRPr="007C7380">
          <w:rPr>
            <w:rStyle w:val="Hyperlink"/>
          </w:rPr>
          <w:t>http</w:t>
        </w:r>
        <w:r w:rsidR="00A137A6" w:rsidRPr="00A137A6">
          <w:rPr>
            <w:rStyle w:val="Hyperlink"/>
            <w:lang w:val="ru-RU"/>
          </w:rPr>
          <w:t>://</w:t>
        </w:r>
        <w:r w:rsidR="00A137A6" w:rsidRPr="007C7380">
          <w:rPr>
            <w:rStyle w:val="Hyperlink"/>
          </w:rPr>
          <w:t>itu</w:t>
        </w:r>
        <w:r w:rsidR="00A137A6" w:rsidRPr="00A137A6">
          <w:rPr>
            <w:rStyle w:val="Hyperlink"/>
            <w:lang w:val="ru-RU"/>
          </w:rPr>
          <w:t>.</w:t>
        </w:r>
        <w:r w:rsidR="00A137A6" w:rsidRPr="007C7380">
          <w:rPr>
            <w:rStyle w:val="Hyperlink"/>
          </w:rPr>
          <w:t>int</w:t>
        </w:r>
        <w:r w:rsidR="00A137A6" w:rsidRPr="00A137A6">
          <w:rPr>
            <w:rStyle w:val="Hyperlink"/>
            <w:lang w:val="ru-RU"/>
          </w:rPr>
          <w:t>/</w:t>
        </w:r>
        <w:r w:rsidR="00A137A6" w:rsidRPr="007C7380">
          <w:rPr>
            <w:rStyle w:val="Hyperlink"/>
          </w:rPr>
          <w:t>en</w:t>
        </w:r>
        <w:r w:rsidR="00A137A6" w:rsidRPr="00A137A6">
          <w:rPr>
            <w:rStyle w:val="Hyperlink"/>
            <w:lang w:val="ru-RU"/>
          </w:rPr>
          <w:t>/</w:t>
        </w:r>
        <w:r w:rsidR="00A137A6" w:rsidRPr="007C7380">
          <w:rPr>
            <w:rStyle w:val="Hyperlink"/>
          </w:rPr>
          <w:t>delegates</w:t>
        </w:r>
        <w:r w:rsidR="00A137A6" w:rsidRPr="00A137A6">
          <w:rPr>
            <w:rStyle w:val="Hyperlink"/>
            <w:lang w:val="ru-RU"/>
          </w:rPr>
          <w:t>-</w:t>
        </w:r>
        <w:r w:rsidR="00A137A6" w:rsidRPr="007C7380">
          <w:rPr>
            <w:rStyle w:val="Hyperlink"/>
          </w:rPr>
          <w:t>corner</w:t>
        </w:r>
      </w:hyperlink>
      <w:r w:rsidRPr="009F265C">
        <w:rPr>
          <w:lang w:val="ru-RU"/>
        </w:rPr>
        <w:t>.</w:t>
      </w:r>
    </w:p>
    <w:p w:rsidR="008C677E" w:rsidRPr="009F265C" w:rsidRDefault="008C677E" w:rsidP="009A0A8A">
      <w:pPr>
        <w:rPr>
          <w:lang w:val="ru-RU"/>
        </w:rPr>
      </w:pPr>
      <w:r w:rsidRPr="009F265C">
        <w:rPr>
          <w:b/>
          <w:bCs/>
          <w:lang w:val="ru-RU"/>
        </w:rPr>
        <w:t>ГОСТИНИЦЫ</w:t>
      </w:r>
      <w:r w:rsidRPr="009F265C">
        <w:rPr>
          <w:lang w:val="ru-RU"/>
        </w:rPr>
        <w:t>: Для вашего удобства прилагается форма для бронирования номеров в гостиницах (</w:t>
      </w:r>
      <w:r w:rsidRPr="009F265C">
        <w:rPr>
          <w:b/>
          <w:bCs/>
          <w:lang w:val="ru-RU"/>
        </w:rPr>
        <w:t>форма 2</w:t>
      </w:r>
      <w:r w:rsidRPr="009F265C">
        <w:rPr>
          <w:lang w:val="ru-RU"/>
        </w:rPr>
        <w:t xml:space="preserve">). Список гостиниц содержится по адресу: </w:t>
      </w:r>
      <w:hyperlink r:id="rId36" w:history="1">
        <w:r w:rsidRPr="009F265C">
          <w:rPr>
            <w:rStyle w:val="Hyperlink"/>
            <w:lang w:val="ru-RU"/>
          </w:rPr>
          <w:t>htt</w:t>
        </w:r>
        <w:r w:rsidRPr="009F265C">
          <w:rPr>
            <w:rStyle w:val="Hyperlink"/>
            <w:lang w:val="ru-RU"/>
          </w:rPr>
          <w:t>p</w:t>
        </w:r>
        <w:r w:rsidRPr="009F265C">
          <w:rPr>
            <w:rStyle w:val="Hyperlink"/>
            <w:lang w:val="ru-RU"/>
          </w:rPr>
          <w:t>://itu.int/travel/</w:t>
        </w:r>
      </w:hyperlink>
      <w:r w:rsidR="0053108B" w:rsidRPr="009F265C">
        <w:rPr>
          <w:lang w:val="ru-RU"/>
        </w:rPr>
        <w:t>.</w:t>
      </w:r>
    </w:p>
    <w:p w:rsidR="008C677E" w:rsidRPr="009F265C" w:rsidRDefault="008C677E" w:rsidP="009A0A8A">
      <w:pPr>
        <w:rPr>
          <w:lang w:val="ru-RU"/>
        </w:rPr>
      </w:pPr>
      <w:r w:rsidRPr="009F265C">
        <w:rPr>
          <w:b/>
          <w:bCs/>
          <w:lang w:val="ru-RU"/>
        </w:rPr>
        <w:t>ВИЗЫ</w:t>
      </w:r>
      <w:r w:rsidRPr="009F265C">
        <w:rPr>
          <w:lang w:val="ru-RU"/>
        </w:rPr>
        <w:t xml:space="preserve">: Хотели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9F265C">
        <w:rPr>
          <w:b/>
          <w:bCs/>
          <w:lang w:val="ru-RU"/>
        </w:rPr>
        <w:t>Визу следует запрашивать не</w:t>
      </w:r>
      <w:r w:rsidR="0053108B" w:rsidRPr="009F265C">
        <w:rPr>
          <w:b/>
          <w:bCs/>
          <w:lang w:val="ru-RU"/>
        </w:rPr>
        <w:t> </w:t>
      </w:r>
      <w:r w:rsidRPr="009F265C">
        <w:rPr>
          <w:b/>
          <w:bCs/>
          <w:lang w:val="ru-RU"/>
        </w:rPr>
        <w:t>менее чем за четыре (4) недели до даты начала собрания</w:t>
      </w:r>
      <w:r w:rsidRPr="009F265C">
        <w:rPr>
          <w:lang w:val="ru-RU"/>
        </w:rPr>
        <w:t xml:space="preserve"> и </w:t>
      </w:r>
      <w:r w:rsidRPr="009F265C">
        <w:rPr>
          <w:lang w:val="ru-RU"/>
        </w:rPr>
        <w:lastRenderedPageBreak/>
        <w:t>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В случае возникновения трудностей Союз на</w:t>
      </w:r>
      <w:r w:rsidR="0053108B" w:rsidRPr="009F265C">
        <w:rPr>
          <w:lang w:val="ru-RU"/>
        </w:rPr>
        <w:t> </w:t>
      </w:r>
      <w:r w:rsidRPr="009F265C">
        <w:rPr>
          <w:lang w:val="ru-RU"/>
        </w:rPr>
        <w:t>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визы, но</w:t>
      </w:r>
      <w:r w:rsidR="0053108B" w:rsidRPr="009F265C">
        <w:rPr>
          <w:lang w:val="ru-RU"/>
        </w:rPr>
        <w:t> </w:t>
      </w:r>
      <w:r w:rsidRPr="009F265C">
        <w:rPr>
          <w:lang w:val="ru-RU"/>
        </w:rPr>
        <w:t xml:space="preserve">только в течение указанного </w:t>
      </w:r>
      <w:r w:rsidRPr="009F265C">
        <w:rPr>
          <w:b/>
          <w:bCs/>
          <w:lang w:val="ru-RU"/>
        </w:rPr>
        <w:t>четырехнедельного</w:t>
      </w:r>
      <w:r w:rsidRPr="009F265C">
        <w:rPr>
          <w:lang w:val="ru-RU"/>
        </w:rPr>
        <w:t xml:space="preserve">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 запросу следует приложить копию сообщения с подтверждением регистрации, утвержденной для данного собрания МСЭ-Т, и</w:t>
      </w:r>
      <w:r w:rsidR="0053108B" w:rsidRPr="009F265C">
        <w:rPr>
          <w:lang w:val="ru-RU"/>
        </w:rPr>
        <w:t> </w:t>
      </w:r>
      <w:r w:rsidRPr="009F265C">
        <w:rPr>
          <w:lang w:val="ru-RU"/>
        </w:rPr>
        <w:t>направить в БСЭ с пометкой "</w:t>
      </w:r>
      <w:r w:rsidRPr="009F265C">
        <w:rPr>
          <w:b/>
          <w:bCs/>
          <w:lang w:val="ru-RU"/>
        </w:rPr>
        <w:t>запрос о содействии в получении визы</w:t>
      </w:r>
      <w:r w:rsidRPr="009F265C">
        <w:rPr>
          <w:lang w:val="ru-RU"/>
        </w:rPr>
        <w:t>" ("</w:t>
      </w:r>
      <w:r w:rsidRPr="009F265C">
        <w:rPr>
          <w:b/>
          <w:bCs/>
          <w:lang w:val="ru-RU"/>
        </w:rPr>
        <w:t>visa request</w:t>
      </w:r>
      <w:r w:rsidRPr="009F265C">
        <w:rPr>
          <w:lang w:val="ru-RU"/>
        </w:rPr>
        <w:t>") по</w:t>
      </w:r>
      <w:r w:rsidR="0053108B" w:rsidRPr="009F265C">
        <w:rPr>
          <w:lang w:val="ru-RU"/>
        </w:rPr>
        <w:t> </w:t>
      </w:r>
      <w:r w:rsidRPr="009F265C">
        <w:rPr>
          <w:lang w:val="ru-RU"/>
        </w:rPr>
        <w:t>факсу (+41 22 730 5853) либо по электронной почте (</w:t>
      </w:r>
      <w:hyperlink r:id="rId37" w:history="1">
        <w:r w:rsidRPr="009F265C">
          <w:rPr>
            <w:rStyle w:val="Hyperlink"/>
            <w:lang w:val="ru-RU"/>
          </w:rPr>
          <w:t>tsbreg</w:t>
        </w:r>
        <w:r w:rsidRPr="009F265C">
          <w:rPr>
            <w:rStyle w:val="Hyperlink"/>
            <w:lang w:val="ru-RU"/>
          </w:rPr>
          <w:t>@</w:t>
        </w:r>
        <w:r w:rsidRPr="009F265C">
          <w:rPr>
            <w:rStyle w:val="Hyperlink"/>
            <w:lang w:val="ru-RU"/>
          </w:rPr>
          <w:t>itu.int</w:t>
        </w:r>
      </w:hyperlink>
      <w:r w:rsidRPr="009F265C">
        <w:rPr>
          <w:lang w:val="ru-RU"/>
        </w:rPr>
        <w:t>).</w:t>
      </w:r>
    </w:p>
    <w:p w:rsidR="008C677E" w:rsidRPr="009F265C" w:rsidRDefault="008C677E" w:rsidP="00546C04">
      <w:pPr>
        <w:rPr>
          <w:lang w:val="ru-RU"/>
        </w:rPr>
      </w:pPr>
    </w:p>
    <w:p w:rsidR="008C677E" w:rsidRPr="009F265C" w:rsidRDefault="008C677E" w:rsidP="00546C04">
      <w:pPr>
        <w:rPr>
          <w:lang w:val="ru-RU"/>
        </w:rPr>
        <w:sectPr w:rsidR="008C677E" w:rsidRPr="009F265C" w:rsidSect="00A75174">
          <w:headerReference w:type="even" r:id="rId38"/>
          <w:headerReference w:type="default" r:id="rId39"/>
          <w:footerReference w:type="even" r:id="rId40"/>
          <w:footerReference w:type="default" r:id="rId41"/>
          <w:footerReference w:type="first" r:id="rId42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FD0E49" w:rsidRPr="00A137A6" w:rsidRDefault="00FD0E49" w:rsidP="00FD0E49">
      <w:pPr>
        <w:tabs>
          <w:tab w:val="left" w:pos="1418"/>
          <w:tab w:val="left" w:pos="1702"/>
          <w:tab w:val="left" w:pos="2160"/>
          <w:tab w:val="left" w:pos="5954"/>
        </w:tabs>
        <w:ind w:right="92"/>
        <w:jc w:val="center"/>
        <w:rPr>
          <w:b/>
          <w:bCs/>
        </w:rPr>
      </w:pPr>
      <w:r w:rsidRPr="00A137A6">
        <w:rPr>
          <w:b/>
          <w:bCs/>
        </w:rPr>
        <w:lastRenderedPageBreak/>
        <w:t>FORM 1 - FELLOWSHIP REQUEST</w:t>
      </w:r>
    </w:p>
    <w:p w:rsidR="00FD0E49" w:rsidRPr="00A137A6" w:rsidRDefault="00FD0E49" w:rsidP="00FD0E49">
      <w:pPr>
        <w:jc w:val="center"/>
      </w:pPr>
      <w:r w:rsidRPr="00A137A6">
        <w:t>(to TSB Collective letter 8/11)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FD0E49" w:rsidRPr="009F265C" w:rsidTr="00FD0E49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0E49" w:rsidRPr="009F265C" w:rsidRDefault="00FD0E49" w:rsidP="00FD0E49">
            <w:pPr>
              <w:rPr>
                <w:sz w:val="16"/>
                <w:lang w:val="ru-RU"/>
              </w:rPr>
            </w:pPr>
            <w:r w:rsidRPr="009F265C">
              <w:rPr>
                <w:noProof/>
                <w:sz w:val="16"/>
                <w:lang w:eastAsia="zh-CN"/>
              </w:rPr>
              <w:drawing>
                <wp:inline distT="0" distB="0" distL="0" distR="0" wp14:anchorId="116220B4" wp14:editId="7C8D42D3">
                  <wp:extent cx="621665" cy="637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0E49" w:rsidRPr="00A137A6" w:rsidRDefault="00FD0E49" w:rsidP="00FD0E49">
            <w:pPr>
              <w:spacing w:before="60"/>
              <w:jc w:val="center"/>
              <w:rPr>
                <w:b/>
                <w:bCs/>
                <w:szCs w:val="22"/>
              </w:rPr>
            </w:pPr>
            <w:r w:rsidRPr="00A137A6">
              <w:rPr>
                <w:b/>
                <w:bCs/>
                <w:szCs w:val="22"/>
              </w:rPr>
              <w:t>ITU-T Study Group 11 meeting</w:t>
            </w:r>
          </w:p>
          <w:p w:rsidR="00FD0E49" w:rsidRPr="00A137A6" w:rsidRDefault="00FD0E49" w:rsidP="00FD0E49">
            <w:pPr>
              <w:spacing w:before="60"/>
              <w:jc w:val="center"/>
              <w:rPr>
                <w:b/>
                <w:bCs/>
              </w:rPr>
            </w:pPr>
            <w:r w:rsidRPr="00A137A6">
              <w:rPr>
                <w:b/>
                <w:bCs/>
                <w:szCs w:val="22"/>
              </w:rPr>
              <w:t>Geneva, Switzerland, 22-29 April 2015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49" w:rsidRPr="009F265C" w:rsidRDefault="00FD0E49" w:rsidP="00FD0E49">
            <w:pPr>
              <w:rPr>
                <w:lang w:val="ru-RU"/>
              </w:rPr>
            </w:pPr>
            <w:r w:rsidRPr="009F265C">
              <w:rPr>
                <w:noProof/>
                <w:lang w:eastAsia="zh-CN"/>
              </w:rPr>
              <w:drawing>
                <wp:inline distT="0" distB="0" distL="0" distR="0" wp14:anchorId="524983A6" wp14:editId="694C5FD4">
                  <wp:extent cx="610870" cy="62674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E49" w:rsidRPr="009F265C" w:rsidTr="00FD0E49">
        <w:tc>
          <w:tcPr>
            <w:tcW w:w="2734" w:type="dxa"/>
            <w:gridSpan w:val="2"/>
          </w:tcPr>
          <w:p w:rsidR="00FD0E49" w:rsidRPr="009F265C" w:rsidRDefault="00FD0E49" w:rsidP="00FD0E49">
            <w:pPr>
              <w:spacing w:before="240"/>
              <w:rPr>
                <w:b/>
                <w:bCs/>
                <w:iCs/>
                <w:szCs w:val="22"/>
                <w:lang w:val="ru-RU"/>
              </w:rPr>
            </w:pPr>
            <w:r w:rsidRPr="009F265C">
              <w:rPr>
                <w:b/>
                <w:bCs/>
                <w:iCs/>
                <w:szCs w:val="22"/>
                <w:lang w:val="ru-RU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FD0E49" w:rsidRPr="009F265C" w:rsidRDefault="00FD0E49" w:rsidP="00FD0E49">
            <w:pPr>
              <w:rPr>
                <w:b/>
                <w:bCs/>
                <w:szCs w:val="22"/>
                <w:lang w:val="ru-RU"/>
              </w:rPr>
            </w:pPr>
            <w:r w:rsidRPr="009F265C">
              <w:rPr>
                <w:b/>
                <w:bCs/>
                <w:szCs w:val="22"/>
                <w:lang w:val="ru-RU"/>
              </w:rPr>
              <w:t xml:space="preserve">ITU </w:t>
            </w:r>
          </w:p>
          <w:p w:rsidR="00FD0E49" w:rsidRPr="009F265C" w:rsidRDefault="00FD0E49" w:rsidP="00FD0E49">
            <w:pPr>
              <w:rPr>
                <w:b/>
                <w:bCs/>
                <w:iCs/>
                <w:sz w:val="20"/>
                <w:lang w:val="ru-RU"/>
              </w:rPr>
            </w:pPr>
            <w:r w:rsidRPr="009F265C">
              <w:rPr>
                <w:b/>
                <w:bCs/>
                <w:szCs w:val="22"/>
                <w:lang w:val="ru-RU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FD0E49" w:rsidRPr="009F265C" w:rsidRDefault="00FD0E49" w:rsidP="00FD0E49">
            <w:pPr>
              <w:rPr>
                <w:szCs w:val="22"/>
                <w:lang w:val="ru-RU"/>
              </w:rPr>
            </w:pPr>
            <w:r w:rsidRPr="009F265C">
              <w:rPr>
                <w:b/>
                <w:bCs/>
                <w:szCs w:val="22"/>
                <w:lang w:val="ru-RU"/>
              </w:rPr>
              <w:t xml:space="preserve">E-mail: </w:t>
            </w:r>
            <w:r w:rsidRPr="009F265C">
              <w:rPr>
                <w:b/>
                <w:bCs/>
                <w:szCs w:val="22"/>
                <w:lang w:val="ru-RU"/>
              </w:rPr>
              <w:tab/>
            </w:r>
            <w:hyperlink r:id="rId44" w:history="1">
              <w:r w:rsidRPr="009F265C">
                <w:rPr>
                  <w:rStyle w:val="Hyperlink"/>
                  <w:b/>
                  <w:bCs/>
                  <w:szCs w:val="22"/>
                  <w:lang w:val="ru-RU"/>
                </w:rPr>
                <w:t>bdtfellow</w:t>
              </w:r>
              <w:r w:rsidRPr="009F265C">
                <w:rPr>
                  <w:rStyle w:val="Hyperlink"/>
                  <w:b/>
                  <w:bCs/>
                  <w:szCs w:val="22"/>
                  <w:lang w:val="ru-RU"/>
                </w:rPr>
                <w:t>s</w:t>
              </w:r>
              <w:r w:rsidRPr="009F265C">
                <w:rPr>
                  <w:rStyle w:val="Hyperlink"/>
                  <w:b/>
                  <w:bCs/>
                  <w:szCs w:val="22"/>
                  <w:lang w:val="ru-RU"/>
                </w:rPr>
                <w:t>hips@itu.int</w:t>
              </w:r>
            </w:hyperlink>
          </w:p>
          <w:p w:rsidR="00FD0E49" w:rsidRPr="009F265C" w:rsidRDefault="00FD0E49" w:rsidP="00FD0E49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9F265C">
              <w:rPr>
                <w:b/>
                <w:bCs/>
                <w:szCs w:val="22"/>
                <w:lang w:val="ru-RU"/>
              </w:rPr>
              <w:t>Tel:</w:t>
            </w:r>
            <w:r w:rsidRPr="009F265C">
              <w:rPr>
                <w:b/>
                <w:bCs/>
                <w:szCs w:val="22"/>
                <w:lang w:val="ru-RU"/>
              </w:rPr>
              <w:tab/>
              <w:t>+41 22 730 5227</w:t>
            </w:r>
          </w:p>
          <w:p w:rsidR="00FD0E49" w:rsidRPr="009F265C" w:rsidRDefault="00FD0E49" w:rsidP="00FD0E49">
            <w:pPr>
              <w:spacing w:before="0"/>
              <w:rPr>
                <w:b/>
                <w:bCs/>
                <w:sz w:val="20"/>
                <w:lang w:val="ru-RU"/>
              </w:rPr>
            </w:pPr>
            <w:r w:rsidRPr="009F265C">
              <w:rPr>
                <w:b/>
                <w:bCs/>
                <w:szCs w:val="22"/>
                <w:lang w:val="ru-RU"/>
              </w:rPr>
              <w:t>Fax:</w:t>
            </w:r>
            <w:r w:rsidRPr="009F265C">
              <w:rPr>
                <w:b/>
                <w:bCs/>
                <w:szCs w:val="22"/>
                <w:lang w:val="ru-RU"/>
              </w:rPr>
              <w:tab/>
              <w:t>+41 22 730 5778</w:t>
            </w:r>
          </w:p>
        </w:tc>
      </w:tr>
      <w:tr w:rsidR="00FD0E49" w:rsidRPr="009F265C" w:rsidTr="00FD0E49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0E49" w:rsidRPr="00A137A6" w:rsidRDefault="00FD0E49" w:rsidP="00FD0E49">
            <w:pPr>
              <w:spacing w:after="120"/>
              <w:contextualSpacing/>
              <w:jc w:val="center"/>
              <w:rPr>
                <w:b/>
                <w:iCs/>
              </w:rPr>
            </w:pPr>
            <w:r w:rsidRPr="00A137A6">
              <w:rPr>
                <w:b/>
                <w:iCs/>
              </w:rPr>
              <w:t>Request for one partial fellowship to be submitted before 11 March 2015</w:t>
            </w:r>
          </w:p>
        </w:tc>
      </w:tr>
      <w:tr w:rsidR="00FD0E49" w:rsidRPr="009F265C" w:rsidTr="00FD0E49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FD0E49" w:rsidRPr="00A137A6" w:rsidRDefault="00FD0E49" w:rsidP="00FD0E49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FD0E49" w:rsidRPr="00A137A6" w:rsidRDefault="00FD0E49" w:rsidP="00FD0E49">
            <w:pPr>
              <w:spacing w:before="0"/>
              <w:jc w:val="center"/>
              <w:rPr>
                <w:iCs/>
              </w:rPr>
            </w:pPr>
            <w:r w:rsidRPr="00A137A6">
              <w:rPr>
                <w:iCs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FD0E49" w:rsidRPr="00A137A6" w:rsidRDefault="00FD0E49" w:rsidP="00FD0E49">
            <w:pPr>
              <w:spacing w:before="0"/>
              <w:jc w:val="center"/>
            </w:pPr>
          </w:p>
        </w:tc>
      </w:tr>
      <w:tr w:rsidR="00FD0E49" w:rsidRPr="009F265C" w:rsidTr="00FD0E49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E49" w:rsidRPr="00A137A6" w:rsidRDefault="00FD0E49" w:rsidP="00FD0E49">
            <w:pPr>
              <w:pStyle w:val="Note"/>
              <w:rPr>
                <w:lang w:val="en-US"/>
              </w:rPr>
            </w:pPr>
            <w:r w:rsidRPr="00A137A6">
              <w:rPr>
                <w:lang w:val="en-US"/>
              </w:rPr>
              <w:t>Registration Confirmation I.D. No: ……………………………………………………………………………</w:t>
            </w:r>
            <w:r w:rsidRPr="00A137A6">
              <w:rPr>
                <w:lang w:val="en-US"/>
              </w:rPr>
              <w:br/>
              <w:t xml:space="preserve">(Note:  It is imperative for fellowship holders to pre-register via the online registration form at: </w:t>
            </w:r>
            <w:hyperlink r:id="rId45" w:history="1">
              <w:r w:rsidRPr="00A137A6">
                <w:rPr>
                  <w:rStyle w:val="Hyperlink"/>
                  <w:rFonts w:cs="Arial"/>
                  <w:szCs w:val="22"/>
                  <w:lang w:val="en-US"/>
                </w:rPr>
                <w:t>http://www.itu.int/en/ITU-T/studyg</w:t>
              </w:r>
              <w:r w:rsidRPr="00A137A6">
                <w:rPr>
                  <w:rStyle w:val="Hyperlink"/>
                  <w:rFonts w:cs="Arial"/>
                  <w:szCs w:val="22"/>
                  <w:lang w:val="en-US"/>
                </w:rPr>
                <w:t>r</w:t>
              </w:r>
              <w:r w:rsidRPr="00A137A6">
                <w:rPr>
                  <w:rStyle w:val="Hyperlink"/>
                  <w:rFonts w:cs="Arial"/>
                  <w:szCs w:val="22"/>
                  <w:lang w:val="en-US"/>
                </w:rPr>
                <w:t>oups/2013-2016/11/Pages/default.aspx</w:t>
              </w:r>
            </w:hyperlink>
            <w:r w:rsidRPr="00A137A6">
              <w:rPr>
                <w:color w:val="1F497D"/>
                <w:szCs w:val="22"/>
                <w:lang w:val="en-US"/>
              </w:rPr>
              <w:t>)</w:t>
            </w:r>
          </w:p>
          <w:p w:rsidR="00FD0E49" w:rsidRPr="00A137A6" w:rsidRDefault="00FD0E49" w:rsidP="00FD0E49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</w:rPr>
            </w:pPr>
            <w:r w:rsidRPr="00A137A6">
              <w:t>Country</w:t>
            </w:r>
            <w:r w:rsidRPr="00A137A6">
              <w:rPr>
                <w:b/>
                <w:sz w:val="18"/>
                <w:szCs w:val="18"/>
              </w:rPr>
              <w:t>: _____________________________________________________________________________________________</w:t>
            </w:r>
          </w:p>
          <w:p w:rsidR="00FD0E49" w:rsidRPr="00A137A6" w:rsidRDefault="00FD0E49" w:rsidP="00FD0E49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137A6">
              <w:t>Name of the Administration or Organization</w:t>
            </w:r>
            <w:r w:rsidRPr="00A137A6">
              <w:rPr>
                <w:b/>
                <w:sz w:val="18"/>
                <w:szCs w:val="18"/>
              </w:rPr>
              <w:t>: ______________________________________________________</w:t>
            </w:r>
          </w:p>
          <w:p w:rsidR="00FD0E49" w:rsidRPr="00A137A6" w:rsidRDefault="00FD0E49" w:rsidP="00FD0E4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137A6">
              <w:t xml:space="preserve">Mr / Ms </w:t>
            </w:r>
            <w:r w:rsidRPr="00A137A6">
              <w:rPr>
                <w:b/>
                <w:sz w:val="18"/>
                <w:szCs w:val="18"/>
              </w:rPr>
              <w:t xml:space="preserve"> _______________________________</w:t>
            </w:r>
            <w:r w:rsidRPr="00A137A6">
              <w:t xml:space="preserve">(family name)  </w:t>
            </w:r>
            <w:r w:rsidRPr="00A137A6">
              <w:tab/>
            </w:r>
            <w:r w:rsidRPr="00A137A6">
              <w:rPr>
                <w:b/>
                <w:sz w:val="18"/>
                <w:szCs w:val="18"/>
              </w:rPr>
              <w:t>________________________________</w:t>
            </w:r>
            <w:r w:rsidRPr="00A137A6">
              <w:t>(given name)</w:t>
            </w:r>
          </w:p>
          <w:p w:rsidR="00FD0E49" w:rsidRPr="009F265C" w:rsidRDefault="00FD0E49" w:rsidP="00FD0E49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  <w:lang w:val="ru-RU"/>
              </w:rPr>
            </w:pPr>
            <w:r w:rsidRPr="009F265C">
              <w:rPr>
                <w:lang w:val="ru-RU"/>
              </w:rPr>
              <w:t xml:space="preserve">Title: </w:t>
            </w:r>
            <w:r w:rsidRPr="009F265C">
              <w:rPr>
                <w:b/>
                <w:sz w:val="18"/>
                <w:szCs w:val="18"/>
                <w:lang w:val="ru-RU"/>
              </w:rPr>
              <w:t>_________________________________________________________________________________________________</w:t>
            </w:r>
          </w:p>
        </w:tc>
      </w:tr>
      <w:tr w:rsidR="00FD0E49" w:rsidRPr="009F265C" w:rsidTr="00FD0E49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49" w:rsidRPr="00A137A6" w:rsidRDefault="00FD0E49" w:rsidP="00FD0E4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137A6">
              <w:t>Address</w:t>
            </w:r>
            <w:r w:rsidRPr="00A137A6">
              <w:rPr>
                <w:b/>
                <w:sz w:val="18"/>
                <w:szCs w:val="18"/>
              </w:rPr>
              <w:t xml:space="preserve">: </w:t>
            </w:r>
            <w:r w:rsidRPr="00A137A6">
              <w:rPr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FD0E49" w:rsidRPr="00A137A6" w:rsidRDefault="00FD0E49" w:rsidP="00FD0E4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 w:rsidRPr="00A137A6">
              <w:rPr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FD0E49" w:rsidRPr="00A137A6" w:rsidRDefault="00FD0E49" w:rsidP="00FD0E49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137A6">
              <w:t>Tel</w:t>
            </w:r>
            <w:r w:rsidRPr="00A137A6">
              <w:rPr>
                <w:b/>
                <w:sz w:val="18"/>
                <w:szCs w:val="18"/>
              </w:rPr>
              <w:t xml:space="preserve">.: _________________________ </w:t>
            </w:r>
            <w:r w:rsidRPr="00A137A6">
              <w:t>Fax</w:t>
            </w:r>
            <w:r w:rsidRPr="00A137A6">
              <w:rPr>
                <w:b/>
                <w:sz w:val="18"/>
                <w:szCs w:val="18"/>
              </w:rPr>
              <w:t>:</w:t>
            </w:r>
            <w:r w:rsidRPr="00A137A6">
              <w:rPr>
                <w:b/>
                <w:sz w:val="18"/>
                <w:szCs w:val="18"/>
              </w:rPr>
              <w:tab/>
              <w:t xml:space="preserve"> _________________________ </w:t>
            </w:r>
            <w:r w:rsidRPr="00A137A6">
              <w:t xml:space="preserve">E-Mail: </w:t>
            </w:r>
            <w:r w:rsidRPr="00A137A6">
              <w:rPr>
                <w:b/>
                <w:sz w:val="18"/>
                <w:szCs w:val="18"/>
              </w:rPr>
              <w:t>__________________________________</w:t>
            </w:r>
          </w:p>
          <w:p w:rsidR="00FD0E49" w:rsidRPr="00A137A6" w:rsidRDefault="00FD0E49" w:rsidP="00FD0E49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137A6">
              <w:t>PASSPORT INFORMATION</w:t>
            </w:r>
            <w:r w:rsidRPr="00A137A6">
              <w:rPr>
                <w:b/>
                <w:sz w:val="18"/>
                <w:szCs w:val="18"/>
              </w:rPr>
              <w:t>:</w:t>
            </w:r>
          </w:p>
          <w:p w:rsidR="00FD0E49" w:rsidRPr="00A137A6" w:rsidRDefault="00FD0E49" w:rsidP="00FD0E4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137A6">
              <w:t>Date of birth</w:t>
            </w:r>
            <w:r w:rsidRPr="00A137A6">
              <w:rPr>
                <w:b/>
                <w:sz w:val="18"/>
                <w:szCs w:val="18"/>
              </w:rPr>
              <w:t>: ________________________________________________________________________________________</w:t>
            </w:r>
          </w:p>
          <w:p w:rsidR="00FD0E49" w:rsidRPr="00A137A6" w:rsidRDefault="00FD0E49" w:rsidP="00FD0E49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137A6">
              <w:t>Nationality</w:t>
            </w:r>
            <w:r w:rsidRPr="00A137A6">
              <w:rPr>
                <w:b/>
                <w:sz w:val="18"/>
                <w:szCs w:val="18"/>
              </w:rPr>
              <w:t xml:space="preserve">: ______________________________   </w:t>
            </w:r>
            <w:r w:rsidRPr="00A137A6">
              <w:t>Passport number</w:t>
            </w:r>
            <w:r w:rsidRPr="00A137A6">
              <w:rPr>
                <w:b/>
                <w:sz w:val="18"/>
                <w:szCs w:val="18"/>
              </w:rPr>
              <w:t>: _______________________________________</w:t>
            </w:r>
          </w:p>
          <w:p w:rsidR="00FD0E49" w:rsidRPr="00A137A6" w:rsidRDefault="00FD0E49" w:rsidP="00FD0E49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A137A6">
              <w:t>Date of issue</w:t>
            </w:r>
            <w:r w:rsidRPr="00A137A6">
              <w:rPr>
                <w:b/>
                <w:sz w:val="18"/>
                <w:szCs w:val="18"/>
              </w:rPr>
              <w:t xml:space="preserve">: ______________ </w:t>
            </w:r>
            <w:r w:rsidRPr="00A137A6">
              <w:t>In (place)</w:t>
            </w:r>
            <w:r w:rsidRPr="00A137A6">
              <w:rPr>
                <w:b/>
                <w:sz w:val="18"/>
                <w:szCs w:val="18"/>
              </w:rPr>
              <w:t>: _________________________</w:t>
            </w:r>
            <w:r w:rsidRPr="00A137A6">
              <w:t>Valid until (date):</w:t>
            </w:r>
            <w:r w:rsidRPr="00A137A6">
              <w:rPr>
                <w:b/>
                <w:sz w:val="18"/>
                <w:szCs w:val="18"/>
              </w:rPr>
              <w:t xml:space="preserve"> __________________</w:t>
            </w:r>
          </w:p>
        </w:tc>
      </w:tr>
      <w:tr w:rsidR="00FD0E49" w:rsidRPr="009F265C" w:rsidTr="00FD0E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FD0E49" w:rsidRPr="00A137A6" w:rsidRDefault="00FD0E49" w:rsidP="00FD0E49">
            <w:pPr>
              <w:spacing w:before="0"/>
              <w:contextualSpacing/>
              <w:jc w:val="center"/>
            </w:pPr>
            <w:r w:rsidRPr="00A137A6">
              <w:t>Please select your preference</w:t>
            </w:r>
          </w:p>
          <w:p w:rsidR="00FD0E49" w:rsidRPr="00A137A6" w:rsidRDefault="00FD0E49" w:rsidP="00FD0E49">
            <w:pPr>
              <w:spacing w:before="0"/>
              <w:contextualSpacing/>
              <w:jc w:val="center"/>
            </w:pPr>
            <w:r w:rsidRPr="00A137A6">
              <w:t>(which ITU will do its best to accommodate)</w:t>
            </w:r>
          </w:p>
        </w:tc>
      </w:tr>
      <w:tr w:rsidR="00FD0E49" w:rsidRPr="009F265C" w:rsidTr="00FD0E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FD0E49" w:rsidRPr="00A137A6" w:rsidRDefault="00FD0E49" w:rsidP="00FD0E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Cs w:val="22"/>
              </w:rPr>
            </w:pPr>
            <w:r w:rsidRPr="00A137A6">
              <w:rPr>
                <w:b/>
                <w:bCs/>
                <w:sz w:val="20"/>
              </w:rPr>
              <w:lastRenderedPageBreak/>
              <w:tab/>
            </w:r>
            <w:r w:rsidRPr="00A137A6">
              <w:rPr>
                <w:b/>
                <w:bCs/>
                <w:szCs w:val="22"/>
              </w:rPr>
              <w:t>□ Economy class air ticket (duty station / Geneva / duty station)</w:t>
            </w:r>
          </w:p>
          <w:p w:rsidR="00FD0E49" w:rsidRPr="00A137A6" w:rsidRDefault="00FD0E49" w:rsidP="00FD0E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A137A6">
              <w:rPr>
                <w:b/>
                <w:bCs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FD0E49" w:rsidRPr="009F265C" w:rsidTr="00FD0E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FD0E49" w:rsidRPr="00A137A6" w:rsidRDefault="00FD0E49" w:rsidP="00FD0E49">
            <w:pPr>
              <w:spacing w:before="0"/>
            </w:pPr>
          </w:p>
        </w:tc>
      </w:tr>
      <w:tr w:rsidR="00FD0E49" w:rsidRPr="009F265C" w:rsidTr="00FD0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FD0E49" w:rsidRPr="009F265C" w:rsidRDefault="00FD0E49" w:rsidP="00FD0E49">
            <w:pPr>
              <w:spacing w:before="60"/>
              <w:rPr>
                <w:sz w:val="20"/>
                <w:lang w:val="ru-RU"/>
              </w:rPr>
            </w:pPr>
            <w:r w:rsidRPr="009F265C">
              <w:rPr>
                <w:b/>
                <w:bCs/>
                <w:szCs w:val="28"/>
                <w:lang w:val="ru-RU"/>
              </w:rPr>
              <w:t>Signature of fellowship candidate</w:t>
            </w:r>
            <w:r w:rsidRPr="009F265C">
              <w:rPr>
                <w:b/>
                <w:bCs/>
                <w:sz w:val="20"/>
                <w:lang w:val="ru-RU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FD0E49" w:rsidRPr="009F265C" w:rsidRDefault="00FD0E49" w:rsidP="00FD0E49">
            <w:pPr>
              <w:spacing w:before="60"/>
              <w:rPr>
                <w:lang w:val="ru-RU"/>
              </w:rPr>
            </w:pPr>
            <w:r w:rsidRPr="009F265C">
              <w:rPr>
                <w:b/>
                <w:bCs/>
                <w:szCs w:val="28"/>
                <w:lang w:val="ru-RU"/>
              </w:rPr>
              <w:t>Date</w:t>
            </w:r>
            <w:r w:rsidRPr="009F265C">
              <w:rPr>
                <w:b/>
                <w:bCs/>
                <w:sz w:val="16"/>
                <w:lang w:val="ru-RU"/>
              </w:rPr>
              <w:t>:</w:t>
            </w:r>
          </w:p>
        </w:tc>
      </w:tr>
      <w:tr w:rsidR="00FD0E49" w:rsidRPr="009F265C" w:rsidTr="00FD0E4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FD0E49" w:rsidRPr="00A137A6" w:rsidRDefault="00FD0E49" w:rsidP="00FD0E49">
            <w:pPr>
              <w:pStyle w:val="Note"/>
              <w:rPr>
                <w:sz w:val="22"/>
                <w:szCs w:val="18"/>
                <w:lang w:val="en-US"/>
              </w:rPr>
            </w:pPr>
            <w:r w:rsidRPr="00A137A6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FD0E49" w:rsidRPr="00A137A6" w:rsidRDefault="00FD0E49" w:rsidP="00FD0E49">
            <w:pPr>
              <w:pStyle w:val="Note"/>
              <w:rPr>
                <w:lang w:val="en-US"/>
              </w:rPr>
            </w:pPr>
            <w:r w:rsidRPr="00A137A6">
              <w:rPr>
                <w:sz w:val="22"/>
                <w:szCs w:val="18"/>
                <w:lang w:val="en-US"/>
              </w:rPr>
              <w:t>N.B. IT IS IMPERATIVE THAT FELLOWS BE PRESENT FROM THE FIRST DAY TO THE END OF THE MEETING.</w:t>
            </w:r>
          </w:p>
        </w:tc>
      </w:tr>
      <w:tr w:rsidR="00FD0E49" w:rsidRPr="009F265C" w:rsidTr="00FD0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FD0E49" w:rsidRPr="009F265C" w:rsidRDefault="00FD0E49" w:rsidP="00FD0E49">
            <w:pPr>
              <w:spacing w:before="240" w:after="240"/>
              <w:rPr>
                <w:lang w:val="ru-RU"/>
              </w:rPr>
            </w:pPr>
            <w:r w:rsidRPr="009F265C">
              <w:rPr>
                <w:b/>
                <w:bCs/>
                <w:szCs w:val="28"/>
                <w:lang w:val="ru-RU"/>
              </w:rPr>
              <w:t>Signature</w:t>
            </w:r>
            <w:r w:rsidRPr="009F265C">
              <w:rPr>
                <w:b/>
                <w:bCs/>
                <w:sz w:val="16"/>
                <w:lang w:val="ru-RU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FD0E49" w:rsidRPr="009F265C" w:rsidRDefault="00FD0E49" w:rsidP="00FD0E49">
            <w:pPr>
              <w:rPr>
                <w:lang w:val="ru-RU"/>
              </w:rPr>
            </w:pPr>
            <w:r w:rsidRPr="009F265C">
              <w:rPr>
                <w:b/>
                <w:bCs/>
                <w:szCs w:val="28"/>
                <w:lang w:val="ru-RU"/>
              </w:rPr>
              <w:t>Date</w:t>
            </w:r>
            <w:r w:rsidRPr="009F265C">
              <w:rPr>
                <w:b/>
                <w:bCs/>
                <w:sz w:val="16"/>
                <w:lang w:val="ru-RU"/>
              </w:rPr>
              <w:t>:</w:t>
            </w:r>
          </w:p>
        </w:tc>
      </w:tr>
    </w:tbl>
    <w:p w:rsidR="00FD0E49" w:rsidRPr="009F265C" w:rsidRDefault="00FD0E49" w:rsidP="00FD0E4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lang w:val="ru-RU"/>
        </w:rPr>
        <w:sectPr w:rsidR="00FD0E49" w:rsidRPr="009F265C" w:rsidSect="00FD0E49">
          <w:headerReference w:type="default" r:id="rId46"/>
          <w:footerReference w:type="default" r:id="rId47"/>
          <w:headerReference w:type="first" r:id="rId48"/>
          <w:footerReference w:type="first" r:id="rId49"/>
          <w:type w:val="oddPage"/>
          <w:pgSz w:w="11907" w:h="16834" w:code="9"/>
          <w:pgMar w:top="907" w:right="1089" w:bottom="907" w:left="1089" w:header="567" w:footer="567" w:gutter="0"/>
          <w:paperSrc w:first="7" w:other="7"/>
          <w:cols w:space="720"/>
          <w:titlePg/>
          <w:docGrid w:linePitch="299"/>
        </w:sectPr>
      </w:pPr>
    </w:p>
    <w:p w:rsidR="00FD0E49" w:rsidRPr="009F265C" w:rsidRDefault="00FD0E49" w:rsidP="00FD0E4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lang w:val="ru-RU"/>
        </w:rPr>
      </w:pPr>
    </w:p>
    <w:p w:rsidR="00FD0E49" w:rsidRPr="009F265C" w:rsidRDefault="00FD0E49" w:rsidP="00FD0E4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lang w:val="ru-RU"/>
        </w:rPr>
      </w:pPr>
      <w:r w:rsidRPr="009F265C">
        <w:rPr>
          <w:b/>
          <w:bCs/>
          <w:lang w:val="ru-RU"/>
        </w:rPr>
        <w:t>FORM  2 - HOTELS</w:t>
      </w:r>
    </w:p>
    <w:p w:rsidR="00FD0E49" w:rsidRPr="009F265C" w:rsidRDefault="00FD0E49" w:rsidP="00FD0E4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jc w:val="center"/>
        <w:rPr>
          <w:b/>
          <w:bCs/>
          <w:sz w:val="16"/>
          <w:lang w:val="ru-RU"/>
        </w:rPr>
      </w:pPr>
      <w:r w:rsidRPr="009F265C">
        <w:rPr>
          <w:lang w:val="ru-RU"/>
        </w:rPr>
        <w:t>(to TSB Collective letter 8/11)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9781"/>
      </w:tblGrid>
      <w:tr w:rsidR="00FD0E49" w:rsidRPr="009F265C" w:rsidTr="00FD0E49">
        <w:trPr>
          <w:cantSplit/>
          <w:trHeight w:val="704"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49" w:rsidRPr="00A137A6" w:rsidRDefault="00FD0E49" w:rsidP="00FD0E49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sz w:val="20"/>
              </w:rPr>
            </w:pPr>
            <w:r w:rsidRPr="00A137A6">
              <w:rPr>
                <w:i/>
              </w:rPr>
              <w:t xml:space="preserve">This confirmation form </w:t>
            </w:r>
            <w:r w:rsidRPr="00A137A6">
              <w:rPr>
                <w:b/>
                <w:bCs/>
                <w:i/>
              </w:rPr>
              <w:t xml:space="preserve">should </w:t>
            </w:r>
            <w:r w:rsidRPr="00A137A6">
              <w:rPr>
                <w:b/>
                <w:i/>
              </w:rPr>
              <w:t xml:space="preserve">be sent directly </w:t>
            </w:r>
            <w:r w:rsidRPr="00A137A6">
              <w:rPr>
                <w:i/>
              </w:rPr>
              <w:t>to the hotel</w:t>
            </w:r>
            <w:r w:rsidRPr="00A137A6">
              <w:rPr>
                <w:b/>
                <w:i/>
              </w:rPr>
              <w:t xml:space="preserve"> </w:t>
            </w:r>
            <w:r w:rsidRPr="00A137A6">
              <w:rPr>
                <w:i/>
              </w:rPr>
              <w:t>of your choice</w:t>
            </w:r>
          </w:p>
        </w:tc>
      </w:tr>
    </w:tbl>
    <w:p w:rsidR="00FD0E49" w:rsidRPr="00A137A6" w:rsidRDefault="00FD0E49" w:rsidP="00FD0E49">
      <w:pPr>
        <w:tabs>
          <w:tab w:val="center" w:pos="9639"/>
        </w:tabs>
        <w:spacing w:line="240" w:lineRule="atLeast"/>
        <w:ind w:right="453"/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7132"/>
        <w:gridCol w:w="1378"/>
      </w:tblGrid>
      <w:tr w:rsidR="00FD0E49" w:rsidRPr="009F265C" w:rsidTr="00FD0E49">
        <w:trPr>
          <w:cantSplit/>
          <w:jc w:val="center"/>
        </w:trPr>
        <w:tc>
          <w:tcPr>
            <w:tcW w:w="1291" w:type="dxa"/>
          </w:tcPr>
          <w:p w:rsidR="00FD0E49" w:rsidRPr="009F265C" w:rsidRDefault="00FD0E49" w:rsidP="00FD0E49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  <w:lang w:val="ru-RU"/>
              </w:rPr>
            </w:pPr>
            <w:r w:rsidRPr="009F265C">
              <w:rPr>
                <w:noProof/>
                <w:sz w:val="28"/>
                <w:lang w:eastAsia="zh-CN"/>
              </w:rPr>
              <w:drawing>
                <wp:inline distT="0" distB="0" distL="0" distR="0" wp14:anchorId="320530C4" wp14:editId="0C2CA680">
                  <wp:extent cx="669925" cy="6870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  <w:vAlign w:val="center"/>
          </w:tcPr>
          <w:p w:rsidR="00FD0E49" w:rsidRPr="009F265C" w:rsidRDefault="00FD0E49" w:rsidP="00FD0E49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F265C">
              <w:rPr>
                <w:b/>
                <w:bCs/>
                <w:sz w:val="28"/>
                <w:szCs w:val="28"/>
                <w:lang w:val="ru-RU"/>
              </w:rPr>
              <w:t>INTERNATIONAL TELECOMMUNICATION UNION</w:t>
            </w:r>
          </w:p>
        </w:tc>
        <w:tc>
          <w:tcPr>
            <w:tcW w:w="1400" w:type="dxa"/>
          </w:tcPr>
          <w:p w:rsidR="00FD0E49" w:rsidRPr="009F265C" w:rsidRDefault="00FD0E49" w:rsidP="00FD0E49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  <w:lang w:val="ru-RU"/>
              </w:rPr>
            </w:pPr>
            <w:r w:rsidRPr="009F265C">
              <w:rPr>
                <w:noProof/>
                <w:sz w:val="28"/>
                <w:lang w:eastAsia="zh-CN"/>
              </w:rPr>
              <w:drawing>
                <wp:inline distT="0" distB="0" distL="0" distR="0" wp14:anchorId="27FC2111" wp14:editId="0E8D553B">
                  <wp:extent cx="737870" cy="7569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E49" w:rsidRPr="009F265C" w:rsidRDefault="00FD0E49" w:rsidP="00FD0E49">
      <w:pPr>
        <w:tabs>
          <w:tab w:val="center" w:pos="4678"/>
        </w:tabs>
        <w:spacing w:before="240" w:after="240" w:line="240" w:lineRule="atLeast"/>
        <w:ind w:left="284" w:right="-142"/>
        <w:jc w:val="center"/>
        <w:rPr>
          <w:b/>
          <w:bCs/>
          <w:lang w:val="ru-RU"/>
        </w:rPr>
      </w:pPr>
      <w:r w:rsidRPr="009F265C">
        <w:rPr>
          <w:b/>
          <w:bCs/>
          <w:lang w:val="ru-RU"/>
        </w:rPr>
        <w:t>TELECOMMUNICATION STANDARDIZATION SECTOR</w:t>
      </w:r>
    </w:p>
    <w:p w:rsidR="00FD0E49" w:rsidRPr="009F265C" w:rsidRDefault="00FD0E49" w:rsidP="00FD0E49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ru-RU"/>
        </w:rPr>
      </w:pPr>
    </w:p>
    <w:p w:rsidR="00FD0E49" w:rsidRPr="00A137A6" w:rsidRDefault="00FD0E49" w:rsidP="00FD0E49">
      <w:pPr>
        <w:tabs>
          <w:tab w:val="left" w:pos="1440"/>
        </w:tabs>
        <w:spacing w:before="0" w:line="240" w:lineRule="atLeast"/>
        <w:ind w:left="284" w:right="515"/>
        <w:rPr>
          <w:iCs/>
          <w:szCs w:val="22"/>
        </w:rPr>
      </w:pPr>
      <w:r w:rsidRPr="00A137A6">
        <w:rPr>
          <w:iCs/>
          <w:szCs w:val="22"/>
        </w:rPr>
        <w:t>SG/WP meeting</w:t>
      </w:r>
      <w:r w:rsidRPr="00A137A6">
        <w:rPr>
          <w:i/>
          <w:szCs w:val="22"/>
        </w:rPr>
        <w:t xml:space="preserve">  ____________________  </w:t>
      </w:r>
      <w:r w:rsidRPr="00A137A6">
        <w:rPr>
          <w:iCs/>
          <w:szCs w:val="22"/>
        </w:rPr>
        <w:t>from  ___________  to  ___________  in Geneva</w:t>
      </w:r>
    </w:p>
    <w:p w:rsidR="00FD0E49" w:rsidRPr="00A137A6" w:rsidRDefault="00FD0E49" w:rsidP="00FD0E49">
      <w:pPr>
        <w:tabs>
          <w:tab w:val="left" w:pos="1440"/>
        </w:tabs>
        <w:spacing w:before="0" w:line="240" w:lineRule="atLeast"/>
        <w:ind w:left="284" w:right="515"/>
        <w:rPr>
          <w:iCs/>
          <w:szCs w:val="22"/>
        </w:rPr>
      </w:pPr>
    </w:p>
    <w:p w:rsidR="00FD0E49" w:rsidRPr="00A137A6" w:rsidRDefault="00FD0E49" w:rsidP="00FD0E49">
      <w:pPr>
        <w:tabs>
          <w:tab w:val="left" w:pos="1440"/>
        </w:tabs>
        <w:spacing w:before="0" w:line="240" w:lineRule="atLeast"/>
        <w:ind w:left="284" w:right="515"/>
        <w:rPr>
          <w:iCs/>
          <w:szCs w:val="22"/>
        </w:rPr>
      </w:pPr>
      <w:r w:rsidRPr="00A137A6">
        <w:rPr>
          <w:iCs/>
          <w:szCs w:val="22"/>
        </w:rPr>
        <w:t>Confirmation of the reservation made on (date)  ___________</w:t>
      </w:r>
    </w:p>
    <w:p w:rsidR="00FD0E49" w:rsidRPr="00A137A6" w:rsidRDefault="00FD0E49" w:rsidP="00FD0E49">
      <w:pPr>
        <w:tabs>
          <w:tab w:val="left" w:pos="1440"/>
        </w:tabs>
        <w:spacing w:line="240" w:lineRule="atLeast"/>
        <w:ind w:left="284" w:right="516"/>
        <w:rPr>
          <w:iCs/>
          <w:szCs w:val="22"/>
        </w:rPr>
      </w:pPr>
      <w:r w:rsidRPr="00A137A6">
        <w:rPr>
          <w:iCs/>
          <w:szCs w:val="22"/>
        </w:rPr>
        <w:t>with (hotel)   ________________________________________</w:t>
      </w:r>
    </w:p>
    <w:p w:rsidR="00FD0E49" w:rsidRPr="00A137A6" w:rsidRDefault="00FD0E49" w:rsidP="00FD0E49">
      <w:pPr>
        <w:tabs>
          <w:tab w:val="left" w:pos="1440"/>
        </w:tabs>
        <w:spacing w:before="0" w:line="240" w:lineRule="atLeast"/>
        <w:ind w:left="284" w:right="515"/>
        <w:rPr>
          <w:iCs/>
          <w:szCs w:val="22"/>
        </w:rPr>
      </w:pPr>
    </w:p>
    <w:p w:rsidR="00FD0E49" w:rsidRPr="00A137A6" w:rsidRDefault="00FD0E49" w:rsidP="00FD0E49">
      <w:pPr>
        <w:tabs>
          <w:tab w:val="left" w:pos="1440"/>
        </w:tabs>
        <w:spacing w:before="0" w:line="240" w:lineRule="atLeast"/>
        <w:ind w:left="284" w:right="515"/>
        <w:rPr>
          <w:iCs/>
          <w:szCs w:val="22"/>
          <w:u w:val="single"/>
        </w:rPr>
      </w:pPr>
      <w:r w:rsidRPr="00A137A6">
        <w:rPr>
          <w:b/>
          <w:iCs/>
          <w:szCs w:val="22"/>
          <w:u w:val="single"/>
        </w:rPr>
        <w:t>at the ITU preferential tariff</w:t>
      </w:r>
    </w:p>
    <w:p w:rsidR="00FD0E49" w:rsidRPr="00A137A6" w:rsidRDefault="00FD0E49" w:rsidP="00FD0E49">
      <w:pPr>
        <w:tabs>
          <w:tab w:val="left" w:pos="1440"/>
        </w:tabs>
        <w:spacing w:before="0" w:line="240" w:lineRule="atLeast"/>
        <w:ind w:left="284" w:right="515"/>
        <w:rPr>
          <w:iCs/>
          <w:szCs w:val="22"/>
        </w:rPr>
      </w:pPr>
    </w:p>
    <w:p w:rsidR="00FD0E49" w:rsidRPr="009F265C" w:rsidRDefault="00FD0E49" w:rsidP="00FD0E49">
      <w:pPr>
        <w:tabs>
          <w:tab w:val="left" w:pos="1440"/>
        </w:tabs>
        <w:spacing w:before="0" w:line="240" w:lineRule="atLeast"/>
        <w:ind w:left="284" w:right="516"/>
        <w:rPr>
          <w:iCs/>
          <w:szCs w:val="22"/>
          <w:lang w:val="ru-RU"/>
        </w:rPr>
      </w:pPr>
      <w:r w:rsidRPr="009F265C">
        <w:rPr>
          <w:iCs/>
          <w:szCs w:val="22"/>
          <w:lang w:val="ru-RU"/>
        </w:rPr>
        <w:t>____________ single/double room(s)</w:t>
      </w:r>
    </w:p>
    <w:p w:rsidR="00FD0E49" w:rsidRPr="009F265C" w:rsidRDefault="00FD0E49" w:rsidP="00FD0E49">
      <w:pPr>
        <w:tabs>
          <w:tab w:val="left" w:pos="1440"/>
        </w:tabs>
        <w:spacing w:before="0" w:line="240" w:lineRule="atLeast"/>
        <w:ind w:left="284" w:right="515"/>
        <w:rPr>
          <w:iCs/>
          <w:szCs w:val="22"/>
          <w:lang w:val="ru-RU"/>
        </w:rPr>
      </w:pPr>
    </w:p>
    <w:p w:rsidR="00FD0E49" w:rsidRPr="00A137A6" w:rsidRDefault="00FD0E49" w:rsidP="00FD0E49">
      <w:pPr>
        <w:tabs>
          <w:tab w:val="left" w:pos="1440"/>
        </w:tabs>
        <w:spacing w:before="0" w:line="240" w:lineRule="atLeast"/>
        <w:ind w:left="284" w:right="515"/>
        <w:rPr>
          <w:iCs/>
          <w:szCs w:val="22"/>
        </w:rPr>
      </w:pPr>
      <w:r w:rsidRPr="00A137A6">
        <w:rPr>
          <w:iCs/>
          <w:szCs w:val="22"/>
        </w:rPr>
        <w:t>arriving on (date)  ___________  at (time)  ___________  departing on (date)  ___________</w:t>
      </w:r>
    </w:p>
    <w:p w:rsidR="00FD0E49" w:rsidRPr="00A137A6" w:rsidRDefault="00FD0E49" w:rsidP="00FD0E49">
      <w:pPr>
        <w:tabs>
          <w:tab w:val="clear" w:pos="794"/>
          <w:tab w:val="clear" w:pos="1191"/>
          <w:tab w:val="clear" w:pos="1588"/>
          <w:tab w:val="clear" w:pos="1985"/>
        </w:tabs>
        <w:spacing w:before="480" w:after="480"/>
        <w:ind w:left="284"/>
        <w:outlineLvl w:val="3"/>
        <w:rPr>
          <w:rFonts w:eastAsia="SimSun"/>
          <w:iCs/>
          <w:szCs w:val="22"/>
          <w:lang w:eastAsia="zh-CN"/>
        </w:rPr>
      </w:pPr>
      <w:r w:rsidRPr="00A137A6">
        <w:rPr>
          <w:rFonts w:eastAsia="SimSun"/>
          <w:b/>
          <w:bCs/>
          <w:iCs/>
          <w:szCs w:val="22"/>
          <w:lang w:eastAsia="zh-CN"/>
        </w:rPr>
        <w:t xml:space="preserve">GENEVA TRANSPORT CARD : </w:t>
      </w:r>
      <w:r w:rsidRPr="00A137A6">
        <w:rPr>
          <w:rFonts w:eastAsia="SimSun"/>
          <w:iCs/>
          <w:szCs w:val="22"/>
          <w:lang w:eastAsia="zh-CN"/>
        </w:rPr>
        <w:t xml:space="preserve">Hotels and residences in the canton of Geneva now provide a free "Geneva Transport Card" valid for the </w:t>
      </w:r>
      <w:r w:rsidRPr="00A137A6">
        <w:rPr>
          <w:rFonts w:eastAsia="SimSun"/>
          <w:iCs/>
          <w:szCs w:val="22"/>
          <w:lang w:eastAsia="zh-CN"/>
        </w:rPr>
        <w:lastRenderedPageBreak/>
        <w:t xml:space="preserve">duration of the stay. This card will give you free access to Geneva public transport, including buses, trams, boats and trains as far as Versoix and the airport. </w:t>
      </w:r>
    </w:p>
    <w:p w:rsidR="00FD0E49" w:rsidRPr="009F265C" w:rsidRDefault="00FD0E49" w:rsidP="00FD0E49">
      <w:pPr>
        <w:tabs>
          <w:tab w:val="left" w:pos="1440"/>
        </w:tabs>
        <w:spacing w:before="0" w:line="240" w:lineRule="atLeast"/>
        <w:ind w:left="284" w:right="515"/>
        <w:rPr>
          <w:iCs/>
          <w:szCs w:val="22"/>
          <w:lang w:val="ru-RU"/>
        </w:rPr>
      </w:pPr>
      <w:r w:rsidRPr="009F265C">
        <w:rPr>
          <w:iCs/>
          <w:szCs w:val="22"/>
          <w:lang w:val="ru-RU"/>
        </w:rPr>
        <w:t>Family name: _______________________________________________________________</w:t>
      </w:r>
    </w:p>
    <w:p w:rsidR="00FD0E49" w:rsidRPr="009F265C" w:rsidRDefault="00FD0E49" w:rsidP="00FD0E49">
      <w:pPr>
        <w:tabs>
          <w:tab w:val="left" w:pos="1440"/>
        </w:tabs>
        <w:spacing w:before="240" w:line="240" w:lineRule="atLeast"/>
        <w:ind w:left="284" w:right="516"/>
        <w:rPr>
          <w:iCs/>
          <w:szCs w:val="22"/>
          <w:lang w:val="ru-RU"/>
        </w:rPr>
      </w:pPr>
      <w:r w:rsidRPr="009F265C">
        <w:rPr>
          <w:iCs/>
          <w:szCs w:val="22"/>
          <w:lang w:val="ru-RU"/>
        </w:rPr>
        <w:t>First name: _________________________________________________________________</w:t>
      </w:r>
    </w:p>
    <w:p w:rsidR="00FD0E49" w:rsidRPr="00A137A6" w:rsidRDefault="00FD0E49" w:rsidP="00FD0E49">
      <w:pPr>
        <w:tabs>
          <w:tab w:val="left" w:pos="1440"/>
        </w:tabs>
        <w:spacing w:before="240" w:line="240" w:lineRule="atLeast"/>
        <w:ind w:left="284" w:right="516"/>
        <w:rPr>
          <w:iCs/>
          <w:szCs w:val="22"/>
        </w:rPr>
      </w:pPr>
      <w:r w:rsidRPr="00A137A6">
        <w:rPr>
          <w:iCs/>
          <w:szCs w:val="22"/>
        </w:rPr>
        <w:t xml:space="preserve">Address: </w:t>
      </w:r>
      <w:r w:rsidRPr="00A137A6">
        <w:rPr>
          <w:iCs/>
          <w:szCs w:val="22"/>
        </w:rPr>
        <w:tab/>
        <w:t xml:space="preserve"> ______________________________</w:t>
      </w:r>
      <w:r w:rsidRPr="00A137A6">
        <w:rPr>
          <w:iCs/>
          <w:szCs w:val="22"/>
        </w:rPr>
        <w:tab/>
        <w:t>Tel:</w:t>
      </w:r>
      <w:r w:rsidRPr="00A137A6">
        <w:rPr>
          <w:iCs/>
          <w:szCs w:val="22"/>
        </w:rPr>
        <w:tab/>
        <w:t xml:space="preserve"> ___________________________</w:t>
      </w:r>
    </w:p>
    <w:p w:rsidR="00FD0E49" w:rsidRPr="00A137A6" w:rsidRDefault="00FD0E49" w:rsidP="00FD0E49">
      <w:pPr>
        <w:tabs>
          <w:tab w:val="left" w:pos="1440"/>
        </w:tabs>
        <w:spacing w:line="240" w:lineRule="atLeast"/>
        <w:ind w:left="284" w:right="516"/>
        <w:rPr>
          <w:iCs/>
          <w:szCs w:val="22"/>
        </w:rPr>
      </w:pPr>
      <w:r w:rsidRPr="00A137A6">
        <w:rPr>
          <w:iCs/>
          <w:szCs w:val="22"/>
        </w:rPr>
        <w:t>______________________________________</w:t>
      </w:r>
      <w:r w:rsidRPr="00A137A6">
        <w:rPr>
          <w:iCs/>
          <w:szCs w:val="22"/>
        </w:rPr>
        <w:tab/>
        <w:t>Fax:</w:t>
      </w:r>
      <w:r w:rsidRPr="00A137A6">
        <w:rPr>
          <w:iCs/>
          <w:szCs w:val="22"/>
        </w:rPr>
        <w:tab/>
        <w:t xml:space="preserve"> ___________________________</w:t>
      </w:r>
    </w:p>
    <w:p w:rsidR="00FD0E49" w:rsidRPr="00A137A6" w:rsidRDefault="00FD0E49" w:rsidP="00FD0E49">
      <w:pPr>
        <w:tabs>
          <w:tab w:val="left" w:pos="1440"/>
        </w:tabs>
        <w:spacing w:line="240" w:lineRule="atLeast"/>
        <w:ind w:left="284" w:right="516"/>
        <w:rPr>
          <w:iCs/>
          <w:szCs w:val="22"/>
        </w:rPr>
      </w:pPr>
      <w:r w:rsidRPr="00A137A6">
        <w:rPr>
          <w:iCs/>
          <w:szCs w:val="22"/>
        </w:rPr>
        <w:t xml:space="preserve">______________________________________ </w:t>
      </w:r>
      <w:r w:rsidRPr="00A137A6">
        <w:rPr>
          <w:iCs/>
          <w:szCs w:val="22"/>
        </w:rPr>
        <w:tab/>
        <w:t>E_mail:</w:t>
      </w:r>
      <w:r w:rsidRPr="00A137A6">
        <w:rPr>
          <w:iCs/>
          <w:szCs w:val="22"/>
        </w:rPr>
        <w:tab/>
        <w:t xml:space="preserve"> ___________________________</w:t>
      </w:r>
    </w:p>
    <w:p w:rsidR="00FD0E49" w:rsidRPr="00A137A6" w:rsidRDefault="00FD0E49" w:rsidP="00FD0E49">
      <w:pPr>
        <w:tabs>
          <w:tab w:val="left" w:pos="1440"/>
        </w:tabs>
        <w:spacing w:before="240" w:line="240" w:lineRule="atLeast"/>
        <w:ind w:left="284" w:right="516"/>
        <w:rPr>
          <w:iCs/>
          <w:szCs w:val="22"/>
        </w:rPr>
      </w:pPr>
      <w:r w:rsidRPr="00A137A6">
        <w:rPr>
          <w:iCs/>
          <w:szCs w:val="22"/>
        </w:rPr>
        <w:t>Credit card to guarantee this reservation:  AX/VISA/DINERS/EC  (or other) ______________</w:t>
      </w:r>
    </w:p>
    <w:p w:rsidR="00FD0E49" w:rsidRPr="00A137A6" w:rsidRDefault="00FD0E49" w:rsidP="00FD0E49">
      <w:pPr>
        <w:tabs>
          <w:tab w:val="left" w:pos="1440"/>
        </w:tabs>
        <w:spacing w:line="240" w:lineRule="atLeast"/>
        <w:ind w:left="284" w:right="516"/>
        <w:rPr>
          <w:iCs/>
          <w:szCs w:val="22"/>
        </w:rPr>
      </w:pPr>
      <w:r w:rsidRPr="00A137A6">
        <w:rPr>
          <w:iCs/>
          <w:szCs w:val="22"/>
        </w:rPr>
        <w:t>No.: __________________________________</w:t>
      </w:r>
      <w:r w:rsidRPr="00A137A6">
        <w:rPr>
          <w:iCs/>
          <w:szCs w:val="22"/>
        </w:rPr>
        <w:tab/>
        <w:t>valid until: _________________________</w:t>
      </w:r>
    </w:p>
    <w:p w:rsidR="00FD0E49" w:rsidRPr="00A137A6" w:rsidRDefault="00FD0E49" w:rsidP="00FD0E49">
      <w:pPr>
        <w:tabs>
          <w:tab w:val="left" w:pos="1440"/>
        </w:tabs>
        <w:spacing w:before="240" w:line="240" w:lineRule="atLeast"/>
        <w:ind w:left="284" w:right="516"/>
        <w:rPr>
          <w:iCs/>
          <w:szCs w:val="22"/>
        </w:rPr>
      </w:pPr>
      <w:r w:rsidRPr="00A137A6">
        <w:rPr>
          <w:iCs/>
          <w:szCs w:val="22"/>
        </w:rPr>
        <w:t>Date: _________________________________</w:t>
      </w:r>
      <w:r w:rsidRPr="00A137A6">
        <w:rPr>
          <w:iCs/>
          <w:szCs w:val="22"/>
        </w:rPr>
        <w:tab/>
        <w:t>Signature: _________________________</w:t>
      </w:r>
    </w:p>
    <w:p w:rsidR="00FD0E49" w:rsidRPr="00A137A6" w:rsidRDefault="00FD0E49" w:rsidP="00FD0E4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</w:rPr>
      </w:pPr>
      <w:r w:rsidRPr="00A137A6"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FD0E49" w:rsidRPr="00A137A6" w:rsidRDefault="00FD0E49" w:rsidP="00FD0E49">
      <w:pPr>
        <w:spacing w:before="600"/>
        <w:ind w:right="-194"/>
        <w:jc w:val="center"/>
        <w:rPr>
          <w:rFonts w:cstheme="majorBidi"/>
          <w:b/>
          <w:bCs/>
          <w:sz w:val="28"/>
          <w:szCs w:val="28"/>
        </w:rPr>
      </w:pPr>
      <w:r w:rsidRPr="00A137A6">
        <w:rPr>
          <w:rFonts w:cstheme="majorBidi"/>
          <w:b/>
          <w:bCs/>
          <w:sz w:val="28"/>
          <w:szCs w:val="28"/>
        </w:rPr>
        <w:lastRenderedPageBreak/>
        <w:t>ANNEX B</w:t>
      </w:r>
    </w:p>
    <w:p w:rsidR="00FD0E49" w:rsidRPr="00A137A6" w:rsidRDefault="00FD0E49" w:rsidP="00FD0E49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before="60" w:after="60" w:line="240" w:lineRule="atLeast"/>
        <w:jc w:val="center"/>
        <w:rPr>
          <w:rFonts w:asciiTheme="majorBidi" w:hAnsiTheme="majorBidi" w:cstheme="majorBidi"/>
        </w:rPr>
      </w:pPr>
      <w:r w:rsidRPr="00A137A6">
        <w:rPr>
          <w:b/>
          <w:bCs/>
          <w:i/>
          <w:iCs/>
        </w:rPr>
        <w:t>Draft Agenda of SG11 meeting (Geneva, 22-29 April 2015)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9"/>
        <w:gridCol w:w="8953"/>
        <w:gridCol w:w="533"/>
      </w:tblGrid>
      <w:tr w:rsidR="00FD0E49" w:rsidRPr="009F265C" w:rsidTr="00FD0E49">
        <w:trPr>
          <w:jc w:val="center"/>
        </w:trPr>
        <w:tc>
          <w:tcPr>
            <w:tcW w:w="369" w:type="dxa"/>
            <w:shd w:val="clear" w:color="auto" w:fill="C6D9F1"/>
            <w:hideMark/>
          </w:tcPr>
          <w:p w:rsidR="00FD0E49" w:rsidRPr="009F265C" w:rsidRDefault="00FD0E49" w:rsidP="00FD0E49">
            <w:pPr>
              <w:rPr>
                <w:rFonts w:cstheme="majorBidi"/>
                <w:b/>
                <w:bCs/>
                <w:szCs w:val="22"/>
                <w:lang w:val="ru-RU"/>
              </w:rPr>
            </w:pPr>
            <w:r w:rsidRPr="009F265C">
              <w:rPr>
                <w:rFonts w:cstheme="majorBidi"/>
                <w:b/>
                <w:bCs/>
                <w:szCs w:val="22"/>
                <w:lang w:val="ru-RU"/>
              </w:rPr>
              <w:t>#</w:t>
            </w:r>
          </w:p>
        </w:tc>
        <w:tc>
          <w:tcPr>
            <w:tcW w:w="8953" w:type="dxa"/>
            <w:shd w:val="clear" w:color="auto" w:fill="C6D9F1"/>
            <w:hideMark/>
          </w:tcPr>
          <w:p w:rsidR="00FD0E49" w:rsidRPr="009F265C" w:rsidRDefault="00FD0E49" w:rsidP="00FD0E49">
            <w:pPr>
              <w:rPr>
                <w:rFonts w:cstheme="majorBidi"/>
                <w:b/>
                <w:bCs/>
                <w:szCs w:val="22"/>
                <w:lang w:val="ru-RU"/>
              </w:rPr>
            </w:pPr>
            <w:r w:rsidRPr="009F265C">
              <w:rPr>
                <w:rFonts w:cstheme="majorBidi"/>
                <w:b/>
                <w:bCs/>
                <w:szCs w:val="22"/>
                <w:lang w:val="ru-RU"/>
              </w:rPr>
              <w:t>Agenda items</w:t>
            </w:r>
          </w:p>
        </w:tc>
        <w:tc>
          <w:tcPr>
            <w:tcW w:w="533" w:type="dxa"/>
            <w:shd w:val="clear" w:color="auto" w:fill="C6D9F1"/>
          </w:tcPr>
          <w:p w:rsidR="00FD0E49" w:rsidRPr="009F265C" w:rsidRDefault="00FD0E49" w:rsidP="00FD0E49">
            <w:pPr>
              <w:tabs>
                <w:tab w:val="clear" w:pos="794"/>
                <w:tab w:val="clear" w:pos="1191"/>
              </w:tabs>
              <w:rPr>
                <w:rFonts w:cstheme="majorBidi"/>
                <w:b/>
                <w:bCs/>
                <w:szCs w:val="22"/>
                <w:lang w:val="ru-RU"/>
              </w:rPr>
            </w:pPr>
          </w:p>
        </w:tc>
      </w:tr>
      <w:tr w:rsidR="00FD0E49" w:rsidRPr="009F265C" w:rsidTr="00FD0E49">
        <w:trPr>
          <w:jc w:val="center"/>
        </w:trPr>
        <w:tc>
          <w:tcPr>
            <w:tcW w:w="369" w:type="dxa"/>
          </w:tcPr>
          <w:p w:rsidR="00FD0E49" w:rsidRPr="009F265C" w:rsidRDefault="00FD0E49" w:rsidP="00FD0E49">
            <w:pPr>
              <w:numPr>
                <w:ilvl w:val="0"/>
                <w:numId w:val="29"/>
              </w:numPr>
              <w:ind w:left="357" w:hanging="357"/>
              <w:jc w:val="left"/>
              <w:rPr>
                <w:rFonts w:cstheme="majorBidi"/>
                <w:szCs w:val="22"/>
                <w:lang w:val="ru-RU"/>
              </w:rPr>
            </w:pPr>
          </w:p>
        </w:tc>
        <w:tc>
          <w:tcPr>
            <w:tcW w:w="8953" w:type="dxa"/>
            <w:hideMark/>
          </w:tcPr>
          <w:p w:rsidR="00FD0E49" w:rsidRPr="009F265C" w:rsidRDefault="00FD0E49" w:rsidP="00FD0E49">
            <w:pPr>
              <w:ind w:left="674" w:hanging="674"/>
              <w:rPr>
                <w:rFonts w:cstheme="majorBidi"/>
                <w:szCs w:val="22"/>
                <w:lang w:val="ru-RU"/>
              </w:rPr>
            </w:pPr>
            <w:r w:rsidRPr="009F265C">
              <w:rPr>
                <w:rFonts w:cstheme="majorBidi"/>
                <w:szCs w:val="22"/>
                <w:lang w:val="ru-RU"/>
              </w:rPr>
              <w:t xml:space="preserve">Opening of the meeting </w:t>
            </w:r>
          </w:p>
          <w:p w:rsidR="00FD0E49" w:rsidRPr="009F265C" w:rsidRDefault="00FD0E49" w:rsidP="00FD0E49">
            <w:pPr>
              <w:pStyle w:val="ListParagraph"/>
              <w:numPr>
                <w:ilvl w:val="1"/>
                <w:numId w:val="29"/>
              </w:numPr>
              <w:jc w:val="left"/>
              <w:rPr>
                <w:rFonts w:cstheme="majorBidi"/>
                <w:sz w:val="22"/>
                <w:szCs w:val="22"/>
                <w:lang w:val="ru-RU"/>
              </w:rPr>
            </w:pPr>
            <w:r w:rsidRPr="009F265C">
              <w:rPr>
                <w:rFonts w:cstheme="majorBidi"/>
                <w:sz w:val="22"/>
                <w:szCs w:val="22"/>
                <w:lang w:val="ru-RU"/>
              </w:rPr>
              <w:t>Approval of the agenda</w:t>
            </w:r>
          </w:p>
          <w:p w:rsidR="00FD0E49" w:rsidRPr="00A137A6" w:rsidRDefault="00FD0E49" w:rsidP="00FD0E49">
            <w:pPr>
              <w:pStyle w:val="ListParagraph"/>
              <w:numPr>
                <w:ilvl w:val="1"/>
                <w:numId w:val="29"/>
              </w:numPr>
              <w:jc w:val="left"/>
              <w:rPr>
                <w:rFonts w:cstheme="majorBidi"/>
                <w:sz w:val="22"/>
                <w:szCs w:val="22"/>
                <w:lang w:val="en-US"/>
              </w:rPr>
            </w:pPr>
            <w:r w:rsidRPr="00A137A6">
              <w:rPr>
                <w:rFonts w:cstheme="majorBidi"/>
                <w:sz w:val="22"/>
                <w:szCs w:val="22"/>
                <w:lang w:val="en-US"/>
              </w:rPr>
              <w:t>Approval of the previous SG11 Reports</w:t>
            </w:r>
          </w:p>
          <w:p w:rsidR="00FD0E49" w:rsidRPr="00A137A6" w:rsidRDefault="00FD0E49" w:rsidP="00FD0E49">
            <w:pPr>
              <w:pStyle w:val="ListParagraph"/>
              <w:numPr>
                <w:ilvl w:val="1"/>
                <w:numId w:val="29"/>
              </w:numPr>
              <w:jc w:val="left"/>
              <w:rPr>
                <w:rFonts w:cstheme="majorBidi"/>
                <w:sz w:val="22"/>
                <w:szCs w:val="22"/>
                <w:lang w:val="en-US"/>
              </w:rPr>
            </w:pPr>
            <w:r w:rsidRPr="00A137A6">
              <w:rPr>
                <w:rFonts w:cstheme="majorBidi"/>
                <w:sz w:val="22"/>
                <w:szCs w:val="22"/>
                <w:lang w:val="en-US"/>
              </w:rPr>
              <w:t>Approval of the work plan for the meeting</w:t>
            </w:r>
          </w:p>
          <w:p w:rsidR="00FD0E49" w:rsidRPr="009F265C" w:rsidRDefault="00FD0E49" w:rsidP="00FD0E49">
            <w:pPr>
              <w:pStyle w:val="ListParagraph"/>
              <w:numPr>
                <w:ilvl w:val="1"/>
                <w:numId w:val="29"/>
              </w:numPr>
              <w:jc w:val="left"/>
              <w:rPr>
                <w:rFonts w:cstheme="majorBidi"/>
                <w:sz w:val="22"/>
                <w:szCs w:val="22"/>
                <w:lang w:val="ru-RU"/>
              </w:rPr>
            </w:pPr>
            <w:r w:rsidRPr="009F265C">
              <w:rPr>
                <w:rFonts w:cstheme="majorBidi"/>
                <w:sz w:val="22"/>
                <w:szCs w:val="22"/>
                <w:lang w:val="ru-RU"/>
              </w:rPr>
              <w:t>Document allocation</w:t>
            </w:r>
          </w:p>
          <w:p w:rsidR="00FD0E49" w:rsidRPr="009F265C" w:rsidRDefault="00FD0E49" w:rsidP="00FD0E49">
            <w:pPr>
              <w:pStyle w:val="ListParagraph"/>
              <w:numPr>
                <w:ilvl w:val="1"/>
                <w:numId w:val="29"/>
              </w:numPr>
              <w:jc w:val="left"/>
              <w:rPr>
                <w:rFonts w:cstheme="majorBidi"/>
                <w:sz w:val="22"/>
                <w:szCs w:val="22"/>
                <w:lang w:val="ru-RU"/>
              </w:rPr>
            </w:pPr>
            <w:r w:rsidRPr="009F265C">
              <w:rPr>
                <w:rFonts w:cstheme="majorBidi"/>
                <w:sz w:val="22"/>
                <w:szCs w:val="22"/>
                <w:lang w:val="ru-RU"/>
              </w:rPr>
              <w:t>Incoming liaison statements</w:t>
            </w:r>
          </w:p>
          <w:p w:rsidR="00FD0E49" w:rsidRPr="009F265C" w:rsidRDefault="00FD0E49" w:rsidP="00FD0E49">
            <w:pPr>
              <w:pStyle w:val="ListParagraph"/>
              <w:numPr>
                <w:ilvl w:val="1"/>
                <w:numId w:val="29"/>
              </w:numPr>
              <w:jc w:val="left"/>
              <w:rPr>
                <w:rFonts w:cstheme="majorBidi"/>
                <w:sz w:val="22"/>
                <w:szCs w:val="22"/>
                <w:lang w:val="ru-RU"/>
              </w:rPr>
            </w:pPr>
            <w:r w:rsidRPr="009F265C">
              <w:rPr>
                <w:rFonts w:cstheme="majorBidi"/>
                <w:sz w:val="22"/>
                <w:szCs w:val="22"/>
                <w:lang w:val="ru-RU"/>
              </w:rPr>
              <w:t>Meeting facilities and useful info</w:t>
            </w:r>
          </w:p>
          <w:p w:rsidR="00FD0E49" w:rsidRPr="009F265C" w:rsidRDefault="00FD0E49" w:rsidP="00FD0E49">
            <w:pPr>
              <w:pStyle w:val="ListParagraph"/>
              <w:numPr>
                <w:ilvl w:val="1"/>
                <w:numId w:val="29"/>
              </w:numPr>
              <w:jc w:val="left"/>
              <w:rPr>
                <w:rFonts w:cstheme="majorBidi"/>
                <w:sz w:val="22"/>
                <w:szCs w:val="22"/>
                <w:lang w:val="ru-RU"/>
              </w:rPr>
            </w:pPr>
            <w:r w:rsidRPr="009F265C">
              <w:rPr>
                <w:rFonts w:cstheme="majorBidi"/>
                <w:sz w:val="22"/>
                <w:szCs w:val="22"/>
                <w:lang w:val="ru-RU"/>
              </w:rPr>
              <w:t>Newcomers welcome pack</w:t>
            </w:r>
          </w:p>
        </w:tc>
        <w:tc>
          <w:tcPr>
            <w:tcW w:w="533" w:type="dxa"/>
          </w:tcPr>
          <w:p w:rsidR="00FD0E49" w:rsidRPr="009F265C" w:rsidRDefault="00FD0E49" w:rsidP="00FD0E49">
            <w:pPr>
              <w:rPr>
                <w:rFonts w:cstheme="majorBidi"/>
                <w:szCs w:val="22"/>
                <w:lang w:val="ru-RU"/>
              </w:rPr>
            </w:pPr>
          </w:p>
        </w:tc>
      </w:tr>
      <w:tr w:rsidR="00FD0E49" w:rsidRPr="009F265C" w:rsidTr="00FD0E49">
        <w:trPr>
          <w:jc w:val="center"/>
        </w:trPr>
        <w:tc>
          <w:tcPr>
            <w:tcW w:w="369" w:type="dxa"/>
          </w:tcPr>
          <w:p w:rsidR="00FD0E49" w:rsidRPr="009F265C" w:rsidRDefault="00FD0E49" w:rsidP="00FD0E49">
            <w:pPr>
              <w:numPr>
                <w:ilvl w:val="0"/>
                <w:numId w:val="29"/>
              </w:numPr>
              <w:ind w:left="357" w:hanging="357"/>
              <w:jc w:val="left"/>
              <w:rPr>
                <w:rFonts w:cstheme="majorBidi"/>
                <w:szCs w:val="22"/>
                <w:lang w:val="ru-RU"/>
              </w:rPr>
            </w:pPr>
          </w:p>
        </w:tc>
        <w:tc>
          <w:tcPr>
            <w:tcW w:w="8953" w:type="dxa"/>
            <w:hideMark/>
          </w:tcPr>
          <w:p w:rsidR="00FD0E49" w:rsidRPr="00A137A6" w:rsidRDefault="00FD0E49" w:rsidP="00FD0E49">
            <w:pPr>
              <w:tabs>
                <w:tab w:val="left" w:pos="674"/>
              </w:tabs>
              <w:ind w:left="674" w:hanging="674"/>
              <w:rPr>
                <w:rFonts w:cstheme="majorBidi"/>
                <w:szCs w:val="22"/>
              </w:rPr>
            </w:pPr>
            <w:r w:rsidRPr="00A137A6">
              <w:rPr>
                <w:rFonts w:cstheme="majorBidi"/>
                <w:szCs w:val="22"/>
              </w:rPr>
              <w:t>Feedback on interim activities since last meeting</w:t>
            </w:r>
          </w:p>
          <w:p w:rsidR="00FD0E49" w:rsidRPr="009F265C" w:rsidRDefault="00FD0E49" w:rsidP="00FD0E49">
            <w:pPr>
              <w:pStyle w:val="ListParagraph"/>
              <w:numPr>
                <w:ilvl w:val="1"/>
                <w:numId w:val="29"/>
              </w:numPr>
              <w:jc w:val="left"/>
              <w:rPr>
                <w:rFonts w:cstheme="majorBidi"/>
                <w:sz w:val="22"/>
                <w:szCs w:val="22"/>
                <w:lang w:val="ru-RU"/>
              </w:rPr>
            </w:pPr>
            <w:r w:rsidRPr="009F265C">
              <w:rPr>
                <w:rFonts w:cstheme="majorBidi"/>
                <w:sz w:val="22"/>
                <w:szCs w:val="22"/>
                <w:lang w:val="ru-RU"/>
              </w:rPr>
              <w:t>Recommendation matters</w:t>
            </w:r>
          </w:p>
          <w:p w:rsidR="00FD0E49" w:rsidRPr="009F265C" w:rsidRDefault="00FD0E49" w:rsidP="00FD0E49">
            <w:pPr>
              <w:pStyle w:val="ListParagraph"/>
              <w:numPr>
                <w:ilvl w:val="1"/>
                <w:numId w:val="29"/>
              </w:numPr>
              <w:jc w:val="left"/>
              <w:rPr>
                <w:rFonts w:cstheme="majorBidi"/>
                <w:sz w:val="22"/>
                <w:szCs w:val="22"/>
                <w:lang w:val="ru-RU"/>
              </w:rPr>
            </w:pPr>
            <w:r w:rsidRPr="009F265C">
              <w:rPr>
                <w:rFonts w:cstheme="majorBidi"/>
                <w:sz w:val="22"/>
                <w:szCs w:val="22"/>
                <w:lang w:val="ru-RU"/>
              </w:rPr>
              <w:t>Interim meetings</w:t>
            </w:r>
          </w:p>
        </w:tc>
        <w:tc>
          <w:tcPr>
            <w:tcW w:w="533" w:type="dxa"/>
          </w:tcPr>
          <w:p w:rsidR="00FD0E49" w:rsidRPr="009F265C" w:rsidRDefault="00FD0E49" w:rsidP="00FD0E49">
            <w:pPr>
              <w:rPr>
                <w:rFonts w:cstheme="majorBidi"/>
                <w:szCs w:val="22"/>
                <w:lang w:val="ru-RU"/>
              </w:rPr>
            </w:pPr>
          </w:p>
        </w:tc>
      </w:tr>
      <w:tr w:rsidR="00FD0E49" w:rsidRPr="009F265C" w:rsidTr="00FD0E49">
        <w:trPr>
          <w:jc w:val="center"/>
        </w:trPr>
        <w:tc>
          <w:tcPr>
            <w:tcW w:w="369" w:type="dxa"/>
          </w:tcPr>
          <w:p w:rsidR="00FD0E49" w:rsidRPr="009F265C" w:rsidRDefault="00FD0E49" w:rsidP="00FD0E49">
            <w:pPr>
              <w:numPr>
                <w:ilvl w:val="0"/>
                <w:numId w:val="29"/>
              </w:numPr>
              <w:ind w:left="357" w:hanging="357"/>
              <w:jc w:val="left"/>
              <w:rPr>
                <w:rFonts w:cstheme="majorBidi"/>
                <w:szCs w:val="22"/>
                <w:lang w:val="ru-RU"/>
              </w:rPr>
            </w:pPr>
          </w:p>
        </w:tc>
        <w:tc>
          <w:tcPr>
            <w:tcW w:w="8953" w:type="dxa"/>
          </w:tcPr>
          <w:p w:rsidR="00FD0E49" w:rsidRPr="00A137A6" w:rsidRDefault="00FD0E49" w:rsidP="00FD0E49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</w:rPr>
            </w:pPr>
            <w:r w:rsidRPr="00A137A6">
              <w:rPr>
                <w:rFonts w:cstheme="majorBidi"/>
                <w:szCs w:val="22"/>
              </w:rPr>
              <w:t>Relevant outputs from RevCom (January 2015)</w:t>
            </w:r>
          </w:p>
        </w:tc>
        <w:tc>
          <w:tcPr>
            <w:tcW w:w="533" w:type="dxa"/>
          </w:tcPr>
          <w:p w:rsidR="00FD0E49" w:rsidRPr="00A137A6" w:rsidRDefault="00FD0E49" w:rsidP="00FD0E49">
            <w:pPr>
              <w:rPr>
                <w:rFonts w:cstheme="majorBidi"/>
                <w:szCs w:val="22"/>
              </w:rPr>
            </w:pPr>
          </w:p>
        </w:tc>
      </w:tr>
      <w:tr w:rsidR="00FD0E49" w:rsidRPr="00A137A6" w:rsidTr="00FD0E49">
        <w:trPr>
          <w:jc w:val="center"/>
        </w:trPr>
        <w:tc>
          <w:tcPr>
            <w:tcW w:w="369" w:type="dxa"/>
          </w:tcPr>
          <w:p w:rsidR="00FD0E49" w:rsidRPr="00A137A6" w:rsidRDefault="00FD0E49" w:rsidP="00FD0E49">
            <w:pPr>
              <w:numPr>
                <w:ilvl w:val="0"/>
                <w:numId w:val="29"/>
              </w:numPr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953" w:type="dxa"/>
            <w:hideMark/>
          </w:tcPr>
          <w:p w:rsidR="00FD0E49" w:rsidRPr="00A137A6" w:rsidRDefault="00FD0E49" w:rsidP="00FD0E49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val="fr-CH"/>
              </w:rPr>
            </w:pPr>
            <w:r w:rsidRPr="00A137A6">
              <w:rPr>
                <w:rFonts w:cstheme="majorBidi"/>
                <w:szCs w:val="22"/>
                <w:lang w:val="fr-CH"/>
              </w:rPr>
              <w:t>SG11 organisation, Rapporteurs, Associates, Liaison Officiers</w:t>
            </w:r>
          </w:p>
        </w:tc>
        <w:tc>
          <w:tcPr>
            <w:tcW w:w="533" w:type="dxa"/>
          </w:tcPr>
          <w:p w:rsidR="00FD0E49" w:rsidRPr="00A137A6" w:rsidRDefault="00FD0E49" w:rsidP="00FD0E49">
            <w:pPr>
              <w:rPr>
                <w:rFonts w:cstheme="majorBidi"/>
                <w:szCs w:val="22"/>
                <w:lang w:val="fr-CH"/>
              </w:rPr>
            </w:pPr>
          </w:p>
        </w:tc>
      </w:tr>
      <w:tr w:rsidR="00FD0E49" w:rsidRPr="009F265C" w:rsidTr="00FD0E49">
        <w:trPr>
          <w:jc w:val="center"/>
        </w:trPr>
        <w:tc>
          <w:tcPr>
            <w:tcW w:w="369" w:type="dxa"/>
          </w:tcPr>
          <w:p w:rsidR="00FD0E49" w:rsidRPr="00A137A6" w:rsidRDefault="00FD0E49" w:rsidP="00FD0E49">
            <w:pPr>
              <w:numPr>
                <w:ilvl w:val="0"/>
                <w:numId w:val="29"/>
              </w:numPr>
              <w:ind w:left="357" w:hanging="357"/>
              <w:jc w:val="left"/>
              <w:rPr>
                <w:rFonts w:cstheme="majorBidi"/>
                <w:szCs w:val="22"/>
                <w:lang w:val="fr-CH"/>
              </w:rPr>
            </w:pPr>
          </w:p>
        </w:tc>
        <w:tc>
          <w:tcPr>
            <w:tcW w:w="8953" w:type="dxa"/>
            <w:hideMark/>
          </w:tcPr>
          <w:p w:rsidR="00FD0E49" w:rsidRPr="00A137A6" w:rsidRDefault="00FD0E49" w:rsidP="00FD0E49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</w:rPr>
            </w:pPr>
            <w:r w:rsidRPr="00A137A6">
              <w:rPr>
                <w:rFonts w:cstheme="majorBidi"/>
                <w:szCs w:val="22"/>
              </w:rPr>
              <w:t>Report and Liaisons from other Groups/Workshops</w:t>
            </w:r>
          </w:p>
        </w:tc>
        <w:tc>
          <w:tcPr>
            <w:tcW w:w="533" w:type="dxa"/>
          </w:tcPr>
          <w:p w:rsidR="00FD0E49" w:rsidRPr="00A137A6" w:rsidRDefault="00FD0E49" w:rsidP="00FD0E49">
            <w:pPr>
              <w:rPr>
                <w:rFonts w:cstheme="majorBidi"/>
                <w:szCs w:val="22"/>
              </w:rPr>
            </w:pPr>
          </w:p>
        </w:tc>
      </w:tr>
      <w:tr w:rsidR="00FD0E49" w:rsidRPr="009F265C" w:rsidTr="00FD0E49">
        <w:trPr>
          <w:jc w:val="center"/>
        </w:trPr>
        <w:tc>
          <w:tcPr>
            <w:tcW w:w="369" w:type="dxa"/>
          </w:tcPr>
          <w:p w:rsidR="00FD0E49" w:rsidRPr="00A137A6" w:rsidRDefault="00FD0E49" w:rsidP="00FD0E49">
            <w:pPr>
              <w:numPr>
                <w:ilvl w:val="0"/>
                <w:numId w:val="29"/>
              </w:numPr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953" w:type="dxa"/>
            <w:hideMark/>
          </w:tcPr>
          <w:p w:rsidR="00FD0E49" w:rsidRPr="009F265C" w:rsidRDefault="00FD0E49" w:rsidP="00FD0E49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val="ru-RU"/>
              </w:rPr>
            </w:pPr>
            <w:r w:rsidRPr="009F265C">
              <w:rPr>
                <w:rFonts w:cstheme="majorBidi"/>
                <w:szCs w:val="22"/>
                <w:lang w:val="ru-RU"/>
              </w:rPr>
              <w:t xml:space="preserve">AOB for opening Plenary </w:t>
            </w:r>
          </w:p>
        </w:tc>
        <w:tc>
          <w:tcPr>
            <w:tcW w:w="533" w:type="dxa"/>
          </w:tcPr>
          <w:p w:rsidR="00FD0E49" w:rsidRPr="009F265C" w:rsidRDefault="00FD0E49" w:rsidP="00FD0E49">
            <w:pPr>
              <w:rPr>
                <w:rFonts w:cstheme="majorBidi"/>
                <w:szCs w:val="22"/>
                <w:lang w:val="ru-RU"/>
              </w:rPr>
            </w:pPr>
          </w:p>
        </w:tc>
      </w:tr>
      <w:tr w:rsidR="00FD0E49" w:rsidRPr="009F265C" w:rsidTr="00FD0E49">
        <w:trPr>
          <w:jc w:val="center"/>
        </w:trPr>
        <w:tc>
          <w:tcPr>
            <w:tcW w:w="369" w:type="dxa"/>
          </w:tcPr>
          <w:p w:rsidR="00FD0E49" w:rsidRPr="009F265C" w:rsidRDefault="00FD0E49" w:rsidP="00FD0E49">
            <w:pPr>
              <w:numPr>
                <w:ilvl w:val="0"/>
                <w:numId w:val="29"/>
              </w:numPr>
              <w:ind w:left="357" w:hanging="357"/>
              <w:jc w:val="left"/>
              <w:rPr>
                <w:rFonts w:cstheme="majorBidi"/>
                <w:szCs w:val="22"/>
                <w:lang w:val="ru-RU"/>
              </w:rPr>
            </w:pPr>
          </w:p>
        </w:tc>
        <w:tc>
          <w:tcPr>
            <w:tcW w:w="8953" w:type="dxa"/>
            <w:hideMark/>
          </w:tcPr>
          <w:p w:rsidR="00FD0E49" w:rsidRPr="00A137A6" w:rsidRDefault="00FD0E49" w:rsidP="00FD0E49">
            <w:pPr>
              <w:rPr>
                <w:rFonts w:cstheme="majorBidi"/>
                <w:szCs w:val="22"/>
              </w:rPr>
            </w:pPr>
            <w:r w:rsidRPr="00A137A6">
              <w:rPr>
                <w:rFonts w:cstheme="majorBidi"/>
                <w:szCs w:val="22"/>
              </w:rPr>
              <w:t>Intellectual Property Rights (IPR) inquiry</w:t>
            </w:r>
          </w:p>
        </w:tc>
        <w:tc>
          <w:tcPr>
            <w:tcW w:w="533" w:type="dxa"/>
          </w:tcPr>
          <w:p w:rsidR="00FD0E49" w:rsidRPr="00A137A6" w:rsidRDefault="00FD0E49" w:rsidP="00FD0E49">
            <w:pPr>
              <w:rPr>
                <w:rFonts w:cstheme="majorBidi"/>
                <w:szCs w:val="22"/>
              </w:rPr>
            </w:pPr>
          </w:p>
        </w:tc>
      </w:tr>
      <w:tr w:rsidR="00FD0E49" w:rsidRPr="009F265C" w:rsidTr="00FD0E49">
        <w:trPr>
          <w:jc w:val="center"/>
        </w:trPr>
        <w:tc>
          <w:tcPr>
            <w:tcW w:w="369" w:type="dxa"/>
          </w:tcPr>
          <w:p w:rsidR="00FD0E49" w:rsidRPr="00A137A6" w:rsidRDefault="00FD0E49" w:rsidP="00FD0E49">
            <w:pPr>
              <w:numPr>
                <w:ilvl w:val="0"/>
                <w:numId w:val="29"/>
              </w:numPr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953" w:type="dxa"/>
            <w:hideMark/>
          </w:tcPr>
          <w:p w:rsidR="00FD0E49" w:rsidRPr="00A137A6" w:rsidRDefault="00FD0E49" w:rsidP="00FD0E49">
            <w:pPr>
              <w:spacing w:after="120"/>
              <w:rPr>
                <w:rFonts w:cstheme="majorBidi"/>
                <w:szCs w:val="22"/>
                <w:lang w:eastAsia="ja-JP"/>
              </w:rPr>
            </w:pPr>
            <w:r w:rsidRPr="00A137A6">
              <w:rPr>
                <w:rFonts w:cstheme="majorBidi"/>
                <w:szCs w:val="22"/>
                <w:lang w:eastAsia="ja-JP"/>
              </w:rPr>
              <w:t>Approval and “Consent” of draft Recommendations proposed for approval (Recommendation A.8) and approval of other deliverables</w:t>
            </w:r>
          </w:p>
          <w:p w:rsidR="00FD0E49" w:rsidRPr="009F265C" w:rsidRDefault="00FD0E49" w:rsidP="00FD0E49">
            <w:pPr>
              <w:numPr>
                <w:ilvl w:val="1"/>
                <w:numId w:val="29"/>
              </w:numPr>
              <w:contextualSpacing/>
              <w:jc w:val="left"/>
              <w:rPr>
                <w:rFonts w:cstheme="majorBidi"/>
                <w:szCs w:val="22"/>
                <w:lang w:val="ru-RU" w:eastAsia="ja-JP"/>
              </w:rPr>
            </w:pPr>
            <w:r w:rsidRPr="009F265C">
              <w:rPr>
                <w:rFonts w:cstheme="majorBidi"/>
                <w:szCs w:val="22"/>
                <w:lang w:val="ru-RU" w:eastAsia="ja-JP"/>
              </w:rPr>
              <w:t>Recommendations</w:t>
            </w:r>
          </w:p>
          <w:p w:rsidR="00FD0E49" w:rsidRPr="009F265C" w:rsidRDefault="00FD0E49" w:rsidP="00FD0E49">
            <w:pPr>
              <w:numPr>
                <w:ilvl w:val="1"/>
                <w:numId w:val="29"/>
              </w:numPr>
              <w:contextualSpacing/>
              <w:jc w:val="left"/>
              <w:rPr>
                <w:rFonts w:cstheme="majorBidi"/>
                <w:szCs w:val="22"/>
                <w:lang w:val="ru-RU" w:eastAsia="ja-JP"/>
              </w:rPr>
            </w:pPr>
            <w:r w:rsidRPr="009F265C">
              <w:rPr>
                <w:rFonts w:cstheme="majorBidi"/>
                <w:szCs w:val="22"/>
                <w:lang w:val="ru-RU" w:eastAsia="ja-JP"/>
              </w:rPr>
              <w:t>Supplements</w:t>
            </w:r>
          </w:p>
          <w:p w:rsidR="00FD0E49" w:rsidRPr="009F265C" w:rsidRDefault="00FD0E49" w:rsidP="00FD0E49">
            <w:pPr>
              <w:numPr>
                <w:ilvl w:val="1"/>
                <w:numId w:val="29"/>
              </w:numPr>
              <w:contextualSpacing/>
              <w:jc w:val="left"/>
              <w:rPr>
                <w:rFonts w:cstheme="majorBidi"/>
                <w:szCs w:val="22"/>
                <w:lang w:val="ru-RU"/>
              </w:rPr>
            </w:pPr>
            <w:r w:rsidRPr="009F265C">
              <w:rPr>
                <w:rFonts w:cstheme="majorBidi"/>
                <w:szCs w:val="22"/>
                <w:lang w:val="ru-RU" w:eastAsia="ja-JP"/>
              </w:rPr>
              <w:t>Technical Papers and Reports</w:t>
            </w:r>
          </w:p>
        </w:tc>
        <w:tc>
          <w:tcPr>
            <w:tcW w:w="533" w:type="dxa"/>
          </w:tcPr>
          <w:p w:rsidR="00FD0E49" w:rsidRPr="009F265C" w:rsidRDefault="00FD0E49" w:rsidP="00FD0E49">
            <w:pPr>
              <w:tabs>
                <w:tab w:val="left" w:pos="720"/>
              </w:tabs>
              <w:rPr>
                <w:rFonts w:cstheme="majorBidi"/>
                <w:szCs w:val="22"/>
                <w:lang w:val="ru-RU"/>
              </w:rPr>
            </w:pPr>
          </w:p>
        </w:tc>
      </w:tr>
      <w:tr w:rsidR="00FD0E49" w:rsidRPr="009F265C" w:rsidTr="00FD0E49">
        <w:trPr>
          <w:jc w:val="center"/>
        </w:trPr>
        <w:tc>
          <w:tcPr>
            <w:tcW w:w="369" w:type="dxa"/>
          </w:tcPr>
          <w:p w:rsidR="00FD0E49" w:rsidRPr="009F265C" w:rsidRDefault="00FD0E49" w:rsidP="00FD0E49">
            <w:pPr>
              <w:numPr>
                <w:ilvl w:val="0"/>
                <w:numId w:val="29"/>
              </w:numPr>
              <w:ind w:left="357" w:hanging="357"/>
              <w:jc w:val="left"/>
              <w:rPr>
                <w:rFonts w:cstheme="majorBidi"/>
                <w:szCs w:val="22"/>
                <w:lang w:val="ru-RU"/>
              </w:rPr>
            </w:pPr>
          </w:p>
        </w:tc>
        <w:tc>
          <w:tcPr>
            <w:tcW w:w="8953" w:type="dxa"/>
            <w:hideMark/>
          </w:tcPr>
          <w:p w:rsidR="00FD0E49" w:rsidRPr="00A137A6" w:rsidRDefault="00FD0E49" w:rsidP="00FD0E49">
            <w:pPr>
              <w:rPr>
                <w:rFonts w:cstheme="majorBidi"/>
                <w:szCs w:val="22"/>
                <w:lang w:eastAsia="ja-JP"/>
              </w:rPr>
            </w:pPr>
            <w:r w:rsidRPr="00A137A6">
              <w:rPr>
                <w:rFonts w:cstheme="majorBidi"/>
                <w:szCs w:val="22"/>
              </w:rPr>
              <w:t>Approval of Working Parties reports and Outgoing Liaison statements</w:t>
            </w:r>
            <w:r w:rsidRPr="00A137A6">
              <w:rPr>
                <w:rFonts w:cstheme="majorBidi"/>
                <w:szCs w:val="22"/>
                <w:lang w:eastAsia="ja-JP"/>
              </w:rPr>
              <w:t xml:space="preserve"> </w:t>
            </w:r>
          </w:p>
        </w:tc>
        <w:tc>
          <w:tcPr>
            <w:tcW w:w="533" w:type="dxa"/>
          </w:tcPr>
          <w:p w:rsidR="00FD0E49" w:rsidRPr="00A137A6" w:rsidRDefault="00FD0E49" w:rsidP="00FD0E49">
            <w:pPr>
              <w:rPr>
                <w:rFonts w:cstheme="majorBidi"/>
                <w:szCs w:val="22"/>
                <w:lang w:eastAsia="ja-JP"/>
              </w:rPr>
            </w:pPr>
          </w:p>
        </w:tc>
      </w:tr>
      <w:tr w:rsidR="00FD0E49" w:rsidRPr="009F265C" w:rsidTr="00FD0E49">
        <w:trPr>
          <w:jc w:val="center"/>
        </w:trPr>
        <w:tc>
          <w:tcPr>
            <w:tcW w:w="369" w:type="dxa"/>
          </w:tcPr>
          <w:p w:rsidR="00FD0E49" w:rsidRPr="00A137A6" w:rsidRDefault="00FD0E49" w:rsidP="00FD0E49">
            <w:pPr>
              <w:numPr>
                <w:ilvl w:val="0"/>
                <w:numId w:val="29"/>
              </w:numPr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953" w:type="dxa"/>
            <w:hideMark/>
          </w:tcPr>
          <w:p w:rsidR="00FD0E49" w:rsidRPr="00A137A6" w:rsidRDefault="00FD0E49" w:rsidP="00FD0E49">
            <w:pPr>
              <w:rPr>
                <w:rFonts w:cstheme="majorBidi"/>
                <w:szCs w:val="22"/>
                <w:lang w:eastAsia="ja-JP"/>
              </w:rPr>
            </w:pPr>
            <w:r w:rsidRPr="00A137A6">
              <w:rPr>
                <w:rFonts w:cstheme="majorBidi"/>
                <w:szCs w:val="22"/>
              </w:rPr>
              <w:t xml:space="preserve">New/Revised Questions (if any) </w:t>
            </w:r>
          </w:p>
        </w:tc>
        <w:tc>
          <w:tcPr>
            <w:tcW w:w="533" w:type="dxa"/>
          </w:tcPr>
          <w:p w:rsidR="00FD0E49" w:rsidRPr="00A137A6" w:rsidRDefault="00FD0E49" w:rsidP="00FD0E49">
            <w:pPr>
              <w:rPr>
                <w:rFonts w:cstheme="majorBidi"/>
                <w:szCs w:val="22"/>
              </w:rPr>
            </w:pPr>
          </w:p>
        </w:tc>
      </w:tr>
      <w:tr w:rsidR="00FD0E49" w:rsidRPr="009F265C" w:rsidTr="00FD0E49">
        <w:trPr>
          <w:jc w:val="center"/>
        </w:trPr>
        <w:tc>
          <w:tcPr>
            <w:tcW w:w="369" w:type="dxa"/>
          </w:tcPr>
          <w:p w:rsidR="00FD0E49" w:rsidRPr="00A137A6" w:rsidRDefault="00FD0E49" w:rsidP="00FD0E49">
            <w:pPr>
              <w:numPr>
                <w:ilvl w:val="0"/>
                <w:numId w:val="29"/>
              </w:numPr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953" w:type="dxa"/>
            <w:hideMark/>
          </w:tcPr>
          <w:p w:rsidR="00FD0E49" w:rsidRPr="009F265C" w:rsidRDefault="00FD0E49" w:rsidP="00FD0E49">
            <w:pPr>
              <w:rPr>
                <w:rFonts w:cstheme="majorBidi"/>
                <w:szCs w:val="22"/>
                <w:lang w:val="ru-RU"/>
              </w:rPr>
            </w:pPr>
            <w:r w:rsidRPr="009F265C">
              <w:rPr>
                <w:rFonts w:cstheme="majorBidi"/>
                <w:szCs w:val="22"/>
                <w:lang w:val="ru-RU"/>
              </w:rPr>
              <w:t>New appointment of Rapporteurs, Associate Rapporteurs, Liaison Officers</w:t>
            </w:r>
          </w:p>
        </w:tc>
        <w:tc>
          <w:tcPr>
            <w:tcW w:w="533" w:type="dxa"/>
          </w:tcPr>
          <w:p w:rsidR="00FD0E49" w:rsidRPr="009F265C" w:rsidRDefault="00FD0E49" w:rsidP="00FD0E49">
            <w:pPr>
              <w:tabs>
                <w:tab w:val="left" w:pos="720"/>
              </w:tabs>
              <w:rPr>
                <w:rFonts w:cstheme="majorBidi"/>
                <w:szCs w:val="22"/>
                <w:lang w:val="ru-RU"/>
              </w:rPr>
            </w:pPr>
          </w:p>
        </w:tc>
      </w:tr>
      <w:tr w:rsidR="00FD0E49" w:rsidRPr="009F265C" w:rsidTr="00FD0E49">
        <w:trPr>
          <w:jc w:val="center"/>
        </w:trPr>
        <w:tc>
          <w:tcPr>
            <w:tcW w:w="369" w:type="dxa"/>
          </w:tcPr>
          <w:p w:rsidR="00FD0E49" w:rsidRPr="009F265C" w:rsidRDefault="00FD0E49" w:rsidP="00FD0E49">
            <w:pPr>
              <w:numPr>
                <w:ilvl w:val="0"/>
                <w:numId w:val="29"/>
              </w:numPr>
              <w:ind w:left="357" w:hanging="357"/>
              <w:jc w:val="left"/>
              <w:rPr>
                <w:rFonts w:cstheme="majorBidi"/>
                <w:szCs w:val="22"/>
                <w:lang w:val="ru-RU"/>
              </w:rPr>
            </w:pPr>
          </w:p>
        </w:tc>
        <w:tc>
          <w:tcPr>
            <w:tcW w:w="8953" w:type="dxa"/>
            <w:hideMark/>
          </w:tcPr>
          <w:p w:rsidR="00FD0E49" w:rsidRPr="00A137A6" w:rsidRDefault="00FD0E49" w:rsidP="00FD0E49">
            <w:pPr>
              <w:rPr>
                <w:rFonts w:cstheme="majorBidi"/>
                <w:szCs w:val="22"/>
              </w:rPr>
            </w:pPr>
            <w:r w:rsidRPr="00A137A6">
              <w:rPr>
                <w:rFonts w:cstheme="majorBidi"/>
                <w:szCs w:val="22"/>
              </w:rPr>
              <w:t xml:space="preserve">Update of SG11 Work Programme </w:t>
            </w:r>
          </w:p>
        </w:tc>
        <w:tc>
          <w:tcPr>
            <w:tcW w:w="533" w:type="dxa"/>
          </w:tcPr>
          <w:p w:rsidR="00FD0E49" w:rsidRPr="00A137A6" w:rsidRDefault="00FD0E49" w:rsidP="00FD0E49">
            <w:pPr>
              <w:tabs>
                <w:tab w:val="left" w:pos="720"/>
              </w:tabs>
              <w:rPr>
                <w:rFonts w:cstheme="majorBidi"/>
                <w:szCs w:val="22"/>
              </w:rPr>
            </w:pPr>
          </w:p>
        </w:tc>
      </w:tr>
      <w:tr w:rsidR="00FD0E49" w:rsidRPr="009F265C" w:rsidTr="00FD0E49">
        <w:trPr>
          <w:jc w:val="center"/>
        </w:trPr>
        <w:tc>
          <w:tcPr>
            <w:tcW w:w="369" w:type="dxa"/>
          </w:tcPr>
          <w:p w:rsidR="00FD0E49" w:rsidRPr="00A137A6" w:rsidRDefault="00FD0E49" w:rsidP="00FD0E49">
            <w:pPr>
              <w:numPr>
                <w:ilvl w:val="0"/>
                <w:numId w:val="29"/>
              </w:numPr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953" w:type="dxa"/>
            <w:hideMark/>
          </w:tcPr>
          <w:p w:rsidR="00FD0E49" w:rsidRPr="00A137A6" w:rsidRDefault="00FD0E49" w:rsidP="00FD0E49">
            <w:pPr>
              <w:rPr>
                <w:rFonts w:cstheme="majorBidi"/>
                <w:szCs w:val="22"/>
                <w:highlight w:val="yellow"/>
              </w:rPr>
            </w:pPr>
            <w:r w:rsidRPr="00A137A6">
              <w:rPr>
                <w:rFonts w:cstheme="majorBidi"/>
                <w:szCs w:val="22"/>
              </w:rPr>
              <w:t xml:space="preserve">Date and place of the next SG11 meeting </w:t>
            </w:r>
          </w:p>
        </w:tc>
        <w:tc>
          <w:tcPr>
            <w:tcW w:w="533" w:type="dxa"/>
          </w:tcPr>
          <w:p w:rsidR="00FD0E49" w:rsidRPr="00A137A6" w:rsidRDefault="00FD0E49" w:rsidP="00FD0E49">
            <w:pPr>
              <w:rPr>
                <w:rFonts w:cstheme="majorBidi"/>
                <w:szCs w:val="22"/>
              </w:rPr>
            </w:pPr>
          </w:p>
        </w:tc>
      </w:tr>
      <w:tr w:rsidR="00FD0E49" w:rsidRPr="009F265C" w:rsidTr="00FD0E49">
        <w:trPr>
          <w:jc w:val="center"/>
        </w:trPr>
        <w:tc>
          <w:tcPr>
            <w:tcW w:w="369" w:type="dxa"/>
          </w:tcPr>
          <w:p w:rsidR="00FD0E49" w:rsidRPr="00A137A6" w:rsidRDefault="00FD0E49" w:rsidP="00FD0E49">
            <w:pPr>
              <w:numPr>
                <w:ilvl w:val="0"/>
                <w:numId w:val="29"/>
              </w:numPr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953" w:type="dxa"/>
            <w:hideMark/>
          </w:tcPr>
          <w:p w:rsidR="00FD0E49" w:rsidRPr="00A137A6" w:rsidRDefault="00FD0E49" w:rsidP="00FD0E49">
            <w:pPr>
              <w:rPr>
                <w:rFonts w:cstheme="majorBidi"/>
                <w:szCs w:val="22"/>
                <w:lang w:eastAsia="ja-JP"/>
              </w:rPr>
            </w:pPr>
            <w:r w:rsidRPr="00A137A6">
              <w:rPr>
                <w:rFonts w:cstheme="majorBidi"/>
                <w:szCs w:val="22"/>
              </w:rPr>
              <w:t>Future Interim activities (Working Parties and Rapporteur meetings)</w:t>
            </w:r>
          </w:p>
        </w:tc>
        <w:tc>
          <w:tcPr>
            <w:tcW w:w="533" w:type="dxa"/>
          </w:tcPr>
          <w:p w:rsidR="00FD0E49" w:rsidRPr="00A137A6" w:rsidRDefault="00FD0E49" w:rsidP="00FD0E49">
            <w:pPr>
              <w:rPr>
                <w:rFonts w:cstheme="majorBidi"/>
                <w:szCs w:val="22"/>
              </w:rPr>
            </w:pPr>
          </w:p>
        </w:tc>
      </w:tr>
      <w:tr w:rsidR="00FD0E49" w:rsidRPr="009F265C" w:rsidTr="00FD0E49">
        <w:trPr>
          <w:jc w:val="center"/>
        </w:trPr>
        <w:tc>
          <w:tcPr>
            <w:tcW w:w="369" w:type="dxa"/>
          </w:tcPr>
          <w:p w:rsidR="00FD0E49" w:rsidRPr="00A137A6" w:rsidRDefault="00FD0E49" w:rsidP="00FD0E49">
            <w:pPr>
              <w:numPr>
                <w:ilvl w:val="0"/>
                <w:numId w:val="29"/>
              </w:numPr>
              <w:ind w:left="357" w:hanging="357"/>
              <w:jc w:val="left"/>
              <w:rPr>
                <w:rFonts w:cstheme="majorBidi"/>
                <w:szCs w:val="22"/>
              </w:rPr>
            </w:pPr>
          </w:p>
        </w:tc>
        <w:tc>
          <w:tcPr>
            <w:tcW w:w="8953" w:type="dxa"/>
            <w:hideMark/>
          </w:tcPr>
          <w:p w:rsidR="00FD0E49" w:rsidRPr="009F265C" w:rsidRDefault="00FD0E49" w:rsidP="00FD0E49">
            <w:pPr>
              <w:rPr>
                <w:rFonts w:cstheme="majorBidi"/>
                <w:szCs w:val="22"/>
                <w:lang w:val="ru-RU"/>
              </w:rPr>
            </w:pPr>
            <w:r w:rsidRPr="009F265C">
              <w:rPr>
                <w:rFonts w:cstheme="majorBidi"/>
                <w:szCs w:val="22"/>
                <w:lang w:val="ru-RU" w:eastAsia="ja-JP"/>
              </w:rPr>
              <w:t>AOB</w:t>
            </w:r>
            <w:r w:rsidRPr="009F265C">
              <w:rPr>
                <w:rFonts w:cstheme="majorBidi"/>
                <w:szCs w:val="22"/>
                <w:lang w:val="ru-RU"/>
              </w:rPr>
              <w:t xml:space="preserve"> for closing Plenary</w:t>
            </w:r>
          </w:p>
        </w:tc>
        <w:tc>
          <w:tcPr>
            <w:tcW w:w="533" w:type="dxa"/>
          </w:tcPr>
          <w:p w:rsidR="00FD0E49" w:rsidRPr="009F265C" w:rsidRDefault="00FD0E49" w:rsidP="00FD0E49">
            <w:pPr>
              <w:rPr>
                <w:rFonts w:cstheme="majorBidi"/>
                <w:szCs w:val="22"/>
                <w:lang w:val="ru-RU"/>
              </w:rPr>
            </w:pPr>
          </w:p>
        </w:tc>
      </w:tr>
      <w:tr w:rsidR="00FD0E49" w:rsidRPr="009F265C" w:rsidTr="00FD0E49">
        <w:trPr>
          <w:jc w:val="center"/>
        </w:trPr>
        <w:tc>
          <w:tcPr>
            <w:tcW w:w="369" w:type="dxa"/>
          </w:tcPr>
          <w:p w:rsidR="00FD0E49" w:rsidRPr="009F265C" w:rsidRDefault="00FD0E49" w:rsidP="00FD0E49">
            <w:pPr>
              <w:numPr>
                <w:ilvl w:val="0"/>
                <w:numId w:val="29"/>
              </w:numPr>
              <w:ind w:left="357" w:hanging="357"/>
              <w:jc w:val="left"/>
              <w:rPr>
                <w:rFonts w:cstheme="majorBidi"/>
                <w:szCs w:val="22"/>
                <w:lang w:val="ru-RU"/>
              </w:rPr>
            </w:pPr>
          </w:p>
        </w:tc>
        <w:tc>
          <w:tcPr>
            <w:tcW w:w="8953" w:type="dxa"/>
            <w:hideMark/>
          </w:tcPr>
          <w:p w:rsidR="00FD0E49" w:rsidRPr="009F265C" w:rsidRDefault="00FD0E49" w:rsidP="00FD0E49">
            <w:pPr>
              <w:rPr>
                <w:rFonts w:cstheme="majorBidi"/>
                <w:szCs w:val="22"/>
                <w:lang w:val="ru-RU" w:eastAsia="ja-JP"/>
              </w:rPr>
            </w:pPr>
            <w:r w:rsidRPr="009F265C">
              <w:rPr>
                <w:rFonts w:cstheme="majorBidi"/>
                <w:szCs w:val="22"/>
                <w:lang w:val="ru-RU"/>
              </w:rPr>
              <w:t>Closing</w:t>
            </w:r>
            <w:r w:rsidRPr="009F265C">
              <w:rPr>
                <w:rFonts w:cstheme="majorBidi"/>
                <w:szCs w:val="22"/>
                <w:lang w:val="ru-RU" w:eastAsia="ja-JP"/>
              </w:rPr>
              <w:t xml:space="preserve"> </w:t>
            </w:r>
          </w:p>
        </w:tc>
        <w:tc>
          <w:tcPr>
            <w:tcW w:w="533" w:type="dxa"/>
          </w:tcPr>
          <w:p w:rsidR="00FD0E49" w:rsidRPr="009F265C" w:rsidRDefault="00FD0E49" w:rsidP="00FD0E49">
            <w:pPr>
              <w:rPr>
                <w:rFonts w:cstheme="majorBidi"/>
                <w:szCs w:val="22"/>
                <w:lang w:val="ru-RU" w:eastAsia="ja-JP"/>
              </w:rPr>
            </w:pPr>
          </w:p>
        </w:tc>
      </w:tr>
    </w:tbl>
    <w:p w:rsidR="00203944" w:rsidRPr="00A137A6" w:rsidRDefault="00FD0E49" w:rsidP="00FD0E49">
      <w:pPr>
        <w:rPr>
          <w:i/>
          <w:iCs/>
        </w:rPr>
      </w:pPr>
      <w:r w:rsidRPr="00A137A6">
        <w:rPr>
          <w:i/>
          <w:iCs/>
        </w:rPr>
        <w:lastRenderedPageBreak/>
        <w:t>Note: Items 1 to 6 are expected to be addressed in the opening Plenary (22 April 2015) and items 7 to 16 are expected to be addressed in the closing Plenary (29 April 2015).</w:t>
      </w:r>
    </w:p>
    <w:p w:rsidR="00FD0E49" w:rsidRPr="00A137A6" w:rsidRDefault="00FD0E49" w:rsidP="00FD0E49"/>
    <w:p w:rsidR="00FD0E49" w:rsidRPr="00A137A6" w:rsidRDefault="00FD0E49" w:rsidP="00FD0E49">
      <w:pPr>
        <w:sectPr w:rsidR="00FD0E49" w:rsidRPr="00A137A6" w:rsidSect="00DC6267">
          <w:headerReference w:type="default" r:id="rId50"/>
          <w:footerReference w:type="default" r:id="rId51"/>
          <w:headerReference w:type="first" r:id="rId52"/>
          <w:footerReference w:type="first" r:id="rId53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:rsidR="00FD0E49" w:rsidRPr="00A137A6" w:rsidRDefault="00FD0E49" w:rsidP="00FD0E49">
      <w:pPr>
        <w:pageBreakBefore/>
        <w:spacing w:before="0"/>
        <w:jc w:val="center"/>
        <w:rPr>
          <w:rFonts w:cstheme="majorBidi"/>
          <w:b/>
          <w:bCs/>
        </w:rPr>
      </w:pPr>
      <w:r w:rsidRPr="00A137A6">
        <w:rPr>
          <w:rFonts w:cstheme="majorBidi"/>
          <w:b/>
          <w:bCs/>
          <w:sz w:val="28"/>
          <w:szCs w:val="28"/>
        </w:rPr>
        <w:lastRenderedPageBreak/>
        <w:t>ANNEX C</w:t>
      </w:r>
      <w:r w:rsidRPr="00A137A6">
        <w:rPr>
          <w:rFonts w:cstheme="majorBidi"/>
          <w:b/>
          <w:bCs/>
        </w:rPr>
        <w:t xml:space="preserve"> </w:t>
      </w:r>
    </w:p>
    <w:p w:rsidR="00FD0E49" w:rsidRPr="00A137A6" w:rsidRDefault="00FD0E49" w:rsidP="00FD0E49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before="0" w:after="60" w:line="240" w:lineRule="atLeast"/>
        <w:jc w:val="center"/>
        <w:rPr>
          <w:rFonts w:eastAsia="SimSun" w:cstheme="majorBidi"/>
          <w:b/>
          <w:lang w:eastAsia="ja-JP"/>
        </w:rPr>
      </w:pPr>
      <w:r w:rsidRPr="00A137A6">
        <w:rPr>
          <w:rFonts w:eastAsia="SimSun" w:cstheme="majorBidi"/>
          <w:b/>
          <w:bCs/>
          <w:lang w:eastAsia="zh-CN"/>
        </w:rPr>
        <w:t>SG</w:t>
      </w:r>
      <w:r w:rsidRPr="00A137A6">
        <w:rPr>
          <w:rFonts w:eastAsia="SimSun" w:cstheme="majorBidi"/>
          <w:b/>
          <w:bCs/>
          <w:lang w:eastAsia="ja-JP"/>
        </w:rPr>
        <w:t>11</w:t>
      </w:r>
      <w:r w:rsidRPr="00A137A6">
        <w:rPr>
          <w:rFonts w:eastAsia="SimSun" w:cstheme="majorBidi"/>
          <w:b/>
          <w:bCs/>
          <w:lang w:eastAsia="zh-CN"/>
        </w:rPr>
        <w:t xml:space="preserve"> draft meeting plan </w:t>
      </w:r>
      <w:r w:rsidRPr="00A137A6">
        <w:rPr>
          <w:b/>
          <w:bCs/>
          <w:i/>
          <w:iCs/>
        </w:rPr>
        <w:t>(Geneva, 22-29 April 2015)</w:t>
      </w:r>
    </w:p>
    <w:tbl>
      <w:tblPr>
        <w:tblW w:w="148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480"/>
        <w:gridCol w:w="480"/>
        <w:gridCol w:w="480"/>
        <w:gridCol w:w="479"/>
        <w:gridCol w:w="479"/>
        <w:gridCol w:w="479"/>
        <w:gridCol w:w="479"/>
        <w:gridCol w:w="479"/>
        <w:gridCol w:w="478"/>
        <w:gridCol w:w="478"/>
        <w:gridCol w:w="478"/>
        <w:gridCol w:w="478"/>
        <w:gridCol w:w="860"/>
        <w:gridCol w:w="860"/>
        <w:gridCol w:w="475"/>
        <w:gridCol w:w="475"/>
        <w:gridCol w:w="564"/>
        <w:gridCol w:w="644"/>
        <w:gridCol w:w="471"/>
        <w:gridCol w:w="453"/>
        <w:gridCol w:w="453"/>
        <w:gridCol w:w="453"/>
        <w:gridCol w:w="453"/>
        <w:gridCol w:w="453"/>
        <w:gridCol w:w="453"/>
        <w:gridCol w:w="536"/>
      </w:tblGrid>
      <w:tr w:rsidR="00FD0E49" w:rsidRPr="009F265C" w:rsidTr="00FD0E49">
        <w:trPr>
          <w:cantSplit/>
          <w:trHeight w:hRule="exact" w:val="340"/>
          <w:tblHeader/>
          <w:jc w:val="center"/>
        </w:trPr>
        <w:tc>
          <w:tcPr>
            <w:tcW w:w="1514" w:type="dxa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hideMark/>
          </w:tcPr>
          <w:p w:rsidR="00FD0E49" w:rsidRPr="00A137A6" w:rsidRDefault="00FD0E49" w:rsidP="00FD0E49">
            <w:pPr>
              <w:widowControl w:val="0"/>
              <w:tabs>
                <w:tab w:val="left" w:pos="1331"/>
                <w:tab w:val="left" w:pos="1430"/>
              </w:tabs>
              <w:spacing w:line="276" w:lineRule="auto"/>
              <w:ind w:right="12"/>
              <w:jc w:val="center"/>
              <w:rPr>
                <w:rFonts w:cstheme="majorBidi"/>
                <w:b/>
                <w:bCs/>
                <w:i/>
                <w:sz w:val="20"/>
              </w:rPr>
            </w:pPr>
            <w:r w:rsidRPr="009F265C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F0D2AF6" wp14:editId="0735D3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3" name="Freeform 3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978FD" id="Freeform 3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2VvOwUAAGwWAAAOAAAAZHJzL2Uyb0RvYy54bWzsWFtT6zYQfu9M/4PwQx86KZHke0oghABl&#10;hlNOD6Evnc5UsZXYU9vysQyB8+u7kuxgA+HSad+SB0eXT6vdb1frtQ6O7vMM3fFKpqIYW2QfW4gX&#10;kYjTYjW2buZnPwUWkjUrYpaJgo+tBy6to8PvvztYlyNORSKymFcIhBRytC7HVlLX5Wg4lFHCcyb3&#10;RckLmFyKKmc1dKvVMK7YGqTn2ZBi7A3XoorLSkRcShidmUnrUMtfLnlUXy2XktcoG1ugW62flX4u&#10;1HN4eMBGq4qVSRo1arB/oUXO0gI23YiasZqh2yp9JipPo0pIsaz3I5EPxXKZRlzbANYQ/MSa64SV&#10;XNsC5MhyQ5P878RGv959rlAajy3bQgXLwUVnFeeKcAQjMZcRsDVTf2lZg5NHaHsHB549885nHp7Y&#10;7mngBdPJ+TRwvGnozTCmNg5HP2T1z5PrcHQU/nFOCDjQxXRvb2968cvV5M/VZmTiTifYptCf2hRk&#10;evSk24YVH/4F+Pj0rwBfkOkrGwdTf3J6QkNCyGR2MrHPvXN8Q4LBlzOMByQAhYPBzengt0+zqwEh&#10;NkHo8svvg9mexENeLD6s027BjoEdAzsGdgzsGNgxsGPgf2KA7BELJWkcc1Wjq5p3XcoRlH7X5edK&#10;Va2yvBTR3xIV4iRhxYofV5VYJ5zFUGlq/LC3QHUkLEWL9ScRQ8nIbmuhy9/7ZZUrgVDYontdZT9s&#10;qmx+X6MIBj3btVAE46oBugzZqF0W3cr6nAstgt1dytqU5zG0dHEdNyXqHEr5ZZ5Bpf7jEGG0RpR4&#10;uC3mNyAwugNKXgbRHmiLJKiE35bk9EBbJIHpb0vyeqAtkvweaIt18PW12Y74Xuj4FCOgCsPTdW2v&#10;+f7ZUBZ28cQPPSd4FU+6jnCDMKDO6/i+T17RhHQd42Lb2erlrnMo9UO0hQvSdRDxXM/bKrLrJWJ7&#10;vtOVCfG6aiOSJW2QRvdFE6XQQnCIxtY80GeiFFKdBRWzEPRzc57YCGAqph/RYQ8N5iu03ZyQZ2hg&#10;Xi1vhYNtCt4eqOdw0oNDhCm435UOdsGyxogKvpzVN/Nc+QG+mucEaIYvwbliEb6c50RvBQqwWnGg&#10;dYEmWo8tcxhR0rbUXC7u+FxoVK3YIPCtaAihJGjVeARFt4s0mvJv/SWOC+EDehPfaSK31MJCl0Lg&#10;qglMAhPSzQQGNdWEb+vsoEzsSe73zCI/8Mwi4tKuMM8LzHiTaAzadZot3r+BQ/wXN6BhaMZdmNeZ&#10;z2xBQg8OuzLPxhsHv2kGIW6fYPCVZktJV9JsSnv2UcfEnEPp+20xWwAJPVJaUXDIeuPt1r4btj7v&#10;eyAr+h5/DJImv4MHW0z7b6yiuGWvI7yF9DdpFhDIbZqIp1o28QsUPbNrs+ZDJME9RhMkzzjHDpCt&#10;vNEeg9ZL4HTb+ONjXg9ajp8Gke/QF6OOeLQJiPd7HUILIlGp3XMvsX31bofhJ0eHUL/Bf+QgEgqv&#10;LCPuybkmhLom4z1NBS/mlb77o0xIbuoOlbx0AbLJYjpDPBYhUmRpfJZmmcpcslotTrIK3TFIjGf6&#10;1+TPHiwrVBKEnOTqlNub64lQr2FTtcCuPVie1nArmqX52Ao2IDZSFdlpEevUULM0M219JMCKtioz&#10;1d1CxA9QoVXCXHnCFS00ElF9s9AarjvHlvx6yypuoeyigCovJI4DgVjrjuNCmQDpvjuz6M6wIgJR&#10;Y6u24E2nmic19GDJbVmlqwR2Mq+bQhxDZbhMVR2n9TNaNR240tTkN9ev6s6029eox0viw38AAAD/&#10;/wMAUEsDBBQABgAIAAAAIQAI2zNv1gAAAP8AAAAPAAAAZHJzL2Rvd25yZXYueG1sTI9Ba8JAEIXv&#10;hf6HZQq9SN3YQylpNlICHopQrHrxNman2dDsbJodNf57Vy/t5cHwHu99U8xH36kjDbENbGA2zUAR&#10;18G23BjYbhZPr6CiIFvsApOBM0WYl/d3BeY2nPiLjmtpVCrhmKMBJ9LnWsfakcc4DT1x8r7D4FHS&#10;OTTaDnhK5b7Tz1n2oj22nBYc9lQ5qn/WB2+gcvY8fiwmu81SVjte2s9q9jsx5vFhfH8DJTTKXxiu&#10;+AkdysS0Dwe2UXUG0iNy05un9teELgv9n7u8AAAA//8DAFBLAQItABQABgAIAAAAIQC2gziS/gAA&#10;AOEBAAATAAAAAAAAAAAAAAAAAAAAAABbQ29udGVudF9UeXBlc10ueG1sUEsBAi0AFAAGAAgAAAAh&#10;ADj9If/WAAAAlAEAAAsAAAAAAAAAAAAAAAAALwEAAF9yZWxzLy5yZWxzUEsBAi0AFAAGAAgAAAAh&#10;APUrZW87BQAAbBYAAA4AAAAAAAAAAAAAAAAALgIAAGRycy9lMm9Eb2MueG1sUEsBAi0AFAAGAAgA&#10;AAAhAAjbM2/WAAAA/wAAAA8AAAAAAAAAAAAAAAAAlQcAAGRycy9kb3ducmV2LnhtbFBLBQYAAAAA&#10;BAAEAPMAAACY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16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line="276" w:lineRule="auto"/>
              <w:ind w:right="380"/>
              <w:jc w:val="center"/>
              <w:rPr>
                <w:rFonts w:cstheme="majorBidi"/>
                <w:b/>
                <w:bCs/>
                <w:color w:val="000000"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color w:val="000000"/>
                <w:sz w:val="20"/>
                <w:lang w:val="ru-RU"/>
              </w:rPr>
              <w:t>Wednesday 22</w:t>
            </w:r>
          </w:p>
        </w:tc>
        <w:tc>
          <w:tcPr>
            <w:tcW w:w="1916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line="276" w:lineRule="auto"/>
              <w:ind w:right="380"/>
              <w:jc w:val="center"/>
              <w:rPr>
                <w:rFonts w:cstheme="majorBidi"/>
                <w:b/>
                <w:bCs/>
                <w:color w:val="000000"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color w:val="000000"/>
                <w:sz w:val="20"/>
                <w:lang w:val="ru-RU"/>
              </w:rPr>
              <w:t>Thursday 23</w:t>
            </w:r>
          </w:p>
        </w:tc>
        <w:tc>
          <w:tcPr>
            <w:tcW w:w="191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line="276" w:lineRule="auto"/>
              <w:ind w:right="380"/>
              <w:jc w:val="center"/>
              <w:rPr>
                <w:rFonts w:cstheme="majorBidi"/>
                <w:b/>
                <w:bCs/>
                <w:color w:val="000000"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color w:val="000000"/>
                <w:sz w:val="20"/>
                <w:lang w:val="ru-RU"/>
              </w:rPr>
              <w:t>Friday 24</w:t>
            </w:r>
          </w:p>
        </w:tc>
        <w:tc>
          <w:tcPr>
            <w:tcW w:w="86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line="276" w:lineRule="auto"/>
              <w:jc w:val="center"/>
              <w:rPr>
                <w:rFonts w:cstheme="majorBidi"/>
                <w:b/>
                <w:bCs/>
                <w:color w:val="000000"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color w:val="000000"/>
                <w:sz w:val="20"/>
                <w:lang w:val="ru-RU"/>
              </w:rPr>
              <w:t>Sat 25</w:t>
            </w:r>
          </w:p>
        </w:tc>
        <w:tc>
          <w:tcPr>
            <w:tcW w:w="86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line="276" w:lineRule="auto"/>
              <w:rPr>
                <w:rFonts w:cstheme="majorBidi"/>
                <w:b/>
                <w:bCs/>
                <w:color w:val="000000"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color w:val="000000"/>
                <w:sz w:val="20"/>
                <w:lang w:val="ru-RU"/>
              </w:rPr>
              <w:t>Sun 26</w:t>
            </w:r>
          </w:p>
        </w:tc>
        <w:tc>
          <w:tcPr>
            <w:tcW w:w="2158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line="276" w:lineRule="auto"/>
              <w:ind w:right="380"/>
              <w:jc w:val="center"/>
              <w:rPr>
                <w:rFonts w:cstheme="majorBidi"/>
                <w:b/>
                <w:bCs/>
                <w:color w:val="000000"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color w:val="000000"/>
                <w:sz w:val="20"/>
                <w:lang w:val="ru-RU"/>
              </w:rPr>
              <w:t>Monday 27</w:t>
            </w:r>
          </w:p>
        </w:tc>
        <w:tc>
          <w:tcPr>
            <w:tcW w:w="183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line="276" w:lineRule="auto"/>
              <w:ind w:right="380"/>
              <w:jc w:val="center"/>
              <w:rPr>
                <w:rFonts w:cstheme="majorBidi"/>
                <w:b/>
                <w:bCs/>
                <w:color w:val="000000"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color w:val="000000"/>
                <w:sz w:val="20"/>
                <w:lang w:val="ru-RU"/>
              </w:rPr>
              <w:t>Tuesday 28</w:t>
            </w:r>
          </w:p>
        </w:tc>
        <w:tc>
          <w:tcPr>
            <w:tcW w:w="1895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line="276" w:lineRule="auto"/>
              <w:ind w:right="380"/>
              <w:jc w:val="center"/>
              <w:rPr>
                <w:rFonts w:cstheme="majorBidi"/>
                <w:b/>
                <w:bCs/>
                <w:color w:val="000000"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color w:val="000000"/>
                <w:sz w:val="20"/>
                <w:lang w:val="ru-RU"/>
              </w:rPr>
              <w:t>Wednesday 29</w:t>
            </w:r>
          </w:p>
        </w:tc>
      </w:tr>
      <w:tr w:rsidR="00FD0E49" w:rsidRPr="009F265C" w:rsidTr="00FD0E49">
        <w:trPr>
          <w:cantSplit/>
          <w:trHeight w:hRule="exact" w:val="340"/>
          <w:tblHeader/>
          <w:jc w:val="center"/>
        </w:trPr>
        <w:tc>
          <w:tcPr>
            <w:tcW w:w="1514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00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331"/>
                <w:tab w:val="left" w:pos="1430"/>
              </w:tabs>
              <w:spacing w:before="60" w:line="276" w:lineRule="auto"/>
              <w:ind w:right="380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Sessions</w:t>
            </w:r>
          </w:p>
        </w:tc>
        <w:tc>
          <w:tcPr>
            <w:tcW w:w="479" w:type="dxa"/>
            <w:tcBorders>
              <w:top w:val="single" w:sz="18" w:space="0" w:color="FF0000"/>
              <w:left w:val="single" w:sz="18" w:space="0" w:color="00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2</w:t>
            </w:r>
          </w:p>
        </w:tc>
        <w:tc>
          <w:tcPr>
            <w:tcW w:w="4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3</w:t>
            </w:r>
          </w:p>
        </w:tc>
        <w:tc>
          <w:tcPr>
            <w:tcW w:w="4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4</w:t>
            </w:r>
          </w:p>
        </w:tc>
        <w:tc>
          <w:tcPr>
            <w:tcW w:w="4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2</w:t>
            </w:r>
          </w:p>
        </w:tc>
        <w:tc>
          <w:tcPr>
            <w:tcW w:w="4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3</w:t>
            </w:r>
          </w:p>
        </w:tc>
        <w:tc>
          <w:tcPr>
            <w:tcW w:w="4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4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1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2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3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00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4</w:t>
            </w:r>
          </w:p>
        </w:tc>
        <w:tc>
          <w:tcPr>
            <w:tcW w:w="860" w:type="dxa"/>
            <w:tcBorders>
              <w:top w:val="single" w:sz="18" w:space="0" w:color="FF0000"/>
              <w:left w:val="single" w:sz="18" w:space="0" w:color="000000"/>
              <w:bottom w:val="single" w:sz="18" w:space="0" w:color="FF0000"/>
              <w:right w:val="single" w:sz="18" w:space="0" w:color="000000"/>
            </w:tcBorders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18" w:space="0" w:color="FF0000"/>
              <w:left w:val="single" w:sz="18" w:space="0" w:color="000000"/>
              <w:bottom w:val="single" w:sz="18" w:space="0" w:color="FF0000"/>
              <w:right w:val="single" w:sz="18" w:space="0" w:color="000000"/>
            </w:tcBorders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18" w:space="0" w:color="FF0000"/>
              <w:left w:val="single" w:sz="18" w:space="0" w:color="00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1</w:t>
            </w:r>
          </w:p>
        </w:tc>
        <w:tc>
          <w:tcPr>
            <w:tcW w:w="47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3</w:t>
            </w:r>
          </w:p>
        </w:tc>
        <w:tc>
          <w:tcPr>
            <w:tcW w:w="64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4</w:t>
            </w:r>
          </w:p>
        </w:tc>
        <w:tc>
          <w:tcPr>
            <w:tcW w:w="47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1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2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3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4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1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2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3</w:t>
            </w:r>
          </w:p>
        </w:tc>
        <w:tc>
          <w:tcPr>
            <w:tcW w:w="53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60" w:after="240" w:line="276" w:lineRule="auto"/>
              <w:ind w:left="113" w:right="907"/>
              <w:jc w:val="center"/>
              <w:rPr>
                <w:rFonts w:cstheme="majorBidi"/>
                <w:b/>
                <w:bCs/>
                <w:i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i/>
                <w:sz w:val="20"/>
                <w:lang w:val="ru-RU"/>
              </w:rPr>
              <w:t>4</w:t>
            </w: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96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 xml:space="preserve">SG11 Plenary </w:t>
            </w:r>
          </w:p>
        </w:tc>
        <w:tc>
          <w:tcPr>
            <w:tcW w:w="47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 w:val="20"/>
                <w:lang w:val="ru-RU" w:eastAsia="ja-JP"/>
              </w:rPr>
              <w:t>1</w:t>
            </w:r>
          </w:p>
        </w:tc>
        <w:tc>
          <w:tcPr>
            <w:tcW w:w="47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lang w:val="ru-RU" w:eastAsia="ja-JP"/>
              </w:rPr>
            </w:pPr>
          </w:p>
        </w:tc>
        <w:tc>
          <w:tcPr>
            <w:tcW w:w="860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lang w:val="ru-RU" w:eastAsia="ja-JP"/>
              </w:rPr>
            </w:pPr>
          </w:p>
        </w:tc>
        <w:tc>
          <w:tcPr>
            <w:tcW w:w="475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lang w:val="ru-RU" w:eastAsia="ja-JP"/>
              </w:rPr>
            </w:pPr>
          </w:p>
        </w:tc>
        <w:tc>
          <w:tcPr>
            <w:tcW w:w="475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64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644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1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18" w:space="0" w:color="FF0000"/>
              <w:left w:val="single" w:sz="8" w:space="0" w:color="000000"/>
              <w:bottom w:val="single" w:sz="18" w:space="0" w:color="auto"/>
              <w:right w:val="single" w:sz="2" w:space="0" w:color="auto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453" w:type="dxa"/>
            <w:tcBorders>
              <w:top w:val="single" w:sz="18" w:space="0" w:color="FF0000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BD4B4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453" w:type="dxa"/>
            <w:tcBorders>
              <w:top w:val="single" w:sz="18" w:space="0" w:color="FF0000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BD4B4"/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536" w:type="dxa"/>
            <w:tcBorders>
              <w:top w:val="single" w:sz="18" w:space="0" w:color="FF0000"/>
              <w:left w:val="single" w:sz="2" w:space="0" w:color="auto"/>
              <w:bottom w:val="single" w:sz="18" w:space="0" w:color="auto"/>
              <w:right w:val="single" w:sz="18" w:space="0" w:color="000000"/>
            </w:tcBorders>
            <w:shd w:val="clear" w:color="auto" w:fill="FBD4B4"/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6DDE8"/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WPs</w:t>
            </w:r>
            <w:r w:rsidRPr="009F265C">
              <w:rPr>
                <w:rFonts w:cstheme="majorBidi"/>
                <w:b/>
                <w:bCs/>
                <w:sz w:val="20"/>
                <w:lang w:val="ru-RU" w:eastAsia="ja-JP"/>
              </w:rPr>
              <w:t>/11</w:t>
            </w:r>
          </w:p>
        </w:tc>
        <w:tc>
          <w:tcPr>
            <w:tcW w:w="4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 w:val="20"/>
                <w:lang w:val="ru-RU" w:eastAsia="ja-JP"/>
              </w:rPr>
              <w:t>1</w:t>
            </w:r>
          </w:p>
        </w:tc>
        <w:tc>
          <w:tcPr>
            <w:tcW w:w="4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47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lang w:val="ru-RU" w:eastAsia="ja-JP"/>
              </w:rPr>
            </w:pPr>
          </w:p>
        </w:tc>
        <w:tc>
          <w:tcPr>
            <w:tcW w:w="5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64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6DDE8"/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 w:val="20"/>
                <w:lang w:val="ru-RU" w:eastAsia="ja-JP"/>
              </w:rPr>
              <w:t>2</w:t>
            </w:r>
          </w:p>
        </w:tc>
        <w:tc>
          <w:tcPr>
            <w:tcW w:w="45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6DDE8"/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 w:val="20"/>
                <w:lang w:val="ru-RU" w:eastAsia="ja-JP"/>
              </w:rPr>
              <w:t>2</w:t>
            </w:r>
          </w:p>
        </w:tc>
        <w:tc>
          <w:tcPr>
            <w:tcW w:w="45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2" w:space="0" w:color="auto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000000"/>
            </w:tcBorders>
            <w:shd w:val="clear" w:color="auto" w:fill="B6DDE8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b/>
                <w:bCs/>
                <w:sz w:val="20"/>
                <w:lang w:val="ru-RU"/>
              </w:rPr>
              <w:t>Newcomers</w:t>
            </w:r>
          </w:p>
        </w:tc>
        <w:tc>
          <w:tcPr>
            <w:tcW w:w="4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 w:eastAsia="ja-JP"/>
              </w:rPr>
              <w:t>4</w:t>
            </w:r>
            <w:r w:rsidRPr="009F265C">
              <w:rPr>
                <w:rFonts w:cstheme="majorBidi"/>
                <w:b/>
                <w:bCs/>
                <w:color w:val="FF0000"/>
                <w:sz w:val="20"/>
                <w:lang w:val="ru-RU" w:eastAsia="ja-JP"/>
              </w:rPr>
              <w:t>-&gt;</w:t>
            </w:r>
          </w:p>
        </w:tc>
        <w:tc>
          <w:tcPr>
            <w:tcW w:w="4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47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lang w:val="ru-RU" w:eastAsia="ja-JP"/>
              </w:rPr>
            </w:pPr>
          </w:p>
        </w:tc>
        <w:tc>
          <w:tcPr>
            <w:tcW w:w="5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64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45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20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Q1</w:t>
            </w:r>
            <w:r w:rsidRPr="009F265C">
              <w:rPr>
                <w:rFonts w:cstheme="majorBidi"/>
                <w:b/>
                <w:bCs/>
                <w:sz w:val="20"/>
                <w:lang w:val="ru-RU" w:eastAsia="ja-JP"/>
              </w:rPr>
              <w:t>/11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tabs>
                <w:tab w:val="left" w:pos="1080"/>
              </w:tabs>
              <w:spacing w:before="0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080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080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080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080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080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080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20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Q2/11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20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Q3/11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0E49" w:rsidRPr="009F265C" w:rsidRDefault="00FD0E49" w:rsidP="00FD0E49">
            <w:pPr>
              <w:tabs>
                <w:tab w:val="left" w:pos="1080"/>
              </w:tabs>
              <w:spacing w:before="0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Q4/11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Q5/11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080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080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080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080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tabs>
                <w:tab w:val="left" w:pos="1080"/>
              </w:tabs>
              <w:spacing w:before="0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tabs>
                <w:tab w:val="left" w:pos="1080"/>
              </w:tabs>
              <w:spacing w:before="0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tabs>
                <w:tab w:val="left" w:pos="1080"/>
              </w:tabs>
              <w:spacing w:before="0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tabs>
                <w:tab w:val="left" w:pos="1080"/>
              </w:tabs>
              <w:spacing w:before="0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tabs>
                <w:tab w:val="left" w:pos="1080"/>
              </w:tabs>
              <w:spacing w:before="0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Q6/11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080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080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20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Q</w:t>
            </w:r>
            <w:r w:rsidRPr="009F265C">
              <w:rPr>
                <w:rFonts w:cstheme="majorBidi"/>
                <w:b/>
                <w:bCs/>
                <w:sz w:val="20"/>
                <w:lang w:val="ru-RU" w:eastAsia="ja-JP"/>
              </w:rPr>
              <w:t>7/11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highlight w:val="yellow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highlight w:val="yellow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highlight w:val="yellow"/>
                <w:lang w:val="ru-RU" w:eastAsia="ko-KR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highlight w:val="yellow"/>
                <w:lang w:val="ru-RU" w:eastAsia="ko-KR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20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Q</w:t>
            </w:r>
            <w:r w:rsidRPr="009F265C">
              <w:rPr>
                <w:rFonts w:cstheme="majorBidi"/>
                <w:b/>
                <w:bCs/>
                <w:sz w:val="20"/>
                <w:lang w:val="ru-RU" w:eastAsia="ja-JP"/>
              </w:rPr>
              <w:t>8</w:t>
            </w:r>
            <w:r w:rsidRPr="009F265C">
              <w:rPr>
                <w:rFonts w:cstheme="majorBidi"/>
                <w:b/>
                <w:bCs/>
                <w:sz w:val="20"/>
                <w:lang w:val="ru-RU"/>
              </w:rPr>
              <w:t>/11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20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Q</w:t>
            </w:r>
            <w:r w:rsidRPr="009F265C">
              <w:rPr>
                <w:rFonts w:cstheme="majorBidi"/>
                <w:b/>
                <w:bCs/>
                <w:sz w:val="20"/>
                <w:lang w:val="ru-RU" w:eastAsia="ja-JP"/>
              </w:rPr>
              <w:t>9</w:t>
            </w:r>
            <w:r w:rsidRPr="009F265C">
              <w:rPr>
                <w:rFonts w:cstheme="majorBidi"/>
                <w:b/>
                <w:bCs/>
                <w:sz w:val="20"/>
                <w:lang w:val="ru-RU"/>
              </w:rPr>
              <w:t>/11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lang w:val="ru-RU" w:eastAsia="ko-KR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Q</w:t>
            </w:r>
            <w:r w:rsidRPr="009F265C">
              <w:rPr>
                <w:rFonts w:cstheme="majorBidi"/>
                <w:b/>
                <w:bCs/>
                <w:sz w:val="20"/>
                <w:lang w:val="ru-RU" w:eastAsia="ja-JP"/>
              </w:rPr>
              <w:t>10</w:t>
            </w:r>
            <w:r w:rsidRPr="009F265C">
              <w:rPr>
                <w:rFonts w:cstheme="majorBidi"/>
                <w:b/>
                <w:bCs/>
                <w:sz w:val="20"/>
                <w:lang w:val="ru-RU"/>
              </w:rPr>
              <w:t>/11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080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080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C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spacing w:before="0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Q</w:t>
            </w:r>
            <w:r w:rsidRPr="009F265C">
              <w:rPr>
                <w:rFonts w:cstheme="majorBidi"/>
                <w:b/>
                <w:bCs/>
                <w:sz w:val="20"/>
                <w:lang w:val="ru-RU" w:eastAsia="ja-JP"/>
              </w:rPr>
              <w:t>11</w:t>
            </w:r>
            <w:r w:rsidRPr="009F265C">
              <w:rPr>
                <w:rFonts w:cstheme="majorBidi"/>
                <w:b/>
                <w:bCs/>
                <w:sz w:val="20"/>
                <w:lang w:val="ru-RU"/>
              </w:rPr>
              <w:t>/11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C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Q</w:t>
            </w:r>
            <w:r w:rsidRPr="009F265C">
              <w:rPr>
                <w:rFonts w:cstheme="majorBidi"/>
                <w:b/>
                <w:bCs/>
                <w:sz w:val="20"/>
                <w:lang w:val="ru-RU" w:eastAsia="ja-JP"/>
              </w:rPr>
              <w:t>12</w:t>
            </w:r>
            <w:r w:rsidRPr="009F265C">
              <w:rPr>
                <w:rFonts w:cstheme="majorBidi"/>
                <w:b/>
                <w:bCs/>
                <w:sz w:val="20"/>
                <w:lang w:val="ru-RU"/>
              </w:rPr>
              <w:t>/11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  <w:r w:rsidRPr="009F265C">
              <w:rPr>
                <w:rFonts w:cstheme="majorBidi"/>
                <w:b/>
                <w:bCs/>
                <w:sz w:val="20"/>
                <w:lang w:val="ru-RU" w:eastAsia="zh-CN"/>
              </w:rPr>
              <w:t>X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  <w:r w:rsidRPr="009F265C">
              <w:rPr>
                <w:rFonts w:cstheme="majorBidi"/>
                <w:b/>
                <w:bCs/>
                <w:sz w:val="20"/>
                <w:lang w:val="ru-RU" w:eastAsia="zh-CN"/>
              </w:rPr>
              <w:t>C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20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Q</w:t>
            </w:r>
            <w:r w:rsidRPr="009F265C">
              <w:rPr>
                <w:rFonts w:cstheme="majorBidi"/>
                <w:b/>
                <w:bCs/>
                <w:sz w:val="20"/>
                <w:lang w:val="ru-RU" w:eastAsia="ja-JP"/>
              </w:rPr>
              <w:t>13/11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  <w:r w:rsidRPr="009F265C">
              <w:rPr>
                <w:rFonts w:cstheme="majorBidi"/>
                <w:b/>
                <w:bCs/>
                <w:sz w:val="20"/>
                <w:lang w:val="ru-RU" w:eastAsia="zh-CN"/>
              </w:rPr>
              <w:t>C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20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Q</w:t>
            </w:r>
            <w:r w:rsidRPr="009F265C">
              <w:rPr>
                <w:rFonts w:cstheme="majorBidi"/>
                <w:b/>
                <w:bCs/>
                <w:sz w:val="20"/>
                <w:lang w:val="ru-RU" w:eastAsia="ja-JP"/>
              </w:rPr>
              <w:t>14</w:t>
            </w:r>
            <w:r w:rsidRPr="009F265C">
              <w:rPr>
                <w:rFonts w:cstheme="majorBidi"/>
                <w:b/>
                <w:bCs/>
                <w:sz w:val="20"/>
                <w:lang w:val="ru-RU"/>
              </w:rPr>
              <w:t>/11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  <w:r w:rsidRPr="009F265C">
              <w:rPr>
                <w:rFonts w:cstheme="majorBidi"/>
                <w:b/>
                <w:bCs/>
                <w:sz w:val="20"/>
                <w:lang w:val="ru-RU" w:eastAsia="zh-CN"/>
              </w:rPr>
              <w:t>C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20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Q</w:t>
            </w:r>
            <w:r w:rsidRPr="009F265C">
              <w:rPr>
                <w:rFonts w:cstheme="majorBidi"/>
                <w:b/>
                <w:bCs/>
                <w:sz w:val="20"/>
                <w:lang w:val="ru-RU" w:eastAsia="ja-JP"/>
              </w:rPr>
              <w:t>15</w:t>
            </w:r>
            <w:r w:rsidRPr="009F265C">
              <w:rPr>
                <w:rFonts w:cstheme="majorBidi"/>
                <w:b/>
                <w:bCs/>
                <w:sz w:val="20"/>
                <w:lang w:val="ru-RU"/>
              </w:rPr>
              <w:t>/11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  <w:r w:rsidRPr="009F265C">
              <w:rPr>
                <w:rFonts w:cstheme="majorBidi"/>
                <w:b/>
                <w:bCs/>
                <w:sz w:val="20"/>
                <w:lang w:val="ru-RU" w:eastAsia="zh-CN"/>
              </w:rPr>
              <w:t>C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JCA-IoT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  <w:r w:rsidRPr="009F265C">
              <w:rPr>
                <w:rFonts w:cstheme="majorBidi"/>
                <w:b/>
                <w:bCs/>
                <w:sz w:val="20"/>
                <w:lang w:val="ru-RU" w:eastAsia="zh-CN"/>
              </w:rPr>
              <w:t>X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IoT-GSI TSR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JCA-</w:t>
            </w:r>
            <w:r w:rsidRPr="009F265C">
              <w:rPr>
                <w:rFonts w:cstheme="majorBidi"/>
                <w:b/>
                <w:bCs/>
                <w:sz w:val="20"/>
                <w:lang w:val="ru-RU"/>
              </w:rPr>
              <w:lastRenderedPageBreak/>
              <w:t>SDN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</w:tr>
      <w:tr w:rsidR="00FD0E49" w:rsidRPr="009F265C" w:rsidTr="00FD0E49">
        <w:trPr>
          <w:cantSplit/>
          <w:trHeight w:hRule="exact" w:val="340"/>
          <w:jc w:val="center"/>
        </w:trPr>
        <w:tc>
          <w:tcPr>
            <w:tcW w:w="151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lastRenderedPageBreak/>
              <w:t>JCA-CIT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  <w:r w:rsidRPr="009F265C">
              <w:rPr>
                <w:rFonts w:cstheme="majorBid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FD0E49" w:rsidRPr="009F265C" w:rsidRDefault="00FD0E49" w:rsidP="00FD0E49">
            <w:pPr>
              <w:widowControl w:val="0"/>
              <w:tabs>
                <w:tab w:val="left" w:pos="1080"/>
                <w:tab w:val="left" w:pos="1430"/>
              </w:tabs>
              <w:spacing w:before="0" w:line="276" w:lineRule="auto"/>
              <w:rPr>
                <w:rFonts w:cstheme="majorBidi"/>
                <w:b/>
                <w:bCs/>
                <w:sz w:val="20"/>
                <w:lang w:val="ru-RU"/>
              </w:rPr>
            </w:pPr>
          </w:p>
        </w:tc>
      </w:tr>
    </w:tbl>
    <w:p w:rsidR="00FD0E49" w:rsidRPr="009F265C" w:rsidRDefault="00FD0E49" w:rsidP="00FD0E49">
      <w:pPr>
        <w:ind w:firstLine="567"/>
        <w:rPr>
          <w:rFonts w:cstheme="majorBidi"/>
          <w:b/>
          <w:bCs/>
          <w:szCs w:val="22"/>
          <w:lang w:val="ru-RU" w:eastAsia="ja-JP"/>
        </w:rPr>
      </w:pPr>
      <w:r w:rsidRPr="009F265C">
        <w:rPr>
          <w:rFonts w:cstheme="majorBidi"/>
          <w:b/>
          <w:bCs/>
          <w:szCs w:val="22"/>
          <w:lang w:val="ru-RU" w:eastAsia="ja-JP"/>
        </w:rPr>
        <w:t>Session 1: 0930 – 1100;</w:t>
      </w:r>
      <w:r w:rsidRPr="009F265C">
        <w:rPr>
          <w:rFonts w:cstheme="majorBidi"/>
          <w:b/>
          <w:bCs/>
          <w:szCs w:val="22"/>
          <w:lang w:val="ru-RU" w:eastAsia="ja-JP"/>
        </w:rPr>
        <w:tab/>
      </w:r>
      <w:r w:rsidRPr="009F265C">
        <w:rPr>
          <w:rFonts w:cstheme="majorBidi"/>
          <w:b/>
          <w:bCs/>
          <w:szCs w:val="22"/>
          <w:lang w:val="ru-RU" w:eastAsia="ja-JP"/>
        </w:rPr>
        <w:tab/>
        <w:t xml:space="preserve">Session 2: 1130-1300; </w:t>
      </w:r>
      <w:r w:rsidRPr="009F265C">
        <w:rPr>
          <w:rFonts w:cstheme="majorBidi"/>
          <w:b/>
          <w:bCs/>
          <w:szCs w:val="22"/>
          <w:lang w:val="ru-RU" w:eastAsia="ja-JP"/>
        </w:rPr>
        <w:tab/>
      </w:r>
      <w:r w:rsidRPr="009F265C">
        <w:rPr>
          <w:rFonts w:cstheme="majorBidi"/>
          <w:b/>
          <w:bCs/>
          <w:szCs w:val="22"/>
          <w:lang w:val="ru-RU" w:eastAsia="ja-JP"/>
        </w:rPr>
        <w:tab/>
        <w:t xml:space="preserve">Session 3: 1430-1600; </w:t>
      </w:r>
      <w:r w:rsidRPr="009F265C">
        <w:rPr>
          <w:rFonts w:cstheme="majorBidi"/>
          <w:b/>
          <w:bCs/>
          <w:szCs w:val="22"/>
          <w:lang w:val="ru-RU" w:eastAsia="ja-JP"/>
        </w:rPr>
        <w:tab/>
      </w:r>
      <w:r w:rsidRPr="009F265C">
        <w:rPr>
          <w:rFonts w:cstheme="majorBidi"/>
          <w:b/>
          <w:bCs/>
          <w:szCs w:val="22"/>
          <w:lang w:val="ru-RU" w:eastAsia="ja-JP"/>
        </w:rPr>
        <w:tab/>
        <w:t>Session 4: 1630-1800;</w:t>
      </w:r>
    </w:p>
    <w:p w:rsidR="00FD0E49" w:rsidRPr="009F265C" w:rsidRDefault="00FD0E49" w:rsidP="00FD0E49">
      <w:pPr>
        <w:rPr>
          <w:lang w:val="ru-RU"/>
        </w:rPr>
      </w:pPr>
      <w:r w:rsidRPr="009F265C">
        <w:rPr>
          <w:lang w:val="ru-RU" w:eastAsia="ja-JP"/>
        </w:rPr>
        <w:br w:type="page"/>
      </w:r>
    </w:p>
    <w:tbl>
      <w:tblPr>
        <w:tblW w:w="4865" w:type="pct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46"/>
        <w:gridCol w:w="12727"/>
      </w:tblGrid>
      <w:tr w:rsidR="00FD0E49" w:rsidRPr="009F265C" w:rsidTr="00FD0E49">
        <w:trPr>
          <w:cantSplit/>
          <w:trHeight w:hRule="exact" w:val="340"/>
        </w:trPr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0E49" w:rsidRPr="009F265C" w:rsidRDefault="00FD0E49" w:rsidP="00FD0E49">
            <w:pPr>
              <w:tabs>
                <w:tab w:val="left" w:pos="1430"/>
              </w:tabs>
              <w:spacing w:before="40" w:line="276" w:lineRule="auto"/>
              <w:rPr>
                <w:rFonts w:cstheme="majorBidi"/>
                <w:b/>
                <w:bCs/>
                <w:szCs w:val="22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Cs w:val="22"/>
                <w:lang w:val="ru-RU" w:eastAsia="ja-JP"/>
              </w:rPr>
              <w:lastRenderedPageBreak/>
              <w:t>1</w:t>
            </w:r>
          </w:p>
        </w:tc>
        <w:tc>
          <w:tcPr>
            <w:tcW w:w="4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0E49" w:rsidRPr="00A137A6" w:rsidRDefault="00FD0E49" w:rsidP="00FD0E49">
            <w:pPr>
              <w:tabs>
                <w:tab w:val="left" w:pos="720"/>
                <w:tab w:val="left" w:pos="1430"/>
              </w:tabs>
              <w:spacing w:before="40" w:line="276" w:lineRule="auto"/>
              <w:rPr>
                <w:rFonts w:cstheme="majorBidi"/>
                <w:szCs w:val="22"/>
                <w:lang w:eastAsia="ja-JP"/>
              </w:rPr>
            </w:pPr>
            <w:r w:rsidRPr="00A137A6">
              <w:rPr>
                <w:rFonts w:cstheme="majorBidi"/>
                <w:szCs w:val="22"/>
                <w:lang w:eastAsia="ja-JP"/>
              </w:rPr>
              <w:t>SG11 Opening Plenary: starts at 09:30 am. Working Party meetings will be held sequentially and will start as soon as SG11 opening Plenary closes</w:t>
            </w:r>
          </w:p>
        </w:tc>
      </w:tr>
      <w:tr w:rsidR="00FD0E49" w:rsidRPr="009F265C" w:rsidTr="00FD0E49">
        <w:trPr>
          <w:cantSplit/>
          <w:trHeight w:hRule="exact" w:val="340"/>
        </w:trPr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0E49" w:rsidRPr="009F265C" w:rsidRDefault="00FD0E49" w:rsidP="00FD0E49">
            <w:pPr>
              <w:tabs>
                <w:tab w:val="left" w:pos="1430"/>
              </w:tabs>
              <w:spacing w:before="40" w:line="276" w:lineRule="auto"/>
              <w:rPr>
                <w:rFonts w:cstheme="majorBidi"/>
                <w:b/>
                <w:bCs/>
                <w:szCs w:val="22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Cs w:val="22"/>
                <w:lang w:val="ru-RU" w:eastAsia="ja-JP"/>
              </w:rPr>
              <w:t>2</w:t>
            </w:r>
          </w:p>
        </w:tc>
        <w:tc>
          <w:tcPr>
            <w:tcW w:w="4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0E49" w:rsidRPr="00A137A6" w:rsidRDefault="00FD0E49" w:rsidP="00FD0E49">
            <w:pPr>
              <w:tabs>
                <w:tab w:val="left" w:pos="720"/>
                <w:tab w:val="left" w:pos="1430"/>
              </w:tabs>
              <w:spacing w:before="40" w:line="276" w:lineRule="auto"/>
              <w:rPr>
                <w:rFonts w:cstheme="majorBidi"/>
                <w:szCs w:val="22"/>
                <w:lang w:eastAsia="ja-JP"/>
              </w:rPr>
            </w:pPr>
            <w:r w:rsidRPr="00A137A6">
              <w:rPr>
                <w:rFonts w:cstheme="majorBidi"/>
                <w:szCs w:val="22"/>
                <w:lang w:eastAsia="ja-JP"/>
              </w:rPr>
              <w:t>WP closing plenary meetings will be held sequentially</w:t>
            </w:r>
          </w:p>
        </w:tc>
      </w:tr>
      <w:tr w:rsidR="00FD0E49" w:rsidRPr="009F265C" w:rsidTr="00FD0E49">
        <w:trPr>
          <w:cantSplit/>
          <w:trHeight w:hRule="exact" w:val="340"/>
        </w:trPr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0E49" w:rsidRPr="009F265C" w:rsidRDefault="00FD0E49" w:rsidP="00FD0E49">
            <w:pPr>
              <w:tabs>
                <w:tab w:val="left" w:pos="1430"/>
              </w:tabs>
              <w:spacing w:before="40" w:line="276" w:lineRule="auto"/>
              <w:rPr>
                <w:rFonts w:cstheme="majorBidi"/>
                <w:b/>
                <w:bCs/>
                <w:szCs w:val="22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Cs w:val="22"/>
                <w:lang w:val="ru-RU" w:eastAsia="ja-JP"/>
              </w:rPr>
              <w:t>3</w:t>
            </w:r>
          </w:p>
        </w:tc>
        <w:tc>
          <w:tcPr>
            <w:tcW w:w="4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0E49" w:rsidRPr="00A137A6" w:rsidRDefault="00FD0E49" w:rsidP="00FD0E49">
            <w:pPr>
              <w:tabs>
                <w:tab w:val="left" w:pos="720"/>
                <w:tab w:val="left" w:pos="1430"/>
              </w:tabs>
              <w:spacing w:before="40" w:line="276" w:lineRule="auto"/>
              <w:rPr>
                <w:rFonts w:cstheme="majorBidi"/>
                <w:szCs w:val="22"/>
                <w:lang w:eastAsia="ja-JP"/>
              </w:rPr>
            </w:pPr>
            <w:r w:rsidRPr="00A137A6">
              <w:rPr>
                <w:rFonts w:cstheme="majorBidi"/>
                <w:szCs w:val="22"/>
                <w:lang w:eastAsia="ja-JP"/>
              </w:rPr>
              <w:t>Candidate for joint session with Q4/11, Q6/11 and Q2/13 and Q14/13</w:t>
            </w:r>
          </w:p>
        </w:tc>
      </w:tr>
      <w:tr w:rsidR="00FD0E49" w:rsidRPr="009F265C" w:rsidTr="00FD0E49">
        <w:trPr>
          <w:cantSplit/>
          <w:trHeight w:hRule="exact" w:val="340"/>
        </w:trPr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0E49" w:rsidRPr="009F265C" w:rsidRDefault="00FD0E49" w:rsidP="00FD0E49">
            <w:pPr>
              <w:tabs>
                <w:tab w:val="left" w:pos="1430"/>
              </w:tabs>
              <w:spacing w:before="40" w:line="276" w:lineRule="auto"/>
              <w:rPr>
                <w:rFonts w:cstheme="majorBidi"/>
                <w:b/>
                <w:bCs/>
                <w:szCs w:val="22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Cs w:val="22"/>
                <w:lang w:val="ru-RU" w:eastAsia="ja-JP"/>
              </w:rPr>
              <w:t>4</w:t>
            </w:r>
            <w:r w:rsidRPr="009F265C">
              <w:rPr>
                <w:rFonts w:cstheme="majorBidi"/>
                <w:b/>
                <w:bCs/>
                <w:color w:val="FF0000"/>
                <w:szCs w:val="22"/>
                <w:lang w:val="ru-RU" w:eastAsia="ja-JP"/>
              </w:rPr>
              <w:t xml:space="preserve"> -&gt;</w:t>
            </w:r>
          </w:p>
        </w:tc>
        <w:tc>
          <w:tcPr>
            <w:tcW w:w="4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0E49" w:rsidRPr="00A137A6" w:rsidRDefault="00FD0E49" w:rsidP="00FD0E49">
            <w:pPr>
              <w:tabs>
                <w:tab w:val="left" w:pos="720"/>
                <w:tab w:val="left" w:pos="1430"/>
              </w:tabs>
              <w:spacing w:before="40" w:line="276" w:lineRule="auto"/>
              <w:rPr>
                <w:rFonts w:cstheme="majorBidi"/>
                <w:szCs w:val="22"/>
                <w:lang w:eastAsia="ja-JP"/>
              </w:rPr>
            </w:pPr>
            <w:r w:rsidRPr="00A137A6">
              <w:rPr>
                <w:rFonts w:cstheme="majorBidi"/>
                <w:szCs w:val="22"/>
                <w:lang w:eastAsia="ja-JP"/>
              </w:rPr>
              <w:t>Newcomers’ orientation session will take place on Wednesday 22 April at 1230 – 1330, following WPs opening Plenary sessions</w:t>
            </w:r>
          </w:p>
        </w:tc>
      </w:tr>
      <w:tr w:rsidR="00FD0E49" w:rsidRPr="009F265C" w:rsidTr="00FD0E49">
        <w:trPr>
          <w:cantSplit/>
          <w:trHeight w:hRule="exact" w:val="340"/>
        </w:trPr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0E49" w:rsidRPr="009F265C" w:rsidRDefault="00FD0E49" w:rsidP="00FD0E49">
            <w:pPr>
              <w:tabs>
                <w:tab w:val="left" w:pos="1430"/>
              </w:tabs>
              <w:spacing w:before="40" w:line="276" w:lineRule="auto"/>
              <w:rPr>
                <w:rFonts w:cstheme="majorBidi"/>
                <w:b/>
                <w:bCs/>
                <w:szCs w:val="22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Cs w:val="22"/>
                <w:lang w:val="ru-RU" w:eastAsia="ja-JP"/>
              </w:rPr>
              <w:t>5</w:t>
            </w:r>
          </w:p>
        </w:tc>
        <w:tc>
          <w:tcPr>
            <w:tcW w:w="4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0E49" w:rsidRPr="00A137A6" w:rsidRDefault="00FD0E49" w:rsidP="00FD0E49">
            <w:pPr>
              <w:tabs>
                <w:tab w:val="left" w:pos="720"/>
                <w:tab w:val="left" w:pos="1430"/>
              </w:tabs>
              <w:spacing w:before="40" w:line="276" w:lineRule="auto"/>
              <w:rPr>
                <w:rFonts w:cstheme="majorBidi"/>
                <w:szCs w:val="22"/>
                <w:lang w:eastAsia="ja-JP"/>
              </w:rPr>
            </w:pPr>
            <w:r w:rsidRPr="00A137A6">
              <w:rPr>
                <w:rFonts w:cstheme="majorBidi"/>
                <w:szCs w:val="22"/>
                <w:lang w:eastAsia="ja-JP"/>
              </w:rPr>
              <w:t>Joint session of Q4/11 and Q6/13 on Y.VNC and Q.CSO</w:t>
            </w:r>
          </w:p>
        </w:tc>
      </w:tr>
      <w:tr w:rsidR="00FD0E49" w:rsidRPr="009F265C" w:rsidTr="00FD0E49">
        <w:trPr>
          <w:cantSplit/>
          <w:trHeight w:hRule="exact" w:val="340"/>
        </w:trPr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0E49" w:rsidRPr="009F265C" w:rsidRDefault="00FD0E49" w:rsidP="00FD0E49">
            <w:pPr>
              <w:tabs>
                <w:tab w:val="left" w:pos="1430"/>
              </w:tabs>
              <w:spacing w:before="40" w:line="276" w:lineRule="auto"/>
              <w:rPr>
                <w:rFonts w:cstheme="majorBidi"/>
                <w:b/>
                <w:bCs/>
                <w:szCs w:val="22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Cs w:val="22"/>
                <w:lang w:val="ru-RU" w:eastAsia="ja-JP"/>
              </w:rPr>
              <w:t>WPs:</w:t>
            </w:r>
          </w:p>
        </w:tc>
        <w:tc>
          <w:tcPr>
            <w:tcW w:w="4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0E49" w:rsidRPr="009F265C" w:rsidRDefault="00FD0E49" w:rsidP="00FD0E49">
            <w:pPr>
              <w:tabs>
                <w:tab w:val="left" w:pos="1430"/>
              </w:tabs>
              <w:spacing w:before="40" w:line="276" w:lineRule="auto"/>
              <w:rPr>
                <w:rFonts w:cstheme="majorBidi"/>
                <w:szCs w:val="22"/>
                <w:lang w:val="ru-RU" w:eastAsia="ja-JP"/>
              </w:rPr>
            </w:pPr>
            <w:r w:rsidRPr="009F265C">
              <w:rPr>
                <w:rFonts w:cstheme="majorBidi"/>
                <w:szCs w:val="22"/>
                <w:lang w:val="ru-RU" w:eastAsia="ja-JP"/>
              </w:rPr>
              <w:t>Working Parties</w:t>
            </w:r>
          </w:p>
        </w:tc>
      </w:tr>
      <w:tr w:rsidR="00FD0E49" w:rsidRPr="009F265C" w:rsidTr="00FD0E49">
        <w:trPr>
          <w:cantSplit/>
          <w:trHeight w:hRule="exact" w:val="340"/>
        </w:trPr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0E49" w:rsidRPr="009F265C" w:rsidRDefault="00FD0E49" w:rsidP="00FD0E49">
            <w:pPr>
              <w:tabs>
                <w:tab w:val="left" w:pos="1430"/>
              </w:tabs>
              <w:spacing w:before="40" w:line="276" w:lineRule="auto"/>
              <w:rPr>
                <w:rFonts w:cstheme="majorBidi"/>
                <w:b/>
                <w:bCs/>
                <w:szCs w:val="22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Cs w:val="22"/>
                <w:lang w:val="ru-RU" w:eastAsia="ja-JP"/>
              </w:rPr>
              <w:t xml:space="preserve">X: </w:t>
            </w:r>
          </w:p>
        </w:tc>
        <w:tc>
          <w:tcPr>
            <w:tcW w:w="4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0E49" w:rsidRPr="009F265C" w:rsidRDefault="00FD0E49" w:rsidP="00FD0E49">
            <w:pPr>
              <w:tabs>
                <w:tab w:val="left" w:pos="1430"/>
              </w:tabs>
              <w:spacing w:before="40" w:line="276" w:lineRule="auto"/>
              <w:rPr>
                <w:rFonts w:cstheme="majorBidi"/>
                <w:szCs w:val="22"/>
                <w:lang w:val="ru-RU" w:eastAsia="ja-JP"/>
              </w:rPr>
            </w:pPr>
            <w:r w:rsidRPr="009F265C">
              <w:rPr>
                <w:rFonts w:cstheme="majorBidi"/>
                <w:szCs w:val="22"/>
                <w:lang w:val="ru-RU" w:eastAsia="ja-JP"/>
              </w:rPr>
              <w:t>Represents a meeting session</w:t>
            </w:r>
          </w:p>
        </w:tc>
      </w:tr>
      <w:tr w:rsidR="00FD0E49" w:rsidRPr="009F265C" w:rsidTr="00FD0E49">
        <w:trPr>
          <w:cantSplit/>
          <w:trHeight w:hRule="exact" w:val="340"/>
        </w:trPr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0E49" w:rsidRPr="009F265C" w:rsidRDefault="00FD0E49" w:rsidP="00FD0E49">
            <w:pPr>
              <w:tabs>
                <w:tab w:val="left" w:pos="1430"/>
              </w:tabs>
              <w:spacing w:before="40" w:line="276" w:lineRule="auto"/>
              <w:rPr>
                <w:rFonts w:cstheme="majorBidi"/>
                <w:b/>
                <w:bCs/>
                <w:szCs w:val="22"/>
                <w:lang w:val="ru-RU" w:eastAsia="ja-JP"/>
              </w:rPr>
            </w:pPr>
            <w:r w:rsidRPr="009F265C">
              <w:rPr>
                <w:rFonts w:cstheme="majorBidi"/>
                <w:b/>
                <w:bCs/>
                <w:szCs w:val="22"/>
                <w:lang w:val="ru-RU" w:eastAsia="ja-JP"/>
              </w:rPr>
              <w:t>C</w:t>
            </w:r>
          </w:p>
        </w:tc>
        <w:tc>
          <w:tcPr>
            <w:tcW w:w="4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0E49" w:rsidRPr="009F265C" w:rsidRDefault="00FD0E49" w:rsidP="00FD0E49">
            <w:pPr>
              <w:tabs>
                <w:tab w:val="left" w:pos="1430"/>
              </w:tabs>
              <w:spacing w:before="40" w:line="276" w:lineRule="auto"/>
              <w:rPr>
                <w:rFonts w:cstheme="majorBidi"/>
                <w:szCs w:val="22"/>
                <w:lang w:val="ru-RU" w:eastAsia="ja-JP"/>
              </w:rPr>
            </w:pPr>
            <w:r w:rsidRPr="009F265C">
              <w:rPr>
                <w:rFonts w:cstheme="majorBidi"/>
                <w:szCs w:val="22"/>
                <w:lang w:val="ru-RU" w:eastAsia="ja-JP"/>
              </w:rPr>
              <w:t>Coordination WP4/11</w:t>
            </w:r>
          </w:p>
        </w:tc>
      </w:tr>
    </w:tbl>
    <w:p w:rsidR="00FD0E49" w:rsidRPr="009F265C" w:rsidRDefault="00FD0E49" w:rsidP="00FD0E49">
      <w:pPr>
        <w:rPr>
          <w:lang w:val="ru-RU"/>
        </w:rPr>
      </w:pPr>
    </w:p>
    <w:p w:rsidR="00FD0E49" w:rsidRPr="009F265C" w:rsidRDefault="00FD0E49" w:rsidP="00FD0E49">
      <w:pPr>
        <w:jc w:val="center"/>
        <w:rPr>
          <w:lang w:val="ru-RU"/>
        </w:rPr>
      </w:pPr>
      <w:r w:rsidRPr="009F265C">
        <w:rPr>
          <w:lang w:val="ru-RU"/>
        </w:rPr>
        <w:t>______________</w:t>
      </w:r>
    </w:p>
    <w:sectPr w:rsidR="00FD0E49" w:rsidRPr="009F265C" w:rsidSect="00FD0E49">
      <w:footerReference w:type="even" r:id="rId54"/>
      <w:footerReference w:type="first" r:id="rId55"/>
      <w:pgSz w:w="16840" w:h="11907" w:orient="landscape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5C" w:rsidRDefault="009F265C">
      <w:r>
        <w:separator/>
      </w:r>
    </w:p>
  </w:endnote>
  <w:endnote w:type="continuationSeparator" w:id="0">
    <w:p w:rsidR="009F265C" w:rsidRDefault="009F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5C" w:rsidRPr="009F265C" w:rsidRDefault="009F265C" w:rsidP="00FD0E49">
    <w:pPr>
      <w:pStyle w:val="Footer"/>
      <w:tabs>
        <w:tab w:val="clear" w:pos="4703"/>
        <w:tab w:val="clear" w:pos="9406"/>
        <w:tab w:val="center" w:pos="5954"/>
        <w:tab w:val="right" w:pos="14572"/>
      </w:tabs>
    </w:pPr>
    <w:r>
      <w:fldChar w:fldCharType="begin"/>
    </w:r>
    <w:r w:rsidRPr="009F265C">
      <w:instrText xml:space="preserve"> FILENAME \p  \* MERGEFORMAT </w:instrText>
    </w:r>
    <w:r>
      <w:fldChar w:fldCharType="separate"/>
    </w:r>
    <w:r w:rsidRPr="009F265C">
      <w:rPr>
        <w:noProof/>
      </w:rPr>
      <w:t>C:\Users\svechnik\Desktop\008R.docx</w:t>
    </w:r>
    <w:r>
      <w:rPr>
        <w:noProof/>
      </w:rPr>
      <w:fldChar w:fldCharType="end"/>
    </w:r>
    <w:r w:rsidRPr="009F265C">
      <w:rPr>
        <w:noProof/>
      </w:rPr>
      <w:t xml:space="preserve"> (376080)</w:t>
    </w:r>
    <w:r w:rsidRPr="009F265C">
      <w:tab/>
    </w:r>
    <w:r>
      <w:fldChar w:fldCharType="begin"/>
    </w:r>
    <w:r>
      <w:instrText xml:space="preserve"> SAVEDATE \@ DD.MM.YY </w:instrText>
    </w:r>
    <w:r>
      <w:fldChar w:fldCharType="separate"/>
    </w:r>
    <w:r w:rsidR="004B22E6">
      <w:rPr>
        <w:noProof/>
      </w:rPr>
      <w:t>02.03.15</w:t>
    </w:r>
    <w:r>
      <w:fldChar w:fldCharType="end"/>
    </w:r>
    <w:r w:rsidRPr="009F265C"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20.02.15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5C" w:rsidRPr="00A137A6" w:rsidRDefault="00A137A6" w:rsidP="00A137A6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11</w:t>
    </w:r>
    <w:r w:rsidRPr="001809AC">
      <w:rPr>
        <w:lang w:val="fr-FR"/>
      </w:rPr>
      <w:t>\COLL\</w:t>
    </w:r>
    <w:r>
      <w:rPr>
        <w:lang w:val="fr-FR"/>
      </w:rPr>
      <w:t>8R</w:t>
    </w:r>
    <w:r w:rsidRPr="001809AC">
      <w:rPr>
        <w:lang w:val="fr-FR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5C" w:rsidRPr="00F91C02" w:rsidRDefault="009F265C" w:rsidP="00F91C02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5C" w:rsidRPr="00196AB1" w:rsidRDefault="009F265C" w:rsidP="00FD0E49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11</w:t>
    </w:r>
    <w:r w:rsidRPr="001809AC">
      <w:rPr>
        <w:lang w:val="fr-FR"/>
      </w:rPr>
      <w:t>\COLL\</w:t>
    </w:r>
    <w:r>
      <w:rPr>
        <w:lang w:val="fr-FR"/>
      </w:rPr>
      <w:t>8</w:t>
    </w:r>
    <w:r w:rsidRPr="001809AC">
      <w:rPr>
        <w:lang w:val="fr-FR"/>
      </w:rPr>
      <w:t>E.DOC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5C" w:rsidRPr="00A137A6" w:rsidRDefault="00A137A6" w:rsidP="00A137A6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11</w:t>
    </w:r>
    <w:r w:rsidRPr="001809AC">
      <w:rPr>
        <w:lang w:val="fr-FR"/>
      </w:rPr>
      <w:t>\COLL\</w:t>
    </w:r>
    <w:r>
      <w:rPr>
        <w:lang w:val="fr-FR"/>
      </w:rPr>
      <w:t>8R</w:t>
    </w:r>
    <w:r w:rsidRPr="001809AC">
      <w:rPr>
        <w:lang w:val="fr-FR"/>
      </w:rPr>
      <w:t>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5C" w:rsidRPr="00A137A6" w:rsidRDefault="00A137A6" w:rsidP="00A137A6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11</w:t>
    </w:r>
    <w:r w:rsidRPr="001809AC">
      <w:rPr>
        <w:lang w:val="fr-FR"/>
      </w:rPr>
      <w:t>\COLL\</w:t>
    </w:r>
    <w:r>
      <w:rPr>
        <w:lang w:val="fr-FR"/>
      </w:rPr>
      <w:t>8R</w:t>
    </w:r>
    <w:r w:rsidRPr="001809AC">
      <w:rPr>
        <w:lang w:val="fr-FR"/>
      </w:rPr>
      <w:t>.DOC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5C" w:rsidRPr="00A137A6" w:rsidRDefault="00A137A6" w:rsidP="00A137A6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11</w:t>
    </w:r>
    <w:r w:rsidRPr="001809AC">
      <w:rPr>
        <w:lang w:val="fr-FR"/>
      </w:rPr>
      <w:t>\COLL\</w:t>
    </w:r>
    <w:r>
      <w:rPr>
        <w:lang w:val="fr-FR"/>
      </w:rPr>
      <w:t>8R</w:t>
    </w:r>
    <w:r w:rsidRPr="001809AC">
      <w:rPr>
        <w:lang w:val="fr-FR"/>
      </w:rPr>
      <w:t>.DOC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5C" w:rsidRPr="009F265C" w:rsidRDefault="009F265C" w:rsidP="00FD0E49">
    <w:pPr>
      <w:pStyle w:val="Footer"/>
      <w:tabs>
        <w:tab w:val="clear" w:pos="4703"/>
        <w:tab w:val="clear" w:pos="9406"/>
        <w:tab w:val="center" w:pos="9356"/>
        <w:tab w:val="right" w:pos="14572"/>
      </w:tabs>
    </w:pPr>
    <w:r>
      <w:fldChar w:fldCharType="begin"/>
    </w:r>
    <w:r w:rsidRPr="009F265C">
      <w:instrText xml:space="preserve"> FILENAME \p  \* MERGEFORMAT </w:instrText>
    </w:r>
    <w:r>
      <w:fldChar w:fldCharType="separate"/>
    </w:r>
    <w:r w:rsidRPr="009F265C">
      <w:rPr>
        <w:noProof/>
      </w:rPr>
      <w:t>C:\Users\svechnik\Desktop\008R.docx</w:t>
    </w:r>
    <w:r>
      <w:rPr>
        <w:noProof/>
      </w:rPr>
      <w:fldChar w:fldCharType="end"/>
    </w:r>
    <w:r w:rsidRPr="009F265C">
      <w:rPr>
        <w:noProof/>
      </w:rPr>
      <w:t xml:space="preserve"> (376080)</w:t>
    </w:r>
    <w:r w:rsidRPr="009F265C">
      <w:tab/>
    </w:r>
    <w:r>
      <w:fldChar w:fldCharType="begin"/>
    </w:r>
    <w:r>
      <w:instrText xml:space="preserve"> SAVEDATE \@ DD.MM.YY </w:instrText>
    </w:r>
    <w:r>
      <w:fldChar w:fldCharType="separate"/>
    </w:r>
    <w:r w:rsidR="004B22E6">
      <w:rPr>
        <w:noProof/>
      </w:rPr>
      <w:t>02.03.15</w:t>
    </w:r>
    <w:r>
      <w:fldChar w:fldCharType="end"/>
    </w:r>
    <w:r w:rsidRPr="009F265C"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20.02.15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5C" w:rsidRPr="00A137A6" w:rsidRDefault="00A137A6" w:rsidP="00A137A6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11</w:t>
    </w:r>
    <w:r w:rsidRPr="001809AC">
      <w:rPr>
        <w:lang w:val="fr-FR"/>
      </w:rPr>
      <w:t>\COLL\</w:t>
    </w:r>
    <w:r>
      <w:rPr>
        <w:lang w:val="fr-FR"/>
      </w:rPr>
      <w:t>8R</w:t>
    </w:r>
    <w:r w:rsidRPr="001809AC">
      <w:rPr>
        <w:lang w:val="fr-FR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5C" w:rsidRDefault="009F265C">
      <w:r>
        <w:separator/>
      </w:r>
    </w:p>
  </w:footnote>
  <w:footnote w:type="continuationSeparator" w:id="0">
    <w:p w:rsidR="009F265C" w:rsidRDefault="009F2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15942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9F265C" w:rsidRPr="00570209" w:rsidRDefault="009F265C" w:rsidP="00570209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2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9F265C" w:rsidRPr="00F55157" w:rsidRDefault="009F265C" w:rsidP="00546C04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4B22E6">
              <w:rPr>
                <w:noProof/>
                <w:szCs w:val="18"/>
              </w:rPr>
              <w:t>2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5C" w:rsidRPr="00532D7B" w:rsidRDefault="004B22E6" w:rsidP="00FD0E49">
    <w:pPr>
      <w:pStyle w:val="Header"/>
    </w:pPr>
    <w:sdt>
      <w:sdtPr>
        <w:id w:val="120975977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F265C">
          <w:t xml:space="preserve">- </w:t>
        </w:r>
        <w:r w:rsidR="009F265C">
          <w:fldChar w:fldCharType="begin"/>
        </w:r>
        <w:r w:rsidR="009F265C">
          <w:instrText xml:space="preserve"> PAGE   \* MERGEFORMAT </w:instrText>
        </w:r>
        <w:r w:rsidR="009F265C">
          <w:fldChar w:fldCharType="separate"/>
        </w:r>
        <w:r w:rsidR="009F265C">
          <w:rPr>
            <w:noProof/>
          </w:rPr>
          <w:t>8</w:t>
        </w:r>
        <w:r w:rsidR="009F265C">
          <w:rPr>
            <w:noProof/>
          </w:rPr>
          <w:fldChar w:fldCharType="end"/>
        </w:r>
      </w:sdtContent>
    </w:sdt>
    <w:r w:rsidR="009F265C">
      <w:rPr>
        <w:noProof/>
      </w:rP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029339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-1431805636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9F265C" w:rsidRPr="00FD0E49" w:rsidRDefault="009F265C" w:rsidP="00A75174">
            <w:pPr>
              <w:pStyle w:val="Header"/>
              <w:rPr>
                <w:noProof/>
                <w:sz w:val="22"/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4B22E6">
              <w:rPr>
                <w:noProof/>
                <w:szCs w:val="18"/>
              </w:rPr>
              <w:t>7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5C" w:rsidRDefault="004B22E6" w:rsidP="00A75174">
    <w:pPr>
      <w:pStyle w:val="Header"/>
    </w:pPr>
    <w:sdt>
      <w:sdtPr>
        <w:id w:val="-5022848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F265C">
          <w:t xml:space="preserve">- </w:t>
        </w:r>
        <w:r w:rsidR="009F265C">
          <w:fldChar w:fldCharType="begin"/>
        </w:r>
        <w:r w:rsidR="009F265C">
          <w:instrText xml:space="preserve"> PAGE   \* MERGEFORMAT </w:instrText>
        </w:r>
        <w:r w:rsidR="009F265C">
          <w:fldChar w:fldCharType="separate"/>
        </w:r>
        <w:r>
          <w:rPr>
            <w:noProof/>
          </w:rPr>
          <w:t>12</w:t>
        </w:r>
        <w:r w:rsidR="009F265C">
          <w:rPr>
            <w:noProof/>
          </w:rPr>
          <w:fldChar w:fldCharType="end"/>
        </w:r>
      </w:sdtContent>
    </w:sdt>
    <w:r w:rsidR="009F265C">
      <w:rPr>
        <w:noProof/>
      </w:rPr>
      <w:t xml:space="preserve"> 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53414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:rsidR="009F265C" w:rsidRPr="00FD0E49" w:rsidRDefault="009F265C" w:rsidP="00FD0E49">
        <w:pPr>
          <w:pStyle w:val="Header"/>
        </w:pPr>
        <w:r>
          <w:t xml:space="preserve">- </w:t>
        </w:r>
        <w:r w:rsidRPr="00F55157">
          <w:rPr>
            <w:szCs w:val="18"/>
          </w:rPr>
          <w:fldChar w:fldCharType="begin"/>
        </w:r>
        <w:r w:rsidRPr="00F55157">
          <w:rPr>
            <w:szCs w:val="18"/>
          </w:rPr>
          <w:instrText xml:space="preserve"> PAGE   \* MERGEFORMAT </w:instrText>
        </w:r>
        <w:r w:rsidRPr="00F55157">
          <w:rPr>
            <w:szCs w:val="18"/>
          </w:rPr>
          <w:fldChar w:fldCharType="separate"/>
        </w:r>
        <w:r w:rsidR="004B22E6">
          <w:rPr>
            <w:noProof/>
            <w:szCs w:val="18"/>
          </w:rPr>
          <w:t>11</w:t>
        </w:r>
        <w:r w:rsidRPr="00F55157">
          <w:rPr>
            <w:noProof/>
            <w:szCs w:val="18"/>
          </w:rPr>
          <w:fldChar w:fldCharType="end"/>
        </w:r>
        <w:r>
          <w:rPr>
            <w:noProof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00E6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10F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9A6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081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EAE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E4E6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C6D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3A1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D2B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162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6"/>
  </w:num>
  <w:num w:numId="3">
    <w:abstractNumId w:val="28"/>
  </w:num>
  <w:num w:numId="4">
    <w:abstractNumId w:val="13"/>
  </w:num>
  <w:num w:numId="5">
    <w:abstractNumId w:val="23"/>
  </w:num>
  <w:num w:numId="6">
    <w:abstractNumId w:val="12"/>
  </w:num>
  <w:num w:numId="7">
    <w:abstractNumId w:val="25"/>
  </w:num>
  <w:num w:numId="8">
    <w:abstractNumId w:val="20"/>
  </w:num>
  <w:num w:numId="9">
    <w:abstractNumId w:val="21"/>
  </w:num>
  <w:num w:numId="10">
    <w:abstractNumId w:val="15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3235D"/>
    <w:rsid w:val="00042ACE"/>
    <w:rsid w:val="00065DC5"/>
    <w:rsid w:val="00082B7B"/>
    <w:rsid w:val="00095EA0"/>
    <w:rsid w:val="000C2147"/>
    <w:rsid w:val="000C7D98"/>
    <w:rsid w:val="000D1DD7"/>
    <w:rsid w:val="00103310"/>
    <w:rsid w:val="00111897"/>
    <w:rsid w:val="00115B49"/>
    <w:rsid w:val="00121B87"/>
    <w:rsid w:val="00133548"/>
    <w:rsid w:val="001354C7"/>
    <w:rsid w:val="001629DC"/>
    <w:rsid w:val="001834EC"/>
    <w:rsid w:val="00185908"/>
    <w:rsid w:val="001903B4"/>
    <w:rsid w:val="001A6976"/>
    <w:rsid w:val="001B4A74"/>
    <w:rsid w:val="001C3A44"/>
    <w:rsid w:val="001D261C"/>
    <w:rsid w:val="00203944"/>
    <w:rsid w:val="00207341"/>
    <w:rsid w:val="002224CE"/>
    <w:rsid w:val="002455A1"/>
    <w:rsid w:val="0025701E"/>
    <w:rsid w:val="0026232A"/>
    <w:rsid w:val="002A01A0"/>
    <w:rsid w:val="002B37F9"/>
    <w:rsid w:val="002D26FD"/>
    <w:rsid w:val="002E4C41"/>
    <w:rsid w:val="002F36B8"/>
    <w:rsid w:val="00303D7A"/>
    <w:rsid w:val="0033434F"/>
    <w:rsid w:val="00335378"/>
    <w:rsid w:val="00340304"/>
    <w:rsid w:val="00346E8F"/>
    <w:rsid w:val="00362745"/>
    <w:rsid w:val="003639D2"/>
    <w:rsid w:val="003C485A"/>
    <w:rsid w:val="003E1E33"/>
    <w:rsid w:val="003F5B77"/>
    <w:rsid w:val="004167E6"/>
    <w:rsid w:val="0041688E"/>
    <w:rsid w:val="00444B73"/>
    <w:rsid w:val="00455EFA"/>
    <w:rsid w:val="00475A27"/>
    <w:rsid w:val="00483483"/>
    <w:rsid w:val="00494F92"/>
    <w:rsid w:val="00495F13"/>
    <w:rsid w:val="004A0D07"/>
    <w:rsid w:val="004B22E6"/>
    <w:rsid w:val="004C5268"/>
    <w:rsid w:val="004E01AE"/>
    <w:rsid w:val="004E0443"/>
    <w:rsid w:val="004E59FA"/>
    <w:rsid w:val="004F3951"/>
    <w:rsid w:val="004F48F0"/>
    <w:rsid w:val="00501D8B"/>
    <w:rsid w:val="00514426"/>
    <w:rsid w:val="00521BBE"/>
    <w:rsid w:val="0053108B"/>
    <w:rsid w:val="00546C04"/>
    <w:rsid w:val="00553363"/>
    <w:rsid w:val="00570209"/>
    <w:rsid w:val="005837DA"/>
    <w:rsid w:val="0059788A"/>
    <w:rsid w:val="005D044D"/>
    <w:rsid w:val="005E616E"/>
    <w:rsid w:val="006139B2"/>
    <w:rsid w:val="00615A41"/>
    <w:rsid w:val="00625BAF"/>
    <w:rsid w:val="006337F4"/>
    <w:rsid w:val="00636D90"/>
    <w:rsid w:val="00637766"/>
    <w:rsid w:val="006704E3"/>
    <w:rsid w:val="006777D5"/>
    <w:rsid w:val="00693B06"/>
    <w:rsid w:val="0069432A"/>
    <w:rsid w:val="006B5D10"/>
    <w:rsid w:val="006F1984"/>
    <w:rsid w:val="00701561"/>
    <w:rsid w:val="0071361F"/>
    <w:rsid w:val="00717255"/>
    <w:rsid w:val="00741C5B"/>
    <w:rsid w:val="0074299E"/>
    <w:rsid w:val="0075263B"/>
    <w:rsid w:val="00753F18"/>
    <w:rsid w:val="00763FF3"/>
    <w:rsid w:val="0076497F"/>
    <w:rsid w:val="0079397B"/>
    <w:rsid w:val="007A17A2"/>
    <w:rsid w:val="007A2B8F"/>
    <w:rsid w:val="007B7C62"/>
    <w:rsid w:val="007D0BFA"/>
    <w:rsid w:val="007E11BA"/>
    <w:rsid w:val="007E1285"/>
    <w:rsid w:val="007E3060"/>
    <w:rsid w:val="00806D79"/>
    <w:rsid w:val="00826CB4"/>
    <w:rsid w:val="0083001C"/>
    <w:rsid w:val="00831FDC"/>
    <w:rsid w:val="00832A5A"/>
    <w:rsid w:val="00836C26"/>
    <w:rsid w:val="00842E5A"/>
    <w:rsid w:val="00871131"/>
    <w:rsid w:val="00874B12"/>
    <w:rsid w:val="008C5C0E"/>
    <w:rsid w:val="008C677E"/>
    <w:rsid w:val="008C7044"/>
    <w:rsid w:val="008E0925"/>
    <w:rsid w:val="008F7300"/>
    <w:rsid w:val="00946733"/>
    <w:rsid w:val="009469D2"/>
    <w:rsid w:val="009979B5"/>
    <w:rsid w:val="009A0A8A"/>
    <w:rsid w:val="009A2B2C"/>
    <w:rsid w:val="009A2C9B"/>
    <w:rsid w:val="009B6144"/>
    <w:rsid w:val="009D3786"/>
    <w:rsid w:val="009D5A3A"/>
    <w:rsid w:val="009F265C"/>
    <w:rsid w:val="009F48B0"/>
    <w:rsid w:val="00A1373B"/>
    <w:rsid w:val="00A137A6"/>
    <w:rsid w:val="00A16767"/>
    <w:rsid w:val="00A21DD2"/>
    <w:rsid w:val="00A2458F"/>
    <w:rsid w:val="00A563C7"/>
    <w:rsid w:val="00A57977"/>
    <w:rsid w:val="00A57DD4"/>
    <w:rsid w:val="00A60F02"/>
    <w:rsid w:val="00A654CA"/>
    <w:rsid w:val="00A66C90"/>
    <w:rsid w:val="00A75174"/>
    <w:rsid w:val="00A8170F"/>
    <w:rsid w:val="00A91EB5"/>
    <w:rsid w:val="00AB30C1"/>
    <w:rsid w:val="00AD3D11"/>
    <w:rsid w:val="00AF2B53"/>
    <w:rsid w:val="00B075B2"/>
    <w:rsid w:val="00B122F8"/>
    <w:rsid w:val="00B34D84"/>
    <w:rsid w:val="00B5004F"/>
    <w:rsid w:val="00B6023F"/>
    <w:rsid w:val="00B62040"/>
    <w:rsid w:val="00B86B00"/>
    <w:rsid w:val="00B911C5"/>
    <w:rsid w:val="00B95EEA"/>
    <w:rsid w:val="00BC33B4"/>
    <w:rsid w:val="00C22D6C"/>
    <w:rsid w:val="00C60E38"/>
    <w:rsid w:val="00C623F1"/>
    <w:rsid w:val="00CF6600"/>
    <w:rsid w:val="00D36657"/>
    <w:rsid w:val="00D47122"/>
    <w:rsid w:val="00D5222B"/>
    <w:rsid w:val="00D774F7"/>
    <w:rsid w:val="00D815AB"/>
    <w:rsid w:val="00D83022"/>
    <w:rsid w:val="00D911F5"/>
    <w:rsid w:val="00DA1127"/>
    <w:rsid w:val="00DC626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911E3"/>
    <w:rsid w:val="00ED2018"/>
    <w:rsid w:val="00ED62E9"/>
    <w:rsid w:val="00EF273F"/>
    <w:rsid w:val="00F15118"/>
    <w:rsid w:val="00F205F5"/>
    <w:rsid w:val="00F7027D"/>
    <w:rsid w:val="00F830DA"/>
    <w:rsid w:val="00F91C02"/>
    <w:rsid w:val="00FA7F68"/>
    <w:rsid w:val="00FB10C8"/>
    <w:rsid w:val="00FB7986"/>
    <w:rsid w:val="00FC019B"/>
    <w:rsid w:val="00FD0E49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ITU-T/gsi/iot/Pages/default.aspx" TargetMode="External"/><Relationship Id="rId18" Type="http://schemas.openxmlformats.org/officeDocument/2006/relationships/hyperlink" Target="http://www.itu.int/en/ITU-T/jca/cit/Pages/default.aspx" TargetMode="External"/><Relationship Id="rId26" Type="http://schemas.openxmlformats.org/officeDocument/2006/relationships/hyperlink" Target="http://itu.int/ITU-T/studygroups/templates" TargetMode="External"/><Relationship Id="rId39" Type="http://schemas.openxmlformats.org/officeDocument/2006/relationships/header" Target="header2.xml"/><Relationship Id="rId21" Type="http://schemas.openxmlformats.org/officeDocument/2006/relationships/hyperlink" Target="http://www.itu.int/en/ITU-T/jca/iot/Pages/default.aspx" TargetMode="External"/><Relationship Id="rId34" Type="http://schemas.openxmlformats.org/officeDocument/2006/relationships/hyperlink" Target="http://itu.int/en/ITU-T/info/Pages/resources.aspx" TargetMode="External"/><Relationship Id="rId42" Type="http://schemas.openxmlformats.org/officeDocument/2006/relationships/footer" Target="footer3.xml"/><Relationship Id="rId47" Type="http://schemas.openxmlformats.org/officeDocument/2006/relationships/footer" Target="footer4.xml"/><Relationship Id="rId50" Type="http://schemas.openxmlformats.org/officeDocument/2006/relationships/header" Target="header5.xml"/><Relationship Id="rId55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13-COL-0007/en" TargetMode="External"/><Relationship Id="rId17" Type="http://schemas.openxmlformats.org/officeDocument/2006/relationships/hyperlink" Target="http://www.itu.int/en/ITU-T/jca/sdn/Documents/JCA-SDN_April_2015_Meeting_announcement.pdf" TargetMode="External"/><Relationship Id="rId25" Type="http://schemas.openxmlformats.org/officeDocument/2006/relationships/hyperlink" Target="http://itu.int/net/ITU-T/ddp/" TargetMode="External"/><Relationship Id="rId33" Type="http://schemas.openxmlformats.org/officeDocument/2006/relationships/hyperlink" Target="mailto:ITU-Tmembership@itu.int" TargetMode="External"/><Relationship Id="rId38" Type="http://schemas.openxmlformats.org/officeDocument/2006/relationships/header" Target="header1.xm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jca/sdn/Pages/default.aspx" TargetMode="External"/><Relationship Id="rId20" Type="http://schemas.openxmlformats.org/officeDocument/2006/relationships/hyperlink" Target="http://www.itu.int/en/ITU-T/jca/iot/Pages/default.aspx" TargetMode="External"/><Relationship Id="rId29" Type="http://schemas.openxmlformats.org/officeDocument/2006/relationships/hyperlink" Target="mailto:printername@eprint.itu.int" TargetMode="External"/><Relationship Id="rId41" Type="http://schemas.openxmlformats.org/officeDocument/2006/relationships/footer" Target="footer2.xml"/><Relationship Id="rId54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13/Pages/default.aspx" TargetMode="External"/><Relationship Id="rId24" Type="http://schemas.openxmlformats.org/officeDocument/2006/relationships/hyperlink" Target="http://www.itu.int/md/T13-SG11-150422-TD-GEN-0628/en" TargetMode="External"/><Relationship Id="rId32" Type="http://schemas.openxmlformats.org/officeDocument/2006/relationships/hyperlink" Target="http://www.itu.int/ITU-T/studygroups/com11" TargetMode="External"/><Relationship Id="rId37" Type="http://schemas.openxmlformats.org/officeDocument/2006/relationships/hyperlink" Target="mailto:tsbreg@itu.int" TargetMode="External"/><Relationship Id="rId40" Type="http://schemas.openxmlformats.org/officeDocument/2006/relationships/footer" Target="footer1.xml"/><Relationship Id="rId45" Type="http://schemas.openxmlformats.org/officeDocument/2006/relationships/hyperlink" Target="http://www.itu.int/en/ITU-T/studygroups/2013-2016/11/Pages/default.aspx" TargetMode="External"/><Relationship Id="rId53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jca/sdn/Pages/default.aspx" TargetMode="External"/><Relationship Id="rId23" Type="http://schemas.openxmlformats.org/officeDocument/2006/relationships/hyperlink" Target="https://www.itu.int/dms_pubaap/01/T0101000F49.htm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hyperlink" Target="http://itu.int/travel/" TargetMode="External"/><Relationship Id="rId49" Type="http://schemas.openxmlformats.org/officeDocument/2006/relationships/footer" Target="footer5.xml"/><Relationship Id="rId57" Type="http://schemas.openxmlformats.org/officeDocument/2006/relationships/theme" Target="theme/theme1.xml"/><Relationship Id="rId10" Type="http://schemas.openxmlformats.org/officeDocument/2006/relationships/hyperlink" Target="mailto:tsbsg11@itu.int" TargetMode="External"/><Relationship Id="rId19" Type="http://schemas.openxmlformats.org/officeDocument/2006/relationships/hyperlink" Target="http://www.itu.int/en/ITU-T/jca/cit/Pages/default.aspx" TargetMode="External"/><Relationship Id="rId31" Type="http://schemas.openxmlformats.org/officeDocument/2006/relationships/hyperlink" Target="mailto:tsbreg@itu.int" TargetMode="External"/><Relationship Id="rId44" Type="http://schemas.openxmlformats.org/officeDocument/2006/relationships/hyperlink" Target="mailto:bdtfellowships@itu.int" TargetMode="External"/><Relationship Id="rId52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gsi/iot/Pages/default.aspx" TargetMode="External"/><Relationship Id="rId22" Type="http://schemas.openxmlformats.org/officeDocument/2006/relationships/hyperlink" Target="http://www.itu.int/en/ITU-T/jca/sdn/Documents/JCA-SDN_April_2015_Meeting_announcement.pdf" TargetMode="External"/><Relationship Id="rId27" Type="http://schemas.openxmlformats.org/officeDocument/2006/relationships/hyperlink" Target="http://itu.int/ITU-T/edh/faqs-support.html" TargetMode="External"/><Relationship Id="rId30" Type="http://schemas.openxmlformats.org/officeDocument/2006/relationships/hyperlink" Target="http://itu.int/ITU-T/go/e-print" TargetMode="External"/><Relationship Id="rId35" Type="http://schemas.openxmlformats.org/officeDocument/2006/relationships/hyperlink" Target="http://itu.int/en/delegates-corner" TargetMode="External"/><Relationship Id="rId43" Type="http://schemas.openxmlformats.org/officeDocument/2006/relationships/image" Target="media/image3.png"/><Relationship Id="rId48" Type="http://schemas.openxmlformats.org/officeDocument/2006/relationships/header" Target="header4.xm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footer" Target="footer6.xml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8D25-0843-49DB-9189-6AD3F165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0</TotalTime>
  <Pages>12</Pages>
  <Words>2250</Words>
  <Characters>17565</Characters>
  <Application>Microsoft Office Word</Application>
  <DocSecurity>4</DocSecurity>
  <Lines>146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19776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Bettini, Nadine</cp:lastModifiedBy>
  <cp:revision>2</cp:revision>
  <cp:lastPrinted>2015-02-20T10:33:00Z</cp:lastPrinted>
  <dcterms:created xsi:type="dcterms:W3CDTF">2015-03-03T08:41:00Z</dcterms:created>
  <dcterms:modified xsi:type="dcterms:W3CDTF">2015-03-03T08:41:00Z</dcterms:modified>
</cp:coreProperties>
</file>