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4289"/>
        <w:gridCol w:w="4394"/>
      </w:tblGrid>
      <w:tr w:rsidR="00951309" w:rsidTr="009D48E3">
        <w:trPr>
          <w:cantSplit/>
          <w:trHeight w:val="15"/>
        </w:trPr>
        <w:tc>
          <w:tcPr>
            <w:tcW w:w="5387" w:type="dxa"/>
            <w:gridSpan w:val="2"/>
            <w:vAlign w:val="center"/>
          </w:tcPr>
          <w:p w:rsidR="00951309" w:rsidRPr="009A54D9" w:rsidRDefault="00951309" w:rsidP="009D48E3">
            <w:pPr>
              <w:pStyle w:val="Tabletext"/>
            </w:pPr>
            <w:r w:rsidRPr="0087539F">
              <w:rPr>
                <w:b/>
                <w:bCs/>
                <w:iCs/>
                <w:sz w:val="32"/>
                <w:szCs w:val="32"/>
              </w:rPr>
              <w:t>Telecommunication Standardization</w:t>
            </w:r>
            <w:r w:rsidRPr="0087539F">
              <w:rPr>
                <w:b/>
                <w:bCs/>
                <w:iCs/>
                <w:sz w:val="32"/>
                <w:szCs w:val="32"/>
              </w:rPr>
              <w:br/>
              <w:t>Bureau</w:t>
            </w:r>
          </w:p>
        </w:tc>
        <w:tc>
          <w:tcPr>
            <w:tcW w:w="4394" w:type="dxa"/>
            <w:vAlign w:val="center"/>
          </w:tcPr>
          <w:p w:rsidR="00951309" w:rsidRPr="00F50108" w:rsidRDefault="00951309" w:rsidP="009D48E3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06824DAF" wp14:editId="4FEADE1B">
                  <wp:extent cx="1762125" cy="742950"/>
                  <wp:effectExtent l="0" t="0" r="0" b="0"/>
                  <wp:docPr id="1" name="Picture 1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305E1" w:rsidTr="00BB0AFA">
        <w:trPr>
          <w:cantSplit/>
          <w:trHeight w:val="1668"/>
        </w:trPr>
        <w:tc>
          <w:tcPr>
            <w:tcW w:w="5387" w:type="dxa"/>
            <w:gridSpan w:val="2"/>
            <w:vAlign w:val="center"/>
          </w:tcPr>
          <w:p w:rsidR="000305E1" w:rsidRDefault="000305E1" w:rsidP="009D48E3">
            <w:pPr>
              <w:pStyle w:val="Tabletext"/>
              <w:jc w:val="right"/>
            </w:pPr>
          </w:p>
        </w:tc>
        <w:tc>
          <w:tcPr>
            <w:tcW w:w="4394" w:type="dxa"/>
            <w:vAlign w:val="center"/>
          </w:tcPr>
          <w:p w:rsidR="000305E1" w:rsidRDefault="00AE2D58" w:rsidP="009D48E3">
            <w:pPr>
              <w:pStyle w:val="Tabletext"/>
              <w:spacing w:before="480" w:after="120"/>
            </w:pPr>
            <w:r>
              <w:t xml:space="preserve">Geneva, </w:t>
            </w:r>
            <w:r w:rsidR="004C57FD">
              <w:t>12</w:t>
            </w:r>
            <w:r w:rsidR="0038403D" w:rsidRPr="00504B8D">
              <w:t xml:space="preserve"> November</w:t>
            </w:r>
            <w:r>
              <w:t xml:space="preserve"> 2014</w:t>
            </w:r>
          </w:p>
        </w:tc>
      </w:tr>
      <w:tr w:rsidR="00951309" w:rsidTr="009D48E3">
        <w:trPr>
          <w:cantSplit/>
          <w:trHeight w:val="123"/>
        </w:trPr>
        <w:tc>
          <w:tcPr>
            <w:tcW w:w="1098" w:type="dxa"/>
          </w:tcPr>
          <w:p w:rsidR="00951309" w:rsidRPr="00F36AC4" w:rsidRDefault="00951309" w:rsidP="009D48E3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F36AC4">
              <w:t>Ref:</w:t>
            </w:r>
          </w:p>
        </w:tc>
        <w:tc>
          <w:tcPr>
            <w:tcW w:w="4289" w:type="dxa"/>
          </w:tcPr>
          <w:p w:rsidR="00951309" w:rsidRPr="00F36AC4" w:rsidRDefault="005E3AB9" w:rsidP="009D48E3">
            <w:pPr>
              <w:pStyle w:val="Tabletext"/>
            </w:pPr>
            <w:r>
              <w:rPr>
                <w:b/>
              </w:rPr>
              <w:t>Addendum 1 to</w:t>
            </w:r>
            <w:r>
              <w:rPr>
                <w:b/>
              </w:rPr>
              <w:br/>
            </w:r>
            <w:r w:rsidR="00AE2D58">
              <w:rPr>
                <w:b/>
              </w:rPr>
              <w:t>TSB Collective letter 5/5</w:t>
            </w:r>
          </w:p>
        </w:tc>
        <w:tc>
          <w:tcPr>
            <w:tcW w:w="4394" w:type="dxa"/>
            <w:vMerge w:val="restart"/>
          </w:tcPr>
          <w:p w:rsidR="00501F4A" w:rsidRDefault="00501F4A" w:rsidP="009D48E3">
            <w:pPr>
              <w:pStyle w:val="Tabletext"/>
              <w:ind w:left="283" w:hanging="283"/>
            </w:pPr>
            <w:r>
              <w:t>-</w:t>
            </w:r>
            <w:r>
              <w:tab/>
              <w:t>To Administrations of Member States of the Union</w:t>
            </w:r>
            <w:r w:rsidR="00CF141F">
              <w:t>;</w:t>
            </w:r>
            <w:r>
              <w:t xml:space="preserve"> </w:t>
            </w:r>
          </w:p>
          <w:p w:rsidR="00501F4A" w:rsidRDefault="003B362E" w:rsidP="009D48E3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</w:r>
            <w:r w:rsidR="00501F4A">
              <w:t>T Sector Members</w:t>
            </w:r>
            <w:r w:rsidR="00CF141F">
              <w:t>;</w:t>
            </w:r>
          </w:p>
          <w:p w:rsidR="006E2EAE" w:rsidRDefault="003B362E" w:rsidP="009D48E3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</w:r>
            <w:r w:rsidR="00501F4A">
              <w:t>T Associates participating in the</w:t>
            </w:r>
            <w:r w:rsidR="00AE2D58">
              <w:t xml:space="preserve"> work of Study Group 5</w:t>
            </w:r>
            <w:r w:rsidR="006E2EAE">
              <w:t>;</w:t>
            </w:r>
            <w:r>
              <w:t xml:space="preserve"> and</w:t>
            </w:r>
          </w:p>
          <w:p w:rsidR="00951309" w:rsidRDefault="006E2EAE" w:rsidP="009D48E3">
            <w:pPr>
              <w:pStyle w:val="Tabletext"/>
              <w:ind w:left="283" w:hanging="283"/>
            </w:pPr>
            <w:r>
              <w:t>-</w:t>
            </w:r>
            <w:r>
              <w:tab/>
              <w:t>To</w:t>
            </w:r>
            <w:r w:rsidR="003B362E">
              <w:t xml:space="preserve"> ITU</w:t>
            </w:r>
            <w:r w:rsidR="003B362E">
              <w:noBreakHyphen/>
            </w:r>
            <w:r w:rsidR="00501F4A">
              <w:t>T Academia</w:t>
            </w:r>
          </w:p>
        </w:tc>
      </w:tr>
      <w:bookmarkEnd w:id="1"/>
      <w:tr w:rsidR="00951309" w:rsidTr="009D48E3">
        <w:trPr>
          <w:cantSplit/>
          <w:trHeight w:val="281"/>
        </w:trPr>
        <w:tc>
          <w:tcPr>
            <w:tcW w:w="1098" w:type="dxa"/>
          </w:tcPr>
          <w:p w:rsidR="00951309" w:rsidRPr="00F36AC4" w:rsidRDefault="00951309" w:rsidP="009D48E3">
            <w:pPr>
              <w:pStyle w:val="Tabletext"/>
            </w:pPr>
          </w:p>
        </w:tc>
        <w:tc>
          <w:tcPr>
            <w:tcW w:w="4289" w:type="dxa"/>
          </w:tcPr>
          <w:p w:rsidR="00951309" w:rsidRPr="000305E1" w:rsidRDefault="00951309" w:rsidP="009D48E3">
            <w:pPr>
              <w:pStyle w:val="Tabletext"/>
              <w:rPr>
                <w:bCs/>
              </w:rPr>
            </w:pPr>
          </w:p>
        </w:tc>
        <w:tc>
          <w:tcPr>
            <w:tcW w:w="4394" w:type="dxa"/>
            <w:vMerge/>
          </w:tcPr>
          <w:p w:rsidR="00951309" w:rsidRDefault="00951309" w:rsidP="009D48E3">
            <w:pPr>
              <w:pStyle w:val="Tabletext"/>
              <w:ind w:left="142" w:hanging="142"/>
            </w:pPr>
          </w:p>
        </w:tc>
      </w:tr>
      <w:tr w:rsidR="00951309" w:rsidTr="009D48E3">
        <w:trPr>
          <w:cantSplit/>
          <w:trHeight w:val="221"/>
        </w:trPr>
        <w:tc>
          <w:tcPr>
            <w:tcW w:w="1098" w:type="dxa"/>
          </w:tcPr>
          <w:p w:rsidR="00951309" w:rsidRPr="00F36AC4" w:rsidRDefault="00951309" w:rsidP="009D48E3">
            <w:pPr>
              <w:pStyle w:val="Tabletext"/>
            </w:pPr>
            <w:r w:rsidRPr="00F36AC4">
              <w:t>Tel:</w:t>
            </w:r>
          </w:p>
        </w:tc>
        <w:tc>
          <w:tcPr>
            <w:tcW w:w="4289" w:type="dxa"/>
          </w:tcPr>
          <w:p w:rsidR="00951309" w:rsidRPr="00F36AC4" w:rsidRDefault="00951309" w:rsidP="009D48E3">
            <w:pPr>
              <w:pStyle w:val="Tabletext"/>
              <w:rPr>
                <w:b/>
              </w:rPr>
            </w:pPr>
            <w:r w:rsidRPr="00F36AC4">
              <w:t>+41 22 730</w:t>
            </w:r>
            <w:r w:rsidR="00AE2D58">
              <w:t xml:space="preserve"> 6301</w:t>
            </w:r>
          </w:p>
        </w:tc>
        <w:tc>
          <w:tcPr>
            <w:tcW w:w="4394" w:type="dxa"/>
            <w:vMerge/>
          </w:tcPr>
          <w:p w:rsidR="00951309" w:rsidRDefault="00951309" w:rsidP="009D48E3">
            <w:pPr>
              <w:pStyle w:val="Tabletext"/>
              <w:ind w:left="142" w:hanging="142"/>
            </w:pPr>
          </w:p>
        </w:tc>
      </w:tr>
      <w:tr w:rsidR="00951309" w:rsidTr="009D48E3">
        <w:trPr>
          <w:cantSplit/>
          <w:trHeight w:val="282"/>
        </w:trPr>
        <w:tc>
          <w:tcPr>
            <w:tcW w:w="1098" w:type="dxa"/>
          </w:tcPr>
          <w:p w:rsidR="00951309" w:rsidRPr="00F36AC4" w:rsidRDefault="00951309" w:rsidP="009D48E3">
            <w:pPr>
              <w:pStyle w:val="Tabletext"/>
            </w:pPr>
            <w:r w:rsidRPr="00F36AC4">
              <w:t>Fax:</w:t>
            </w:r>
          </w:p>
        </w:tc>
        <w:tc>
          <w:tcPr>
            <w:tcW w:w="4289" w:type="dxa"/>
          </w:tcPr>
          <w:p w:rsidR="00951309" w:rsidRPr="00F36AC4" w:rsidRDefault="00951309" w:rsidP="009D48E3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vMerge/>
          </w:tcPr>
          <w:p w:rsidR="00951309" w:rsidRDefault="00951309" w:rsidP="009D48E3">
            <w:pPr>
              <w:pStyle w:val="Tabletext"/>
              <w:ind w:left="142" w:hanging="142"/>
            </w:pPr>
          </w:p>
        </w:tc>
      </w:tr>
      <w:tr w:rsidR="00951309" w:rsidTr="009D48E3">
        <w:trPr>
          <w:cantSplit/>
          <w:trHeight w:val="376"/>
        </w:trPr>
        <w:tc>
          <w:tcPr>
            <w:tcW w:w="1098" w:type="dxa"/>
          </w:tcPr>
          <w:p w:rsidR="00951309" w:rsidRPr="00F36AC4" w:rsidRDefault="00951309" w:rsidP="009D48E3">
            <w:pPr>
              <w:pStyle w:val="Tabletext"/>
            </w:pPr>
            <w:r w:rsidRPr="00F36AC4">
              <w:t>E-mail:</w:t>
            </w:r>
          </w:p>
        </w:tc>
        <w:tc>
          <w:tcPr>
            <w:tcW w:w="4289" w:type="dxa"/>
          </w:tcPr>
          <w:p w:rsidR="00951309" w:rsidRPr="00F36AC4" w:rsidRDefault="00BB0AFA" w:rsidP="009D48E3">
            <w:pPr>
              <w:pStyle w:val="Tabletext"/>
            </w:pPr>
            <w:hyperlink r:id="rId9" w:history="1">
              <w:r w:rsidR="00AE2D58" w:rsidRPr="00005BD1">
                <w:rPr>
                  <w:rStyle w:val="Hyperlink"/>
                  <w:szCs w:val="22"/>
                </w:rPr>
                <w:t>tsbsg5@i</w:t>
              </w:r>
              <w:r w:rsidR="00AE2D58" w:rsidRPr="00005BD1">
                <w:rPr>
                  <w:rStyle w:val="Hyperlink"/>
                  <w:szCs w:val="22"/>
                </w:rPr>
                <w:t>t</w:t>
              </w:r>
              <w:r w:rsidR="00AE2D58" w:rsidRPr="00005BD1">
                <w:rPr>
                  <w:rStyle w:val="Hyperlink"/>
                  <w:szCs w:val="22"/>
                </w:rPr>
                <w:t>u.int</w:t>
              </w:r>
            </w:hyperlink>
            <w:r w:rsidR="00951309" w:rsidRPr="00F36AC4">
              <w:t xml:space="preserve"> </w:t>
            </w:r>
          </w:p>
        </w:tc>
        <w:tc>
          <w:tcPr>
            <w:tcW w:w="4394" w:type="dxa"/>
          </w:tcPr>
          <w:p w:rsidR="00951309" w:rsidRDefault="00951309" w:rsidP="009D48E3">
            <w:pPr>
              <w:pStyle w:val="Tabletext"/>
              <w:ind w:left="283" w:hanging="283"/>
            </w:pPr>
          </w:p>
        </w:tc>
      </w:tr>
      <w:tr w:rsidR="00951309" w:rsidRPr="009B6449" w:rsidTr="00BB0AFA">
        <w:trPr>
          <w:cantSplit/>
          <w:trHeight w:val="770"/>
        </w:trPr>
        <w:tc>
          <w:tcPr>
            <w:tcW w:w="1098" w:type="dxa"/>
          </w:tcPr>
          <w:p w:rsidR="00951309" w:rsidRPr="009B6449" w:rsidRDefault="00951309" w:rsidP="009D48E3">
            <w:pPr>
              <w:pStyle w:val="Tabletext"/>
            </w:pPr>
            <w:r w:rsidRPr="009B6449">
              <w:t>Subject:</w:t>
            </w:r>
          </w:p>
        </w:tc>
        <w:tc>
          <w:tcPr>
            <w:tcW w:w="8683" w:type="dxa"/>
            <w:gridSpan w:val="2"/>
          </w:tcPr>
          <w:p w:rsidR="00951309" w:rsidRPr="009B6449" w:rsidRDefault="00AE2D58" w:rsidP="009D48E3">
            <w:pPr>
              <w:pStyle w:val="Tabletext"/>
            </w:pPr>
            <w:r>
              <w:rPr>
                <w:b/>
                <w:bCs/>
              </w:rPr>
              <w:t>Meeting of Study Group 5</w:t>
            </w:r>
            <w:r w:rsidR="007F7C4B">
              <w:rPr>
                <w:b/>
                <w:bCs/>
              </w:rPr>
              <w:br/>
              <w:t xml:space="preserve">Kochi, India, </w:t>
            </w:r>
            <w:r w:rsidRPr="00EF0F8C">
              <w:rPr>
                <w:b/>
                <w:bCs/>
              </w:rPr>
              <w:t>8-19</w:t>
            </w:r>
            <w:r>
              <w:rPr>
                <w:b/>
                <w:bCs/>
              </w:rPr>
              <w:t xml:space="preserve"> December 2014</w:t>
            </w:r>
          </w:p>
        </w:tc>
      </w:tr>
    </w:tbl>
    <w:p w:rsidR="00FF5013" w:rsidRDefault="00FF5013" w:rsidP="008C2633">
      <w:pPr>
        <w:spacing w:before="240"/>
      </w:pPr>
      <w:bookmarkStart w:id="2" w:name="StartTyping_E"/>
      <w:bookmarkEnd w:id="2"/>
      <w:r>
        <w:t>Dear Sir/Madam,</w:t>
      </w:r>
    </w:p>
    <w:p w:rsidR="00FF5013" w:rsidRDefault="00FF5013" w:rsidP="00C37A26">
      <w:r>
        <w:t>1</w:t>
      </w:r>
      <w:r>
        <w:tab/>
        <w:t xml:space="preserve">As stated in Collective letter </w:t>
      </w:r>
      <w:r w:rsidR="005E3AB9">
        <w:t>5</w:t>
      </w:r>
      <w:r>
        <w:t xml:space="preserve">/5 of </w:t>
      </w:r>
      <w:r w:rsidR="005E3AB9">
        <w:t>8 September 2014</w:t>
      </w:r>
      <w:r>
        <w:t xml:space="preserve">, please find herewith additional information related to the ITU-T SG 5 meeting, to be held in </w:t>
      </w:r>
      <w:r w:rsidR="005E3AB9">
        <w:t>Kochi</w:t>
      </w:r>
      <w:r>
        <w:t xml:space="preserve">, </w:t>
      </w:r>
      <w:r w:rsidR="005E3AB9">
        <w:t>India</w:t>
      </w:r>
      <w:r>
        <w:t xml:space="preserve">, from </w:t>
      </w:r>
      <w:r w:rsidR="0038403D">
        <w:t xml:space="preserve">8 to </w:t>
      </w:r>
      <w:r w:rsidR="005E3AB9">
        <w:t>19</w:t>
      </w:r>
      <w:r>
        <w:t xml:space="preserve"> December 201</w:t>
      </w:r>
      <w:r w:rsidR="005E3AB9">
        <w:t>4</w:t>
      </w:r>
      <w:r w:rsidR="00C37A26">
        <w:t xml:space="preserve"> at the hotel Le </w:t>
      </w:r>
      <w:proofErr w:type="spellStart"/>
      <w:r w:rsidR="00C37A26">
        <w:t>Méridien</w:t>
      </w:r>
      <w:proofErr w:type="spellEnd"/>
      <w:r w:rsidR="00C37A26">
        <w:t xml:space="preserve"> Kochi</w:t>
      </w:r>
      <w:r w:rsidR="003477BB">
        <w:t>.</w:t>
      </w:r>
    </w:p>
    <w:p w:rsidR="00A176E2" w:rsidRDefault="00EA524D" w:rsidP="001F5837">
      <w:r>
        <w:t>P</w:t>
      </w:r>
      <w:r w:rsidR="00A176E2">
        <w:t xml:space="preserve">lease note that the </w:t>
      </w:r>
      <w:r w:rsidR="0027746A">
        <w:t xml:space="preserve">meeting of the </w:t>
      </w:r>
      <w:r w:rsidR="00A176E2">
        <w:t>Focus Group on Smart Sustainable Cities</w:t>
      </w:r>
      <w:r>
        <w:t xml:space="preserve">, which was originally planned from 10 to 12 December 2014, </w:t>
      </w:r>
      <w:r w:rsidR="00A176E2">
        <w:t xml:space="preserve">has been </w:t>
      </w:r>
      <w:r>
        <w:t>postponed to</w:t>
      </w:r>
      <w:r w:rsidR="00A176E2">
        <w:t xml:space="preserve"> </w:t>
      </w:r>
      <w:r w:rsidR="001F5837">
        <w:t>March</w:t>
      </w:r>
      <w:r w:rsidR="00A176E2">
        <w:t xml:space="preserve"> 2015. </w:t>
      </w:r>
      <w:r w:rsidR="008623CD">
        <w:t xml:space="preserve">However, </w:t>
      </w:r>
      <w:r w:rsidR="00A176E2">
        <w:t xml:space="preserve">Working </w:t>
      </w:r>
      <w:r w:rsidR="0027746A">
        <w:t>Group</w:t>
      </w:r>
      <w:r w:rsidR="00A176E2">
        <w:t xml:space="preserve"> 3 of this Focus Group will meet in Kochi </w:t>
      </w:r>
      <w:r w:rsidR="00BF5D1D">
        <w:t xml:space="preserve">on </w:t>
      </w:r>
      <w:r w:rsidR="00A176E2">
        <w:t>1</w:t>
      </w:r>
      <w:r w:rsidR="00341BD0">
        <w:t>1</w:t>
      </w:r>
      <w:r w:rsidR="00A176E2">
        <w:t xml:space="preserve"> December</w:t>
      </w:r>
      <w:r w:rsidR="0027746A">
        <w:t xml:space="preserve"> 2014 to advance work on key performance indicators for smart sustainable cities</w:t>
      </w:r>
      <w:r w:rsidR="00A176E2">
        <w:t>.</w:t>
      </w:r>
    </w:p>
    <w:p w:rsidR="00FF5013" w:rsidRPr="00D13941" w:rsidRDefault="00A176E2" w:rsidP="00FF5013">
      <w:r>
        <w:t>Furthermore, pl</w:t>
      </w:r>
      <w:r w:rsidR="00FF5013" w:rsidRPr="004B0094">
        <w:t xml:space="preserve">ease note that the latest updated version of the </w:t>
      </w:r>
      <w:r w:rsidR="00FF5013">
        <w:t>overall time plan and draft agenda</w:t>
      </w:r>
      <w:r w:rsidR="00FF5013" w:rsidRPr="004B0094">
        <w:t xml:space="preserve">, prepared in agreement with the chairman of the study group (Mr Ahmed </w:t>
      </w:r>
      <w:proofErr w:type="spellStart"/>
      <w:r w:rsidR="00FF5013" w:rsidRPr="004B0094">
        <w:t>Zeddam</w:t>
      </w:r>
      <w:proofErr w:type="spellEnd"/>
      <w:r w:rsidR="00FF5013" w:rsidRPr="004B0094">
        <w:t>, France) is now available on the SG5 home page</w:t>
      </w:r>
      <w:r w:rsidR="00FF5013">
        <w:t xml:space="preserve"> (</w:t>
      </w:r>
      <w:hyperlink r:id="rId10" w:history="1">
        <w:r w:rsidR="00FF5013">
          <w:rPr>
            <w:rStyle w:val="Hyperlink"/>
          </w:rPr>
          <w:t>http://www.itu.</w:t>
        </w:r>
        <w:r w:rsidR="00FF5013">
          <w:rPr>
            <w:rStyle w:val="Hyperlink"/>
          </w:rPr>
          <w:t>i</w:t>
        </w:r>
        <w:r w:rsidR="00FF5013">
          <w:rPr>
            <w:rStyle w:val="Hyperlink"/>
          </w:rPr>
          <w:t>nt/en/ITU-T/studygroups/2013-2016/05/Pages/default.aspx</w:t>
        </w:r>
      </w:hyperlink>
      <w:r w:rsidR="00FF5013">
        <w:t>)</w:t>
      </w:r>
      <w:r w:rsidR="00FF5013" w:rsidRPr="004B0094">
        <w:t>.</w:t>
      </w:r>
      <w:r w:rsidR="00FF5013">
        <w:t xml:space="preserve"> </w:t>
      </w:r>
    </w:p>
    <w:p w:rsidR="00FF5013" w:rsidRDefault="00FF5013" w:rsidP="008C2633">
      <w:pPr>
        <w:spacing w:before="240"/>
      </w:pPr>
      <w:r>
        <w:t>2</w:t>
      </w:r>
      <w:r>
        <w:tab/>
      </w:r>
      <w:r w:rsidR="0027746A" w:rsidRPr="008C2633">
        <w:t>Practical information</w:t>
      </w:r>
      <w:r>
        <w:t xml:space="preserve"> as provided by the host organization is available on the SG5 home page.</w:t>
      </w:r>
    </w:p>
    <w:p w:rsidR="00FF5013" w:rsidRDefault="00FF5013">
      <w:r>
        <w:t xml:space="preserve">Participants who need an invitation letter and/or a visa supporting letter for entering </w:t>
      </w:r>
      <w:r w:rsidR="005E3AB9">
        <w:t xml:space="preserve">India </w:t>
      </w:r>
      <w:r>
        <w:t xml:space="preserve">are advised to get in touch with the contact person in </w:t>
      </w:r>
      <w:r w:rsidR="005E3AB9">
        <w:t>India</w:t>
      </w:r>
      <w:r>
        <w:t xml:space="preserve">, </w:t>
      </w:r>
      <w:r w:rsidR="005E3AB9">
        <w:rPr>
          <w:szCs w:val="24"/>
        </w:rPr>
        <w:t xml:space="preserve">Mr </w:t>
      </w:r>
      <w:proofErr w:type="spellStart"/>
      <w:r w:rsidR="005E3AB9" w:rsidRPr="003A50FC">
        <w:rPr>
          <w:szCs w:val="24"/>
        </w:rPr>
        <w:t>Desh</w:t>
      </w:r>
      <w:proofErr w:type="spellEnd"/>
      <w:r w:rsidR="005E3AB9" w:rsidRPr="003A50FC">
        <w:rPr>
          <w:szCs w:val="24"/>
        </w:rPr>
        <w:t xml:space="preserve"> Raj </w:t>
      </w:r>
      <w:proofErr w:type="spellStart"/>
      <w:r w:rsidR="005E3AB9" w:rsidRPr="003A50FC">
        <w:rPr>
          <w:szCs w:val="24"/>
        </w:rPr>
        <w:t>Bhadana</w:t>
      </w:r>
      <w:proofErr w:type="spellEnd"/>
      <w:r>
        <w:t>:</w:t>
      </w:r>
    </w:p>
    <w:p w:rsidR="008A57EE" w:rsidRDefault="008A57EE" w:rsidP="005E3AB9">
      <w:pPr>
        <w:spacing w:before="0"/>
        <w:ind w:left="720"/>
        <w:rPr>
          <w:szCs w:val="24"/>
        </w:rPr>
      </w:pPr>
    </w:p>
    <w:p w:rsidR="005E3AB9" w:rsidRDefault="0038403D" w:rsidP="005E3AB9">
      <w:pPr>
        <w:spacing w:before="0"/>
        <w:ind w:left="720"/>
        <w:rPr>
          <w:szCs w:val="24"/>
        </w:rPr>
      </w:pPr>
      <w:r>
        <w:rPr>
          <w:szCs w:val="24"/>
        </w:rPr>
        <w:t>Mr</w:t>
      </w:r>
      <w:r w:rsidR="005E3AB9">
        <w:rPr>
          <w:szCs w:val="24"/>
        </w:rPr>
        <w:t xml:space="preserve"> </w:t>
      </w:r>
      <w:proofErr w:type="spellStart"/>
      <w:r w:rsidR="005E3AB9" w:rsidRPr="003A50FC">
        <w:rPr>
          <w:szCs w:val="24"/>
        </w:rPr>
        <w:t>Desh</w:t>
      </w:r>
      <w:proofErr w:type="spellEnd"/>
      <w:r w:rsidR="005E3AB9" w:rsidRPr="003A50FC">
        <w:rPr>
          <w:szCs w:val="24"/>
        </w:rPr>
        <w:t xml:space="preserve"> Raj </w:t>
      </w:r>
      <w:proofErr w:type="spellStart"/>
      <w:r w:rsidR="005E3AB9" w:rsidRPr="003A50FC">
        <w:rPr>
          <w:szCs w:val="24"/>
        </w:rPr>
        <w:t>Bhadana</w:t>
      </w:r>
      <w:proofErr w:type="spellEnd"/>
      <w:r w:rsidR="005E3AB9" w:rsidRPr="003A50FC">
        <w:rPr>
          <w:szCs w:val="24"/>
        </w:rPr>
        <w:br/>
        <w:t xml:space="preserve">Manager-Admin </w:t>
      </w:r>
      <w:r w:rsidR="005E3AB9" w:rsidRPr="003A50FC">
        <w:rPr>
          <w:szCs w:val="24"/>
        </w:rPr>
        <w:br/>
        <w:t>COAI</w:t>
      </w:r>
    </w:p>
    <w:p w:rsidR="0038403D" w:rsidRDefault="005E3AB9" w:rsidP="008C2633">
      <w:pPr>
        <w:spacing w:before="0"/>
        <w:ind w:left="720"/>
        <w:rPr>
          <w:szCs w:val="24"/>
        </w:rPr>
      </w:pPr>
      <w:r w:rsidRPr="003A50FC">
        <w:rPr>
          <w:szCs w:val="24"/>
        </w:rPr>
        <w:t>14, Bhai Veer Singh Marg</w:t>
      </w:r>
      <w:r>
        <w:rPr>
          <w:szCs w:val="24"/>
        </w:rPr>
        <w:br/>
      </w:r>
      <w:r w:rsidRPr="003A50FC">
        <w:rPr>
          <w:szCs w:val="24"/>
        </w:rPr>
        <w:t>New Delhi</w:t>
      </w:r>
      <w:r>
        <w:rPr>
          <w:szCs w:val="24"/>
        </w:rPr>
        <w:t>-110001, INDIA</w:t>
      </w:r>
    </w:p>
    <w:p w:rsidR="00FF5013" w:rsidRPr="008C2633" w:rsidRDefault="005E3AB9" w:rsidP="008C2633">
      <w:pPr>
        <w:spacing w:before="0"/>
        <w:ind w:left="720"/>
        <w:rPr>
          <w:lang w:val="fr-CH"/>
        </w:rPr>
      </w:pPr>
      <w:r w:rsidRPr="00BB0AFA">
        <w:rPr>
          <w:szCs w:val="24"/>
          <w:lang w:val="fr-CH"/>
        </w:rPr>
        <w:br/>
      </w:r>
      <w:r w:rsidRPr="008C2633">
        <w:rPr>
          <w:szCs w:val="24"/>
          <w:lang w:val="fr-CH"/>
        </w:rPr>
        <w:t>Mobile: </w:t>
      </w:r>
      <w:r w:rsidRPr="008C2633">
        <w:rPr>
          <w:szCs w:val="24"/>
          <w:lang w:val="fr-CH"/>
        </w:rPr>
        <w:tab/>
      </w:r>
      <w:r w:rsidRPr="008C2633">
        <w:rPr>
          <w:szCs w:val="24"/>
          <w:lang w:val="fr-CH"/>
        </w:rPr>
        <w:tab/>
        <w:t>+91-9958871801</w:t>
      </w:r>
      <w:r w:rsidRPr="008C2633">
        <w:rPr>
          <w:szCs w:val="24"/>
          <w:lang w:val="fr-CH"/>
        </w:rPr>
        <w:br/>
        <w:t>Tel: </w:t>
      </w:r>
      <w:r w:rsidRPr="008C2633">
        <w:rPr>
          <w:szCs w:val="24"/>
          <w:lang w:val="fr-CH"/>
        </w:rPr>
        <w:tab/>
      </w:r>
      <w:r w:rsidRPr="008C2633">
        <w:rPr>
          <w:szCs w:val="24"/>
          <w:lang w:val="fr-CH"/>
        </w:rPr>
        <w:tab/>
      </w:r>
      <w:r w:rsidRPr="008C2633">
        <w:rPr>
          <w:szCs w:val="24"/>
          <w:lang w:val="fr-CH"/>
        </w:rPr>
        <w:tab/>
      </w:r>
      <w:hyperlink r:id="rId11" w:tgtFrame="_blank" w:history="1">
        <w:r w:rsidRPr="008C2633">
          <w:rPr>
            <w:szCs w:val="24"/>
            <w:lang w:val="fr-CH"/>
          </w:rPr>
          <w:t>+91 11 23349275</w:t>
        </w:r>
      </w:hyperlink>
      <w:r w:rsidRPr="008C2633">
        <w:rPr>
          <w:szCs w:val="24"/>
          <w:lang w:val="fr-CH"/>
        </w:rPr>
        <w:t> </w:t>
      </w:r>
      <w:r w:rsidRPr="008C2633">
        <w:rPr>
          <w:szCs w:val="24"/>
          <w:lang w:val="fr-CH"/>
        </w:rPr>
        <w:br/>
        <w:t>Fax: </w:t>
      </w:r>
      <w:r w:rsidRPr="008C2633">
        <w:rPr>
          <w:szCs w:val="24"/>
          <w:lang w:val="fr-CH"/>
        </w:rPr>
        <w:tab/>
      </w:r>
      <w:r w:rsidRPr="008C2633">
        <w:rPr>
          <w:szCs w:val="24"/>
          <w:lang w:val="fr-CH"/>
        </w:rPr>
        <w:tab/>
      </w:r>
      <w:r w:rsidRPr="008C2633">
        <w:rPr>
          <w:szCs w:val="24"/>
          <w:lang w:val="fr-CH"/>
        </w:rPr>
        <w:tab/>
      </w:r>
      <w:hyperlink r:id="rId12" w:tgtFrame="_blank" w:history="1">
        <w:r w:rsidRPr="008C2633">
          <w:rPr>
            <w:szCs w:val="24"/>
            <w:lang w:val="fr-CH"/>
          </w:rPr>
          <w:t>+91 11 23349276</w:t>
        </w:r>
      </w:hyperlink>
      <w:r w:rsidR="0038403D" w:rsidRPr="008C2633">
        <w:rPr>
          <w:szCs w:val="24"/>
          <w:lang w:val="fr-CH"/>
        </w:rPr>
        <w:br/>
      </w:r>
      <w:r w:rsidR="003D0AA7" w:rsidRPr="008C2633">
        <w:rPr>
          <w:rFonts w:cs="Segoe UI"/>
          <w:color w:val="000000"/>
          <w:szCs w:val="24"/>
          <w:lang w:val="fr-CH"/>
        </w:rPr>
        <w:t xml:space="preserve">Email:   </w:t>
      </w:r>
      <w:r w:rsidR="0038403D" w:rsidRPr="008C2633">
        <w:rPr>
          <w:rFonts w:cs="Segoe UI"/>
          <w:color w:val="000000"/>
          <w:szCs w:val="24"/>
          <w:lang w:val="fr-CH"/>
        </w:rPr>
        <w:tab/>
      </w:r>
      <w:r w:rsidR="0038403D" w:rsidRPr="008C2633">
        <w:rPr>
          <w:rFonts w:cs="Segoe UI"/>
          <w:color w:val="000000"/>
          <w:szCs w:val="24"/>
          <w:lang w:val="fr-CH"/>
        </w:rPr>
        <w:tab/>
      </w:r>
      <w:hyperlink r:id="rId13" w:history="1">
        <w:r w:rsidR="003D0AA7" w:rsidRPr="008C2633">
          <w:rPr>
            <w:rStyle w:val="Hyperlink"/>
            <w:rFonts w:cs="Segoe UI"/>
            <w:szCs w:val="24"/>
            <w:lang w:val="fr-CH"/>
          </w:rPr>
          <w:t>dbhadana@</w:t>
        </w:r>
        <w:r w:rsidR="003D0AA7" w:rsidRPr="008C2633">
          <w:rPr>
            <w:rStyle w:val="Hyperlink"/>
            <w:rFonts w:cs="Segoe UI"/>
            <w:szCs w:val="24"/>
            <w:lang w:val="fr-CH"/>
          </w:rPr>
          <w:t>c</w:t>
        </w:r>
        <w:r w:rsidR="003D0AA7" w:rsidRPr="008C2633">
          <w:rPr>
            <w:rStyle w:val="Hyperlink"/>
            <w:rFonts w:cs="Segoe UI"/>
            <w:szCs w:val="24"/>
            <w:lang w:val="fr-CH"/>
          </w:rPr>
          <w:t>oai.in</w:t>
        </w:r>
      </w:hyperlink>
    </w:p>
    <w:p w:rsidR="00FF5013" w:rsidRDefault="00FF5013" w:rsidP="008C2633">
      <w:pPr>
        <w:spacing w:before="240"/>
      </w:pPr>
      <w:r w:rsidRPr="00965404">
        <w:t>3</w:t>
      </w:r>
      <w:r w:rsidRPr="00965404">
        <w:tab/>
      </w:r>
      <w:bookmarkStart w:id="3" w:name="_GoBack"/>
      <w:bookmarkEnd w:id="3"/>
      <w:r w:rsidRPr="00965404">
        <w:t>A</w:t>
      </w:r>
      <w:r>
        <w:t xml:space="preserve"> newcomer</w:t>
      </w:r>
      <w:r w:rsidRPr="00965404">
        <w:t>s</w:t>
      </w:r>
      <w:r>
        <w:t>’</w:t>
      </w:r>
      <w:r w:rsidRPr="00965404">
        <w:t xml:space="preserve"> session has also been scheduled in the morning of </w:t>
      </w:r>
      <w:r w:rsidR="005E3AB9">
        <w:t>Sunday</w:t>
      </w:r>
      <w:r w:rsidRPr="00965404">
        <w:t>, 1</w:t>
      </w:r>
      <w:r w:rsidR="005E3AB9">
        <w:t>4</w:t>
      </w:r>
      <w:r w:rsidRPr="00965404">
        <w:t xml:space="preserve"> December</w:t>
      </w:r>
      <w:r w:rsidR="00FD1FA6">
        <w:t xml:space="preserve"> 2014</w:t>
      </w:r>
      <w:r w:rsidRPr="00965404">
        <w:t>.</w:t>
      </w:r>
    </w:p>
    <w:p w:rsidR="00FF5013" w:rsidRDefault="00BF5D1D" w:rsidP="008C2633">
      <w:pPr>
        <w:keepNext/>
        <w:keepLines/>
        <w:spacing w:before="360"/>
      </w:pPr>
      <w:r>
        <w:lastRenderedPageBreak/>
        <w:t>4</w:t>
      </w:r>
      <w:r w:rsidR="0027746A">
        <w:tab/>
        <w:t xml:space="preserve">Please be informed that </w:t>
      </w:r>
      <w:r w:rsidR="00FF5013">
        <w:t>the following events</w:t>
      </w:r>
      <w:r w:rsidR="0027746A">
        <w:t xml:space="preserve"> will take place in conjunction</w:t>
      </w:r>
      <w:r w:rsidR="008C2633">
        <w:t xml:space="preserve"> with ITU-T S</w:t>
      </w:r>
      <w:r w:rsidR="0027746A">
        <w:t>tudy Group 5</w:t>
      </w:r>
      <w:r w:rsidR="00FF5013">
        <w:t xml:space="preserve">: </w:t>
      </w:r>
    </w:p>
    <w:p w:rsidR="005E3AB9" w:rsidRDefault="005E3AB9" w:rsidP="008C2633">
      <w:pPr>
        <w:keepNext/>
        <w:keepLines/>
        <w:numPr>
          <w:ilvl w:val="0"/>
          <w:numId w:val="11"/>
        </w:numPr>
      </w:pPr>
      <w:r w:rsidRPr="00AE2D58">
        <w:t>Focus Group on Smart Wate</w:t>
      </w:r>
      <w:r>
        <w:t>r Management – 9 December 2014</w:t>
      </w:r>
    </w:p>
    <w:p w:rsidR="005E3AB9" w:rsidRDefault="005E3AB9" w:rsidP="008C2633">
      <w:pPr>
        <w:keepNext/>
        <w:keepLines/>
        <w:numPr>
          <w:ilvl w:val="0"/>
          <w:numId w:val="11"/>
        </w:numPr>
      </w:pPr>
      <w:r w:rsidRPr="00AE2D58">
        <w:t>Joint Coordination Activity on ICT and Climate Change</w:t>
      </w:r>
      <w:r>
        <w:t xml:space="preserve"> – 9 December 2014</w:t>
      </w:r>
      <w:r w:rsidRPr="00AE2D58">
        <w:t xml:space="preserve"> </w:t>
      </w:r>
    </w:p>
    <w:p w:rsidR="008F699B" w:rsidRDefault="008F699B" w:rsidP="008C2633">
      <w:pPr>
        <w:keepNext/>
        <w:keepLines/>
        <w:numPr>
          <w:ilvl w:val="0"/>
          <w:numId w:val="11"/>
        </w:numPr>
      </w:pPr>
      <w:r>
        <w:t xml:space="preserve">Working Group 3 of Focus Group on Smart Sustainable Cities - 11 </w:t>
      </w:r>
      <w:r w:rsidR="00164223">
        <w:t>D</w:t>
      </w:r>
      <w:r>
        <w:t>ecember 2014</w:t>
      </w:r>
    </w:p>
    <w:p w:rsidR="00D52ECE" w:rsidRPr="00AE2D58" w:rsidRDefault="00D52ECE" w:rsidP="008C2633">
      <w:pPr>
        <w:keepNext/>
        <w:keepLines/>
        <w:numPr>
          <w:ilvl w:val="0"/>
          <w:numId w:val="11"/>
        </w:numPr>
      </w:pPr>
      <w:r w:rsidRPr="00567AA2">
        <w:t xml:space="preserve">ITU Symposium on ICTs, Environment and Climate Change </w:t>
      </w:r>
      <w:r w:rsidRPr="00127793">
        <w:t xml:space="preserve">– </w:t>
      </w:r>
      <w:r w:rsidRPr="00A922FE">
        <w:t>15 December 2014</w:t>
      </w:r>
    </w:p>
    <w:p w:rsidR="0027746A" w:rsidRPr="008C2633" w:rsidRDefault="00D52ECE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8C2633">
        <w:rPr>
          <w:rFonts w:asciiTheme="minorHAnsi" w:hAnsiTheme="minorHAnsi"/>
        </w:rPr>
        <w:t>ETSI EE – from 16 to 19 December 2014</w:t>
      </w:r>
      <w:r>
        <w:rPr>
          <w:rFonts w:asciiTheme="minorHAnsi" w:hAnsiTheme="minorHAnsi"/>
        </w:rPr>
        <w:t>.</w:t>
      </w:r>
    </w:p>
    <w:p w:rsidR="00FF5013" w:rsidRPr="008C2633" w:rsidRDefault="00FF5013" w:rsidP="00FF5013">
      <w:pPr>
        <w:spacing w:before="360"/>
        <w:ind w:right="91"/>
        <w:rPr>
          <w:rFonts w:ascii="Calibri" w:hAnsi="Calibri" w:cstheme="majorBidi"/>
          <w:szCs w:val="24"/>
        </w:rPr>
      </w:pPr>
      <w:r w:rsidRPr="008C2633">
        <w:rPr>
          <w:rFonts w:ascii="Calibri" w:hAnsi="Calibri" w:cstheme="majorBidi"/>
          <w:szCs w:val="24"/>
        </w:rPr>
        <w:t>Yours faithfully,</w:t>
      </w:r>
    </w:p>
    <w:p w:rsidR="00FF5013" w:rsidRDefault="00FF5013" w:rsidP="00FF5013">
      <w:pPr>
        <w:spacing w:before="1560"/>
        <w:ind w:right="91"/>
      </w:pPr>
      <w:r w:rsidRPr="002A7DD3">
        <w:rPr>
          <w:lang w:val="en-US"/>
        </w:rPr>
        <w:t>Malcolm Johnson</w:t>
      </w:r>
      <w:r>
        <w:br/>
        <w:t>Director of the Telecommunication</w:t>
      </w:r>
      <w:r>
        <w:br/>
        <w:t>Standardization Bureau</w:t>
      </w:r>
    </w:p>
    <w:p w:rsidR="00384E5D" w:rsidRPr="003B362E" w:rsidRDefault="00384E5D" w:rsidP="0046300A">
      <w:pPr>
        <w:pStyle w:val="Normalaftertitle0"/>
        <w:jc w:val="center"/>
      </w:pPr>
    </w:p>
    <w:sectPr w:rsidR="00384E5D" w:rsidRPr="003B362E" w:rsidSect="002F6530">
      <w:headerReference w:type="default" r:id="rId14"/>
      <w:footerReference w:type="default" r:id="rId15"/>
      <w:footerReference w:type="first" r:id="rId16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7F9" w:rsidRDefault="00FE57F9">
      <w:r>
        <w:separator/>
      </w:r>
    </w:p>
  </w:endnote>
  <w:endnote w:type="continuationSeparator" w:id="0">
    <w:p w:rsidR="00FE57F9" w:rsidRDefault="00FE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196AB1" w:rsidRDefault="001809AC" w:rsidP="004434CD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1809AC">
      <w:rPr>
        <w:lang w:val="fr-FR"/>
      </w:rPr>
      <w:t>ITU-T\COM-T\COM</w:t>
    </w:r>
    <w:r w:rsidR="004434CD">
      <w:rPr>
        <w:lang w:val="fr-FR"/>
      </w:rPr>
      <w:t>5</w:t>
    </w:r>
    <w:r w:rsidRPr="001809AC">
      <w:rPr>
        <w:lang w:val="fr-FR"/>
      </w:rPr>
      <w:t>\COLL\</w:t>
    </w:r>
    <w:r w:rsidR="004434CD">
      <w:rPr>
        <w:lang w:val="fr-FR"/>
      </w:rPr>
      <w:t>005</w:t>
    </w:r>
    <w:r w:rsidR="00FF5013">
      <w:rPr>
        <w:lang w:val="fr-FR"/>
      </w:rPr>
      <w:t>a</w:t>
    </w:r>
    <w:r w:rsidR="004C57FD">
      <w:rPr>
        <w:lang w:val="fr-FR"/>
      </w:rPr>
      <w:t>DD</w:t>
    </w:r>
    <w:r w:rsidR="00FF5013">
      <w:rPr>
        <w:lang w:val="fr-FR"/>
      </w:rPr>
      <w:t>1</w:t>
    </w:r>
    <w:r w:rsidRPr="001809AC">
      <w:rPr>
        <w:lang w:val="fr-FR"/>
      </w:rPr>
      <w:t>E.DOC</w:t>
    </w:r>
    <w:r w:rsidR="00196AB1" w:rsidRPr="00801170">
      <w:rPr>
        <w:lang w:val="fr-CH"/>
      </w:rPr>
      <w:tab/>
    </w:r>
    <w:r w:rsidR="00196AB1" w:rsidRPr="00801170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4E3CF9" w:rsidRDefault="004E3CF9" w:rsidP="004E3CF9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7F9" w:rsidRDefault="00FE57F9">
      <w:r>
        <w:t>____________________</w:t>
      </w:r>
    </w:p>
  </w:footnote>
  <w:footnote w:type="continuationSeparator" w:id="0">
    <w:p w:rsidR="00FE57F9" w:rsidRDefault="00FE5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E1" w:rsidRDefault="00BB0AFA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:rsidR="00C740E1" w:rsidRPr="00C740E1" w:rsidRDefault="00A57624" w:rsidP="00A57624">
    <w:pPr>
      <w:pStyle w:val="Header"/>
      <w:tabs>
        <w:tab w:val="left" w:pos="1485"/>
      </w:tabs>
      <w:jc w:val="left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4">
    <w:nsid w:val="70C92CAD"/>
    <w:multiLevelType w:val="hybridMultilevel"/>
    <w:tmpl w:val="459E3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A"/>
    <w:rsid w:val="00003AEA"/>
    <w:rsid w:val="000069D4"/>
    <w:rsid w:val="000174AD"/>
    <w:rsid w:val="000305E1"/>
    <w:rsid w:val="0003333A"/>
    <w:rsid w:val="00053AD3"/>
    <w:rsid w:val="00056088"/>
    <w:rsid w:val="00082E77"/>
    <w:rsid w:val="000A3478"/>
    <w:rsid w:val="000A7D55"/>
    <w:rsid w:val="000B46FB"/>
    <w:rsid w:val="000C2E8E"/>
    <w:rsid w:val="000C5AC7"/>
    <w:rsid w:val="000D49FB"/>
    <w:rsid w:val="000D74FD"/>
    <w:rsid w:val="000E0E7C"/>
    <w:rsid w:val="000F1B4B"/>
    <w:rsid w:val="00126E71"/>
    <w:rsid w:val="0012744F"/>
    <w:rsid w:val="00156DFF"/>
    <w:rsid w:val="00156F66"/>
    <w:rsid w:val="00164223"/>
    <w:rsid w:val="001809AC"/>
    <w:rsid w:val="00182528"/>
    <w:rsid w:val="0018500B"/>
    <w:rsid w:val="00196A19"/>
    <w:rsid w:val="00196AB1"/>
    <w:rsid w:val="001C0948"/>
    <w:rsid w:val="001C3CDB"/>
    <w:rsid w:val="001C6E21"/>
    <w:rsid w:val="001E334D"/>
    <w:rsid w:val="001E45E5"/>
    <w:rsid w:val="001F5837"/>
    <w:rsid w:val="00202DC1"/>
    <w:rsid w:val="002116EE"/>
    <w:rsid w:val="002309D8"/>
    <w:rsid w:val="00263CE7"/>
    <w:rsid w:val="0027746A"/>
    <w:rsid w:val="00287BF1"/>
    <w:rsid w:val="002A7FE2"/>
    <w:rsid w:val="002B711C"/>
    <w:rsid w:val="002C0244"/>
    <w:rsid w:val="002E1B4F"/>
    <w:rsid w:val="002F2E67"/>
    <w:rsid w:val="002F6530"/>
    <w:rsid w:val="00301488"/>
    <w:rsid w:val="00315546"/>
    <w:rsid w:val="0031577B"/>
    <w:rsid w:val="00322247"/>
    <w:rsid w:val="00330567"/>
    <w:rsid w:val="00341BD0"/>
    <w:rsid w:val="00343EA2"/>
    <w:rsid w:val="003477BB"/>
    <w:rsid w:val="00351DA5"/>
    <w:rsid w:val="00383598"/>
    <w:rsid w:val="0038403D"/>
    <w:rsid w:val="00384E5D"/>
    <w:rsid w:val="00386A9D"/>
    <w:rsid w:val="00391081"/>
    <w:rsid w:val="00391B57"/>
    <w:rsid w:val="003B2789"/>
    <w:rsid w:val="003B362E"/>
    <w:rsid w:val="003C13CE"/>
    <w:rsid w:val="003D0AA7"/>
    <w:rsid w:val="003E2518"/>
    <w:rsid w:val="003F0DED"/>
    <w:rsid w:val="004314A2"/>
    <w:rsid w:val="004434CD"/>
    <w:rsid w:val="0046300A"/>
    <w:rsid w:val="004748F4"/>
    <w:rsid w:val="004965BA"/>
    <w:rsid w:val="004B1EF7"/>
    <w:rsid w:val="004B3FAD"/>
    <w:rsid w:val="004C57FD"/>
    <w:rsid w:val="004E3CF9"/>
    <w:rsid w:val="00501DCA"/>
    <w:rsid w:val="00501F4A"/>
    <w:rsid w:val="00504B8D"/>
    <w:rsid w:val="00512344"/>
    <w:rsid w:val="00513A47"/>
    <w:rsid w:val="00520CF9"/>
    <w:rsid w:val="005408DF"/>
    <w:rsid w:val="0055318D"/>
    <w:rsid w:val="00567AA2"/>
    <w:rsid w:val="00571BF5"/>
    <w:rsid w:val="00573344"/>
    <w:rsid w:val="00583F9B"/>
    <w:rsid w:val="00584AFA"/>
    <w:rsid w:val="005D71A2"/>
    <w:rsid w:val="005E1223"/>
    <w:rsid w:val="005E3AB9"/>
    <w:rsid w:val="005E5C10"/>
    <w:rsid w:val="005E70E3"/>
    <w:rsid w:val="005F2C78"/>
    <w:rsid w:val="006144E4"/>
    <w:rsid w:val="00624555"/>
    <w:rsid w:val="00650299"/>
    <w:rsid w:val="006550C0"/>
    <w:rsid w:val="00655FC5"/>
    <w:rsid w:val="00687BD5"/>
    <w:rsid w:val="006B43D3"/>
    <w:rsid w:val="006D6AF4"/>
    <w:rsid w:val="006E2EAE"/>
    <w:rsid w:val="00754A36"/>
    <w:rsid w:val="0076577F"/>
    <w:rsid w:val="007D2F64"/>
    <w:rsid w:val="007E51DC"/>
    <w:rsid w:val="007F7C4B"/>
    <w:rsid w:val="00801031"/>
    <w:rsid w:val="00802953"/>
    <w:rsid w:val="00807FF1"/>
    <w:rsid w:val="00822581"/>
    <w:rsid w:val="008309DD"/>
    <w:rsid w:val="0083227A"/>
    <w:rsid w:val="008335D3"/>
    <w:rsid w:val="00857C67"/>
    <w:rsid w:val="008623CD"/>
    <w:rsid w:val="00862CC9"/>
    <w:rsid w:val="00866900"/>
    <w:rsid w:val="00870336"/>
    <w:rsid w:val="0087300D"/>
    <w:rsid w:val="0087539F"/>
    <w:rsid w:val="00881BA1"/>
    <w:rsid w:val="008A0A55"/>
    <w:rsid w:val="008A57EE"/>
    <w:rsid w:val="008B0087"/>
    <w:rsid w:val="008C2633"/>
    <w:rsid w:val="008C26B8"/>
    <w:rsid w:val="008F55D5"/>
    <w:rsid w:val="008F699B"/>
    <w:rsid w:val="00901777"/>
    <w:rsid w:val="009273EC"/>
    <w:rsid w:val="00932E45"/>
    <w:rsid w:val="00951309"/>
    <w:rsid w:val="00964CF0"/>
    <w:rsid w:val="009808B2"/>
    <w:rsid w:val="00982084"/>
    <w:rsid w:val="00982254"/>
    <w:rsid w:val="009902AE"/>
    <w:rsid w:val="00991A72"/>
    <w:rsid w:val="00995963"/>
    <w:rsid w:val="009A54D9"/>
    <w:rsid w:val="009B61EB"/>
    <w:rsid w:val="009B6449"/>
    <w:rsid w:val="009C2064"/>
    <w:rsid w:val="009D1697"/>
    <w:rsid w:val="009D1DF9"/>
    <w:rsid w:val="009D48E3"/>
    <w:rsid w:val="009E13BC"/>
    <w:rsid w:val="009E4F80"/>
    <w:rsid w:val="00A014F8"/>
    <w:rsid w:val="00A11DCA"/>
    <w:rsid w:val="00A176E2"/>
    <w:rsid w:val="00A20CD9"/>
    <w:rsid w:val="00A25CCA"/>
    <w:rsid w:val="00A27732"/>
    <w:rsid w:val="00A5173C"/>
    <w:rsid w:val="00A57624"/>
    <w:rsid w:val="00A60FE3"/>
    <w:rsid w:val="00A61AEF"/>
    <w:rsid w:val="00A9176C"/>
    <w:rsid w:val="00A922FE"/>
    <w:rsid w:val="00A9652E"/>
    <w:rsid w:val="00AA1543"/>
    <w:rsid w:val="00AB0FFD"/>
    <w:rsid w:val="00AD7192"/>
    <w:rsid w:val="00AE2D58"/>
    <w:rsid w:val="00AF10F1"/>
    <w:rsid w:val="00AF173A"/>
    <w:rsid w:val="00B066A4"/>
    <w:rsid w:val="00B07A13"/>
    <w:rsid w:val="00B143E2"/>
    <w:rsid w:val="00B260E3"/>
    <w:rsid w:val="00B4240C"/>
    <w:rsid w:val="00B4279B"/>
    <w:rsid w:val="00B45FC9"/>
    <w:rsid w:val="00B83461"/>
    <w:rsid w:val="00BB0AFA"/>
    <w:rsid w:val="00BC7CCF"/>
    <w:rsid w:val="00BE470B"/>
    <w:rsid w:val="00BF5D1D"/>
    <w:rsid w:val="00C018E7"/>
    <w:rsid w:val="00C36D84"/>
    <w:rsid w:val="00C37A26"/>
    <w:rsid w:val="00C57A91"/>
    <w:rsid w:val="00C740E1"/>
    <w:rsid w:val="00C81CA4"/>
    <w:rsid w:val="00CA2AA1"/>
    <w:rsid w:val="00CA4D9F"/>
    <w:rsid w:val="00CA59C5"/>
    <w:rsid w:val="00CB43AF"/>
    <w:rsid w:val="00CC01C2"/>
    <w:rsid w:val="00CC6A3A"/>
    <w:rsid w:val="00CD2ECA"/>
    <w:rsid w:val="00CD7C47"/>
    <w:rsid w:val="00CF141F"/>
    <w:rsid w:val="00CF21F2"/>
    <w:rsid w:val="00D02712"/>
    <w:rsid w:val="00D214D0"/>
    <w:rsid w:val="00D52ECE"/>
    <w:rsid w:val="00D6546B"/>
    <w:rsid w:val="00D85E0D"/>
    <w:rsid w:val="00DA2C2F"/>
    <w:rsid w:val="00DC36AC"/>
    <w:rsid w:val="00DC4133"/>
    <w:rsid w:val="00DD4BED"/>
    <w:rsid w:val="00DD757A"/>
    <w:rsid w:val="00DE39F0"/>
    <w:rsid w:val="00DF0AF3"/>
    <w:rsid w:val="00E06CA9"/>
    <w:rsid w:val="00E16B19"/>
    <w:rsid w:val="00E17CCC"/>
    <w:rsid w:val="00E21FE2"/>
    <w:rsid w:val="00E27D7E"/>
    <w:rsid w:val="00E34935"/>
    <w:rsid w:val="00E42E13"/>
    <w:rsid w:val="00E52E60"/>
    <w:rsid w:val="00E558FB"/>
    <w:rsid w:val="00E6257C"/>
    <w:rsid w:val="00E63C59"/>
    <w:rsid w:val="00E8476A"/>
    <w:rsid w:val="00EA524D"/>
    <w:rsid w:val="00ED7E4F"/>
    <w:rsid w:val="00EE32F5"/>
    <w:rsid w:val="00EF0F8C"/>
    <w:rsid w:val="00F224CE"/>
    <w:rsid w:val="00F26570"/>
    <w:rsid w:val="00F343F4"/>
    <w:rsid w:val="00F54DF5"/>
    <w:rsid w:val="00F72CE3"/>
    <w:rsid w:val="00F85826"/>
    <w:rsid w:val="00F940BE"/>
    <w:rsid w:val="00FA124A"/>
    <w:rsid w:val="00FA21D2"/>
    <w:rsid w:val="00FC08DD"/>
    <w:rsid w:val="00FC2316"/>
    <w:rsid w:val="00FC2CFD"/>
    <w:rsid w:val="00FD06C7"/>
    <w:rsid w:val="00FD1FA6"/>
    <w:rsid w:val="00FE540B"/>
    <w:rsid w:val="00FE57F9"/>
    <w:rsid w:val="00FE7200"/>
    <w:rsid w:val="00FF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C5649D1C-F99B-4582-B07E-C61191B1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8F55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55D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55D5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5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55D5"/>
    <w:rPr>
      <w:rFonts w:asciiTheme="minorHAnsi" w:hAnsiTheme="minorHAns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bhadana@coai.i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%2B91-11-2334927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%2B91-11-2334927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en/ITU-T/studygroups/2013-2016/05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combe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4B035-113C-46D4-9A0B-3B0BAB6F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1</TotalTime>
  <Pages>2</Pages>
  <Words>381</Words>
  <Characters>2257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Bueti, Maria Cristina</dc:creator>
  <cp:keywords/>
  <dc:description>005E-Addendum1-revised (10 November)-clean.docx  For: _x000d_Document date: _x000d_Saved by ITU51009145 at 14:41:56 on 10.11.2014</dc:description>
  <cp:lastModifiedBy>Aveline, Marion</cp:lastModifiedBy>
  <cp:revision>2</cp:revision>
  <cp:lastPrinted>2014-10-29T08:45:00Z</cp:lastPrinted>
  <dcterms:created xsi:type="dcterms:W3CDTF">2014-11-12T15:23:00Z</dcterms:created>
  <dcterms:modified xsi:type="dcterms:W3CDTF">2014-11-12T15:23:00Z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005E-Addendum1-revised (10 November)-clean.docx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