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E32039" w:rsidRDefault="00AC5975" w:rsidP="00C17596">
      <w:pPr>
        <w:ind w:right="-143"/>
        <w:rPr>
          <w:sz w:val="12"/>
          <w:szCs w:val="12"/>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155843">
        <w:t xml:space="preserve"> 26 mars 2014</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155843" w:rsidP="00C17596">
            <w:pPr>
              <w:tabs>
                <w:tab w:val="left" w:pos="4111"/>
              </w:tabs>
              <w:spacing w:before="0"/>
              <w:ind w:left="57"/>
              <w:rPr>
                <w:b/>
              </w:rPr>
            </w:pPr>
            <w:r>
              <w:rPr>
                <w:b/>
              </w:rPr>
              <w:t>Lettre collective TSB 3/2</w:t>
            </w:r>
          </w:p>
          <w:p w:rsidR="00AC5975" w:rsidRPr="00E32039" w:rsidRDefault="00AC5975" w:rsidP="00C17596">
            <w:pPr>
              <w:tabs>
                <w:tab w:val="left" w:pos="4111"/>
              </w:tabs>
              <w:spacing w:before="0"/>
              <w:ind w:left="57"/>
              <w:rPr>
                <w:b/>
                <w:sz w:val="12"/>
                <w:szCs w:val="12"/>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155843">
              <w:rPr>
                <w:sz w:val="22"/>
                <w:szCs w:val="22"/>
              </w:rPr>
              <w:t>5855</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C17596">
            <w:pPr>
              <w:tabs>
                <w:tab w:val="left" w:pos="4111"/>
              </w:tabs>
              <w:spacing w:before="0"/>
              <w:ind w:left="57"/>
              <w:rPr>
                <w:sz w:val="22"/>
              </w:rPr>
            </w:pPr>
            <w:r w:rsidRPr="00AF57CD">
              <w:rPr>
                <w:sz w:val="22"/>
              </w:rPr>
              <w:t>+41 22 730 5853</w:t>
            </w:r>
            <w:r w:rsidRPr="00AF57CD">
              <w:rPr>
                <w:sz w:val="22"/>
              </w:rPr>
              <w:br/>
            </w:r>
            <w:hyperlink r:id="rId9" w:history="1">
              <w:r w:rsidR="00155843" w:rsidRPr="00DE17F1">
                <w:rPr>
                  <w:rStyle w:val="Hyperlink"/>
                  <w:sz w:val="22"/>
                </w:rPr>
                <w:t>tsbsg2@itu.int</w:t>
              </w:r>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Associés de l'UIT-T participant aux tra</w:t>
            </w:r>
            <w:r w:rsidR="00155843">
              <w:rPr>
                <w:lang w:val="fr-CH"/>
              </w:rPr>
              <w:t>vaux de la Commission d'études 2</w:t>
            </w:r>
            <w:r w:rsidR="00C17596">
              <w:rPr>
                <w:lang w:val="fr-CH"/>
              </w:rPr>
              <w:t>;</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E32039" w:rsidRDefault="00AC5975" w:rsidP="00C17596">
      <w:pPr>
        <w:spacing w:before="0"/>
        <w:rPr>
          <w:sz w:val="12"/>
          <w:szCs w:val="12"/>
          <w:lang w:val="fr-CH"/>
        </w:rPr>
      </w:pPr>
    </w:p>
    <w:p w:rsidR="00AC5975" w:rsidRPr="00E32039" w:rsidRDefault="00AC5975" w:rsidP="00C17596">
      <w:pPr>
        <w:spacing w:before="0"/>
        <w:rPr>
          <w:sz w:val="12"/>
          <w:szCs w:val="12"/>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B743F6">
            <w:pPr>
              <w:tabs>
                <w:tab w:val="left" w:pos="4111"/>
              </w:tabs>
              <w:spacing w:before="0"/>
              <w:ind w:left="57"/>
            </w:pPr>
            <w:r w:rsidRPr="00AC5975">
              <w:rPr>
                <w:b/>
                <w:bCs/>
                <w:lang w:val="fr-CH"/>
              </w:rPr>
              <w:t>Réunio</w:t>
            </w:r>
            <w:r w:rsidR="00E77BEC">
              <w:rPr>
                <w:b/>
                <w:bCs/>
                <w:lang w:val="fr-CH"/>
              </w:rPr>
              <w:t xml:space="preserve">n de la Commission d'études </w:t>
            </w:r>
            <w:r w:rsidR="00155843">
              <w:rPr>
                <w:b/>
                <w:bCs/>
                <w:lang w:val="fr-CH"/>
              </w:rPr>
              <w:t>2</w:t>
            </w:r>
            <w:r w:rsidR="00E32039">
              <w:rPr>
                <w:b/>
                <w:bCs/>
                <w:lang w:val="fr-CH"/>
              </w:rPr>
              <w:t>,</w:t>
            </w:r>
            <w:r w:rsidRPr="00AC5975">
              <w:rPr>
                <w:b/>
                <w:bCs/>
                <w:lang w:val="fr-CH"/>
              </w:rPr>
              <w:br/>
            </w:r>
            <w:r w:rsidRPr="00C17596">
              <w:rPr>
                <w:b/>
                <w:bCs/>
              </w:rPr>
              <w:t>Genève,</w:t>
            </w:r>
            <w:r w:rsidRPr="00C17596">
              <w:t xml:space="preserve"> </w:t>
            </w:r>
            <w:r w:rsidR="00155843">
              <w:rPr>
                <w:b/>
                <w:bCs/>
              </w:rPr>
              <w:t xml:space="preserve">28 mai </w:t>
            </w:r>
            <w:r w:rsidR="00B743F6">
              <w:rPr>
                <w:b/>
                <w:bCs/>
              </w:rPr>
              <w:t>-</w:t>
            </w:r>
            <w:r w:rsidR="00155843">
              <w:rPr>
                <w:b/>
                <w:bCs/>
              </w:rPr>
              <w:t xml:space="preserve"> 6 juin </w:t>
            </w:r>
            <w:r w:rsidR="00155843" w:rsidRPr="005D4EE3">
              <w:rPr>
                <w:b/>
                <w:bCs/>
              </w:rPr>
              <w:t>201</w:t>
            </w:r>
            <w:r w:rsidR="00155843">
              <w:rPr>
                <w:b/>
                <w:bCs/>
              </w:rPr>
              <w:t>4</w:t>
            </w:r>
          </w:p>
        </w:tc>
      </w:tr>
    </w:tbl>
    <w:p w:rsidR="00155843" w:rsidRPr="00317AAE" w:rsidRDefault="00155843" w:rsidP="00155843">
      <w:r w:rsidRPr="00317AAE">
        <w:t>Madame, Monsieur,</w:t>
      </w:r>
    </w:p>
    <w:p w:rsidR="00155843" w:rsidRPr="00317AAE" w:rsidRDefault="00155843" w:rsidP="00155843">
      <w:bookmarkStart w:id="1" w:name="suitetext"/>
      <w:bookmarkEnd w:id="1"/>
      <w:r w:rsidRPr="00317AAE">
        <w:t>Conformément aux décisions prises par la Commission d'études 2 (</w:t>
      </w:r>
      <w:r w:rsidRPr="00E32039">
        <w:rPr>
          <w:i/>
          <w:iCs/>
        </w:rPr>
        <w:t>Aspects opérationnels de la fourniture de services et de la gestion des télécommunications</w:t>
      </w:r>
      <w:r w:rsidRPr="00317AAE">
        <w:t xml:space="preserve">), j'ai l'honneur de vous inviter à participer à la réunion de cette Commission d'études qui aura lieu à Genève, au siège de l'UIT, du </w:t>
      </w:r>
      <w:r w:rsidR="00BB754B">
        <w:t>28 </w:t>
      </w:r>
      <w:r w:rsidRPr="00E16922">
        <w:t>mai au 6 juin 2014</w:t>
      </w:r>
      <w:r w:rsidRPr="00317AAE">
        <w:t xml:space="preserve"> inclus.</w:t>
      </w:r>
    </w:p>
    <w:p w:rsidR="00155843" w:rsidRPr="00317AAE" w:rsidRDefault="00155843" w:rsidP="00155843">
      <w:r w:rsidRPr="00317AAE">
        <w:t>Je vous informe que la réunion s'ouvrira à 9 h 30 le premier jour. L'enregistrement des participants débutera à 8 h 30 à l'entrée Montbrillant. Les précisions relatives aux salles de réunion seront affichées sur les écrans placés aux entrées du siège de l'UIT et publiées sur la page web de la Commission d'études. Des renseignements complémentaires sur la réunion sont donnés dans l'</w:t>
      </w:r>
      <w:r w:rsidRPr="00317AAE">
        <w:rPr>
          <w:b/>
          <w:bCs/>
        </w:rPr>
        <w:t>Annexe A</w:t>
      </w:r>
      <w:r w:rsidRPr="00317AAE">
        <w:t>.</w:t>
      </w:r>
    </w:p>
    <w:p w:rsidR="00155843" w:rsidRDefault="00155843" w:rsidP="00155843">
      <w:r w:rsidRPr="00317AAE">
        <w:t>Le projet d'</w:t>
      </w:r>
      <w:r w:rsidRPr="00317AAE">
        <w:rPr>
          <w:b/>
          <w:bCs/>
        </w:rPr>
        <w:t>ordre du jour</w:t>
      </w:r>
      <w:r w:rsidRPr="00317AAE">
        <w:t xml:space="preserve"> de la réunion et le projet de </w:t>
      </w:r>
      <w:r w:rsidRPr="00317AAE">
        <w:rPr>
          <w:b/>
          <w:bCs/>
        </w:rPr>
        <w:t>calendrier</w:t>
      </w:r>
      <w:r w:rsidRPr="00317AAE">
        <w:t>, établis en accord avec le Président de la Commission d'études (M. Sherif Guinena, Egypte) et son équipe de direction, figurent respectivement dans l'</w:t>
      </w:r>
      <w:r w:rsidRPr="00317AAE">
        <w:rPr>
          <w:b/>
          <w:bCs/>
        </w:rPr>
        <w:t>Annexe B</w:t>
      </w:r>
      <w:r w:rsidRPr="00317AAE">
        <w:t xml:space="preserve"> et l'</w:t>
      </w:r>
      <w:r w:rsidRPr="00317AAE">
        <w:rPr>
          <w:b/>
          <w:bCs/>
        </w:rPr>
        <w:t>Annexe C</w:t>
      </w:r>
      <w:r w:rsidRPr="005D4EE3">
        <w:t>.</w:t>
      </w:r>
    </w:p>
    <w:p w:rsidR="00155843" w:rsidRPr="00AF2835" w:rsidRDefault="00155843" w:rsidP="00B743F6">
      <w:r>
        <w:t>Je souhaite attirer votre attention sur l'</w:t>
      </w:r>
      <w:r w:rsidR="00B743F6">
        <w:t>A</w:t>
      </w:r>
      <w:r>
        <w:t>telier de l'UIT intitulé "U</w:t>
      </w:r>
      <w:r w:rsidRPr="00E16922">
        <w:t>surpation de l'identité de l'appelant</w:t>
      </w:r>
      <w:r>
        <w:t xml:space="preserve">" qui aura lieu le 2 juin 2014. </w:t>
      </w:r>
      <w:r w:rsidRPr="00AF2835">
        <w:t>Vous trouverez de plus amples renseignements sur la page web de l'UIT</w:t>
      </w:r>
      <w:r>
        <w:t xml:space="preserve"> (</w:t>
      </w:r>
      <w:hyperlink r:id="rId10" w:history="1">
        <w:r w:rsidR="0013409C" w:rsidRPr="00DA1219">
          <w:rPr>
            <w:rStyle w:val="Hyperlink"/>
          </w:rPr>
          <w:t>http://www.itu.int/en/ITU-T/Workshops-and-Seminars/callerid/Pages/default.aspx</w:t>
        </w:r>
      </w:hyperlink>
      <w:r>
        <w:t xml:space="preserve">), </w:t>
      </w:r>
      <w:r w:rsidRPr="00AF2835">
        <w:t>qui sera mise à jour au fur et à mesure que de nouvelles informations seront disponibles</w:t>
      </w:r>
      <w:r>
        <w:t>.</w:t>
      </w:r>
    </w:p>
    <w:p w:rsidR="00155843" w:rsidRPr="005D4EE3" w:rsidRDefault="00155843" w:rsidP="00155843">
      <w:r w:rsidRPr="005D4EE3">
        <w:t>Je vous souhaite une réunion constructive et agréable.</w:t>
      </w:r>
    </w:p>
    <w:p w:rsidR="00E32039" w:rsidRDefault="00155843" w:rsidP="00E32039">
      <w:r w:rsidRPr="005D4EE3">
        <w:t>Veuillez agréer, Madame, Monsieur, l'assurance de ma considération distinguée</w:t>
      </w:r>
    </w:p>
    <w:p w:rsidR="005D665F" w:rsidRDefault="00251CB1" w:rsidP="00F80676">
      <w:pPr>
        <w:spacing w:before="108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E32039" w:rsidRDefault="00155843" w:rsidP="00E32039">
      <w:pPr>
        <w:spacing w:before="240"/>
        <w:rPr>
          <w:bCs/>
        </w:rPr>
        <w:sectPr w:rsidR="00E32039" w:rsidSect="00B743F6">
          <w:headerReference w:type="even" r:id="rId11"/>
          <w:headerReference w:type="default" r:id="rId12"/>
          <w:footerReference w:type="default" r:id="rId13"/>
          <w:footerReference w:type="first" r:id="rId14"/>
          <w:pgSz w:w="11907" w:h="16840" w:code="9"/>
          <w:pgMar w:top="567" w:right="1089" w:bottom="709" w:left="1089" w:header="567" w:footer="567" w:gutter="0"/>
          <w:paperSrc w:first="15" w:other="15"/>
          <w:cols w:space="720"/>
          <w:titlePg/>
          <w:docGrid w:linePitch="326"/>
        </w:sectPr>
      </w:pPr>
      <w:r w:rsidRPr="005D4EE3">
        <w:rPr>
          <w:b/>
          <w:bCs/>
        </w:rPr>
        <w:t>Annexes</w:t>
      </w:r>
      <w:r w:rsidRPr="005D4EE3">
        <w:rPr>
          <w:bCs/>
        </w:rPr>
        <w:t>: 3</w:t>
      </w:r>
    </w:p>
    <w:p w:rsidR="00155843" w:rsidRPr="00317AAE" w:rsidRDefault="00155843" w:rsidP="00317AAE">
      <w:pPr>
        <w:pStyle w:val="AnnexNo"/>
      </w:pPr>
      <w:r w:rsidRPr="00317AAE">
        <w:lastRenderedPageBreak/>
        <w:t>ANNEXE A</w:t>
      </w:r>
    </w:p>
    <w:p w:rsidR="00155843" w:rsidRPr="00317AAE" w:rsidRDefault="00155843" w:rsidP="00317AAE">
      <w:pPr>
        <w:pStyle w:val="AnnexTitle"/>
      </w:pPr>
      <w:r w:rsidRPr="00317AAE">
        <w:t>Renseignements complémentaires sur la réunion</w:t>
      </w:r>
    </w:p>
    <w:p w:rsidR="00155843" w:rsidRPr="00317AAE" w:rsidRDefault="00155843" w:rsidP="00317AAE">
      <w:pPr>
        <w:pStyle w:val="AnnexTitle"/>
      </w:pPr>
      <w:r w:rsidRPr="00317AAE">
        <w:t>PRÉSENTATION DES CONTRIBUTIONS</w:t>
      </w:r>
    </w:p>
    <w:p w:rsidR="00155843" w:rsidRPr="00317AAE" w:rsidRDefault="00155843" w:rsidP="00B743F6">
      <w:r w:rsidRPr="00317AAE">
        <w:rPr>
          <w:b/>
          <w:bCs/>
        </w:rPr>
        <w:t>DÉLAIS DE SOUMISSION DES CONTRIBUTIONS</w:t>
      </w:r>
      <w:r w:rsidRPr="00317AAE">
        <w:t>: Le délai pour la soumission des contributions est de 12 (douze) jours calendaires avant la tenue de la réunion. Ces contributions, qui seront publiées sur le site web de la Commission d'études 2</w:t>
      </w:r>
      <w:r w:rsidR="00B743F6">
        <w:t xml:space="preserve"> (</w:t>
      </w:r>
      <w:hyperlink r:id="rId15" w:history="1">
        <w:r w:rsidR="0013409C" w:rsidRPr="00D62710">
          <w:rPr>
            <w:rStyle w:val="Hyperlink"/>
          </w:rPr>
          <w:t>http://www.itu.int/en/ITU-T/studygroups/2013-2016/02</w:t>
        </w:r>
      </w:hyperlink>
      <w:r w:rsidR="00B743F6">
        <w:t>),</w:t>
      </w:r>
      <w:r w:rsidRPr="00317AAE">
        <w:t xml:space="preserve"> devront donc parvenir au TSB le </w:t>
      </w:r>
      <w:r w:rsidRPr="00317AAE">
        <w:rPr>
          <w:b/>
          <w:bCs/>
        </w:rPr>
        <w:t>15 mai 2014 au plus tard</w:t>
      </w:r>
      <w:r w:rsidRPr="00317AAE">
        <w:t xml:space="preserve">. Les contributions reçues </w:t>
      </w:r>
      <w:r w:rsidRPr="00B743F6">
        <w:rPr>
          <w:b/>
          <w:bCs/>
        </w:rPr>
        <w:t>deux</w:t>
      </w:r>
      <w:r w:rsidRPr="00317AAE">
        <w:t xml:space="preserve"> mois au moins avant le début de la réunion pourront être traduites sur demande.</w:t>
      </w:r>
    </w:p>
    <w:p w:rsidR="00155843" w:rsidRPr="00317AAE" w:rsidRDefault="00155843" w:rsidP="00317AAE">
      <w:r w:rsidRPr="00317AAE">
        <w:rPr>
          <w:b/>
          <w:bCs/>
        </w:rPr>
        <w:t>SOUMISSION DES CONTRIBUTIONS</w:t>
      </w:r>
      <w:r w:rsidRPr="00317AAE">
        <w:t>: Il existe un système de postage direct des contributions (DDP) en ligne, qui permet aux Membres de l'UIT-T de réserver des numéros de contribution et de charger ou modifier les contributions directement sur le serveur web de l'UIT-T.</w:t>
      </w:r>
    </w:p>
    <w:p w:rsidR="00155843" w:rsidRPr="00317AAE" w:rsidRDefault="00155843" w:rsidP="00317AAE">
      <w:r w:rsidRPr="00317AAE">
        <w:t xml:space="preserve">Pour présenter votre contribution, veuillez utiliser le gabarit (template) </w:t>
      </w:r>
      <w:r w:rsidRPr="00317AAE">
        <w:rPr>
          <w:b/>
          <w:bCs/>
        </w:rPr>
        <w:t>DDP</w:t>
      </w:r>
      <w:r w:rsidRPr="00317AAE">
        <w:t xml:space="preserve"> (</w:t>
      </w:r>
      <w:r w:rsidR="00317AAE">
        <w:t>de la CE</w:t>
      </w:r>
      <w:r w:rsidRPr="00317AAE">
        <w:t>). Le nom de la personne à contacter au sujet de la contribution, ses numéros de télécopie et de téléphone ainsi que son adresse électronique doivent figurer sur la page de couverture.</w:t>
      </w:r>
    </w:p>
    <w:p w:rsidR="00155843" w:rsidRPr="005D4EE3" w:rsidRDefault="00155843" w:rsidP="0013409C">
      <w:r w:rsidRPr="00317AAE">
        <w:t xml:space="preserve">Vous trouverez de plus amples informations et des indications sur ce système de postage direct et sur le gabarit à l'adresse suivante: </w:t>
      </w:r>
      <w:hyperlink r:id="rId16" w:history="1">
        <w:r w:rsidR="0013409C" w:rsidRPr="00AB38C4">
          <w:rPr>
            <w:rStyle w:val="Hyperlink"/>
          </w:rPr>
          <w:t>http://itu.int/net/ITU-T/ddp/</w:t>
        </w:r>
      </w:hyperlink>
      <w:r w:rsidRPr="00317AAE">
        <w:t xml:space="preserve">. En cas de difficultés pour la soumission des contributions, veuillez contacter le secrétariat de la Commission d'études, à l'adresse: </w:t>
      </w:r>
      <w:hyperlink r:id="rId17" w:history="1">
        <w:r w:rsidR="0013409C" w:rsidRPr="00D62710">
          <w:rPr>
            <w:rStyle w:val="Hyperlink"/>
          </w:rPr>
          <w:t>tsbsg2@itu.int</w:t>
        </w:r>
      </w:hyperlink>
      <w:r w:rsidRPr="00317AAE">
        <w:t>.</w:t>
      </w:r>
    </w:p>
    <w:p w:rsidR="00155843" w:rsidRPr="004F522F" w:rsidRDefault="00155843" w:rsidP="004F522F">
      <w:pPr>
        <w:pStyle w:val="AnnexTitle"/>
      </w:pPr>
      <w:r w:rsidRPr="004F522F">
        <w:t>MÉTHODES DE TRAVAIL ET INSTALLATIONS</w:t>
      </w:r>
    </w:p>
    <w:p w:rsidR="00155843" w:rsidRPr="00317AAE" w:rsidRDefault="00155843" w:rsidP="00317AAE">
      <w:r w:rsidRPr="00317AAE">
        <w:rPr>
          <w:b/>
          <w:bCs/>
        </w:rPr>
        <w:t>L'INTERPRÉTATION</w:t>
      </w:r>
      <w:r w:rsidRPr="00317AAE">
        <w:t xml:space="preserve"> sera assurée sur demande pour les séances plénières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317AAE">
        <w:rPr>
          <w:b/>
          <w:bCs/>
        </w:rPr>
        <w:t>un mois au moins avant le premier jour de la réunion</w:t>
      </w:r>
      <w:r w:rsidRPr="00317AAE">
        <w:t>. Il est impératif que ce délai soit respecté pour que le TSB puisse prendre les dispositions nécessaires.</w:t>
      </w:r>
    </w:p>
    <w:p w:rsidR="00155843" w:rsidRPr="00317AAE" w:rsidRDefault="00155843" w:rsidP="00317AAE">
      <w:r w:rsidRPr="00317AAE">
        <w:rPr>
          <w:b/>
          <w:bCs/>
        </w:rPr>
        <w:t>RÉUNIONS SANS PAPIER</w:t>
      </w:r>
      <w:r w:rsidRPr="00317AAE">
        <w:t>: Cette réunion de la Commission d'études 2 se déroulera sans document papier.</w:t>
      </w:r>
    </w:p>
    <w:p w:rsidR="00155843" w:rsidRPr="00317AAE" w:rsidRDefault="00155843" w:rsidP="0013409C">
      <w:r w:rsidRPr="00317AAE">
        <w:rPr>
          <w:b/>
          <w:bCs/>
        </w:rPr>
        <w:t>PRÊT D'ORDINATEURS PORTABLES</w:t>
      </w:r>
      <w:r w:rsidRPr="00317AAE">
        <w:t>: Le Service Desk de l'UIT (</w:t>
      </w:r>
      <w:hyperlink r:id="rId18" w:history="1">
        <w:r w:rsidR="0013409C" w:rsidRPr="001318FF">
          <w:rPr>
            <w:rStyle w:val="Hyperlink"/>
            <w:szCs w:val="24"/>
          </w:rPr>
          <w:t>servicedesk@itu.int</w:t>
        </w:r>
      </w:hyperlink>
      <w:r w:rsidRPr="00317AAE">
        <w:t>) a prévu un nombre limité d'ordinateurs portables, qui seront prêtés dans l'ordre des demandes aux délégués qui n'en ont pas.</w:t>
      </w:r>
    </w:p>
    <w:p w:rsidR="00155843" w:rsidRPr="00317AAE" w:rsidRDefault="00155843" w:rsidP="0013409C">
      <w:r w:rsidRPr="00317AAE">
        <w:rPr>
          <w:b/>
          <w:bCs/>
        </w:rPr>
        <w:t>RÉSEAU LOCAL SANS FIL (WLAN)</w:t>
      </w:r>
      <w:r w:rsidRPr="00317AAE">
        <w:t>: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9" w:history="1">
        <w:r w:rsidR="0013409C" w:rsidRPr="009D7F3E">
          <w:rPr>
            <w:rStyle w:val="Hyperlink"/>
          </w:rPr>
          <w:t>http://itu.int/ITU-T/edh/faqs-support.html</w:t>
        </w:r>
      </w:hyperlink>
      <w:r w:rsidRPr="00317AAE">
        <w:t xml:space="preserve">). </w:t>
      </w:r>
    </w:p>
    <w:p w:rsidR="00155843" w:rsidRPr="00317AAE" w:rsidRDefault="00155843" w:rsidP="0013409C">
      <w:r w:rsidRPr="00317AAE">
        <w:rPr>
          <w:b/>
          <w:bCs/>
        </w:rPr>
        <w:t>IMPRIMANTES</w:t>
      </w:r>
      <w:r w:rsidRPr="00317AAE">
        <w:t>: Des imprimantes sont mises à disposition au cybercafé situé au deuxième sous</w:t>
      </w:r>
      <w:r w:rsidR="0013409C">
        <w:noBreakHyphen/>
      </w:r>
      <w:r w:rsidRPr="00317AAE">
        <w:t>sol de la Tour, au rez-de-chaussée du bâtiment Montbrillant et près des principales salles de réunion.</w:t>
      </w:r>
    </w:p>
    <w:p w:rsidR="00155843" w:rsidRPr="00317AAE" w:rsidRDefault="00155843" w:rsidP="00B743F6">
      <w:r w:rsidRPr="00317AAE">
        <w:rPr>
          <w:b/>
          <w:bCs/>
        </w:rPr>
        <w:t xml:space="preserve">IMPRESSION PAR COURRIER </w:t>
      </w:r>
      <w:r w:rsidR="00B743F6">
        <w:rPr>
          <w:b/>
          <w:bCs/>
        </w:rPr>
        <w:t>É</w:t>
      </w:r>
      <w:r w:rsidRPr="00317AAE">
        <w:rPr>
          <w:b/>
          <w:bCs/>
        </w:rPr>
        <w:t>LECTRONIQUE</w:t>
      </w:r>
      <w:r w:rsidRPr="00317AAE">
        <w:t xml:space="preserve">: Outre la méthode d'impression classique, employant les files d'attente, qui nécessite une installation sur l'ordinateur ou le dispositif de l'utilisateur, l'impression de documents par courrier électronique ("e-print") est maintenant possible. La procédure consiste simplement à </w:t>
      </w:r>
      <w:r w:rsidRPr="00317AAE">
        <w:lastRenderedPageBreak/>
        <w:t xml:space="preserve">envoyer un courriel à l'adresse électronique de l'imprimante (de la forme </w:t>
      </w:r>
      <w:hyperlink r:id="rId20" w:history="1">
        <w:r w:rsidRPr="00B743F6">
          <w:rPr>
            <w:rStyle w:val="Hyperlink"/>
            <w:lang w:val="fr-CH"/>
          </w:rPr>
          <w:t>nomdelimprimante@eprint.itu.int</w:t>
        </w:r>
      </w:hyperlink>
      <w:r w:rsidRPr="00317AAE">
        <w:t xml:space="preserve">), en joignant le document. Aucune installation de pilote n'est nécessaire. Pour plus de précisions, veuillez consulter l'adresse suivante: </w:t>
      </w:r>
      <w:hyperlink r:id="rId21" w:history="1">
        <w:r w:rsidR="0013409C">
          <w:rPr>
            <w:rStyle w:val="Hyperlink"/>
          </w:rPr>
          <w:t>http://itu.int/ITU-T/go/e-print</w:t>
        </w:r>
      </w:hyperlink>
      <w:r w:rsidRPr="00317AAE">
        <w:t>.</w:t>
      </w:r>
    </w:p>
    <w:p w:rsidR="00155843" w:rsidRPr="00317AAE" w:rsidRDefault="00155843" w:rsidP="00E32039">
      <w:pPr>
        <w:keepNext/>
        <w:keepLines/>
      </w:pPr>
      <w:r w:rsidRPr="00317AAE">
        <w:t xml:space="preserve">Des </w:t>
      </w:r>
      <w:r w:rsidRPr="00317AAE">
        <w:rPr>
          <w:b/>
          <w:bCs/>
        </w:rPr>
        <w:t>CONSIGNES</w:t>
      </w:r>
      <w:r w:rsidRPr="00317AAE">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155843" w:rsidRPr="004F522F" w:rsidRDefault="00155843" w:rsidP="004F522F">
      <w:pPr>
        <w:pStyle w:val="AnnexTitle"/>
      </w:pPr>
      <w:r w:rsidRPr="004F522F">
        <w:t>INSCRIPTION, NOUVEAUX DÉLÉGUÉS et BOURSES</w:t>
      </w:r>
    </w:p>
    <w:p w:rsidR="00155843" w:rsidRPr="004F522F" w:rsidRDefault="00155843" w:rsidP="004F522F">
      <w:r w:rsidRPr="004F522F">
        <w:rPr>
          <w:b/>
          <w:bCs/>
        </w:rPr>
        <w:t>INSCRIPTION</w:t>
      </w:r>
      <w:r w:rsidRPr="004F522F">
        <w:t xml:space="preserve">: Les participants, qu'ils soient présents sur place ou à distance, doivent s'inscrire par avance en ligne sur le site web de l'UIT-T. </w:t>
      </w:r>
    </w:p>
    <w:p w:rsidR="00155843" w:rsidRPr="004F522F" w:rsidRDefault="00155843" w:rsidP="0013409C">
      <w:r w:rsidRPr="004F522F">
        <w:t>Afin de permettre au TSB de prendre les dispositions nécessaires, les coordonnateurs sont priés de bien vouloir lui faire parvenir par courrier électronique (</w:t>
      </w:r>
      <w:hyperlink r:id="rId22" w:history="1">
        <w:r w:rsidR="0013409C" w:rsidRPr="00054C60">
          <w:rPr>
            <w:rStyle w:val="Hyperlink"/>
          </w:rPr>
          <w:t>tsbreg@itu.int</w:t>
        </w:r>
      </w:hyperlink>
      <w:r w:rsidRPr="004F522F">
        <w:t xml:space="preserve">), par lettre ou par télécopie (+41 22 730 5853), </w:t>
      </w:r>
      <w:r w:rsidRPr="004F522F">
        <w:rPr>
          <w:b/>
          <w:bCs/>
        </w:rPr>
        <w:t>au plus tard le 28 avril 2014</w:t>
      </w:r>
      <w:r w:rsidRPr="004F522F">
        <w:t xml:space="preserve">, la liste des personnes qui représenteront leur Administration, Membre de Secteur, Associé, établissement universitaire, organisation régionale et/ou internationale ou autre entité. </w:t>
      </w:r>
    </w:p>
    <w:p w:rsidR="00155843" w:rsidRPr="004F522F" w:rsidRDefault="00155843" w:rsidP="004F522F">
      <w:r w:rsidRPr="004F522F">
        <w:t>Les administrations sont invitées à indiquer également le nom du Chef de délégation (et du Chef adjoint, le cas échéant).</w:t>
      </w:r>
    </w:p>
    <w:p w:rsidR="00155843" w:rsidRPr="004F522F" w:rsidRDefault="00155843" w:rsidP="0013409C">
      <w:r w:rsidRPr="004F522F">
        <w:t xml:space="preserve">Les </w:t>
      </w:r>
      <w:r w:rsidRPr="004F522F">
        <w:rPr>
          <w:b/>
          <w:bCs/>
        </w:rPr>
        <w:t>NOUVEAUX DÉLÉGUÉS</w:t>
      </w:r>
      <w:r w:rsidRPr="004F522F">
        <w:t xml:space="preserve"> sont invités à suivre un programme de mentorat comprenant une séance d'accueil et d'information après l'enregistrement, une visite guidée des locaux du siège de l'UIT et une présentation de l'UIT-T. Cochez s'il vous plaît la case voulue sur le fo</w:t>
      </w:r>
      <w:r w:rsidR="004F522F">
        <w:t xml:space="preserve">rmulaire d'inscription </w:t>
      </w:r>
      <w:r w:rsidRPr="004F522F">
        <w:t xml:space="preserve">si vous souhaitez en bénéficier ou contactez </w:t>
      </w:r>
      <w:hyperlink r:id="rId23" w:history="1">
        <w:r w:rsidR="0013409C" w:rsidRPr="007E147F">
          <w:rPr>
            <w:rStyle w:val="Hyperlink"/>
            <w:szCs w:val="24"/>
          </w:rPr>
          <w:t>ITU-Tmembership@itu.int</w:t>
        </w:r>
      </w:hyperlink>
      <w:r w:rsidRPr="004F522F">
        <w:t>.</w:t>
      </w:r>
    </w:p>
    <w:p w:rsidR="00155843" w:rsidRPr="004F522F" w:rsidRDefault="00155843" w:rsidP="0013409C">
      <w:r w:rsidRPr="004F522F">
        <w:rPr>
          <w:b/>
          <w:bCs/>
        </w:rPr>
        <w:t>BOURSES</w:t>
      </w:r>
      <w:r w:rsidRPr="004F522F">
        <w:t>: En raison de contraintes budgétaires, seule une bourse partielle sera accordée aux administrations remplissant les conditions requises, afin de faciliter la participation des pays les moins avancés ou des pays en développement à faible revenu (</w:t>
      </w:r>
      <w:hyperlink r:id="rId24" w:history="1">
        <w:r w:rsidR="0013409C" w:rsidRPr="006F0F76">
          <w:rPr>
            <w:rStyle w:val="Hyperlink"/>
            <w:rFonts w:asciiTheme="majorBidi" w:eastAsia="SimSun" w:hAnsiTheme="majorBidi" w:cstheme="majorBidi"/>
            <w:szCs w:val="24"/>
            <w:lang w:eastAsia="zh-CN"/>
          </w:rPr>
          <w:t>http://itu.int/en/ITU-T/info/Pages/resources.aspx</w:t>
        </w:r>
      </w:hyperlink>
      <w:r w:rsidRPr="004F522F">
        <w:t xml:space="preserve">). Toute demande de bourse doit être agréée par l'Administration concernée de l'Etat Membre de l'UIT. Les demandes de bourse (établies à l'aide du </w:t>
      </w:r>
      <w:r w:rsidRPr="004F522F">
        <w:rPr>
          <w:b/>
          <w:bCs/>
        </w:rPr>
        <w:t>Formulaire</w:t>
      </w:r>
      <w:r w:rsidR="0013409C">
        <w:rPr>
          <w:b/>
          <w:bCs/>
        </w:rPr>
        <w:t> </w:t>
      </w:r>
      <w:r w:rsidRPr="004F522F">
        <w:rPr>
          <w:b/>
          <w:bCs/>
        </w:rPr>
        <w:t>1</w:t>
      </w:r>
      <w:r w:rsidRPr="004F522F">
        <w:t xml:space="preserve"> ci</w:t>
      </w:r>
      <w:r w:rsidR="0013409C">
        <w:noBreakHyphen/>
      </w:r>
      <w:r w:rsidRPr="004F522F">
        <w:t>joint) doivent être retournées à l'UIT au plus tard le </w:t>
      </w:r>
      <w:r w:rsidRPr="004F522F">
        <w:rPr>
          <w:b/>
          <w:bCs/>
        </w:rPr>
        <w:t>28 avril 2014</w:t>
      </w:r>
      <w:r w:rsidRPr="004F522F">
        <w:t>. 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155843" w:rsidRPr="004F522F" w:rsidRDefault="00155843" w:rsidP="00BB754B">
      <w:pPr>
        <w:pStyle w:val="headingb"/>
        <w:spacing w:after="120"/>
      </w:pPr>
      <w:r w:rsidRPr="004F522F">
        <w:t>PRINCIPALES ÉCHÉANCES (avant la réunion)</w:t>
      </w:r>
    </w:p>
    <w:tbl>
      <w:tblPr>
        <w:tblStyle w:val="TableGrid"/>
        <w:tblW w:w="9945" w:type="dxa"/>
        <w:tblLook w:val="04A0" w:firstRow="1" w:lastRow="0" w:firstColumn="1" w:lastColumn="0" w:noHBand="0" w:noVBand="1"/>
      </w:tblPr>
      <w:tblGrid>
        <w:gridCol w:w="2235"/>
        <w:gridCol w:w="1842"/>
        <w:gridCol w:w="5868"/>
      </w:tblGrid>
      <w:tr w:rsidR="00155843" w:rsidRPr="00C53096" w:rsidTr="0013409C">
        <w:tc>
          <w:tcPr>
            <w:tcW w:w="2235" w:type="dxa"/>
          </w:tcPr>
          <w:p w:rsidR="00155843" w:rsidRPr="0013409C" w:rsidRDefault="00155843" w:rsidP="0013409C">
            <w:pPr>
              <w:pStyle w:val="TableHead"/>
              <w:keepNext w:val="0"/>
              <w:spacing w:before="60" w:after="60"/>
              <w:jc w:val="left"/>
              <w:rPr>
                <w:b w:val="0"/>
                <w:bCs/>
              </w:rPr>
            </w:pPr>
            <w:r w:rsidRPr="0013409C">
              <w:rPr>
                <w:b w:val="0"/>
                <w:bCs/>
              </w:rPr>
              <w:t>Huit semaines</w:t>
            </w:r>
          </w:p>
        </w:tc>
        <w:tc>
          <w:tcPr>
            <w:tcW w:w="1842" w:type="dxa"/>
            <w:vAlign w:val="center"/>
          </w:tcPr>
          <w:p w:rsidR="00155843" w:rsidRPr="004F522F" w:rsidRDefault="00155843" w:rsidP="0013409C">
            <w:pPr>
              <w:pStyle w:val="Tabletext0"/>
              <w:spacing w:before="60" w:after="60"/>
            </w:pPr>
            <w:r w:rsidRPr="004F522F">
              <w:t>2 avril 2014</w:t>
            </w:r>
          </w:p>
        </w:tc>
        <w:tc>
          <w:tcPr>
            <w:tcW w:w="5868" w:type="dxa"/>
            <w:vAlign w:val="center"/>
          </w:tcPr>
          <w:p w:rsidR="00155843" w:rsidRPr="004F522F" w:rsidRDefault="004F522F" w:rsidP="0013409C">
            <w:pPr>
              <w:pStyle w:val="Tabletext0"/>
              <w:spacing w:before="60" w:after="60"/>
              <w:rPr>
                <w:lang w:val="fr-CH"/>
              </w:rPr>
            </w:pPr>
            <w:r w:rsidRPr="004F522F">
              <w:rPr>
                <w:lang w:val="fr-CH"/>
              </w:rPr>
              <w:t>–</w:t>
            </w:r>
            <w:r w:rsidR="00155843" w:rsidRPr="004F522F">
              <w:rPr>
                <w:lang w:val="fr-CH"/>
              </w:rPr>
              <w:tab/>
              <w:t xml:space="preserve">soumission des contributions dont la traduction est </w:t>
            </w:r>
            <w:r>
              <w:rPr>
                <w:lang w:val="fr-CH"/>
              </w:rPr>
              <w:tab/>
            </w:r>
            <w:r w:rsidR="00155843" w:rsidRPr="004F522F">
              <w:rPr>
                <w:lang w:val="fr-CH"/>
              </w:rPr>
              <w:t>demandée</w:t>
            </w:r>
          </w:p>
        </w:tc>
      </w:tr>
      <w:tr w:rsidR="00155843" w:rsidRPr="00C53096" w:rsidTr="0013409C">
        <w:tc>
          <w:tcPr>
            <w:tcW w:w="2235" w:type="dxa"/>
          </w:tcPr>
          <w:p w:rsidR="00155843" w:rsidRPr="0013409C" w:rsidRDefault="00155843" w:rsidP="0013409C">
            <w:pPr>
              <w:pStyle w:val="TableHead"/>
              <w:keepNext w:val="0"/>
              <w:spacing w:before="60" w:after="60"/>
              <w:jc w:val="left"/>
              <w:rPr>
                <w:b w:val="0"/>
                <w:bCs/>
              </w:rPr>
            </w:pPr>
            <w:r w:rsidRPr="0013409C">
              <w:rPr>
                <w:b w:val="0"/>
                <w:bCs/>
              </w:rPr>
              <w:t>Six semaines</w:t>
            </w:r>
          </w:p>
        </w:tc>
        <w:tc>
          <w:tcPr>
            <w:tcW w:w="1842" w:type="dxa"/>
            <w:vAlign w:val="center"/>
          </w:tcPr>
          <w:p w:rsidR="00155843" w:rsidRPr="004F522F" w:rsidRDefault="00155843" w:rsidP="0013409C">
            <w:pPr>
              <w:pStyle w:val="Tabletext0"/>
              <w:spacing w:before="60" w:after="60"/>
              <w:rPr>
                <w:lang w:val="fr-CH"/>
              </w:rPr>
            </w:pPr>
            <w:r w:rsidRPr="004F522F">
              <w:rPr>
                <w:lang w:val="fr-CH"/>
              </w:rPr>
              <w:t>16 avril 2014</w:t>
            </w:r>
          </w:p>
        </w:tc>
        <w:tc>
          <w:tcPr>
            <w:tcW w:w="5868" w:type="dxa"/>
            <w:vAlign w:val="center"/>
          </w:tcPr>
          <w:p w:rsidR="00155843" w:rsidRPr="004F522F" w:rsidRDefault="00155843" w:rsidP="0013409C">
            <w:pPr>
              <w:pStyle w:val="Tabletext0"/>
              <w:spacing w:before="60" w:after="60"/>
              <w:rPr>
                <w:lang w:val="fr-CH"/>
              </w:rPr>
            </w:pPr>
            <w:r w:rsidRPr="004F522F">
              <w:rPr>
                <w:lang w:val="fr-CH"/>
              </w:rPr>
              <w:t>–</w:t>
            </w:r>
            <w:r w:rsidRPr="004F522F">
              <w:rPr>
                <w:lang w:val="fr-CH"/>
              </w:rPr>
              <w:tab/>
              <w:t>demandes de visa</w:t>
            </w:r>
          </w:p>
        </w:tc>
      </w:tr>
      <w:tr w:rsidR="00155843" w:rsidRPr="00C53096" w:rsidTr="0013409C">
        <w:tc>
          <w:tcPr>
            <w:tcW w:w="2235" w:type="dxa"/>
          </w:tcPr>
          <w:p w:rsidR="00155843" w:rsidRPr="0013409C" w:rsidRDefault="00155843" w:rsidP="0013409C">
            <w:pPr>
              <w:pStyle w:val="TableHead"/>
              <w:keepNext w:val="0"/>
              <w:spacing w:before="60" w:after="60"/>
              <w:jc w:val="left"/>
              <w:rPr>
                <w:b w:val="0"/>
                <w:bCs/>
              </w:rPr>
            </w:pPr>
            <w:r w:rsidRPr="0013409C">
              <w:rPr>
                <w:b w:val="0"/>
                <w:bCs/>
              </w:rPr>
              <w:t>Un mois</w:t>
            </w:r>
          </w:p>
        </w:tc>
        <w:tc>
          <w:tcPr>
            <w:tcW w:w="1842" w:type="dxa"/>
            <w:vAlign w:val="center"/>
          </w:tcPr>
          <w:p w:rsidR="00155843" w:rsidRPr="004F522F" w:rsidRDefault="00155843" w:rsidP="0013409C">
            <w:pPr>
              <w:pStyle w:val="Tabletext0"/>
              <w:spacing w:before="60" w:after="60"/>
              <w:rPr>
                <w:lang w:val="fr-CH"/>
              </w:rPr>
            </w:pPr>
            <w:r w:rsidRPr="004F522F">
              <w:rPr>
                <w:lang w:val="fr-CH"/>
              </w:rPr>
              <w:t>28 avril 2014</w:t>
            </w:r>
          </w:p>
        </w:tc>
        <w:tc>
          <w:tcPr>
            <w:tcW w:w="5868" w:type="dxa"/>
            <w:vAlign w:val="center"/>
          </w:tcPr>
          <w:p w:rsidR="00155843" w:rsidRPr="004F522F" w:rsidRDefault="00155843" w:rsidP="0013409C">
            <w:pPr>
              <w:pStyle w:val="Tabletext0"/>
              <w:spacing w:before="60" w:after="60"/>
              <w:rPr>
                <w:lang w:val="fr-CH"/>
              </w:rPr>
            </w:pPr>
            <w:r w:rsidRPr="004F522F">
              <w:rPr>
                <w:lang w:val="fr-CH"/>
              </w:rPr>
              <w:t>–</w:t>
            </w:r>
            <w:r w:rsidRPr="004F522F">
              <w:rPr>
                <w:lang w:val="fr-CH"/>
              </w:rPr>
              <w:tab/>
              <w:t>inscription préalable</w:t>
            </w:r>
          </w:p>
          <w:p w:rsidR="00155843" w:rsidRPr="004F522F" w:rsidRDefault="00155843" w:rsidP="0013409C">
            <w:pPr>
              <w:pStyle w:val="Tabletext0"/>
              <w:spacing w:before="60" w:after="60"/>
              <w:rPr>
                <w:lang w:val="fr-CH"/>
              </w:rPr>
            </w:pPr>
            <w:r w:rsidRPr="004F522F">
              <w:rPr>
                <w:lang w:val="fr-CH"/>
              </w:rPr>
              <w:t>–</w:t>
            </w:r>
            <w:r w:rsidRPr="004F522F">
              <w:rPr>
                <w:lang w:val="fr-CH"/>
              </w:rPr>
              <w:tab/>
              <w:t xml:space="preserve">demandes d'interprétation aux séances plénières </w:t>
            </w:r>
            <w:r w:rsidR="004F522F" w:rsidRPr="004F522F">
              <w:rPr>
                <w:lang w:val="fr-CH"/>
              </w:rPr>
              <w:tab/>
            </w:r>
            <w:r w:rsidRPr="004F522F">
              <w:rPr>
                <w:lang w:val="fr-CH"/>
              </w:rPr>
              <w:t>d'ouverture et/ou de clôture</w:t>
            </w:r>
          </w:p>
        </w:tc>
      </w:tr>
      <w:tr w:rsidR="00155843" w:rsidRPr="00C53096" w:rsidTr="0013409C">
        <w:tc>
          <w:tcPr>
            <w:tcW w:w="2235" w:type="dxa"/>
          </w:tcPr>
          <w:p w:rsidR="00155843" w:rsidRPr="0013409C" w:rsidRDefault="00155843" w:rsidP="0013409C">
            <w:pPr>
              <w:pStyle w:val="TableHead"/>
              <w:keepNext w:val="0"/>
              <w:spacing w:before="60" w:after="60"/>
              <w:jc w:val="left"/>
              <w:rPr>
                <w:b w:val="0"/>
                <w:bCs/>
              </w:rPr>
            </w:pPr>
            <w:r w:rsidRPr="0013409C">
              <w:rPr>
                <w:b w:val="0"/>
                <w:bCs/>
              </w:rPr>
              <w:t>12 jours calendaires</w:t>
            </w:r>
          </w:p>
        </w:tc>
        <w:tc>
          <w:tcPr>
            <w:tcW w:w="1842" w:type="dxa"/>
            <w:vAlign w:val="center"/>
          </w:tcPr>
          <w:p w:rsidR="00155843" w:rsidRPr="004F522F" w:rsidRDefault="00155843" w:rsidP="0013409C">
            <w:pPr>
              <w:pStyle w:val="Tabletext0"/>
              <w:spacing w:before="60" w:after="60"/>
            </w:pPr>
            <w:r w:rsidRPr="004F522F">
              <w:t>15 mai 2014</w:t>
            </w:r>
          </w:p>
        </w:tc>
        <w:tc>
          <w:tcPr>
            <w:tcW w:w="5868" w:type="dxa"/>
            <w:vAlign w:val="center"/>
          </w:tcPr>
          <w:p w:rsidR="00155843" w:rsidRPr="00E32039" w:rsidRDefault="00155843" w:rsidP="0013409C">
            <w:pPr>
              <w:pStyle w:val="Tabletext0"/>
              <w:spacing w:before="60" w:after="60"/>
              <w:rPr>
                <w:lang w:val="fr-CH"/>
              </w:rPr>
            </w:pPr>
            <w:r w:rsidRPr="00E32039">
              <w:rPr>
                <w:lang w:val="fr-CH"/>
              </w:rPr>
              <w:t>–</w:t>
            </w:r>
            <w:r w:rsidRPr="00E32039">
              <w:rPr>
                <w:lang w:val="fr-CH"/>
              </w:rPr>
              <w:tab/>
              <w:t>dernier délai pour la soumission des contributions</w:t>
            </w:r>
          </w:p>
        </w:tc>
      </w:tr>
    </w:tbl>
    <w:p w:rsidR="00155843" w:rsidRPr="004F522F" w:rsidRDefault="00155843" w:rsidP="004F522F">
      <w:pPr>
        <w:pStyle w:val="AnnexTitle"/>
      </w:pPr>
      <w:r w:rsidRPr="004F522F">
        <w:t>SÉJOUR À GENÈVE: HÔTELS ET VISAS</w:t>
      </w:r>
    </w:p>
    <w:p w:rsidR="00155843" w:rsidRPr="004F522F" w:rsidRDefault="00155843" w:rsidP="003126BD">
      <w:r w:rsidRPr="004F522F">
        <w:t xml:space="preserve">Veuillez noter qu'un nouveau site web contenant des informations pour les visiteurs peut désormais être consulté à l'adresse: </w:t>
      </w:r>
      <w:hyperlink r:id="rId25" w:history="1">
        <w:r w:rsidR="003126BD" w:rsidRPr="00AB38C4">
          <w:rPr>
            <w:rStyle w:val="Hyperlink"/>
          </w:rPr>
          <w:t>http://itu.int/en/delegates-corner/</w:t>
        </w:r>
      </w:hyperlink>
      <w:r w:rsidRPr="004F522F">
        <w:t>.</w:t>
      </w:r>
    </w:p>
    <w:p w:rsidR="00155843" w:rsidRPr="004F522F" w:rsidRDefault="00155843" w:rsidP="003126BD">
      <w:r w:rsidRPr="00DA6039">
        <w:rPr>
          <w:b/>
          <w:bCs/>
        </w:rPr>
        <w:t>HÔTELS</w:t>
      </w:r>
      <w:r w:rsidRPr="004F522F">
        <w:t>: A toutes fins utiles, vous trouverez ci-joint un formulaire de réservation d'hôtel (Formulaire 2). Une liste des hôtels est donnée à l'adresse: </w:t>
      </w:r>
      <w:hyperlink r:id="rId26" w:history="1">
        <w:r w:rsidR="003126BD" w:rsidRPr="009D7F3E">
          <w:rPr>
            <w:rStyle w:val="Hyperlink"/>
          </w:rPr>
          <w:t>http://itu.int/travel/</w:t>
        </w:r>
      </w:hyperlink>
      <w:r w:rsidRPr="004F522F">
        <w:t>.</w:t>
      </w:r>
    </w:p>
    <w:p w:rsidR="005234AB" w:rsidRDefault="00155843" w:rsidP="00A630B1">
      <w:pPr>
        <w:keepNext/>
        <w:keepLines/>
        <w:tabs>
          <w:tab w:val="clear" w:pos="794"/>
          <w:tab w:val="clear" w:pos="1191"/>
          <w:tab w:val="clear" w:pos="1588"/>
          <w:tab w:val="clear" w:pos="1985"/>
        </w:tabs>
      </w:pPr>
      <w:r w:rsidRPr="00DA6039">
        <w:rPr>
          <w:b/>
          <w:bCs/>
        </w:rPr>
        <w:lastRenderedPageBreak/>
        <w:t>VISAS</w:t>
      </w:r>
      <w:r w:rsidRPr="004F522F">
        <w:t xml:space="preserve">: Nous vous rappelons que pour les ressortissants de certains pays, l'entrée et le séjour sur le territoire de la Suisse sont soumis à l'obtention d'un visa. </w:t>
      </w:r>
      <w:r w:rsidRPr="00DA6039">
        <w:rPr>
          <w:b/>
          <w:bCs/>
        </w:rPr>
        <w:t>Ce visa doit être demandé au moins six (6) semaines avant le début de la réunion</w:t>
      </w:r>
      <w:r w:rsidRPr="004F522F">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DA6039">
        <w:rPr>
          <w:b/>
          <w:bCs/>
        </w:rPr>
        <w:t>six</w:t>
      </w:r>
      <w:r w:rsidRPr="004F522F">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C7120C">
        <w:rPr>
          <w:vertAlign w:val="superscript"/>
        </w:rPr>
        <w:footnoteReference w:id="1"/>
      </w:r>
      <w:r w:rsidRPr="004F522F">
        <w:t xml:space="preserve">, et être accompagnée d'une copie de la notification de confirmation d'inscription approuvée pour la réunion en question de l'UIT-T. Elle doit être envoyée au TSB, avec la mention </w:t>
      </w:r>
      <w:r w:rsidRPr="00DA6039">
        <w:rPr>
          <w:b/>
          <w:bCs/>
        </w:rPr>
        <w:t>"demande de visa"</w:t>
      </w:r>
      <w:r w:rsidRPr="004F522F">
        <w:t>, par télécopie (N°: +41 22 730 5853) ou par courrier électronique (</w:t>
      </w:r>
      <w:hyperlink r:id="rId27" w:history="1">
        <w:r w:rsidR="00A630B1" w:rsidRPr="00A86A65">
          <w:rPr>
            <w:rStyle w:val="Hyperlink"/>
            <w:lang w:val="fr-CH"/>
          </w:rPr>
          <w:t>tsbreg@itu.int</w:t>
        </w:r>
      </w:hyperlink>
      <w:r w:rsidRPr="004F522F">
        <w:t>)</w:t>
      </w:r>
      <w:r w:rsidR="005234AB">
        <w:t>.</w:t>
      </w:r>
    </w:p>
    <w:p w:rsidR="00155843" w:rsidRPr="0022065E" w:rsidRDefault="00155843" w:rsidP="00E32039">
      <w:pPr>
        <w:keepNext/>
        <w:keepLines/>
        <w:tabs>
          <w:tab w:val="clear" w:pos="794"/>
          <w:tab w:val="clear" w:pos="1191"/>
          <w:tab w:val="clear" w:pos="1588"/>
          <w:tab w:val="clear" w:pos="1985"/>
        </w:tabs>
        <w:rPr>
          <w:shd w:val="pct15" w:color="auto" w:fill="FFFFFF"/>
        </w:rPr>
        <w:sectPr w:rsidR="00155843" w:rsidRPr="0022065E" w:rsidSect="00EF0375">
          <w:headerReference w:type="even" r:id="rId28"/>
          <w:footerReference w:type="even" r:id="rId29"/>
          <w:footerReference w:type="default" r:id="rId30"/>
          <w:pgSz w:w="11907" w:h="16840" w:code="9"/>
          <w:pgMar w:top="567" w:right="1089" w:bottom="709" w:left="1089" w:header="567" w:footer="567" w:gutter="0"/>
          <w:paperSrc w:first="15" w:other="15"/>
          <w:pgNumType w:start="2"/>
          <w:cols w:space="720"/>
          <w:docGrid w:linePitch="326"/>
        </w:sectPr>
      </w:pPr>
    </w:p>
    <w:p w:rsidR="00F85F8E" w:rsidRDefault="00F85F8E" w:rsidP="00E17E8B">
      <w:pPr>
        <w:pageBreakBefore/>
        <w:spacing w:before="240"/>
        <w:jc w:val="center"/>
        <w:rPr>
          <w:b/>
          <w:bCs/>
          <w:lang w:val="en-US"/>
        </w:rPr>
      </w:pPr>
      <w:r w:rsidRPr="00991C59">
        <w:rPr>
          <w:b/>
          <w:bCs/>
          <w:lang w:val="en-US"/>
        </w:rPr>
        <w:lastRenderedPageBreak/>
        <w:t>FORM 1</w:t>
      </w:r>
      <w:r>
        <w:rPr>
          <w:b/>
          <w:bCs/>
          <w:lang w:val="en-US"/>
        </w:rPr>
        <w:t xml:space="preserve"> – FELLOWSHIP REQUEST</w:t>
      </w:r>
    </w:p>
    <w:p w:rsidR="00F85F8E" w:rsidRDefault="00F85F8E" w:rsidP="00F85F8E">
      <w:pPr>
        <w:spacing w:after="120"/>
        <w:jc w:val="center"/>
        <w:rPr>
          <w:lang w:val="en-US"/>
        </w:rPr>
      </w:pPr>
      <w:r w:rsidRPr="007B5B29">
        <w:rPr>
          <w:lang w:val="en-US"/>
        </w:rPr>
        <w:t>(to TSB Collective letter</w:t>
      </w:r>
      <w:r>
        <w:rPr>
          <w:lang w:val="en-US"/>
        </w:rPr>
        <w:t xml:space="preserve"> 3/2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F85F8E" w:rsidTr="00CC26DB">
        <w:trPr>
          <w:gridBefore w:val="1"/>
          <w:wBefore w:w="27" w:type="dxa"/>
          <w:cantSplit/>
          <w:trHeight w:val="1115"/>
        </w:trPr>
        <w:tc>
          <w:tcPr>
            <w:tcW w:w="1150" w:type="dxa"/>
            <w:tcBorders>
              <w:top w:val="single" w:sz="6" w:space="0" w:color="auto"/>
              <w:left w:val="single" w:sz="6" w:space="0" w:color="auto"/>
              <w:bottom w:val="single" w:sz="6" w:space="0" w:color="auto"/>
            </w:tcBorders>
          </w:tcPr>
          <w:p w:rsidR="00F85F8E" w:rsidRPr="00CB3420" w:rsidRDefault="00F85F8E" w:rsidP="00CC26DB">
            <w:pPr>
              <w:rPr>
                <w:sz w:val="16"/>
              </w:rPr>
            </w:pPr>
            <w:r w:rsidRPr="00CB3420">
              <w:rPr>
                <w:noProof/>
                <w:sz w:val="16"/>
                <w:lang w:val="en-US"/>
              </w:rPr>
              <w:drawing>
                <wp:inline distT="0" distB="0" distL="0" distR="0" wp14:anchorId="40C48AD3" wp14:editId="4F0EA9B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85F8E" w:rsidRPr="00F85F8E" w:rsidRDefault="00F85F8E" w:rsidP="00CC26DB">
            <w:pPr>
              <w:spacing w:before="60"/>
              <w:jc w:val="center"/>
              <w:rPr>
                <w:b/>
                <w:bCs/>
                <w:lang w:val="en-US"/>
              </w:rPr>
            </w:pPr>
            <w:r w:rsidRPr="00F85F8E">
              <w:rPr>
                <w:b/>
                <w:bCs/>
                <w:lang w:val="en-US"/>
              </w:rPr>
              <w:br/>
              <w:t>ITU-T Study Group 2 meeting</w:t>
            </w:r>
          </w:p>
          <w:p w:rsidR="00F85F8E" w:rsidRPr="00F85F8E" w:rsidRDefault="00F85F8E" w:rsidP="00CC26DB">
            <w:pPr>
              <w:spacing w:before="60"/>
              <w:jc w:val="center"/>
              <w:rPr>
                <w:b/>
                <w:bCs/>
                <w:lang w:val="en-US"/>
              </w:rPr>
            </w:pPr>
            <w:r w:rsidRPr="00F85F8E">
              <w:rPr>
                <w:b/>
                <w:bCs/>
                <w:lang w:val="en-US"/>
              </w:rPr>
              <w:t xml:space="preserve">Geneva, Switzerland, 28 May to 6 June 2014 </w:t>
            </w:r>
            <w:r w:rsidRPr="00F85F8E">
              <w:rPr>
                <w:b/>
                <w:bCs/>
                <w:lang w:val="en-US"/>
              </w:rPr>
              <w:br/>
            </w:r>
          </w:p>
        </w:tc>
        <w:tc>
          <w:tcPr>
            <w:tcW w:w="1161" w:type="dxa"/>
            <w:tcBorders>
              <w:top w:val="single" w:sz="6" w:space="0" w:color="auto"/>
              <w:bottom w:val="single" w:sz="6" w:space="0" w:color="auto"/>
              <w:right w:val="single" w:sz="6" w:space="0" w:color="auto"/>
            </w:tcBorders>
          </w:tcPr>
          <w:p w:rsidR="00F85F8E" w:rsidRPr="00CB3420" w:rsidRDefault="00F85F8E" w:rsidP="00CC26DB">
            <w:r w:rsidRPr="00CB3420">
              <w:rPr>
                <w:noProof/>
                <w:lang w:val="en-US"/>
              </w:rPr>
              <w:drawing>
                <wp:inline distT="0" distB="0" distL="0" distR="0" wp14:anchorId="00912B32" wp14:editId="5C32D79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85F8E" w:rsidRPr="00880C54" w:rsidTr="00CC26DB">
        <w:tc>
          <w:tcPr>
            <w:tcW w:w="2694" w:type="dxa"/>
            <w:gridSpan w:val="3"/>
          </w:tcPr>
          <w:p w:rsidR="00F85F8E" w:rsidRDefault="00F85F8E" w:rsidP="00CC26DB">
            <w:pPr>
              <w:spacing w:before="0"/>
              <w:rPr>
                <w:b/>
                <w:bCs/>
                <w:iCs/>
                <w:sz w:val="20"/>
              </w:rPr>
            </w:pPr>
          </w:p>
          <w:p w:rsidR="00F85F8E" w:rsidRPr="007B5B29" w:rsidRDefault="00F85F8E" w:rsidP="00CC26DB">
            <w:pPr>
              <w:spacing w:before="0"/>
              <w:rPr>
                <w:b/>
                <w:bCs/>
                <w:iCs/>
                <w:sz w:val="20"/>
              </w:rPr>
            </w:pPr>
            <w:r w:rsidRPr="007B5B29">
              <w:rPr>
                <w:b/>
                <w:bCs/>
                <w:iCs/>
                <w:sz w:val="20"/>
              </w:rPr>
              <w:t>Please return to:</w:t>
            </w:r>
          </w:p>
        </w:tc>
        <w:tc>
          <w:tcPr>
            <w:tcW w:w="3118" w:type="dxa"/>
            <w:gridSpan w:val="2"/>
          </w:tcPr>
          <w:p w:rsidR="00F85F8E" w:rsidRPr="0044318A" w:rsidRDefault="00F85F8E" w:rsidP="00CC26DB">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F85F8E" w:rsidRPr="00666046" w:rsidRDefault="00F85F8E" w:rsidP="00CC26DB">
            <w:pPr>
              <w:jc w:val="center"/>
              <w:rPr>
                <w:b/>
                <w:bCs/>
                <w:sz w:val="20"/>
                <w:lang w:val="it-IT"/>
              </w:rPr>
            </w:pPr>
            <w:r w:rsidRPr="00666046">
              <w:rPr>
                <w:b/>
                <w:bCs/>
                <w:sz w:val="20"/>
                <w:lang w:val="it-IT"/>
              </w:rPr>
              <w:t xml:space="preserve">E-mail: </w:t>
            </w:r>
            <w:r>
              <w:rPr>
                <w:b/>
                <w:bCs/>
                <w:sz w:val="20"/>
                <w:lang w:val="it-IT"/>
              </w:rPr>
              <w:tab/>
            </w:r>
            <w:hyperlink r:id="rId32" w:history="1">
              <w:r w:rsidRPr="00666046">
                <w:rPr>
                  <w:rStyle w:val="Hyperlink"/>
                  <w:b/>
                  <w:bCs/>
                  <w:sz w:val="20"/>
                  <w:lang w:val="it-IT"/>
                </w:rPr>
                <w:t>bdtfellowships@itu.int</w:t>
              </w:r>
            </w:hyperlink>
          </w:p>
          <w:p w:rsidR="00F85F8E" w:rsidRPr="007B5B29" w:rsidRDefault="00F85F8E" w:rsidP="00CC26DB">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F85F8E" w:rsidRPr="00666046" w:rsidRDefault="00F85F8E" w:rsidP="00CC26DB">
            <w:pPr>
              <w:spacing w:before="0"/>
              <w:jc w:val="center"/>
              <w:rPr>
                <w:b/>
                <w:bCs/>
                <w:sz w:val="20"/>
                <w:lang w:val="it-IT"/>
              </w:rPr>
            </w:pPr>
            <w:r>
              <w:rPr>
                <w:b/>
                <w:bCs/>
                <w:sz w:val="20"/>
                <w:lang w:val="it-IT"/>
              </w:rPr>
              <w:tab/>
            </w:r>
            <w:r w:rsidRPr="00666046">
              <w:rPr>
                <w:b/>
                <w:bCs/>
                <w:sz w:val="20"/>
                <w:lang w:val="it-IT"/>
              </w:rPr>
              <w:t>Fax: +41 22 730 5778</w:t>
            </w:r>
          </w:p>
        </w:tc>
      </w:tr>
      <w:tr w:rsidR="00F85F8E" w:rsidRPr="00BF2CC9" w:rsidTr="00CC26D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F85F8E" w:rsidRPr="007B5B29" w:rsidRDefault="00F85F8E" w:rsidP="00CC26DB">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28 April 2014</w:t>
            </w:r>
          </w:p>
        </w:tc>
      </w:tr>
      <w:tr w:rsidR="00F85F8E" w:rsidRPr="00BF2CC9" w:rsidTr="00CC26DB">
        <w:tblPrEx>
          <w:tblCellMar>
            <w:left w:w="107" w:type="dxa"/>
            <w:right w:w="107" w:type="dxa"/>
          </w:tblCellMar>
        </w:tblPrEx>
        <w:tc>
          <w:tcPr>
            <w:tcW w:w="4819" w:type="dxa"/>
            <w:gridSpan w:val="4"/>
          </w:tcPr>
          <w:p w:rsidR="00F85F8E" w:rsidRPr="007B5B29" w:rsidRDefault="00F85F8E" w:rsidP="00CC26DB">
            <w:pPr>
              <w:spacing w:before="40" w:after="40"/>
              <w:jc w:val="center"/>
              <w:rPr>
                <w:b/>
                <w:iCs/>
                <w:lang w:val="en-US"/>
              </w:rPr>
            </w:pPr>
            <w:r w:rsidRPr="00CE1380">
              <w:rPr>
                <w:iCs/>
                <w:lang w:val="en-US"/>
              </w:rPr>
              <w:t>Submission of Contributions is encouraged</w:t>
            </w:r>
          </w:p>
        </w:tc>
        <w:tc>
          <w:tcPr>
            <w:tcW w:w="4820" w:type="dxa"/>
            <w:gridSpan w:val="4"/>
          </w:tcPr>
          <w:p w:rsidR="00F85F8E" w:rsidRPr="007B5B29" w:rsidRDefault="00F85F8E" w:rsidP="00CC26DB">
            <w:pPr>
              <w:spacing w:before="40" w:after="40"/>
              <w:jc w:val="center"/>
              <w:rPr>
                <w:b/>
                <w:lang w:val="en-US"/>
              </w:rPr>
            </w:pPr>
            <w:r w:rsidRPr="007B5B29">
              <w:rPr>
                <w:iCs/>
                <w:lang w:val="en-US"/>
              </w:rPr>
              <w:t>Participation of women is encouraged</w:t>
            </w:r>
          </w:p>
        </w:tc>
      </w:tr>
      <w:tr w:rsidR="00F85F8E" w:rsidRPr="0044318A" w:rsidTr="00CC26DB">
        <w:trPr>
          <w:cantSplit/>
        </w:trPr>
        <w:tc>
          <w:tcPr>
            <w:tcW w:w="9639" w:type="dxa"/>
            <w:gridSpan w:val="8"/>
            <w:tcBorders>
              <w:top w:val="single" w:sz="6" w:space="0" w:color="auto"/>
              <w:left w:val="single" w:sz="6" w:space="0" w:color="auto"/>
              <w:right w:val="single" w:sz="6" w:space="0" w:color="auto"/>
            </w:tcBorders>
          </w:tcPr>
          <w:p w:rsidR="00F85F8E" w:rsidRPr="00F85F8E" w:rsidRDefault="00F85F8E" w:rsidP="00CC26DB">
            <w:pPr>
              <w:spacing w:before="80"/>
              <w:rPr>
                <w:sz w:val="16"/>
                <w:szCs w:val="16"/>
                <w:lang w:val="en-US"/>
              </w:rPr>
            </w:pPr>
            <w:r w:rsidRPr="00F85F8E">
              <w:rPr>
                <w:sz w:val="18"/>
                <w:szCs w:val="18"/>
                <w:lang w:val="en-US"/>
              </w:rPr>
              <w:t>Registration Confirmation I.D. No: ……………………………………………………………………………</w:t>
            </w:r>
            <w:r w:rsidRPr="00F85F8E">
              <w:rPr>
                <w:sz w:val="18"/>
                <w:szCs w:val="18"/>
                <w:lang w:val="en-US"/>
              </w:rPr>
              <w:br/>
              <w:t xml:space="preserve">(Note:  It is imperative for fellowship holders to pre-register via the online registration form at: </w:t>
            </w:r>
            <w:hyperlink r:id="rId33" w:history="1">
              <w:r w:rsidRPr="00F85F8E">
                <w:rPr>
                  <w:rStyle w:val="Hyperlink"/>
                  <w:rFonts w:cs="Arial"/>
                  <w:sz w:val="18"/>
                  <w:szCs w:val="18"/>
                  <w:lang w:val="en-US"/>
                </w:rPr>
                <w:t>http://itu.int/ITU-T/go/sg2</w:t>
              </w:r>
            </w:hyperlink>
            <w:r w:rsidRPr="00F85F8E">
              <w:rPr>
                <w:color w:val="1F497D"/>
                <w:sz w:val="16"/>
                <w:szCs w:val="16"/>
                <w:lang w:val="en-US"/>
              </w:rPr>
              <w:t>)</w:t>
            </w:r>
          </w:p>
          <w:p w:rsidR="00F85F8E" w:rsidRPr="007B5B29" w:rsidRDefault="00F85F8E" w:rsidP="00CC26D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85F8E" w:rsidRPr="007B5B29" w:rsidRDefault="00F85F8E" w:rsidP="00CC26D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85F8E" w:rsidRPr="007B5B29" w:rsidRDefault="00F85F8E" w:rsidP="00CC26DB">
            <w:pPr>
              <w:tabs>
                <w:tab w:val="left" w:pos="170"/>
                <w:tab w:val="left" w:pos="1701"/>
                <w:tab w:val="right" w:leader="underscore" w:pos="5954"/>
                <w:tab w:val="left" w:pos="6521"/>
                <w:tab w:val="right" w:leader="underscore" w:pos="10773"/>
              </w:tabs>
              <w:spacing w:before="0"/>
              <w:rPr>
                <w:b/>
                <w:sz w:val="16"/>
                <w:lang w:val="en-US"/>
              </w:rPr>
            </w:pPr>
          </w:p>
          <w:p w:rsidR="00F85F8E" w:rsidRPr="007B5B29" w:rsidRDefault="00F85F8E" w:rsidP="00CC26D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85F8E" w:rsidRPr="007B5B29" w:rsidRDefault="00F85F8E" w:rsidP="00CC26DB">
            <w:pPr>
              <w:tabs>
                <w:tab w:val="left" w:pos="170"/>
                <w:tab w:val="left" w:pos="1701"/>
                <w:tab w:val="center" w:pos="3828"/>
                <w:tab w:val="center" w:pos="8647"/>
                <w:tab w:val="center" w:pos="9781"/>
                <w:tab w:val="right" w:leader="underscore" w:pos="10773"/>
              </w:tabs>
              <w:spacing w:before="0"/>
              <w:rPr>
                <w:b/>
                <w:sz w:val="16"/>
                <w:lang w:val="en-US"/>
              </w:rPr>
            </w:pPr>
          </w:p>
          <w:p w:rsidR="00F85F8E" w:rsidRPr="007B5B29" w:rsidRDefault="00F85F8E" w:rsidP="00CC26D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F85F8E" w:rsidRPr="0044318A" w:rsidRDefault="00F85F8E" w:rsidP="00CC26DB">
            <w:pPr>
              <w:tabs>
                <w:tab w:val="left" w:pos="170"/>
                <w:tab w:val="left" w:pos="1701"/>
                <w:tab w:val="center" w:pos="3828"/>
                <w:tab w:val="center" w:pos="8647"/>
                <w:tab w:val="center" w:pos="9781"/>
                <w:tab w:val="right" w:leader="underscore" w:pos="10773"/>
              </w:tabs>
              <w:rPr>
                <w:b/>
                <w:sz w:val="16"/>
              </w:rPr>
            </w:pPr>
          </w:p>
        </w:tc>
      </w:tr>
      <w:tr w:rsidR="00F85F8E" w:rsidRPr="00BF2CC9" w:rsidTr="00CC26DB">
        <w:trPr>
          <w:cantSplit/>
        </w:trPr>
        <w:tc>
          <w:tcPr>
            <w:tcW w:w="9639" w:type="dxa"/>
            <w:gridSpan w:val="8"/>
            <w:tcBorders>
              <w:left w:val="single" w:sz="6" w:space="0" w:color="auto"/>
              <w:bottom w:val="single" w:sz="6" w:space="0" w:color="auto"/>
              <w:right w:val="single" w:sz="6" w:space="0" w:color="auto"/>
            </w:tcBorders>
          </w:tcPr>
          <w:p w:rsidR="00F85F8E" w:rsidRPr="00F85F8E" w:rsidRDefault="00F85F8E" w:rsidP="00CC26DB">
            <w:pPr>
              <w:tabs>
                <w:tab w:val="left" w:pos="170"/>
                <w:tab w:val="left" w:pos="1701"/>
                <w:tab w:val="right" w:leader="underscore" w:pos="5954"/>
                <w:tab w:val="left" w:pos="6521"/>
                <w:tab w:val="right" w:leader="underscore" w:pos="10773"/>
              </w:tabs>
              <w:rPr>
                <w:b/>
                <w:sz w:val="16"/>
                <w:lang w:val="en-US"/>
              </w:rPr>
            </w:pPr>
            <w:r w:rsidRPr="00F85F8E">
              <w:rPr>
                <w:b/>
                <w:sz w:val="16"/>
                <w:lang w:val="en-US"/>
              </w:rPr>
              <w:t xml:space="preserve">Address: </w:t>
            </w:r>
            <w:r w:rsidRPr="00F85F8E">
              <w:rPr>
                <w:b/>
                <w:sz w:val="16"/>
                <w:lang w:val="en-US"/>
              </w:rPr>
              <w:tab/>
              <w:t>____________________________________________________________________________________________________</w:t>
            </w:r>
          </w:p>
          <w:p w:rsidR="00F85F8E" w:rsidRPr="00F85F8E" w:rsidRDefault="00F85F8E" w:rsidP="00CC26DB">
            <w:pPr>
              <w:tabs>
                <w:tab w:val="left" w:pos="170"/>
                <w:tab w:val="left" w:pos="1701"/>
                <w:tab w:val="right" w:leader="underscore" w:pos="5954"/>
                <w:tab w:val="left" w:pos="6521"/>
                <w:tab w:val="right" w:leader="underscore" w:pos="10773"/>
              </w:tabs>
              <w:spacing w:before="180"/>
              <w:ind w:left="170" w:hanging="170"/>
              <w:rPr>
                <w:b/>
                <w:sz w:val="16"/>
                <w:lang w:val="en-US"/>
              </w:rPr>
            </w:pPr>
            <w:r w:rsidRPr="00F85F8E">
              <w:rPr>
                <w:b/>
                <w:sz w:val="16"/>
                <w:lang w:val="en-US"/>
              </w:rPr>
              <w:t>______________________________________________________________________________________________________________</w:t>
            </w:r>
          </w:p>
          <w:p w:rsidR="00F85F8E" w:rsidRPr="00F85F8E" w:rsidRDefault="00F85F8E" w:rsidP="00CC26DB">
            <w:pPr>
              <w:tabs>
                <w:tab w:val="left" w:pos="170"/>
                <w:tab w:val="left" w:pos="1701"/>
                <w:tab w:val="right" w:leader="underscore" w:pos="5954"/>
                <w:tab w:val="left" w:pos="6521"/>
                <w:tab w:val="right" w:leader="underscore" w:pos="10773"/>
              </w:tabs>
              <w:ind w:left="170" w:hanging="170"/>
              <w:rPr>
                <w:b/>
                <w:sz w:val="16"/>
                <w:lang w:val="en-US"/>
              </w:rPr>
            </w:pPr>
          </w:p>
          <w:p w:rsidR="00F85F8E" w:rsidRPr="007B5B29" w:rsidRDefault="00F85F8E" w:rsidP="00CC26D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85F8E" w:rsidRPr="007B5B29" w:rsidRDefault="00F85F8E" w:rsidP="00CC26DB">
            <w:pPr>
              <w:tabs>
                <w:tab w:val="left" w:pos="170"/>
                <w:tab w:val="left" w:pos="1701"/>
                <w:tab w:val="center" w:pos="3828"/>
                <w:tab w:val="center" w:pos="8647"/>
                <w:tab w:val="center" w:pos="9781"/>
                <w:tab w:val="right" w:leader="underscore" w:pos="10773"/>
              </w:tabs>
              <w:rPr>
                <w:b/>
                <w:sz w:val="16"/>
                <w:lang w:val="en-US"/>
              </w:rPr>
            </w:pPr>
          </w:p>
          <w:p w:rsidR="00F85F8E" w:rsidRPr="007B5B29" w:rsidRDefault="00F85F8E" w:rsidP="00CC26D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85F8E" w:rsidRPr="007B5B29" w:rsidRDefault="00F85F8E" w:rsidP="00CC26D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85F8E" w:rsidRPr="007B5B29" w:rsidRDefault="00F85F8E" w:rsidP="00CC26DB">
            <w:pPr>
              <w:tabs>
                <w:tab w:val="left" w:pos="170"/>
                <w:tab w:val="left" w:pos="1701"/>
                <w:tab w:val="right" w:leader="underscore" w:pos="4820"/>
                <w:tab w:val="left" w:pos="5245"/>
                <w:tab w:val="left" w:pos="7230"/>
                <w:tab w:val="right" w:leader="underscore" w:pos="10773"/>
              </w:tabs>
              <w:spacing w:before="0"/>
              <w:rPr>
                <w:b/>
                <w:sz w:val="16"/>
                <w:lang w:val="en-US"/>
              </w:rPr>
            </w:pPr>
          </w:p>
          <w:p w:rsidR="00F85F8E" w:rsidRPr="00F85F8E" w:rsidRDefault="00F85F8E" w:rsidP="00CC26DB">
            <w:pPr>
              <w:tabs>
                <w:tab w:val="left" w:pos="170"/>
                <w:tab w:val="left" w:pos="1701"/>
                <w:tab w:val="right" w:leader="underscore" w:pos="4820"/>
                <w:tab w:val="left" w:pos="5245"/>
                <w:tab w:val="left" w:pos="7230"/>
                <w:tab w:val="right" w:leader="underscore" w:pos="10773"/>
              </w:tabs>
              <w:rPr>
                <w:b/>
                <w:sz w:val="16"/>
                <w:lang w:val="en-US"/>
              </w:rPr>
            </w:pPr>
            <w:r w:rsidRPr="00F85F8E">
              <w:rPr>
                <w:b/>
                <w:sz w:val="16"/>
                <w:lang w:val="en-US"/>
              </w:rPr>
              <w:t>Nationality: __________________________________________   Passport number: ________________________________________</w:t>
            </w:r>
          </w:p>
          <w:p w:rsidR="00F85F8E" w:rsidRPr="007B5B29" w:rsidRDefault="00F85F8E" w:rsidP="00CC26DB">
            <w:pPr>
              <w:tabs>
                <w:tab w:val="left" w:pos="170"/>
                <w:tab w:val="left" w:pos="1850"/>
                <w:tab w:val="left" w:pos="3693"/>
                <w:tab w:val="left" w:pos="4543"/>
                <w:tab w:val="left" w:pos="7378"/>
                <w:tab w:val="left" w:pos="9079"/>
              </w:tabs>
              <w:spacing w:before="0"/>
              <w:rPr>
                <w:b/>
                <w:sz w:val="16"/>
                <w:lang w:val="en-US"/>
              </w:rPr>
            </w:pPr>
          </w:p>
          <w:p w:rsidR="00F85F8E" w:rsidRPr="00F85F8E" w:rsidRDefault="00F85F8E" w:rsidP="00CC26D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85F8E">
              <w:rPr>
                <w:b/>
                <w:sz w:val="16"/>
                <w:lang w:val="en-US"/>
              </w:rPr>
              <w:t>Date of issue: ___________________   In (place)</w:t>
            </w:r>
            <w:r w:rsidRPr="00F85F8E">
              <w:rPr>
                <w:b/>
                <w:sz w:val="16"/>
                <w:lang w:val="en-US"/>
              </w:rPr>
              <w:tab/>
              <w:t>: _____________________________Valid until (date): _______________________</w:t>
            </w:r>
          </w:p>
          <w:p w:rsidR="00F85F8E" w:rsidRPr="007B5B29" w:rsidRDefault="00F85F8E" w:rsidP="00CC26DB">
            <w:pPr>
              <w:tabs>
                <w:tab w:val="left" w:pos="170"/>
                <w:tab w:val="left" w:pos="1850"/>
                <w:tab w:val="left" w:pos="3693"/>
                <w:tab w:val="left" w:pos="4543"/>
                <w:tab w:val="left" w:pos="7378"/>
                <w:tab w:val="left" w:pos="9079"/>
                <w:tab w:val="right" w:leader="underscore" w:pos="10773"/>
              </w:tabs>
              <w:rPr>
                <w:b/>
                <w:sz w:val="16"/>
                <w:lang w:val="en-US"/>
              </w:rPr>
            </w:pPr>
          </w:p>
        </w:tc>
      </w:tr>
      <w:tr w:rsidR="00F85F8E" w:rsidRPr="00BF2CC9" w:rsidTr="00CC26DB">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85F8E" w:rsidRPr="00F85F8E" w:rsidRDefault="00F85F8E" w:rsidP="00CC26DB">
            <w:pPr>
              <w:jc w:val="center"/>
              <w:rPr>
                <w:b/>
                <w:bCs/>
                <w:sz w:val="20"/>
                <w:lang w:val="en-US"/>
              </w:rPr>
            </w:pPr>
            <w:r w:rsidRPr="00F85F8E">
              <w:rPr>
                <w:b/>
                <w:bCs/>
                <w:sz w:val="20"/>
                <w:lang w:val="en-US"/>
              </w:rPr>
              <w:t>Please select your preference</w:t>
            </w:r>
            <w:r w:rsidRPr="00F85F8E">
              <w:rPr>
                <w:b/>
                <w:bCs/>
                <w:sz w:val="20"/>
                <w:lang w:val="en-US"/>
              </w:rPr>
              <w:br/>
              <w:t xml:space="preserve"> (which ITU will do its best to accommodate)</w:t>
            </w:r>
          </w:p>
        </w:tc>
      </w:tr>
      <w:tr w:rsidR="00F85F8E" w:rsidRPr="00BF2CC9" w:rsidTr="00CC26DB">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85F8E" w:rsidRPr="00F85F8E" w:rsidRDefault="00F85F8E" w:rsidP="00CC26DB">
            <w:pPr>
              <w:spacing w:beforeLines="50"/>
              <w:ind w:left="357"/>
              <w:rPr>
                <w:b/>
                <w:sz w:val="20"/>
                <w:lang w:val="en-US"/>
              </w:rPr>
            </w:pPr>
            <w:r w:rsidRPr="00F85F8E">
              <w:rPr>
                <w:b/>
                <w:bCs/>
                <w:sz w:val="20"/>
                <w:lang w:val="en-US"/>
              </w:rPr>
              <w:tab/>
            </w:r>
            <w:r w:rsidRPr="00F85F8E">
              <w:rPr>
                <w:b/>
                <w:bCs/>
                <w:sz w:val="20"/>
                <w:lang w:val="en-US"/>
              </w:rPr>
              <w:tab/>
              <w:t>□ Economy class air ticket (duty station / Geneva / duty station)</w:t>
            </w:r>
            <w:r w:rsidRPr="00F85F8E">
              <w:rPr>
                <w:b/>
                <w:bCs/>
                <w:sz w:val="20"/>
                <w:lang w:val="en-US"/>
              </w:rPr>
              <w:br/>
            </w:r>
            <w:r w:rsidRPr="00F85F8E">
              <w:rPr>
                <w:b/>
                <w:bCs/>
                <w:sz w:val="20"/>
                <w:lang w:val="en-US"/>
              </w:rPr>
              <w:tab/>
            </w:r>
            <w:r w:rsidRPr="00F85F8E">
              <w:rPr>
                <w:b/>
                <w:bCs/>
                <w:sz w:val="20"/>
                <w:lang w:val="en-US"/>
              </w:rPr>
              <w:tab/>
              <w:t>□ Daily subsistence allowance intended to cover accommodation, meals &amp; misc. expenses.</w:t>
            </w:r>
            <w:r w:rsidRPr="00F85F8E">
              <w:rPr>
                <w:sz w:val="20"/>
                <w:lang w:val="en-US"/>
              </w:rPr>
              <w:t xml:space="preserve"> </w:t>
            </w:r>
          </w:p>
        </w:tc>
      </w:tr>
      <w:tr w:rsidR="00F85F8E" w:rsidRPr="00BF2CC9" w:rsidTr="00CC26D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F85F8E" w:rsidRPr="00F85F8E" w:rsidRDefault="00F85F8E" w:rsidP="00CC26DB">
            <w:pPr>
              <w:spacing w:before="0"/>
              <w:rPr>
                <w:lang w:val="en-US"/>
              </w:rPr>
            </w:pPr>
          </w:p>
        </w:tc>
      </w:tr>
      <w:tr w:rsidR="00F85F8E" w:rsidRPr="007B5B29" w:rsidTr="00CC26D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85F8E" w:rsidRPr="00E86939" w:rsidRDefault="00F85F8E" w:rsidP="00CC26DB">
            <w:pPr>
              <w:spacing w:before="60"/>
              <w:ind w:left="170" w:hanging="170"/>
              <w:rPr>
                <w:b/>
                <w:bCs/>
                <w:sz w:val="16"/>
                <w:lang w:val="en-US"/>
              </w:rPr>
            </w:pPr>
          </w:p>
          <w:p w:rsidR="00F85F8E" w:rsidRPr="00E86939" w:rsidRDefault="00F85F8E" w:rsidP="00CC26DB">
            <w:pPr>
              <w:spacing w:before="60"/>
              <w:rPr>
                <w:b/>
                <w:bCs/>
                <w:sz w:val="16"/>
                <w:lang w:val="en-US"/>
              </w:rPr>
            </w:pPr>
            <w:r w:rsidRPr="00E86939">
              <w:rPr>
                <w:b/>
                <w:bCs/>
                <w:sz w:val="16"/>
                <w:lang w:val="en-US"/>
              </w:rPr>
              <w:t>Signature of fellowship candidate:</w:t>
            </w:r>
          </w:p>
          <w:p w:rsidR="00F85F8E" w:rsidRPr="007B5B29" w:rsidRDefault="00F85F8E" w:rsidP="00CC26DB">
            <w:pPr>
              <w:spacing w:before="60"/>
            </w:pPr>
          </w:p>
        </w:tc>
        <w:tc>
          <w:tcPr>
            <w:tcW w:w="3260" w:type="dxa"/>
            <w:gridSpan w:val="2"/>
          </w:tcPr>
          <w:p w:rsidR="00F85F8E" w:rsidRPr="00E86939" w:rsidRDefault="00F85F8E" w:rsidP="00CC26DB">
            <w:pPr>
              <w:spacing w:before="60"/>
              <w:rPr>
                <w:sz w:val="16"/>
                <w:szCs w:val="16"/>
              </w:rPr>
            </w:pPr>
          </w:p>
          <w:p w:rsidR="00F85F8E" w:rsidRPr="007B5B29" w:rsidRDefault="00F85F8E" w:rsidP="00CC26DB">
            <w:pPr>
              <w:spacing w:before="60"/>
            </w:pPr>
            <w:r w:rsidRPr="00E86939">
              <w:rPr>
                <w:b/>
                <w:bCs/>
                <w:sz w:val="16"/>
                <w:lang w:val="en-US"/>
              </w:rPr>
              <w:t>Date:</w:t>
            </w:r>
          </w:p>
        </w:tc>
      </w:tr>
      <w:tr w:rsidR="00F85F8E" w:rsidRPr="00BF2CC9" w:rsidTr="00CC26D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F85F8E" w:rsidRPr="00E86939" w:rsidRDefault="00F85F8E" w:rsidP="00CC26D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85F8E" w:rsidRPr="00F85F8E" w:rsidRDefault="00F85F8E" w:rsidP="00CC26DB">
            <w:pPr>
              <w:rPr>
                <w:lang w:val="en-US"/>
              </w:rPr>
            </w:pPr>
            <w:r w:rsidRPr="00F85F8E">
              <w:rPr>
                <w:b/>
                <w:bCs/>
                <w:sz w:val="16"/>
                <w:szCs w:val="16"/>
                <w:lang w:val="en-US"/>
              </w:rPr>
              <w:t>N.B. IT IS IMPERATIVE THAT FELLOWS BE PRESENT FROM THE FIRST DAY TO THE END OF THE MEETING.</w:t>
            </w:r>
          </w:p>
        </w:tc>
      </w:tr>
      <w:tr w:rsidR="00F85F8E" w:rsidRPr="007B5B29" w:rsidTr="00CC26D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85F8E" w:rsidRPr="007B5B29" w:rsidRDefault="00F85F8E" w:rsidP="00CC26DB">
            <w:pPr>
              <w:spacing w:before="240" w:after="240"/>
            </w:pPr>
            <w:r w:rsidRPr="00E86939">
              <w:rPr>
                <w:b/>
                <w:bCs/>
                <w:sz w:val="16"/>
                <w:lang w:val="en-US"/>
              </w:rPr>
              <w:t>Signature</w:t>
            </w:r>
          </w:p>
        </w:tc>
        <w:tc>
          <w:tcPr>
            <w:tcW w:w="3260" w:type="dxa"/>
            <w:gridSpan w:val="2"/>
          </w:tcPr>
          <w:p w:rsidR="00F85F8E" w:rsidRPr="007B5B29" w:rsidRDefault="00F85F8E" w:rsidP="00CC26DB">
            <w:r w:rsidRPr="00E86939">
              <w:rPr>
                <w:b/>
                <w:bCs/>
                <w:sz w:val="16"/>
                <w:lang w:val="en-US"/>
              </w:rPr>
              <w:t>Date</w:t>
            </w:r>
          </w:p>
        </w:tc>
      </w:tr>
    </w:tbl>
    <w:p w:rsidR="00BF2CC9" w:rsidRDefault="00BF2CC9" w:rsidP="00FE4E6A">
      <w:pPr>
        <w:tabs>
          <w:tab w:val="clear" w:pos="794"/>
          <w:tab w:val="clear" w:pos="1191"/>
          <w:tab w:val="clear" w:pos="1588"/>
          <w:tab w:val="clear" w:pos="1985"/>
          <w:tab w:val="left" w:pos="6855"/>
        </w:tabs>
        <w:rPr>
          <w:sz w:val="4"/>
          <w:szCs w:val="4"/>
        </w:rPr>
        <w:sectPr w:rsidR="00BF2CC9" w:rsidSect="00CC26DB">
          <w:headerReference w:type="first" r:id="rId34"/>
          <w:footerReference w:type="first" r:id="rId35"/>
          <w:pgSz w:w="11907" w:h="16840" w:code="9"/>
          <w:pgMar w:top="567" w:right="1089" w:bottom="238" w:left="1089" w:header="567" w:footer="567" w:gutter="0"/>
          <w:paperSrc w:first="7" w:other="7"/>
          <w:cols w:space="720"/>
          <w:titlePg/>
          <w:docGrid w:linePitch="326"/>
        </w:sectPr>
      </w:pPr>
    </w:p>
    <w:p w:rsidR="00CC26DB" w:rsidRDefault="00CC26DB" w:rsidP="00BF2CC9">
      <w:pPr>
        <w:pageBreakBefore/>
        <w:spacing w:before="0"/>
        <w:jc w:val="center"/>
        <w:rPr>
          <w:b/>
          <w:bCs/>
          <w:lang w:val="en-US"/>
        </w:rPr>
      </w:pPr>
      <w:r w:rsidRPr="00DB275A">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CC26DB" w:rsidRDefault="00CC26DB" w:rsidP="00BF2CC9">
      <w:pPr>
        <w:pStyle w:val="LetterStart"/>
        <w:tabs>
          <w:tab w:val="clear" w:pos="1361"/>
          <w:tab w:val="clear" w:pos="1758"/>
          <w:tab w:val="clear" w:pos="2155"/>
          <w:tab w:val="clear" w:pos="2552"/>
          <w:tab w:val="center" w:pos="4962"/>
        </w:tabs>
        <w:spacing w:before="0" w:line="240" w:lineRule="atLeast"/>
        <w:ind w:left="0"/>
        <w:jc w:val="center"/>
        <w:rPr>
          <w:lang w:val="en-US"/>
        </w:rPr>
      </w:pPr>
      <w:r w:rsidRPr="007B5B29">
        <w:rPr>
          <w:lang w:val="en-US"/>
        </w:rPr>
        <w:t>(to TSB Collective letter</w:t>
      </w:r>
      <w:r>
        <w:rPr>
          <w:lang w:val="en-US"/>
        </w:rPr>
        <w:t xml:space="preserve"> 3/2</w:t>
      </w:r>
      <w:r w:rsidRPr="007B5B29">
        <w:rPr>
          <w:lang w:val="en-US"/>
        </w:rPr>
        <w:t>)</w:t>
      </w:r>
    </w:p>
    <w:p w:rsidR="00BF2CC9" w:rsidRPr="00CC26DB" w:rsidRDefault="00BF2CC9" w:rsidP="00BF2CC9">
      <w:pPr>
        <w:pStyle w:val="LetterStart"/>
        <w:tabs>
          <w:tab w:val="clear" w:pos="1361"/>
          <w:tab w:val="clear" w:pos="1758"/>
          <w:tab w:val="clear" w:pos="2155"/>
          <w:tab w:val="clear" w:pos="2552"/>
          <w:tab w:val="center" w:pos="4962"/>
        </w:tabs>
        <w:spacing w:before="0" w:line="240" w:lineRule="atLeast"/>
        <w:ind w:left="0"/>
        <w:jc w:val="center"/>
        <w:rPr>
          <w:b/>
          <w:bCs/>
          <w:sz w:val="16"/>
          <w:lang w:val="en-US"/>
        </w:rPr>
      </w:pPr>
    </w:p>
    <w:tbl>
      <w:tblPr>
        <w:tblW w:w="0" w:type="auto"/>
        <w:jc w:val="center"/>
        <w:tblLayout w:type="fixed"/>
        <w:tblLook w:val="0000" w:firstRow="0" w:lastRow="0" w:firstColumn="0" w:lastColumn="0" w:noHBand="0" w:noVBand="0"/>
      </w:tblPr>
      <w:tblGrid>
        <w:gridCol w:w="9360"/>
      </w:tblGrid>
      <w:tr w:rsidR="00CC26DB" w:rsidRPr="00BF2CC9" w:rsidTr="00CC26DB">
        <w:trPr>
          <w:cantSplit/>
          <w:jc w:val="center"/>
        </w:trPr>
        <w:tc>
          <w:tcPr>
            <w:tcW w:w="9360" w:type="dxa"/>
            <w:tcBorders>
              <w:top w:val="single" w:sz="6" w:space="0" w:color="auto"/>
              <w:left w:val="single" w:sz="6" w:space="0" w:color="auto"/>
              <w:bottom w:val="single" w:sz="6" w:space="0" w:color="auto"/>
              <w:right w:val="single" w:sz="6" w:space="0" w:color="auto"/>
            </w:tcBorders>
          </w:tcPr>
          <w:p w:rsidR="00CC26DB" w:rsidRPr="00CC26DB" w:rsidRDefault="00CC26DB" w:rsidP="00CC26DB">
            <w:pPr>
              <w:tabs>
                <w:tab w:val="left" w:pos="1440"/>
                <w:tab w:val="left" w:pos="8647"/>
              </w:tabs>
              <w:spacing w:before="0" w:line="288" w:lineRule="atLeast"/>
              <w:ind w:right="133"/>
              <w:jc w:val="center"/>
              <w:rPr>
                <w:i/>
                <w:sz w:val="20"/>
                <w:lang w:val="en-US"/>
              </w:rPr>
            </w:pPr>
          </w:p>
          <w:p w:rsidR="00CC26DB" w:rsidRPr="00CC26DB" w:rsidRDefault="00CC26DB" w:rsidP="00CC26DB">
            <w:pPr>
              <w:tabs>
                <w:tab w:val="left" w:pos="1440"/>
                <w:tab w:val="left" w:pos="8647"/>
              </w:tabs>
              <w:spacing w:before="0" w:line="288" w:lineRule="atLeast"/>
              <w:ind w:right="133"/>
              <w:jc w:val="center"/>
              <w:rPr>
                <w:i/>
                <w:szCs w:val="24"/>
                <w:lang w:val="en-US"/>
              </w:rPr>
            </w:pPr>
            <w:r w:rsidRPr="00CC26DB">
              <w:rPr>
                <w:i/>
                <w:szCs w:val="24"/>
                <w:lang w:val="en-US"/>
              </w:rPr>
              <w:t xml:space="preserve">This confirmation form </w:t>
            </w:r>
            <w:r w:rsidRPr="00CC26DB">
              <w:rPr>
                <w:b/>
                <w:bCs/>
                <w:i/>
                <w:szCs w:val="24"/>
                <w:lang w:val="en-US"/>
              </w:rPr>
              <w:t xml:space="preserve">should </w:t>
            </w:r>
            <w:r w:rsidRPr="00CC26DB">
              <w:rPr>
                <w:b/>
                <w:i/>
                <w:szCs w:val="24"/>
                <w:lang w:val="en-US"/>
              </w:rPr>
              <w:t xml:space="preserve">be sent directly </w:t>
            </w:r>
            <w:r w:rsidRPr="00CC26DB">
              <w:rPr>
                <w:i/>
                <w:szCs w:val="24"/>
                <w:lang w:val="en-US"/>
              </w:rPr>
              <w:t>to the hotel</w:t>
            </w:r>
            <w:r w:rsidRPr="00CC26DB">
              <w:rPr>
                <w:b/>
                <w:i/>
                <w:szCs w:val="24"/>
                <w:lang w:val="en-US"/>
              </w:rPr>
              <w:t xml:space="preserve"> </w:t>
            </w:r>
            <w:r w:rsidRPr="00CC26DB">
              <w:rPr>
                <w:i/>
                <w:szCs w:val="24"/>
                <w:lang w:val="en-US"/>
              </w:rPr>
              <w:t>of your choice</w:t>
            </w:r>
          </w:p>
          <w:p w:rsidR="00CC26DB" w:rsidRPr="00C67AB9" w:rsidRDefault="00CC26DB" w:rsidP="00CC26DB">
            <w:pPr>
              <w:spacing w:before="0" w:after="100" w:line="288" w:lineRule="atLeast"/>
              <w:ind w:right="130"/>
              <w:jc w:val="center"/>
              <w:rPr>
                <w:sz w:val="20"/>
                <w:lang w:val="en-US"/>
              </w:rPr>
            </w:pPr>
          </w:p>
        </w:tc>
      </w:tr>
    </w:tbl>
    <w:p w:rsidR="00CC26DB" w:rsidRPr="00C67AB9" w:rsidRDefault="00CC26DB" w:rsidP="00CC26DB">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C26DB" w:rsidTr="00CC26DB">
        <w:trPr>
          <w:cantSplit/>
          <w:jc w:val="center"/>
        </w:trPr>
        <w:tc>
          <w:tcPr>
            <w:tcW w:w="1291" w:type="dxa"/>
          </w:tcPr>
          <w:p w:rsidR="00CC26DB" w:rsidRDefault="00CC26DB" w:rsidP="00CC26DB">
            <w:pPr>
              <w:tabs>
                <w:tab w:val="center" w:pos="9639"/>
              </w:tabs>
              <w:spacing w:before="57" w:line="240" w:lineRule="atLeast"/>
              <w:ind w:right="-176"/>
              <w:jc w:val="center"/>
              <w:rPr>
                <w:sz w:val="28"/>
              </w:rPr>
            </w:pPr>
            <w:r>
              <w:rPr>
                <w:noProof/>
                <w:lang w:val="en-US"/>
              </w:rPr>
              <w:drawing>
                <wp:inline distT="0" distB="0" distL="0" distR="0" wp14:anchorId="6E3691F0" wp14:editId="3E899E3F">
                  <wp:extent cx="628650" cy="666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C26DB" w:rsidRPr="001F5A0A" w:rsidRDefault="00CC26DB" w:rsidP="00CC26D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CC26DB" w:rsidRDefault="00CC26DB" w:rsidP="00CC26DB">
            <w:pPr>
              <w:tabs>
                <w:tab w:val="center" w:pos="9639"/>
              </w:tabs>
              <w:spacing w:before="57" w:line="240" w:lineRule="atLeast"/>
              <w:ind w:left="-142" w:right="-74"/>
              <w:jc w:val="center"/>
              <w:rPr>
                <w:sz w:val="28"/>
              </w:rPr>
            </w:pPr>
            <w:r>
              <w:rPr>
                <w:noProof/>
                <w:lang w:val="en-US"/>
              </w:rPr>
              <w:drawing>
                <wp:inline distT="0" distB="0" distL="0" distR="0" wp14:anchorId="4088ACAE" wp14:editId="5655683A">
                  <wp:extent cx="628650" cy="6667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C26DB" w:rsidRDefault="00CC26DB" w:rsidP="00CC26DB">
      <w:pPr>
        <w:tabs>
          <w:tab w:val="left" w:pos="1440"/>
        </w:tabs>
        <w:spacing w:before="0" w:line="240" w:lineRule="atLeast"/>
        <w:ind w:left="284" w:right="-143"/>
        <w:jc w:val="center"/>
        <w:rPr>
          <w:b/>
        </w:rPr>
      </w:pPr>
    </w:p>
    <w:p w:rsidR="00CC26DB" w:rsidRDefault="00CC26DB" w:rsidP="00BF2CC9">
      <w:pPr>
        <w:tabs>
          <w:tab w:val="center" w:pos="4678"/>
        </w:tabs>
        <w:spacing w:before="0" w:line="240" w:lineRule="atLeast"/>
        <w:ind w:left="284" w:right="-143"/>
        <w:jc w:val="center"/>
        <w:rPr>
          <w:sz w:val="20"/>
          <w:lang w:val="en-US"/>
        </w:rPr>
      </w:pPr>
      <w:r w:rsidRPr="00403633">
        <w:rPr>
          <w:b/>
          <w:bCs/>
          <w:szCs w:val="24"/>
          <w:lang w:val="en-US"/>
        </w:rPr>
        <w:t>TELECOMMUNICATION STANDARDIZATION SECTOR</w:t>
      </w:r>
      <w:r w:rsidRPr="00403633">
        <w:rPr>
          <w:b/>
          <w:bCs/>
          <w:szCs w:val="24"/>
          <w:lang w:val="en-US"/>
        </w:rPr>
        <w:br/>
      </w:r>
    </w:p>
    <w:p w:rsidR="00BF2CC9" w:rsidRPr="00403633" w:rsidRDefault="00BF2CC9" w:rsidP="00BF2CC9">
      <w:pPr>
        <w:tabs>
          <w:tab w:val="center" w:pos="4678"/>
        </w:tabs>
        <w:spacing w:before="0" w:line="240" w:lineRule="atLeast"/>
        <w:ind w:left="284" w:right="-143"/>
        <w:jc w:val="center"/>
        <w:rPr>
          <w:sz w:val="20"/>
          <w:lang w:val="en-US"/>
        </w:rPr>
      </w:pPr>
    </w:p>
    <w:p w:rsidR="00CC26DB" w:rsidRPr="00E20C97" w:rsidRDefault="00CC26DB" w:rsidP="00CC26DB">
      <w:pPr>
        <w:tabs>
          <w:tab w:val="left" w:pos="1440"/>
        </w:tabs>
        <w:spacing w:before="0" w:line="240" w:lineRule="atLeast"/>
        <w:ind w:left="284" w:right="515"/>
        <w:rPr>
          <w:sz w:val="20"/>
          <w:lang w:val="en-US"/>
        </w:rPr>
      </w:pPr>
      <w:r w:rsidRPr="00CC26DB">
        <w:rPr>
          <w:i/>
          <w:sz w:val="20"/>
          <w:lang w:val="en-US"/>
        </w:rPr>
        <w:t>SG/WP meeting -------------------------------------   from    -------------------------  to ----------------------- in Geneva</w:t>
      </w:r>
    </w:p>
    <w:p w:rsidR="00CC26DB" w:rsidRPr="00E20C97" w:rsidRDefault="00CC26DB" w:rsidP="00CC26DB">
      <w:pPr>
        <w:tabs>
          <w:tab w:val="left" w:pos="1440"/>
        </w:tabs>
        <w:spacing w:before="0" w:line="240" w:lineRule="atLeast"/>
        <w:ind w:left="284" w:right="515"/>
        <w:rPr>
          <w:sz w:val="20"/>
          <w:lang w:val="en-US"/>
        </w:rPr>
      </w:pPr>
    </w:p>
    <w:p w:rsidR="00CC26DB" w:rsidRPr="00E20C97" w:rsidRDefault="00CC26DB" w:rsidP="00CC26DB">
      <w:pPr>
        <w:tabs>
          <w:tab w:val="left" w:pos="1440"/>
        </w:tabs>
        <w:spacing w:before="0" w:line="240" w:lineRule="atLeast"/>
        <w:ind w:left="284" w:right="515"/>
        <w:rPr>
          <w:sz w:val="20"/>
          <w:lang w:val="en-US"/>
        </w:rPr>
      </w:pPr>
    </w:p>
    <w:p w:rsidR="00CC26DB" w:rsidRPr="00E20C97" w:rsidRDefault="00CC26DB" w:rsidP="00CC26DB">
      <w:pPr>
        <w:tabs>
          <w:tab w:val="left" w:pos="1440"/>
        </w:tabs>
        <w:spacing w:before="0" w:line="240" w:lineRule="atLeast"/>
        <w:ind w:left="284" w:right="515"/>
        <w:rPr>
          <w:sz w:val="20"/>
          <w:lang w:val="en-US"/>
        </w:rPr>
      </w:pPr>
      <w:r w:rsidRPr="00CC26DB">
        <w:rPr>
          <w:i/>
          <w:sz w:val="20"/>
          <w:lang w:val="en-US"/>
        </w:rPr>
        <w:t>Confirmation of the reservation made on (date) -------------------------   with (hotel)   --------------------------------</w:t>
      </w:r>
    </w:p>
    <w:p w:rsidR="00CC26DB" w:rsidRPr="00E20C97" w:rsidRDefault="00CC26DB" w:rsidP="00CC26DB">
      <w:pPr>
        <w:tabs>
          <w:tab w:val="left" w:pos="1440"/>
        </w:tabs>
        <w:spacing w:before="0" w:line="240" w:lineRule="atLeast"/>
        <w:ind w:left="284" w:right="515"/>
        <w:rPr>
          <w:sz w:val="20"/>
          <w:lang w:val="en-US"/>
        </w:rPr>
      </w:pPr>
    </w:p>
    <w:p w:rsidR="00CC26DB" w:rsidRPr="00E20C97" w:rsidRDefault="00CC26DB" w:rsidP="00CC26DB">
      <w:pPr>
        <w:tabs>
          <w:tab w:val="left" w:pos="1440"/>
        </w:tabs>
        <w:spacing w:before="0" w:line="240" w:lineRule="atLeast"/>
        <w:ind w:left="284" w:right="515"/>
        <w:rPr>
          <w:sz w:val="20"/>
          <w:lang w:val="en-US"/>
        </w:rPr>
      </w:pPr>
    </w:p>
    <w:p w:rsidR="00CC26DB" w:rsidRPr="008B1814" w:rsidRDefault="00CC26DB" w:rsidP="00CC26D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C26DB" w:rsidRPr="008B1814" w:rsidRDefault="00CC26DB" w:rsidP="00CC26DB">
      <w:pPr>
        <w:tabs>
          <w:tab w:val="left" w:pos="1440"/>
        </w:tabs>
        <w:spacing w:before="0" w:line="240" w:lineRule="atLeast"/>
        <w:ind w:left="284" w:right="515"/>
        <w:rPr>
          <w:sz w:val="20"/>
          <w:lang w:val="en-US"/>
        </w:rPr>
      </w:pPr>
    </w:p>
    <w:p w:rsidR="00CC26DB" w:rsidRPr="008B1814" w:rsidRDefault="00CC26DB" w:rsidP="00CC26DB">
      <w:pPr>
        <w:tabs>
          <w:tab w:val="left" w:pos="1440"/>
        </w:tabs>
        <w:spacing w:before="0" w:line="240" w:lineRule="atLeast"/>
        <w:ind w:left="284" w:right="515"/>
        <w:rPr>
          <w:sz w:val="20"/>
          <w:lang w:val="en-US"/>
        </w:rPr>
      </w:pPr>
    </w:p>
    <w:p w:rsidR="00CC26DB" w:rsidRPr="00CC26DB" w:rsidRDefault="00CC26DB" w:rsidP="00CC26DB">
      <w:pPr>
        <w:tabs>
          <w:tab w:val="left" w:pos="1440"/>
        </w:tabs>
        <w:spacing w:before="0" w:line="240" w:lineRule="atLeast"/>
        <w:ind w:left="284" w:right="515"/>
        <w:rPr>
          <w:i/>
          <w:sz w:val="20"/>
          <w:lang w:val="en-US"/>
        </w:rPr>
      </w:pPr>
      <w:r w:rsidRPr="00CC26DB">
        <w:rPr>
          <w:i/>
          <w:sz w:val="20"/>
          <w:lang w:val="en-US"/>
        </w:rPr>
        <w:t>------------ single/double room(s)</w:t>
      </w:r>
    </w:p>
    <w:p w:rsidR="00CC26DB" w:rsidRPr="00CC26DB" w:rsidRDefault="00CC26DB" w:rsidP="00CC26DB">
      <w:pPr>
        <w:tabs>
          <w:tab w:val="left" w:pos="1440"/>
        </w:tabs>
        <w:spacing w:before="0" w:line="240" w:lineRule="atLeast"/>
        <w:ind w:left="284" w:right="515"/>
        <w:rPr>
          <w:i/>
          <w:sz w:val="20"/>
          <w:lang w:val="en-US"/>
        </w:rPr>
      </w:pPr>
    </w:p>
    <w:p w:rsidR="00CC26DB" w:rsidRPr="00CC26DB" w:rsidRDefault="00CC26DB" w:rsidP="00CC26DB">
      <w:pPr>
        <w:tabs>
          <w:tab w:val="left" w:pos="1440"/>
        </w:tabs>
        <w:spacing w:before="0" w:line="240" w:lineRule="atLeast"/>
        <w:ind w:left="284" w:right="515"/>
        <w:rPr>
          <w:i/>
          <w:sz w:val="20"/>
          <w:lang w:val="en-US"/>
        </w:rPr>
      </w:pPr>
      <w:r w:rsidRPr="00CC26DB">
        <w:rPr>
          <w:i/>
          <w:sz w:val="20"/>
          <w:lang w:val="en-US"/>
        </w:rPr>
        <w:t>arriving on (date) ---------------------------  at (time)  -------------  departing on (date) -------------------------------</w:t>
      </w:r>
    </w:p>
    <w:p w:rsidR="00CC26DB" w:rsidRPr="00CC26DB" w:rsidRDefault="00CC26DB" w:rsidP="00CC26DB">
      <w:pPr>
        <w:tabs>
          <w:tab w:val="left" w:pos="1440"/>
        </w:tabs>
        <w:spacing w:before="0" w:line="240" w:lineRule="atLeast"/>
        <w:ind w:left="284" w:right="515"/>
        <w:rPr>
          <w:sz w:val="20"/>
          <w:lang w:val="en-US"/>
        </w:rPr>
      </w:pPr>
    </w:p>
    <w:p w:rsidR="00CC26DB" w:rsidRPr="00542259" w:rsidRDefault="00CC26DB" w:rsidP="00CC26D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C26DB" w:rsidRPr="00C67AB9" w:rsidRDefault="00CC26DB" w:rsidP="00CC26DB">
      <w:pPr>
        <w:tabs>
          <w:tab w:val="left" w:pos="1440"/>
        </w:tabs>
        <w:spacing w:before="0" w:line="240" w:lineRule="atLeast"/>
        <w:ind w:left="284" w:right="515"/>
        <w:rPr>
          <w:i/>
          <w:iCs/>
          <w:sz w:val="20"/>
          <w:lang w:val="en-US"/>
        </w:rPr>
      </w:pPr>
    </w:p>
    <w:p w:rsidR="00CC26DB" w:rsidRPr="008B1814" w:rsidRDefault="00CC26DB" w:rsidP="00CC26DB">
      <w:pPr>
        <w:tabs>
          <w:tab w:val="left" w:pos="1440"/>
        </w:tabs>
        <w:spacing w:before="0" w:line="240" w:lineRule="atLeast"/>
        <w:ind w:left="284" w:right="515"/>
        <w:rPr>
          <w:i/>
          <w:iCs/>
          <w:sz w:val="20"/>
          <w:lang w:val="en-US"/>
        </w:rPr>
      </w:pPr>
      <w:r w:rsidRPr="008B1814">
        <w:rPr>
          <w:i/>
          <w:iCs/>
          <w:sz w:val="20"/>
          <w:lang w:val="en-US"/>
        </w:rPr>
        <w:t>-----------------------------------------------------------------------------------------         Fax: -------------------------------</w:t>
      </w:r>
    </w:p>
    <w:p w:rsidR="00CC26DB" w:rsidRPr="008B1814" w:rsidRDefault="00CC26DB" w:rsidP="00CC26DB">
      <w:pPr>
        <w:tabs>
          <w:tab w:val="left" w:pos="1440"/>
        </w:tabs>
        <w:spacing w:before="0" w:line="240" w:lineRule="atLeast"/>
        <w:ind w:left="284" w:right="515"/>
        <w:rPr>
          <w:i/>
          <w:iCs/>
          <w:sz w:val="20"/>
          <w:lang w:val="en-US"/>
        </w:rPr>
      </w:pPr>
    </w:p>
    <w:p w:rsidR="00CC26DB" w:rsidRPr="00403633" w:rsidRDefault="00CC26DB" w:rsidP="00CC26D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C26DB" w:rsidRPr="00403633" w:rsidRDefault="00CC26DB" w:rsidP="00CC26DB">
      <w:pPr>
        <w:tabs>
          <w:tab w:val="left" w:pos="1440"/>
        </w:tabs>
        <w:spacing w:before="0" w:line="240" w:lineRule="atLeast"/>
        <w:ind w:left="284" w:right="515"/>
        <w:rPr>
          <w:sz w:val="20"/>
          <w:lang w:val="en-US"/>
        </w:rPr>
      </w:pPr>
    </w:p>
    <w:p w:rsidR="00CC26DB" w:rsidRPr="00403633"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r w:rsidRPr="00CC26DB">
        <w:rPr>
          <w:i/>
          <w:sz w:val="20"/>
          <w:lang w:val="en-US"/>
        </w:rPr>
        <w:t>Credit card to guarantee this reservation</w:t>
      </w:r>
      <w:r w:rsidRPr="00CC26DB">
        <w:rPr>
          <w:sz w:val="20"/>
          <w:lang w:val="en-US"/>
        </w:rPr>
        <w:t>:        AX/VISA/DINERS/EC  (</w:t>
      </w:r>
      <w:r w:rsidRPr="00CC26DB">
        <w:rPr>
          <w:i/>
          <w:iCs/>
          <w:sz w:val="20"/>
          <w:lang w:val="en-US"/>
        </w:rPr>
        <w:t>or</w:t>
      </w:r>
      <w:r w:rsidRPr="00CC26DB">
        <w:rPr>
          <w:sz w:val="20"/>
          <w:lang w:val="en-US"/>
        </w:rPr>
        <w:t xml:space="preserve"> </w:t>
      </w:r>
      <w:r w:rsidRPr="00C67AB9">
        <w:rPr>
          <w:i/>
          <w:sz w:val="20"/>
          <w:lang w:val="en-US"/>
        </w:rPr>
        <w:t>othe</w:t>
      </w:r>
      <w:r>
        <w:rPr>
          <w:i/>
          <w:sz w:val="20"/>
          <w:lang w:val="en-US"/>
        </w:rPr>
        <w:t>r) -----------------------------------</w:t>
      </w: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C26DB" w:rsidRPr="00C67AB9" w:rsidRDefault="00CC26DB" w:rsidP="00CC26DB">
      <w:pPr>
        <w:tabs>
          <w:tab w:val="left" w:pos="1440"/>
        </w:tabs>
        <w:spacing w:before="0" w:line="240" w:lineRule="atLeast"/>
        <w:ind w:left="284" w:right="515"/>
        <w:rPr>
          <w:sz w:val="20"/>
          <w:lang w:val="en-US"/>
        </w:rPr>
      </w:pPr>
    </w:p>
    <w:p w:rsidR="00CC26DB" w:rsidRPr="00C67AB9" w:rsidRDefault="00CC26DB" w:rsidP="00CC26DB">
      <w:pPr>
        <w:tabs>
          <w:tab w:val="left" w:pos="1440"/>
        </w:tabs>
        <w:spacing w:before="0" w:line="240" w:lineRule="atLeast"/>
        <w:ind w:left="284" w:right="515"/>
        <w:rPr>
          <w:sz w:val="20"/>
          <w:lang w:val="en-US"/>
        </w:rPr>
      </w:pPr>
    </w:p>
    <w:p w:rsidR="00CC26DB" w:rsidRDefault="00CC26DB" w:rsidP="00BF2CC9">
      <w:pPr>
        <w:tabs>
          <w:tab w:val="left" w:pos="1440"/>
        </w:tabs>
        <w:spacing w:before="0" w:line="240" w:lineRule="atLeast"/>
        <w:ind w:left="284" w:right="515"/>
        <w:rPr>
          <w:rFonts w:asciiTheme="majorBidi" w:hAnsiTheme="majorBidi" w:cstheme="majorBidi"/>
          <w:b/>
          <w:bCs/>
          <w:sz w:val="28"/>
          <w:szCs w:val="28"/>
          <w:lang w:val="en-US"/>
        </w:rPr>
        <w:sectPr w:rsidR="00CC26DB" w:rsidSect="00BF2CC9">
          <w:type w:val="oddPage"/>
          <w:pgSz w:w="11907" w:h="16840" w:code="9"/>
          <w:pgMar w:top="567" w:right="1089" w:bottom="238" w:left="1089" w:header="567" w:footer="567" w:gutter="0"/>
          <w:paperSrc w:first="7" w:other="7"/>
          <w:cols w:space="720"/>
          <w:titlePg/>
          <w:docGrid w:linePitch="326"/>
        </w:sectPr>
      </w:pPr>
      <w:r w:rsidRPr="00CC26DB">
        <w:rPr>
          <w:i/>
          <w:sz w:val="20"/>
          <w:lang w:val="en-US"/>
        </w:rPr>
        <w:t>Date</w:t>
      </w:r>
      <w:r w:rsidRPr="00CC26DB">
        <w:rPr>
          <w:sz w:val="20"/>
          <w:lang w:val="en-US"/>
        </w:rPr>
        <w:t xml:space="preserve"> ------------------------------------------------------      </w:t>
      </w:r>
      <w:r w:rsidRPr="00CC26DB">
        <w:rPr>
          <w:i/>
          <w:sz w:val="20"/>
          <w:lang w:val="en-US"/>
        </w:rPr>
        <w:t xml:space="preserve">Signature </w:t>
      </w:r>
      <w:r w:rsidRPr="00CC26DB">
        <w:rPr>
          <w:sz w:val="20"/>
          <w:lang w:val="en-US"/>
        </w:rPr>
        <w:t xml:space="preserve">       ---------------------------------------------------</w:t>
      </w:r>
    </w:p>
    <w:p w:rsidR="00CC26DB" w:rsidRPr="00CC26DB" w:rsidRDefault="00CC26DB" w:rsidP="00E17E8B">
      <w:pPr>
        <w:keepNext/>
        <w:ind w:right="-193"/>
        <w:jc w:val="center"/>
        <w:rPr>
          <w:rFonts w:asciiTheme="majorBidi" w:eastAsiaTheme="minorEastAsia" w:hAnsiTheme="majorBidi" w:cstheme="majorBidi"/>
          <w:b/>
          <w:bCs/>
          <w:szCs w:val="24"/>
          <w:lang w:val="en-US"/>
        </w:rPr>
      </w:pPr>
      <w:r w:rsidRPr="00CC26DB">
        <w:rPr>
          <w:rFonts w:asciiTheme="majorBidi" w:eastAsiaTheme="minorEastAsia" w:hAnsiTheme="majorBidi" w:cstheme="majorBidi"/>
          <w:b/>
          <w:bCs/>
          <w:sz w:val="28"/>
          <w:szCs w:val="28"/>
          <w:lang w:val="en-US"/>
        </w:rPr>
        <w:lastRenderedPageBreak/>
        <w:t>ANNEX B</w:t>
      </w:r>
      <w:r w:rsidRPr="00CC26DB">
        <w:rPr>
          <w:rFonts w:asciiTheme="majorBidi" w:eastAsiaTheme="minorEastAsia" w:hAnsiTheme="majorBidi" w:cstheme="majorBidi"/>
          <w:b/>
          <w:bCs/>
          <w:sz w:val="28"/>
          <w:szCs w:val="28"/>
          <w:lang w:val="en-US"/>
        </w:rPr>
        <w:br/>
      </w:r>
      <w:r w:rsidRPr="00CC26DB">
        <w:rPr>
          <w:rFonts w:asciiTheme="majorBidi" w:eastAsiaTheme="minorEastAsia" w:hAnsiTheme="majorBidi" w:cstheme="majorBidi"/>
          <w:b/>
          <w:bCs/>
          <w:szCs w:val="24"/>
          <w:lang w:val="en-US"/>
        </w:rPr>
        <w:t>Draft Agenda</w:t>
      </w:r>
    </w:p>
    <w:p w:rsidR="00CC26DB" w:rsidRPr="00CC26DB" w:rsidRDefault="00CC26DB" w:rsidP="00CC26DB">
      <w:pPr>
        <w:jc w:val="center"/>
        <w:rPr>
          <w:rFonts w:eastAsiaTheme="minorEastAsia"/>
          <w:b/>
          <w:lang w:val="en-US"/>
        </w:rPr>
      </w:pPr>
      <w:r w:rsidRPr="00CC26DB">
        <w:rPr>
          <w:rFonts w:eastAsiaTheme="minorEastAsia"/>
          <w:b/>
          <w:lang w:val="en-US"/>
        </w:rPr>
        <w:t>Meeting of Study Group 2</w:t>
      </w:r>
      <w:r w:rsidRPr="00CC26DB">
        <w:rPr>
          <w:rFonts w:eastAsiaTheme="minorEastAsia"/>
          <w:b/>
          <w:lang w:val="en-US"/>
        </w:rPr>
        <w:br/>
        <w:t>Geneva, 28 May to 6 June 2014</w:t>
      </w:r>
    </w:p>
    <w:p w:rsidR="00CC26DB" w:rsidRPr="006F0F76" w:rsidRDefault="00CC26DB" w:rsidP="00E17E8B">
      <w:pPr>
        <w:tabs>
          <w:tab w:val="clear" w:pos="1191"/>
          <w:tab w:val="clear" w:pos="1588"/>
          <w:tab w:val="clear" w:pos="1985"/>
        </w:tabs>
        <w:spacing w:before="240"/>
        <w:rPr>
          <w:rFonts w:eastAsiaTheme="minorEastAsia"/>
          <w:b/>
          <w:lang w:val="en-US"/>
        </w:rPr>
      </w:pPr>
      <w:r w:rsidRPr="006F0F76">
        <w:rPr>
          <w:rFonts w:eastAsiaTheme="minorEastAsia"/>
          <w:b/>
          <w:lang w:val="en-US"/>
        </w:rPr>
        <w:t>1</w:t>
      </w:r>
      <w:r w:rsidRPr="006F0F76">
        <w:rPr>
          <w:rFonts w:eastAsiaTheme="minorEastAsia"/>
          <w:b/>
          <w:lang w:val="en-US"/>
        </w:rPr>
        <w:tab/>
        <w:t>Opening plenary meeting</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1.1</w:t>
      </w:r>
      <w:r w:rsidRPr="006F0F76">
        <w:rPr>
          <w:rFonts w:eastAsiaTheme="minorEastAsia"/>
          <w:lang w:val="en-US"/>
        </w:rPr>
        <w:tab/>
        <w:t>Opening of the meeting</w:t>
      </w:r>
    </w:p>
    <w:p w:rsidR="00CC26DB" w:rsidRPr="006F0F76" w:rsidRDefault="00CC26DB" w:rsidP="00CC26DB">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1.2</w:t>
      </w:r>
      <w:r w:rsidRPr="006F0F76">
        <w:rPr>
          <w:rFonts w:eastAsiaTheme="minorEastAsia"/>
          <w:lang w:val="en-US"/>
        </w:rPr>
        <w:tab/>
        <w:t>Adoption of the agenda and other administrative issues (including timetable and room allocation)</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1.3</w:t>
      </w:r>
      <w:r w:rsidRPr="006F0F76">
        <w:rPr>
          <w:rFonts w:eastAsiaTheme="minorEastAsia"/>
          <w:lang w:val="en-US"/>
        </w:rPr>
        <w:tab/>
        <w:t>Reports of SG2 work and follow-up actions</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Approval of Reports COM </w:t>
      </w:r>
      <w:r w:rsidRPr="006F0F76">
        <w:rPr>
          <w:rFonts w:eastAsiaTheme="minorEastAsia"/>
          <w:bCs/>
          <w:lang w:val="en-US" w:eastAsia="zh-CN"/>
        </w:rPr>
        <w:t xml:space="preserve">2 – R 4 </w:t>
      </w:r>
      <w:r w:rsidRPr="006F0F76">
        <w:rPr>
          <w:rFonts w:eastAsiaTheme="minorEastAsia"/>
          <w:bCs/>
          <w:lang w:val="en-US"/>
        </w:rPr>
        <w:t>to R 7</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Activities since the last meeting of SG2: Rapporteur meetings, SNO and interim activities</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Report on Numbering</w:t>
      </w:r>
      <w:r w:rsidRPr="006F0F76">
        <w:rPr>
          <w:rFonts w:eastAsiaTheme="minorEastAsia"/>
          <w:bCs/>
          <w:lang w:val="en-US" w:eastAsia="zh-CN"/>
        </w:rPr>
        <w:t xml:space="preserve">, </w:t>
      </w:r>
      <w:r w:rsidRPr="00CC26DB">
        <w:rPr>
          <w:rFonts w:eastAsiaTheme="minorEastAsia"/>
          <w:lang w:val="en-US"/>
        </w:rPr>
        <w:t>Naming, Addressing and Identification</w:t>
      </w:r>
      <w:r w:rsidRPr="006F0F76">
        <w:rPr>
          <w:rFonts w:eastAsiaTheme="minorEastAsia"/>
          <w:bCs/>
          <w:lang w:val="en-US"/>
        </w:rPr>
        <w:t xml:space="preserve"> issues, including NCT</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Report on activities related to misuse of numbering resources</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e)</w:t>
      </w:r>
      <w:r w:rsidRPr="006F0F76">
        <w:rPr>
          <w:rFonts w:eastAsiaTheme="minorEastAsia"/>
          <w:bCs/>
          <w:lang w:val="en-US"/>
        </w:rPr>
        <w:tab/>
        <w:t>Report on activities related to developing countries, including reports of regional groups</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f)</w:t>
      </w:r>
      <w:r w:rsidRPr="006F0F76">
        <w:rPr>
          <w:rFonts w:eastAsiaTheme="minorEastAsia"/>
          <w:bCs/>
          <w:lang w:val="en-US"/>
        </w:rPr>
        <w:tab/>
        <w:t>Status of discussions regarding Recommendations to be determined or consented</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1.4</w:t>
      </w:r>
      <w:r w:rsidRPr="006F0F76">
        <w:rPr>
          <w:rFonts w:eastAsiaTheme="minorEastAsia"/>
          <w:lang w:val="en-US"/>
        </w:rPr>
        <w:tab/>
        <w:t>Reports of other meetings</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ITU Council </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 xml:space="preserve">b) </w:t>
      </w:r>
      <w:r w:rsidRPr="006F0F76">
        <w:rPr>
          <w:rFonts w:eastAsiaTheme="minorEastAsia"/>
          <w:bCs/>
          <w:lang w:val="en-US"/>
        </w:rPr>
        <w:tab/>
        <w:t>Review Committee</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c)</w:t>
      </w:r>
      <w:r w:rsidRPr="006F0F76">
        <w:rPr>
          <w:rFonts w:eastAsiaTheme="minorEastAsia"/>
          <w:bCs/>
          <w:lang w:val="it-IT"/>
        </w:rPr>
        <w:tab/>
        <w:t>JCA-AHF</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d)</w:t>
      </w:r>
      <w:r w:rsidRPr="006F0F76">
        <w:rPr>
          <w:rFonts w:eastAsiaTheme="minorEastAsia"/>
          <w:bCs/>
          <w:lang w:val="it-IT"/>
        </w:rPr>
        <w:tab/>
        <w:t>FG-DR&amp;NRR</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1.5</w:t>
      </w:r>
      <w:r w:rsidRPr="006F0F76">
        <w:rPr>
          <w:rFonts w:eastAsiaTheme="minorEastAsia"/>
          <w:lang w:val="en-US"/>
        </w:rPr>
        <w:tab/>
        <w:t>Other issues for this meeting</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1.6</w:t>
      </w:r>
      <w:r w:rsidRPr="006F0F76">
        <w:rPr>
          <w:rFonts w:eastAsiaTheme="minorEastAsia"/>
          <w:lang w:val="en-US"/>
        </w:rPr>
        <w:tab/>
        <w:t>Procedural notifications</w:t>
      </w:r>
    </w:p>
    <w:p w:rsidR="00CC26DB" w:rsidRPr="006F0F76" w:rsidRDefault="00CC26DB" w:rsidP="00CC26DB">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2</w:t>
      </w:r>
      <w:r w:rsidRPr="006F0F76">
        <w:rPr>
          <w:rFonts w:eastAsiaTheme="minorEastAsia"/>
          <w:b/>
          <w:lang w:val="en-US"/>
        </w:rPr>
        <w:tab/>
        <w:t>Closing plenary meeting</w:t>
      </w:r>
    </w:p>
    <w:p w:rsidR="00CC26DB" w:rsidRPr="006F0F76" w:rsidRDefault="00CC26DB" w:rsidP="00CC26DB">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2.1</w:t>
      </w:r>
      <w:r w:rsidRPr="006F0F76">
        <w:rPr>
          <w:rFonts w:eastAsiaTheme="minorEastAsia"/>
          <w:lang w:val="en-US"/>
        </w:rPr>
        <w:tab/>
        <w:t>Reports of the meetings of Working Parties, and the ad hoc group on developing country issues and of workshops</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2.2</w:t>
      </w:r>
      <w:r w:rsidRPr="006F0F76">
        <w:rPr>
          <w:rFonts w:eastAsiaTheme="minorEastAsia"/>
          <w:lang w:val="en-US"/>
        </w:rPr>
        <w:tab/>
        <w:t>Determination of Recommendations under TAP</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2.3</w:t>
      </w:r>
      <w:r w:rsidRPr="006F0F76">
        <w:rPr>
          <w:rFonts w:eastAsiaTheme="minorEastAsia"/>
          <w:lang w:val="en-US"/>
        </w:rPr>
        <w:tab/>
        <w:t>Recommendations Consented under AAP</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2.4</w:t>
      </w:r>
      <w:r w:rsidRPr="006F0F76">
        <w:rPr>
          <w:rFonts w:eastAsiaTheme="minorEastAsia"/>
          <w:lang w:val="en-US"/>
        </w:rPr>
        <w:tab/>
        <w:t>Deletion or renumbering of Recommendations</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2.5</w:t>
      </w:r>
      <w:r w:rsidRPr="006F0F76">
        <w:rPr>
          <w:rFonts w:eastAsiaTheme="minorEastAsia"/>
          <w:lang w:val="en-US"/>
        </w:rPr>
        <w:tab/>
        <w:t>Approval or deletion of Supplements</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2.6</w:t>
      </w:r>
      <w:r w:rsidRPr="006F0F76">
        <w:rPr>
          <w:rFonts w:eastAsiaTheme="minorEastAsia"/>
          <w:lang w:val="en-US"/>
        </w:rPr>
        <w:tab/>
        <w:t>Liaison statements, including liaisons reporting to TSAG on Lead Study Group activities:</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Service definition, Numbering and Routing</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Telecommunications for disaster relief/early warning, network resilience and recovery</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Telecommunication Management</w:t>
      </w:r>
    </w:p>
    <w:p w:rsidR="00CC26DB" w:rsidRPr="006F0F76" w:rsidRDefault="00CC26DB" w:rsidP="00CC26DB">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Other</w:t>
      </w:r>
    </w:p>
    <w:p w:rsidR="00CC26DB" w:rsidRPr="006F0F76" w:rsidRDefault="00CC26DB" w:rsidP="00CC26DB">
      <w:pPr>
        <w:rPr>
          <w:rFonts w:eastAsiaTheme="minorEastAsia"/>
          <w:lang w:val="en-US"/>
        </w:rPr>
      </w:pPr>
      <w:r w:rsidRPr="006F0F76">
        <w:rPr>
          <w:rFonts w:eastAsiaTheme="minorEastAsia"/>
          <w:lang w:val="en-US"/>
        </w:rPr>
        <w:t>2.7</w:t>
      </w:r>
      <w:r w:rsidRPr="006F0F76">
        <w:rPr>
          <w:rFonts w:eastAsiaTheme="minorEastAsia"/>
          <w:lang w:val="en-US"/>
        </w:rPr>
        <w:tab/>
        <w:t>Recommendation status and work plans</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2.8</w:t>
      </w:r>
      <w:r w:rsidRPr="006F0F76">
        <w:rPr>
          <w:rFonts w:eastAsiaTheme="minorEastAsia"/>
          <w:lang w:val="en-US"/>
        </w:rPr>
        <w:tab/>
        <w:t>Date and place of future meetings</w:t>
      </w:r>
    </w:p>
    <w:p w:rsidR="00CC26DB" w:rsidRPr="006F0F76" w:rsidRDefault="00CC26DB" w:rsidP="00CC26DB">
      <w:pPr>
        <w:tabs>
          <w:tab w:val="clear" w:pos="1191"/>
          <w:tab w:val="clear" w:pos="1588"/>
          <w:tab w:val="clear" w:pos="1985"/>
        </w:tabs>
        <w:spacing w:line="240" w:lineRule="atLeast"/>
        <w:rPr>
          <w:rFonts w:eastAsiaTheme="minorEastAsia"/>
          <w:lang w:val="en-US"/>
        </w:rPr>
      </w:pPr>
      <w:r w:rsidRPr="006F0F76">
        <w:rPr>
          <w:rFonts w:eastAsiaTheme="minorEastAsia"/>
          <w:lang w:val="en-US"/>
        </w:rPr>
        <w:t>2.9</w:t>
      </w:r>
      <w:r w:rsidRPr="006F0F76">
        <w:rPr>
          <w:rFonts w:eastAsiaTheme="minorEastAsia"/>
          <w:lang w:val="en-US"/>
        </w:rPr>
        <w:tab/>
        <w:t>Other business</w:t>
      </w:r>
    </w:p>
    <w:p w:rsidR="00CC26DB" w:rsidRDefault="00CC26DB" w:rsidP="00CC26DB">
      <w:pPr>
        <w:rPr>
          <w:rFonts w:eastAsiaTheme="minorEastAsia"/>
          <w:lang w:val="en-US"/>
        </w:rPr>
      </w:pPr>
      <w:r w:rsidRPr="006F0F76">
        <w:rPr>
          <w:rFonts w:eastAsiaTheme="minorEastAsia"/>
          <w:lang w:val="en-US"/>
        </w:rPr>
        <w:t>2.10</w:t>
      </w:r>
      <w:r w:rsidRPr="006F0F76">
        <w:rPr>
          <w:rFonts w:eastAsiaTheme="minorEastAsia"/>
          <w:lang w:val="en-US"/>
        </w:rPr>
        <w:tab/>
        <w:t>Closure of the meeting</w:t>
      </w:r>
    </w:p>
    <w:p w:rsidR="00155843" w:rsidRPr="0094124F" w:rsidRDefault="00155843" w:rsidP="00155843">
      <w:pPr>
        <w:rPr>
          <w:lang w:val="en-US"/>
        </w:rPr>
        <w:sectPr w:rsidR="00155843" w:rsidRPr="0094124F" w:rsidSect="00CC26DB">
          <w:headerReference w:type="first" r:id="rId36"/>
          <w:footerReference w:type="first" r:id="rId37"/>
          <w:type w:val="oddPage"/>
          <w:pgSz w:w="11907" w:h="16727" w:code="9"/>
          <w:pgMar w:top="567" w:right="1089" w:bottom="125" w:left="1089" w:header="567" w:footer="567" w:gutter="0"/>
          <w:paperSrc w:first="7" w:other="7"/>
          <w:cols w:space="720"/>
          <w:titlePg/>
          <w:docGrid w:linePitch="326"/>
        </w:sectPr>
      </w:pPr>
    </w:p>
    <w:p w:rsidR="00CC26DB" w:rsidRPr="00CC26DB" w:rsidRDefault="00CC26DB" w:rsidP="00CC26DB">
      <w:pPr>
        <w:jc w:val="center"/>
        <w:rPr>
          <w:rFonts w:asciiTheme="majorBidi" w:eastAsiaTheme="minorEastAsia" w:hAnsiTheme="majorBidi" w:cstheme="majorBidi"/>
          <w:b/>
          <w:bCs/>
          <w:szCs w:val="24"/>
          <w:lang w:val="en-US"/>
        </w:rPr>
      </w:pPr>
      <w:r w:rsidRPr="00CC26DB">
        <w:rPr>
          <w:rFonts w:asciiTheme="majorBidi" w:eastAsiaTheme="minorEastAsia" w:hAnsiTheme="majorBidi" w:cstheme="majorBidi"/>
          <w:b/>
          <w:bCs/>
          <w:sz w:val="28"/>
          <w:szCs w:val="28"/>
          <w:lang w:val="en-US"/>
        </w:rPr>
        <w:lastRenderedPageBreak/>
        <w:t>ANNEX C</w:t>
      </w:r>
      <w:r w:rsidRPr="00CC26DB">
        <w:rPr>
          <w:rFonts w:asciiTheme="majorBidi" w:eastAsiaTheme="minorEastAsia" w:hAnsiTheme="majorBidi" w:cstheme="majorBidi"/>
          <w:b/>
          <w:bCs/>
          <w:sz w:val="28"/>
          <w:szCs w:val="28"/>
          <w:lang w:val="en-US"/>
        </w:rPr>
        <w:br/>
      </w:r>
      <w:r w:rsidRPr="00CC26DB">
        <w:rPr>
          <w:rFonts w:asciiTheme="majorBidi" w:eastAsiaTheme="minorEastAsia" w:hAnsiTheme="majorBidi" w:cstheme="majorBidi"/>
          <w:b/>
          <w:bCs/>
          <w:szCs w:val="24"/>
          <w:lang w:val="en-US"/>
        </w:rPr>
        <w:t>Draft Timetable</w:t>
      </w:r>
    </w:p>
    <w:p w:rsidR="00CC26DB" w:rsidRPr="00CC26DB" w:rsidRDefault="00CC26DB" w:rsidP="00CC26DB">
      <w:pPr>
        <w:spacing w:before="40"/>
        <w:jc w:val="center"/>
        <w:rPr>
          <w:rFonts w:eastAsiaTheme="minorEastAsia"/>
          <w:b/>
          <w:lang w:val="en-US"/>
        </w:rPr>
      </w:pPr>
      <w:r w:rsidRPr="00CC26DB">
        <w:rPr>
          <w:rFonts w:eastAsiaTheme="minorEastAsia"/>
          <w:b/>
          <w:lang w:val="en-US"/>
        </w:rPr>
        <w:t>Meeting of Study Group 2</w:t>
      </w:r>
      <w:r w:rsidRPr="00CC26DB">
        <w:rPr>
          <w:rFonts w:eastAsiaTheme="minorEastAsia"/>
          <w:b/>
          <w:lang w:val="en-US"/>
        </w:rPr>
        <w:br/>
        <w:t>Geneva, 28 May to 6 June 2014</w:t>
      </w:r>
    </w:p>
    <w:p w:rsidR="00CC26DB" w:rsidRPr="006F0F76" w:rsidRDefault="00CC26DB" w:rsidP="00B743F6">
      <w:pPr>
        <w:spacing w:before="160" w:after="40"/>
        <w:ind w:right="91"/>
        <w:jc w:val="center"/>
        <w:rPr>
          <w:rFonts w:eastAsiaTheme="minorEastAsia"/>
          <w:b/>
          <w:i/>
          <w:iCs/>
          <w:sz w:val="28"/>
          <w:szCs w:val="28"/>
          <w:lang w:val="en-US"/>
        </w:rPr>
      </w:pPr>
      <w:r w:rsidRPr="006F0F76">
        <w:rPr>
          <w:rFonts w:eastAsiaTheme="minorEastAsia"/>
          <w:b/>
          <w:i/>
          <w:iCs/>
          <w:sz w:val="28"/>
          <w:szCs w:val="28"/>
          <w:lang w:val="en-US"/>
        </w:rPr>
        <w:t>Draft Timetable - ITU-T Study Group 2 Meeting, Geneva, 28 May to 6 June 2014</w:t>
      </w:r>
    </w:p>
    <w:tbl>
      <w:tblPr>
        <w:tblStyle w:val="TableGrid1"/>
        <w:tblW w:w="0" w:type="auto"/>
        <w:tblInd w:w="1101" w:type="dxa"/>
        <w:tblLook w:val="04A0" w:firstRow="1" w:lastRow="0" w:firstColumn="1" w:lastColumn="0" w:noHBand="0" w:noVBand="1"/>
      </w:tblPr>
      <w:tblGrid>
        <w:gridCol w:w="13749"/>
      </w:tblGrid>
      <w:tr w:rsidR="00CC26DB" w:rsidRPr="00BF2CC9" w:rsidTr="00CC26DB">
        <w:trPr>
          <w:trHeight w:val="287"/>
        </w:trPr>
        <w:tc>
          <w:tcPr>
            <w:tcW w:w="13749" w:type="dxa"/>
          </w:tcPr>
          <w:p w:rsidR="00CC26DB" w:rsidRPr="006F0F76" w:rsidRDefault="00CC26DB" w:rsidP="00CC26DB">
            <w:pPr>
              <w:spacing w:before="40"/>
              <w:ind w:right="91"/>
              <w:rPr>
                <w:bCs/>
                <w:lang w:val="en-US"/>
              </w:rPr>
            </w:pPr>
            <w:r w:rsidRPr="006F0F76">
              <w:rPr>
                <w:b/>
                <w:i/>
                <w:iCs/>
                <w:sz w:val="20"/>
                <w:lang w:val="en-US"/>
              </w:rPr>
              <w:t xml:space="preserve">NOTE: </w:t>
            </w:r>
            <w:r w:rsidRPr="006F0F76">
              <w:rPr>
                <w:bCs/>
                <w:i/>
                <w:iCs/>
                <w:sz w:val="20"/>
                <w:lang w:val="en-US"/>
              </w:rPr>
              <w:t>The timetable below is a tentative plan for the meeting. It could be changed during the meeting.</w:t>
            </w:r>
          </w:p>
        </w:tc>
      </w:tr>
    </w:tbl>
    <w:p w:rsidR="00CC26DB" w:rsidRPr="00DC6904" w:rsidRDefault="00CC26DB" w:rsidP="00CC26DB">
      <w:pPr>
        <w:spacing w:before="0"/>
        <w:ind w:right="91"/>
        <w:rPr>
          <w:rFonts w:eastAsiaTheme="minorEastAsia"/>
          <w:bCs/>
          <w:sz w:val="12"/>
          <w:szCs w:val="1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CC26DB" w:rsidRPr="006F0F76" w:rsidTr="00CC26DB">
        <w:trPr>
          <w:jc w:val="center"/>
        </w:trPr>
        <w:tc>
          <w:tcPr>
            <w:tcW w:w="1195" w:type="dxa"/>
          </w:tcPr>
          <w:p w:rsidR="00CC26DB" w:rsidRPr="006F0F76" w:rsidRDefault="00CC26DB" w:rsidP="00CC26DB">
            <w:pPr>
              <w:spacing w:before="60" w:after="60"/>
              <w:ind w:right="91"/>
              <w:rPr>
                <w:rFonts w:eastAsiaTheme="minorEastAsia" w:cs="Arial"/>
                <w:bCs/>
                <w:sz w:val="20"/>
                <w:lang w:val="en-US"/>
              </w:rPr>
            </w:pPr>
          </w:p>
        </w:tc>
        <w:tc>
          <w:tcPr>
            <w:tcW w:w="1527" w:type="dxa"/>
            <w:gridSpan w:val="3"/>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Wed 28/05</w:t>
            </w:r>
          </w:p>
        </w:tc>
        <w:tc>
          <w:tcPr>
            <w:tcW w:w="1527" w:type="dxa"/>
            <w:gridSpan w:val="3"/>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Thurs 29/05</w:t>
            </w:r>
          </w:p>
        </w:tc>
        <w:tc>
          <w:tcPr>
            <w:tcW w:w="1527" w:type="dxa"/>
            <w:gridSpan w:val="2"/>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Fri 30/05</w:t>
            </w:r>
          </w:p>
        </w:tc>
        <w:tc>
          <w:tcPr>
            <w:tcW w:w="772" w:type="dxa"/>
            <w:shd w:val="clear" w:color="auto" w:fill="D9D9D9"/>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Sat</w:t>
            </w:r>
          </w:p>
        </w:tc>
        <w:tc>
          <w:tcPr>
            <w:tcW w:w="773" w:type="dxa"/>
            <w:shd w:val="clear" w:color="auto" w:fill="D9D9D9"/>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Sun</w:t>
            </w:r>
          </w:p>
        </w:tc>
        <w:tc>
          <w:tcPr>
            <w:tcW w:w="1319" w:type="dxa"/>
            <w:gridSpan w:val="3"/>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Mon 2/06</w:t>
            </w:r>
          </w:p>
        </w:tc>
        <w:tc>
          <w:tcPr>
            <w:tcW w:w="1319" w:type="dxa"/>
            <w:gridSpan w:val="3"/>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Tues 3/06</w:t>
            </w:r>
          </w:p>
        </w:tc>
        <w:tc>
          <w:tcPr>
            <w:tcW w:w="1301" w:type="dxa"/>
            <w:gridSpan w:val="3"/>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Wed 4/06</w:t>
            </w:r>
          </w:p>
        </w:tc>
        <w:tc>
          <w:tcPr>
            <w:tcW w:w="1386" w:type="dxa"/>
            <w:gridSpan w:val="3"/>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Thu 5/06</w:t>
            </w:r>
          </w:p>
        </w:tc>
        <w:tc>
          <w:tcPr>
            <w:tcW w:w="1290" w:type="dxa"/>
            <w:gridSpan w:val="2"/>
          </w:tcPr>
          <w:p w:rsidR="00CC26DB" w:rsidRPr="006F0F76" w:rsidRDefault="00CC26DB" w:rsidP="00CC26DB">
            <w:pPr>
              <w:spacing w:before="60" w:after="60"/>
              <w:ind w:right="91"/>
              <w:jc w:val="center"/>
              <w:rPr>
                <w:rFonts w:eastAsiaTheme="minorEastAsia" w:cs="Arial"/>
                <w:b/>
                <w:i/>
                <w:iCs/>
                <w:sz w:val="20"/>
                <w:lang w:val="en-US"/>
              </w:rPr>
            </w:pPr>
            <w:r w:rsidRPr="006F0F76">
              <w:rPr>
                <w:rFonts w:eastAsiaTheme="minorEastAsia" w:cs="Arial"/>
                <w:b/>
                <w:i/>
                <w:iCs/>
                <w:sz w:val="20"/>
                <w:lang w:val="en-US"/>
              </w:rPr>
              <w:t>Fri 6/06</w:t>
            </w:r>
          </w:p>
        </w:tc>
      </w:tr>
      <w:tr w:rsidR="00CC26DB" w:rsidRPr="006F0F76" w:rsidTr="00CC26DB">
        <w:trPr>
          <w:jc w:val="center"/>
        </w:trPr>
        <w:tc>
          <w:tcPr>
            <w:tcW w:w="1195" w:type="dxa"/>
          </w:tcPr>
          <w:p w:rsidR="00CC26DB" w:rsidRPr="006F0F76" w:rsidRDefault="00CC26DB" w:rsidP="00CC26DB">
            <w:pPr>
              <w:spacing w:before="60" w:after="60"/>
              <w:ind w:right="91"/>
              <w:rPr>
                <w:rFonts w:eastAsiaTheme="minorEastAsia" w:cs="Arial"/>
                <w:bCs/>
                <w:sz w:val="20"/>
                <w:lang w:val="en-US"/>
              </w:rPr>
            </w:pPr>
          </w:p>
        </w:tc>
        <w:tc>
          <w:tcPr>
            <w:tcW w:w="763" w:type="dxa"/>
            <w:gridSpan w:val="2"/>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764"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63" w:type="dxa"/>
            <w:gridSpan w:val="2"/>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764"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63"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764"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72" w:type="dxa"/>
            <w:shd w:val="clear" w:color="auto" w:fill="D9D9D9"/>
          </w:tcPr>
          <w:p w:rsidR="00CC26DB" w:rsidRPr="006F0F76" w:rsidRDefault="00CC26DB" w:rsidP="00CC26DB">
            <w:pPr>
              <w:spacing w:before="60" w:after="60"/>
              <w:ind w:right="91"/>
              <w:jc w:val="center"/>
              <w:rPr>
                <w:rFonts w:eastAsiaTheme="minorEastAsia" w:cs="Arial"/>
                <w:bCs/>
                <w:i/>
                <w:iCs/>
                <w:sz w:val="20"/>
                <w:lang w:val="en-US"/>
              </w:rPr>
            </w:pPr>
          </w:p>
        </w:tc>
        <w:tc>
          <w:tcPr>
            <w:tcW w:w="773" w:type="dxa"/>
            <w:shd w:val="clear" w:color="auto" w:fill="D9D9D9"/>
          </w:tcPr>
          <w:p w:rsidR="00CC26DB" w:rsidRPr="006F0F76" w:rsidRDefault="00CC26DB" w:rsidP="00CC26DB">
            <w:pPr>
              <w:spacing w:before="60" w:after="60"/>
              <w:ind w:right="91"/>
              <w:jc w:val="center"/>
              <w:rPr>
                <w:rFonts w:eastAsiaTheme="minorEastAsia" w:cs="Arial"/>
                <w:bCs/>
                <w:i/>
                <w:iCs/>
                <w:sz w:val="20"/>
                <w:lang w:val="en-US"/>
              </w:rPr>
            </w:pPr>
          </w:p>
        </w:tc>
        <w:tc>
          <w:tcPr>
            <w:tcW w:w="659" w:type="dxa"/>
            <w:gridSpan w:val="2"/>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60"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663" w:type="dxa"/>
            <w:gridSpan w:val="2"/>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56"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656" w:type="dxa"/>
            <w:gridSpan w:val="2"/>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45"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41" w:type="dxa"/>
            <w:gridSpan w:val="2"/>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45"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645"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45" w:type="dxa"/>
          </w:tcPr>
          <w:p w:rsidR="00CC26DB" w:rsidRPr="006F0F76" w:rsidRDefault="00CC26DB" w:rsidP="00CC26DB">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r>
      <w:tr w:rsidR="00CC26DB" w:rsidRPr="006F0F76" w:rsidTr="00CC26DB">
        <w:trPr>
          <w:jc w:val="center"/>
        </w:trPr>
        <w:tc>
          <w:tcPr>
            <w:tcW w:w="1195" w:type="dxa"/>
          </w:tcPr>
          <w:p w:rsidR="00CC26DB" w:rsidRPr="006F0F76" w:rsidRDefault="00CC26DB" w:rsidP="00CC26DB">
            <w:pPr>
              <w:spacing w:before="40" w:after="40"/>
              <w:ind w:right="91"/>
              <w:jc w:val="center"/>
              <w:rPr>
                <w:rFonts w:eastAsiaTheme="minorEastAsia" w:cs="Arial"/>
                <w:b/>
                <w:sz w:val="20"/>
                <w:lang w:val="en-US"/>
              </w:rPr>
            </w:pPr>
            <w:r w:rsidRPr="006F0F76">
              <w:rPr>
                <w:rFonts w:eastAsiaTheme="minorEastAsia" w:cs="Arial"/>
                <w:b/>
                <w:sz w:val="20"/>
                <w:lang w:val="en-US"/>
              </w:rPr>
              <w:t>SG2</w:t>
            </w:r>
          </w:p>
        </w:tc>
        <w:tc>
          <w:tcPr>
            <w:tcW w:w="763" w:type="dxa"/>
            <w:gridSpan w:val="2"/>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29" w:type="dxa"/>
            <w:shd w:val="clear" w:color="auto" w:fill="66CCFF"/>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30" w:type="dxa"/>
            <w:shd w:val="clear" w:color="auto" w:fill="66CCFF"/>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63"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41"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shd w:val="clear" w:color="auto" w:fill="66CCFF"/>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40" w:after="40"/>
              <w:ind w:right="91"/>
              <w:jc w:val="center"/>
              <w:rPr>
                <w:rFonts w:eastAsiaTheme="minorEastAsia" w:cs="Arial"/>
                <w:b/>
                <w:sz w:val="20"/>
                <w:lang w:val="en-US"/>
              </w:rPr>
            </w:pPr>
            <w:r w:rsidRPr="006F0F76">
              <w:rPr>
                <w:rFonts w:eastAsiaTheme="minorEastAsia" w:cs="Arial"/>
                <w:b/>
                <w:sz w:val="20"/>
                <w:lang w:val="en-US"/>
              </w:rPr>
              <w:t>WP 1/2</w:t>
            </w:r>
          </w:p>
        </w:tc>
        <w:tc>
          <w:tcPr>
            <w:tcW w:w="763" w:type="dxa"/>
            <w:gridSpan w:val="2"/>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2" w:type="dxa"/>
            <w:shd w:val="clear" w:color="auto" w:fill="D9D9D9"/>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3" w:type="dxa"/>
            <w:shd w:val="clear" w:color="auto" w:fill="D9D9D9"/>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29" w:type="dxa"/>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30" w:type="dxa"/>
            <w:shd w:val="clear" w:color="auto" w:fill="FF66CC"/>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63"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41"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shd w:val="clear" w:color="auto" w:fill="FF66CC"/>
            <w:vAlign w:val="center"/>
          </w:tcPr>
          <w:p w:rsidR="00CC26DB" w:rsidRPr="006F0F76" w:rsidRDefault="00CC26DB" w:rsidP="00CC26DB">
            <w:pPr>
              <w:spacing w:before="40" w:after="40"/>
              <w:ind w:left="-57" w:right="-57"/>
              <w:jc w:val="center"/>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91"/>
              <w:jc w:val="center"/>
              <w:rPr>
                <w:rFonts w:eastAsiaTheme="minorEastAsia" w:cs="Arial"/>
                <w:bCs/>
                <w:sz w:val="20"/>
                <w:lang w:val="en-US"/>
              </w:rPr>
            </w:pPr>
            <w:r w:rsidRPr="006F0F76">
              <w:rPr>
                <w:rFonts w:eastAsiaTheme="minorEastAsia" w:cs="Arial"/>
                <w:bCs/>
                <w:sz w:val="20"/>
                <w:lang w:val="en-US"/>
              </w:rPr>
              <w:t>Q.1/2</w:t>
            </w: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9" w:type="dxa"/>
            <w:gridSpan w:val="2"/>
            <w:shd w:val="clear" w:color="auto" w:fill="auto"/>
          </w:tcPr>
          <w:p w:rsidR="00CC26DB" w:rsidRPr="006F0F76" w:rsidRDefault="00CC26DB" w:rsidP="00CC26DB">
            <w:pPr>
              <w:spacing w:before="40" w:after="40"/>
              <w:ind w:left="-57" w:right="-57"/>
              <w:jc w:val="center"/>
              <w:rPr>
                <w:rFonts w:ascii="Calibri" w:eastAsiaTheme="minorEastAsia" w:hAnsi="Calibri" w:cs="Arial"/>
                <w:b/>
                <w:sz w:val="20"/>
                <w:vertAlign w:val="superscript"/>
                <w:lang w:val="en-US"/>
              </w:rPr>
            </w:pPr>
          </w:p>
        </w:tc>
        <w:tc>
          <w:tcPr>
            <w:tcW w:w="660" w:type="dxa"/>
            <w:shd w:val="clear" w:color="auto" w:fill="auto"/>
          </w:tcPr>
          <w:p w:rsidR="00CC26DB" w:rsidRPr="006F0F76" w:rsidRDefault="00CC26DB" w:rsidP="00CC26DB">
            <w:pPr>
              <w:spacing w:before="40" w:after="40"/>
              <w:ind w:left="-57" w:right="-57"/>
              <w:jc w:val="center"/>
              <w:rPr>
                <w:rFonts w:ascii="Calibri" w:eastAsiaTheme="minorEastAsia" w:hAnsi="Calibri" w:cs="Arial"/>
                <w:b/>
                <w:sz w:val="20"/>
                <w:vertAlign w:val="superscript"/>
                <w:lang w:val="en-US"/>
              </w:rPr>
            </w:pPr>
          </w:p>
        </w:tc>
        <w:tc>
          <w:tcPr>
            <w:tcW w:w="663" w:type="dxa"/>
            <w:gridSpan w:val="2"/>
            <w:shd w:val="clear" w:color="auto" w:fill="FFCC00"/>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shd w:val="clear" w:color="auto" w:fill="FFCC00"/>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FFCC00"/>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shd w:val="clear" w:color="auto" w:fill="FFCC00"/>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FFCC00"/>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shd w:val="clear" w:color="auto" w:fill="FFCC00"/>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91"/>
              <w:jc w:val="center"/>
              <w:rPr>
                <w:rFonts w:eastAsiaTheme="minorEastAsia" w:cs="Arial"/>
                <w:bCs/>
                <w:sz w:val="20"/>
                <w:lang w:val="en-US"/>
              </w:rPr>
            </w:pPr>
            <w:r w:rsidRPr="006F0F76">
              <w:rPr>
                <w:rFonts w:eastAsiaTheme="minorEastAsia" w:cs="Arial"/>
                <w:bCs/>
                <w:sz w:val="20"/>
                <w:lang w:val="en-US"/>
              </w:rPr>
              <w:t>Q.2/2</w:t>
            </w: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gridSpan w:val="2"/>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0" w:type="dxa"/>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3" w:type="dxa"/>
            <w:gridSpan w:val="2"/>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28" w:type="dxa"/>
            <w:shd w:val="clear" w:color="auto" w:fill="CCFFCC"/>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28"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CCFFCC"/>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CCFFCC"/>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91"/>
              <w:jc w:val="center"/>
              <w:rPr>
                <w:rFonts w:eastAsiaTheme="minorEastAsia" w:cs="Arial"/>
                <w:bCs/>
                <w:sz w:val="20"/>
                <w:lang w:val="en-US"/>
              </w:rPr>
            </w:pPr>
            <w:r w:rsidRPr="006F0F76">
              <w:rPr>
                <w:rFonts w:eastAsiaTheme="minorEastAsia" w:cs="Arial"/>
                <w:bCs/>
                <w:sz w:val="20"/>
                <w:lang w:val="en-US"/>
              </w:rPr>
              <w:t>Q.3/2</w:t>
            </w: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gridSpan w:val="2"/>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shd w:val="clear" w:color="auto" w:fill="auto"/>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60" w:type="dxa"/>
            <w:shd w:val="clear" w:color="auto" w:fill="auto"/>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63" w:type="dxa"/>
            <w:gridSpan w:val="2"/>
            <w:shd w:val="clear" w:color="auto" w:fill="9900FF"/>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shd w:val="clear" w:color="auto" w:fill="9900FF"/>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9900FF"/>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9900FF"/>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9900FF"/>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91"/>
              <w:jc w:val="center"/>
              <w:rPr>
                <w:rFonts w:eastAsiaTheme="minorEastAsia" w:cs="Arial"/>
                <w:bCs/>
                <w:sz w:val="20"/>
                <w:lang w:val="en-US"/>
              </w:rPr>
            </w:pPr>
            <w:r w:rsidRPr="006F0F76">
              <w:rPr>
                <w:rFonts w:eastAsiaTheme="minorEastAsia" w:cs="Arial"/>
                <w:bCs/>
                <w:sz w:val="20"/>
                <w:lang w:val="en-US"/>
              </w:rPr>
              <w:t>Q.4/2</w:t>
            </w: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gridSpan w:val="2"/>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0" w:type="dxa"/>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3" w:type="dxa"/>
            <w:gridSpan w:val="2"/>
            <w:shd w:val="clear" w:color="auto" w:fill="D99594" w:themeFill="accent2" w:themeFillTint="99"/>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shd w:val="clear" w:color="auto" w:fill="D99594" w:themeFill="accent2" w:themeFillTint="99"/>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41"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40" w:after="40"/>
              <w:ind w:right="91"/>
              <w:jc w:val="center"/>
              <w:rPr>
                <w:rFonts w:eastAsiaTheme="minorEastAsia" w:cs="Arial"/>
                <w:b/>
                <w:sz w:val="20"/>
                <w:lang w:val="en-US"/>
              </w:rPr>
            </w:pPr>
            <w:r w:rsidRPr="006F0F76">
              <w:rPr>
                <w:rFonts w:eastAsiaTheme="minorEastAsia" w:cs="Arial"/>
                <w:b/>
                <w:sz w:val="20"/>
                <w:lang w:val="en-US"/>
              </w:rPr>
              <w:t>WP 2/2</w:t>
            </w:r>
          </w:p>
        </w:tc>
        <w:tc>
          <w:tcPr>
            <w:tcW w:w="381" w:type="dxa"/>
            <w:tcBorders>
              <w:bottom w:val="single" w:sz="4" w:space="0" w:color="auto"/>
            </w:tcBorders>
            <w:shd w:val="clear" w:color="auto" w:fill="FF33CC"/>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82"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3"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64"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29" w:type="dxa"/>
            <w:tcBorders>
              <w:bottom w:val="single" w:sz="4" w:space="0" w:color="auto"/>
            </w:tcBorders>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330" w:type="dxa"/>
            <w:tcBorders>
              <w:bottom w:val="single" w:sz="4" w:space="0" w:color="auto"/>
            </w:tcBorders>
            <w:shd w:val="clear" w:color="auto" w:fill="FF66CC"/>
          </w:tcPr>
          <w:p w:rsidR="00CC26DB" w:rsidRPr="006F0F76" w:rsidRDefault="00CC26DB" w:rsidP="00CC26DB">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63"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56"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741" w:type="dxa"/>
            <w:gridSpan w:val="2"/>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c>
          <w:tcPr>
            <w:tcW w:w="645" w:type="dxa"/>
            <w:shd w:val="clear" w:color="auto" w:fill="FF66CC"/>
            <w:vAlign w:val="center"/>
          </w:tcPr>
          <w:p w:rsidR="00CC26DB" w:rsidRPr="006F0F76" w:rsidRDefault="00CC26DB" w:rsidP="00CC26DB">
            <w:pPr>
              <w:spacing w:before="40" w:after="40"/>
              <w:ind w:left="-57" w:right="-57"/>
              <w:jc w:val="center"/>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40" w:after="40"/>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86"/>
              <w:jc w:val="center"/>
              <w:rPr>
                <w:rFonts w:eastAsiaTheme="minorEastAsia" w:cs="Arial"/>
                <w:bCs/>
                <w:sz w:val="20"/>
                <w:lang w:val="en-US"/>
              </w:rPr>
            </w:pPr>
            <w:r w:rsidRPr="006F0F76">
              <w:rPr>
                <w:rFonts w:eastAsiaTheme="minorEastAsia" w:cs="Arial"/>
                <w:bCs/>
                <w:sz w:val="20"/>
                <w:lang w:val="en-US"/>
              </w:rPr>
              <w:t>Q.5/2</w:t>
            </w:r>
          </w:p>
        </w:tc>
        <w:tc>
          <w:tcPr>
            <w:tcW w:w="381" w:type="dxa"/>
            <w:tcBorders>
              <w:bottom w:val="single" w:sz="4" w:space="0" w:color="auto"/>
            </w:tcBorders>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82"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gridSpan w:val="2"/>
            <w:shd w:val="clear" w:color="auto" w:fill="FF0000"/>
            <w:vAlign w:val="center"/>
          </w:tcPr>
          <w:p w:rsidR="00CC26DB" w:rsidRPr="006F0F76" w:rsidRDefault="00CC26DB" w:rsidP="00CC26DB">
            <w:pPr>
              <w:spacing w:before="40" w:after="40"/>
              <w:jc w:val="center"/>
              <w:rPr>
                <w:rFonts w:eastAsiaTheme="minorEastAsia"/>
                <w:b/>
                <w:bCs/>
              </w:rPr>
            </w:pPr>
          </w:p>
        </w:tc>
        <w:tc>
          <w:tcPr>
            <w:tcW w:w="764" w:type="dxa"/>
            <w:tcBorders>
              <w:bottom w:val="single" w:sz="4" w:space="0" w:color="auto"/>
            </w:tcBorders>
            <w:shd w:val="clear" w:color="auto" w:fill="FF0000"/>
            <w:vAlign w:val="center"/>
          </w:tcPr>
          <w:p w:rsidR="00CC26DB" w:rsidRPr="006F0F76" w:rsidRDefault="00CC26DB" w:rsidP="00CC26DB">
            <w:pPr>
              <w:spacing w:before="40" w:after="40"/>
              <w:jc w:val="center"/>
              <w:rPr>
                <w:rFonts w:eastAsiaTheme="minorEastAsia"/>
                <w:b/>
                <w:bCs/>
              </w:rPr>
            </w:pPr>
          </w:p>
        </w:tc>
        <w:tc>
          <w:tcPr>
            <w:tcW w:w="763"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0" w:type="dxa"/>
            <w:tcBorders>
              <w:bottom w:val="single" w:sz="4" w:space="0" w:color="auto"/>
            </w:tcBorders>
            <w:shd w:val="clear" w:color="auto" w:fill="FF0000"/>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3" w:type="dxa"/>
            <w:gridSpan w:val="2"/>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gridSpan w:val="2"/>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41" w:type="dxa"/>
            <w:gridSpan w:val="2"/>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86"/>
              <w:jc w:val="center"/>
              <w:rPr>
                <w:rFonts w:eastAsiaTheme="minorEastAsia" w:cs="Arial"/>
                <w:bCs/>
                <w:sz w:val="20"/>
                <w:lang w:val="en-US"/>
              </w:rPr>
            </w:pPr>
            <w:r w:rsidRPr="006F0F76">
              <w:rPr>
                <w:rFonts w:eastAsiaTheme="minorEastAsia" w:cs="Arial"/>
                <w:bCs/>
                <w:sz w:val="20"/>
                <w:lang w:val="en-US"/>
              </w:rPr>
              <w:t>Q.6/2</w:t>
            </w: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81" w:type="dxa"/>
            <w:tcBorders>
              <w:bottom w:val="single" w:sz="4" w:space="0" w:color="auto"/>
            </w:tcBorders>
            <w:shd w:val="clear" w:color="auto" w:fill="92D05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82"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0" w:type="dxa"/>
            <w:shd w:val="clear" w:color="auto" w:fill="auto"/>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31" w:type="dxa"/>
            <w:tcBorders>
              <w:bottom w:val="single" w:sz="4" w:space="0" w:color="auto"/>
            </w:tcBorders>
            <w:shd w:val="clear" w:color="auto" w:fill="92D05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32"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70" w:type="dxa"/>
            <w:tcBorders>
              <w:bottom w:val="single" w:sz="4" w:space="0" w:color="auto"/>
            </w:tcBorders>
            <w:shd w:val="clear" w:color="auto" w:fill="92D05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371"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86"/>
              <w:jc w:val="center"/>
              <w:rPr>
                <w:rFonts w:eastAsiaTheme="minorEastAsia" w:cs="Arial"/>
                <w:bCs/>
                <w:sz w:val="20"/>
                <w:lang w:val="en-US"/>
              </w:rPr>
            </w:pPr>
            <w:r w:rsidRPr="006F0F76">
              <w:rPr>
                <w:rFonts w:eastAsiaTheme="minorEastAsia" w:cs="Arial"/>
                <w:bCs/>
                <w:sz w:val="20"/>
                <w:lang w:val="en-US"/>
              </w:rPr>
              <w:t>Q.7/2</w:t>
            </w:r>
          </w:p>
        </w:tc>
        <w:tc>
          <w:tcPr>
            <w:tcW w:w="381"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82"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81"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82"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shd w:val="clear" w:color="auto" w:fill="auto"/>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0" w:type="dxa"/>
            <w:shd w:val="clear" w:color="auto" w:fill="FFFF00"/>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31"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32"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gridSpan w:val="2"/>
            <w:tcBorders>
              <w:bottom w:val="single" w:sz="4" w:space="0" w:color="auto"/>
            </w:tcBorders>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tcBorders>
              <w:bottom w:val="single" w:sz="4" w:space="0" w:color="auto"/>
            </w:tcBorders>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70"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371"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FFFF00"/>
            <w:vAlign w:val="center"/>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r w:rsidR="00CC26DB" w:rsidRPr="006F0F76" w:rsidTr="00CC26DB">
        <w:trPr>
          <w:jc w:val="center"/>
        </w:trPr>
        <w:tc>
          <w:tcPr>
            <w:tcW w:w="1195" w:type="dxa"/>
          </w:tcPr>
          <w:p w:rsidR="00CC26DB" w:rsidRPr="006F0F76" w:rsidRDefault="00CC26DB" w:rsidP="00CC26DB">
            <w:pPr>
              <w:spacing w:before="20" w:afterLines="20" w:after="48"/>
              <w:ind w:right="86"/>
              <w:jc w:val="center"/>
              <w:rPr>
                <w:rFonts w:eastAsiaTheme="minorEastAsia" w:cs="Arial"/>
                <w:b/>
                <w:sz w:val="20"/>
                <w:lang w:val="en-US"/>
              </w:rPr>
            </w:pPr>
            <w:r w:rsidRPr="006F0F76">
              <w:rPr>
                <w:rFonts w:eastAsiaTheme="minorEastAsia" w:cs="Arial"/>
                <w:b/>
                <w:sz w:val="20"/>
                <w:lang w:val="en-US"/>
              </w:rPr>
              <w:t>JCA-AHF</w:t>
            </w: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3" w:type="dxa"/>
            <w:shd w:val="clear" w:color="auto" w:fill="0070C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64" w:type="dxa"/>
            <w:shd w:val="clear" w:color="auto" w:fill="0070C0"/>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2" w:type="dxa"/>
            <w:shd w:val="clear" w:color="auto" w:fill="D9D9D9" w:themeFill="background1" w:themeFillShade="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73" w:type="dxa"/>
            <w:shd w:val="clear" w:color="auto" w:fill="D9D9D9" w:themeFill="background1" w:themeFillShade="D9"/>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9" w:type="dxa"/>
            <w:gridSpan w:val="2"/>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0" w:type="dxa"/>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63"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56"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741" w:type="dxa"/>
            <w:gridSpan w:val="2"/>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CC26DB" w:rsidRPr="006F0F76" w:rsidRDefault="00CC26DB" w:rsidP="00CC26DB">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c>
          <w:tcPr>
            <w:tcW w:w="645" w:type="dxa"/>
            <w:vAlign w:val="center"/>
          </w:tcPr>
          <w:p w:rsidR="00CC26DB" w:rsidRPr="006F0F76" w:rsidRDefault="00CC26DB" w:rsidP="00CC26DB">
            <w:pPr>
              <w:spacing w:before="20" w:afterLines="20" w:after="48"/>
              <w:ind w:left="-57" w:right="-57"/>
              <w:jc w:val="center"/>
              <w:rPr>
                <w:rFonts w:ascii="Calibri" w:eastAsiaTheme="minorEastAsia" w:hAnsi="Calibri" w:cs="Arial"/>
                <w:b/>
                <w:sz w:val="20"/>
                <w:lang w:val="en-US"/>
              </w:rPr>
            </w:pPr>
          </w:p>
        </w:tc>
      </w:tr>
    </w:tbl>
    <w:p w:rsidR="00CC26DB" w:rsidRPr="00E32039" w:rsidRDefault="00CC26DB" w:rsidP="00CC26DB">
      <w:pPr>
        <w:spacing w:before="0"/>
        <w:ind w:right="91"/>
        <w:rPr>
          <w:rFonts w:eastAsiaTheme="minorEastAsia"/>
          <w:b/>
          <w:sz w:val="12"/>
          <w:szCs w:val="12"/>
          <w:lang w:val="en-US"/>
        </w:rPr>
      </w:pPr>
    </w:p>
    <w:tbl>
      <w:tblPr>
        <w:tblW w:w="14848" w:type="dxa"/>
        <w:jc w:val="center"/>
        <w:tblLayout w:type="fixed"/>
        <w:tblLook w:val="04A0" w:firstRow="1" w:lastRow="0" w:firstColumn="1" w:lastColumn="0" w:noHBand="0" w:noVBand="1"/>
      </w:tblPr>
      <w:tblGrid>
        <w:gridCol w:w="7141"/>
        <w:gridCol w:w="7707"/>
      </w:tblGrid>
      <w:tr w:rsidR="00CC26DB" w:rsidRPr="00BF2CC9" w:rsidTr="00CC26DB">
        <w:trPr>
          <w:trHeight w:val="1349"/>
          <w:jc w:val="center"/>
        </w:trPr>
        <w:tc>
          <w:tcPr>
            <w:tcW w:w="7141" w:type="dxa"/>
            <w:shd w:val="clear" w:color="auto" w:fill="auto"/>
          </w:tcPr>
          <w:p w:rsidR="00CC26DB" w:rsidRPr="006F0F76" w:rsidRDefault="00CC26DB" w:rsidP="00CC26DB">
            <w:pPr>
              <w:spacing w:before="40" w:after="120"/>
              <w:ind w:right="86"/>
              <w:rPr>
                <w:rFonts w:eastAsiaTheme="minorEastAsia"/>
                <w:sz w:val="20"/>
                <w:lang w:val="en-US"/>
              </w:rPr>
            </w:pPr>
            <w:r w:rsidRPr="006F0F76">
              <w:rPr>
                <w:rFonts w:eastAsiaTheme="minorEastAsia"/>
                <w:b/>
                <w:sz w:val="20"/>
                <w:lang w:val="en-US"/>
              </w:rPr>
              <w:t xml:space="preserve">Opening plenary: </w:t>
            </w:r>
            <w:r w:rsidRPr="006F0F76">
              <w:rPr>
                <w:rFonts w:eastAsiaTheme="minorEastAsia"/>
                <w:sz w:val="20"/>
                <w:lang w:val="en-US"/>
              </w:rPr>
              <w:t xml:space="preserve">The opening plenary of the Study Group will start at 0930h on Monday 2 June with Interpretation.  </w:t>
            </w:r>
          </w:p>
          <w:p w:rsidR="00CC26DB" w:rsidRPr="006F0F76" w:rsidRDefault="00CC26DB" w:rsidP="00DC6904">
            <w:pPr>
              <w:spacing w:before="40"/>
              <w:ind w:right="91"/>
              <w:rPr>
                <w:rFonts w:eastAsiaTheme="minorEastAsia"/>
                <w:b/>
                <w:sz w:val="20"/>
                <w:lang w:val="en-US"/>
              </w:rPr>
            </w:pPr>
            <w:r w:rsidRPr="006F0F76">
              <w:rPr>
                <w:rFonts w:eastAsiaTheme="minorEastAsia"/>
                <w:b/>
                <w:bCs/>
                <w:sz w:val="20"/>
                <w:lang w:val="en-US"/>
              </w:rPr>
              <w:t>Note (a)</w:t>
            </w:r>
            <w:r w:rsidRPr="006F0F76">
              <w:rPr>
                <w:rFonts w:eastAsiaTheme="minorEastAsia"/>
                <w:sz w:val="20"/>
                <w:lang w:val="en-US"/>
              </w:rPr>
              <w:t xml:space="preserve">: </w:t>
            </w:r>
            <w:r w:rsidRPr="00CC26DB">
              <w:rPr>
                <w:rFonts w:eastAsiaTheme="minorEastAsia"/>
                <w:sz w:val="20"/>
                <w:lang w:val="en-US"/>
              </w:rPr>
              <w:t>The opening plenaries of WP 1/2 and of WP 2/2 will start immediately after the end of the opening plenary.</w:t>
            </w:r>
          </w:p>
        </w:tc>
        <w:tc>
          <w:tcPr>
            <w:tcW w:w="7707" w:type="dxa"/>
            <w:vMerge w:val="restart"/>
            <w:shd w:val="clear" w:color="auto" w:fill="auto"/>
          </w:tcPr>
          <w:p w:rsidR="00CC26DB" w:rsidRPr="006F0F76" w:rsidRDefault="00CC26DB" w:rsidP="00CC26DB">
            <w:pPr>
              <w:spacing w:before="40" w:after="20"/>
              <w:ind w:right="91"/>
              <w:rPr>
                <w:rFonts w:eastAsiaTheme="minorEastAsia"/>
                <w:b/>
                <w:sz w:val="20"/>
                <w:lang w:val="en-US"/>
              </w:rPr>
            </w:pPr>
            <w:r w:rsidRPr="006F0F76">
              <w:rPr>
                <w:rFonts w:eastAsiaTheme="minorEastAsia"/>
                <w:b/>
                <w:sz w:val="20"/>
                <w:lang w:val="en-US"/>
              </w:rPr>
              <w:t xml:space="preserve">Working hours: </w:t>
            </w:r>
            <w:r w:rsidRPr="006F0F76">
              <w:rPr>
                <w:rFonts w:eastAsiaTheme="minorEastAsia"/>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CC26DB" w:rsidRPr="00BF2CC9" w:rsidTr="00CC26DB">
        <w:trPr>
          <w:jc w:val="center"/>
        </w:trPr>
        <w:tc>
          <w:tcPr>
            <w:tcW w:w="7141" w:type="dxa"/>
            <w:shd w:val="clear" w:color="auto" w:fill="auto"/>
          </w:tcPr>
          <w:p w:rsidR="00CC26DB" w:rsidRPr="006F0F76" w:rsidRDefault="00CC26DB" w:rsidP="00CC26DB">
            <w:pPr>
              <w:spacing w:before="40" w:after="40"/>
              <w:ind w:right="91"/>
              <w:rPr>
                <w:rFonts w:eastAsiaTheme="minorEastAsia"/>
                <w:b/>
                <w:sz w:val="20"/>
                <w:lang w:val="en-US"/>
              </w:rPr>
            </w:pPr>
            <w:r w:rsidRPr="006F0F76">
              <w:rPr>
                <w:rFonts w:eastAsiaTheme="minorEastAsia"/>
                <w:b/>
                <w:sz w:val="20"/>
                <w:lang w:val="en-US"/>
              </w:rPr>
              <w:t>Note 1:</w:t>
            </w:r>
            <w:r w:rsidRPr="006F0F76">
              <w:rPr>
                <w:rFonts w:eastAsiaTheme="minorEastAsia"/>
                <w:bCs/>
                <w:sz w:val="20"/>
                <w:lang w:val="en-US"/>
              </w:rPr>
              <w:t xml:space="preserve"> Session devoted to finalize meetings reports.</w:t>
            </w:r>
          </w:p>
        </w:tc>
        <w:tc>
          <w:tcPr>
            <w:tcW w:w="7707" w:type="dxa"/>
            <w:vMerge/>
            <w:shd w:val="clear" w:color="auto" w:fill="auto"/>
          </w:tcPr>
          <w:p w:rsidR="00CC26DB" w:rsidRPr="006F0F76" w:rsidRDefault="00CC26DB" w:rsidP="00CC26DB">
            <w:pPr>
              <w:spacing w:before="40" w:after="20"/>
              <w:ind w:right="91"/>
              <w:rPr>
                <w:rFonts w:eastAsiaTheme="minorEastAsia"/>
                <w:b/>
                <w:sz w:val="20"/>
                <w:lang w:val="en-US"/>
              </w:rPr>
            </w:pPr>
          </w:p>
        </w:tc>
      </w:tr>
      <w:tr w:rsidR="00CC26DB" w:rsidRPr="00BF2CC9" w:rsidTr="00CC26DB">
        <w:trPr>
          <w:jc w:val="center"/>
        </w:trPr>
        <w:tc>
          <w:tcPr>
            <w:tcW w:w="7141" w:type="dxa"/>
            <w:shd w:val="clear" w:color="auto" w:fill="auto"/>
          </w:tcPr>
          <w:p w:rsidR="00CC26DB" w:rsidRPr="006F0F76" w:rsidRDefault="00CC26DB" w:rsidP="00CC26DB">
            <w:pPr>
              <w:spacing w:before="40" w:after="40"/>
              <w:ind w:right="91"/>
              <w:rPr>
                <w:rFonts w:eastAsiaTheme="minorEastAsia"/>
                <w:b/>
                <w:sz w:val="20"/>
                <w:lang w:val="en-US"/>
              </w:rPr>
            </w:pPr>
            <w:r w:rsidRPr="006F0F76">
              <w:rPr>
                <w:rFonts w:eastAsiaTheme="minorEastAsia"/>
                <w:b/>
                <w:sz w:val="20"/>
                <w:lang w:val="en-US"/>
              </w:rPr>
              <w:t xml:space="preserve">Note 2: </w:t>
            </w:r>
            <w:r w:rsidRPr="006F0F76">
              <w:rPr>
                <w:rFonts w:eastAsiaTheme="minorEastAsia"/>
                <w:sz w:val="20"/>
                <w:lang w:val="en-US"/>
              </w:rPr>
              <w:t xml:space="preserve">Joint session of Qs.1/2 and 3/2. </w:t>
            </w:r>
          </w:p>
        </w:tc>
        <w:tc>
          <w:tcPr>
            <w:tcW w:w="7707" w:type="dxa"/>
            <w:shd w:val="clear" w:color="auto" w:fill="auto"/>
          </w:tcPr>
          <w:p w:rsidR="00CC26DB" w:rsidRPr="006F0F76" w:rsidRDefault="00CC26DB" w:rsidP="00CC26DB">
            <w:pPr>
              <w:spacing w:before="40" w:after="20"/>
              <w:ind w:right="91"/>
              <w:rPr>
                <w:rFonts w:eastAsiaTheme="minorEastAsia"/>
                <w:b/>
                <w:sz w:val="20"/>
                <w:lang w:val="en-US"/>
              </w:rPr>
            </w:pPr>
            <w:r w:rsidRPr="006F0F76">
              <w:rPr>
                <w:rFonts w:eastAsiaTheme="minorEastAsia"/>
                <w:b/>
                <w:sz w:val="20"/>
                <w:lang w:val="en-US"/>
              </w:rPr>
              <w:t xml:space="preserve">Closing Plenary: </w:t>
            </w:r>
            <w:r w:rsidRPr="006F0F76">
              <w:rPr>
                <w:rFonts w:eastAsiaTheme="minorEastAsia"/>
                <w:sz w:val="20"/>
                <w:lang w:val="en-US"/>
              </w:rPr>
              <w:t xml:space="preserve">It </w:t>
            </w:r>
            <w:r w:rsidRPr="006F0F76">
              <w:rPr>
                <w:rFonts w:eastAsiaTheme="minorEastAsia"/>
                <w:bCs/>
                <w:sz w:val="20"/>
                <w:lang w:val="en-US"/>
              </w:rPr>
              <w:t>will start at 14:30h on Friday 6 June with Interpretation.</w:t>
            </w:r>
            <w:r w:rsidRPr="006F0F76">
              <w:rPr>
                <w:rFonts w:eastAsiaTheme="minorEastAsia"/>
                <w:b/>
                <w:sz w:val="20"/>
                <w:lang w:val="en-US"/>
              </w:rPr>
              <w:t xml:space="preserve">  </w:t>
            </w:r>
          </w:p>
        </w:tc>
      </w:tr>
      <w:tr w:rsidR="00CC26DB" w:rsidRPr="00BF2CC9" w:rsidTr="00CC26DB">
        <w:trPr>
          <w:jc w:val="center"/>
        </w:trPr>
        <w:tc>
          <w:tcPr>
            <w:tcW w:w="7141" w:type="dxa"/>
            <w:shd w:val="clear" w:color="auto" w:fill="auto"/>
          </w:tcPr>
          <w:p w:rsidR="00CC26DB" w:rsidRPr="006F0F76" w:rsidRDefault="00CC26DB" w:rsidP="00CC26DB">
            <w:pPr>
              <w:spacing w:before="40" w:after="40"/>
              <w:ind w:right="91"/>
              <w:rPr>
                <w:rFonts w:eastAsiaTheme="minorEastAsia"/>
                <w:b/>
                <w:sz w:val="20"/>
                <w:lang w:val="en-US"/>
              </w:rPr>
            </w:pPr>
            <w:r w:rsidRPr="006F0F76">
              <w:rPr>
                <w:rFonts w:eastAsiaTheme="minorEastAsia"/>
                <w:b/>
                <w:sz w:val="20"/>
                <w:lang w:val="en-US"/>
              </w:rPr>
              <w:t xml:space="preserve">Note 3: </w:t>
            </w:r>
            <w:r w:rsidRPr="006F0F76">
              <w:rPr>
                <w:rFonts w:eastAsiaTheme="minorEastAsia"/>
                <w:sz w:val="20"/>
                <w:lang w:val="en-US"/>
              </w:rPr>
              <w:t>Joint session of Qs 1/2, 2/2 and 3/2.</w:t>
            </w:r>
          </w:p>
        </w:tc>
        <w:tc>
          <w:tcPr>
            <w:tcW w:w="7707" w:type="dxa"/>
            <w:shd w:val="clear" w:color="auto" w:fill="auto"/>
          </w:tcPr>
          <w:p w:rsidR="00CC26DB" w:rsidRPr="006F0F76" w:rsidRDefault="00CC26DB" w:rsidP="00CC26DB">
            <w:pPr>
              <w:spacing w:before="40" w:after="20"/>
              <w:ind w:right="91"/>
              <w:rPr>
                <w:rFonts w:eastAsiaTheme="minorEastAsia"/>
                <w:b/>
                <w:sz w:val="20"/>
                <w:lang w:val="en-US"/>
              </w:rPr>
            </w:pPr>
            <w:r w:rsidRPr="006F0F76">
              <w:rPr>
                <w:rFonts w:eastAsiaTheme="minorEastAsia"/>
                <w:b/>
                <w:sz w:val="20"/>
                <w:lang w:val="en-US"/>
              </w:rPr>
              <w:t xml:space="preserve">Management Team: </w:t>
            </w:r>
            <w:r w:rsidRPr="006F0F76">
              <w:rPr>
                <w:rFonts w:eastAsiaTheme="minorEastAsia"/>
                <w:sz w:val="20"/>
                <w:lang w:val="en-US"/>
              </w:rPr>
              <w:t>The Management Team will meet on the afternoon of Sunday, 1 June.</w:t>
            </w:r>
          </w:p>
        </w:tc>
      </w:tr>
      <w:tr w:rsidR="00CC26DB" w:rsidRPr="00BF2CC9" w:rsidTr="00CC26DB">
        <w:trPr>
          <w:jc w:val="center"/>
        </w:trPr>
        <w:tc>
          <w:tcPr>
            <w:tcW w:w="7141" w:type="dxa"/>
            <w:shd w:val="clear" w:color="auto" w:fill="auto"/>
          </w:tcPr>
          <w:p w:rsidR="00CC26DB" w:rsidRPr="006F0F76" w:rsidRDefault="00CC26DB" w:rsidP="00DC6904">
            <w:pPr>
              <w:spacing w:before="40"/>
              <w:ind w:right="91"/>
              <w:rPr>
                <w:rFonts w:eastAsiaTheme="minorEastAsia"/>
                <w:b/>
                <w:sz w:val="20"/>
                <w:lang w:val="en-US"/>
              </w:rPr>
            </w:pPr>
            <w:r w:rsidRPr="006F0F76">
              <w:rPr>
                <w:rFonts w:eastAsiaTheme="minorEastAsia"/>
                <w:b/>
                <w:sz w:val="20"/>
                <w:lang w:val="en-US"/>
              </w:rPr>
              <w:t>Note 4:</w:t>
            </w:r>
            <w:r w:rsidRPr="006F0F76">
              <w:rPr>
                <w:rFonts w:eastAsiaTheme="minorEastAsia"/>
                <w:bCs/>
                <w:sz w:val="20"/>
                <w:lang w:val="en-US"/>
              </w:rPr>
              <w:t xml:space="preserve">  Remote participation, via Adobe, will be provided for all sessions</w:t>
            </w:r>
          </w:p>
        </w:tc>
        <w:tc>
          <w:tcPr>
            <w:tcW w:w="7707" w:type="dxa"/>
            <w:shd w:val="clear" w:color="auto" w:fill="auto"/>
          </w:tcPr>
          <w:p w:rsidR="00CC26DB" w:rsidRPr="006F0F76" w:rsidRDefault="00CC26DB" w:rsidP="00DC6904">
            <w:pPr>
              <w:spacing w:before="40"/>
              <w:ind w:right="91"/>
              <w:rPr>
                <w:rFonts w:eastAsiaTheme="minorEastAsia"/>
                <w:b/>
                <w:sz w:val="20"/>
                <w:lang w:val="en-US"/>
              </w:rPr>
            </w:pPr>
          </w:p>
        </w:tc>
      </w:tr>
    </w:tbl>
    <w:p w:rsidR="00526114" w:rsidRPr="00B743F6" w:rsidRDefault="00B743F6" w:rsidP="00B743F6">
      <w:pPr>
        <w:spacing w:before="0"/>
        <w:jc w:val="center"/>
        <w:rPr>
          <w:sz w:val="16"/>
          <w:szCs w:val="16"/>
        </w:rPr>
      </w:pPr>
      <w:r>
        <w:t>______________</w:t>
      </w:r>
    </w:p>
    <w:sectPr w:rsidR="00526114" w:rsidRPr="00B743F6" w:rsidSect="00882506">
      <w:headerReference w:type="even" r:id="rId38"/>
      <w:footerReference w:type="even" r:id="rId39"/>
      <w:headerReference w:type="first" r:id="rId40"/>
      <w:footerReference w:type="first" r:id="rId41"/>
      <w:pgSz w:w="16727" w:h="11907" w:orient="landscape" w:code="9"/>
      <w:pgMar w:top="1089" w:right="993"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DB" w:rsidRDefault="00CC26DB">
      <w:r>
        <w:separator/>
      </w:r>
    </w:p>
  </w:endnote>
  <w:endnote w:type="continuationSeparator" w:id="0">
    <w:p w:rsidR="00CC26DB" w:rsidRDefault="00CC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E32039" w:rsidRPr="00BF2CC9">
      <w:trPr>
        <w:cantSplit/>
      </w:trPr>
      <w:tc>
        <w:tcPr>
          <w:tcW w:w="1062" w:type="pct"/>
          <w:tcBorders>
            <w:top w:val="single" w:sz="6" w:space="0" w:color="auto"/>
          </w:tcBorders>
          <w:tcMar>
            <w:top w:w="57" w:type="dxa"/>
          </w:tcMar>
        </w:tcPr>
        <w:p w:rsidR="00E32039" w:rsidRDefault="00E32039">
          <w:pPr>
            <w:pStyle w:val="itu"/>
          </w:pPr>
          <w:r>
            <w:t>Place des Nations</w:t>
          </w:r>
        </w:p>
      </w:tc>
      <w:tc>
        <w:tcPr>
          <w:tcW w:w="1584" w:type="pct"/>
          <w:tcBorders>
            <w:top w:val="single" w:sz="6" w:space="0" w:color="auto"/>
          </w:tcBorders>
          <w:tcMar>
            <w:top w:w="57" w:type="dxa"/>
          </w:tcMar>
        </w:tcPr>
        <w:p w:rsidR="00E32039" w:rsidRDefault="00E32039">
          <w:pPr>
            <w:pStyle w:val="itu"/>
          </w:pPr>
          <w:r>
            <w:t xml:space="preserve">Téléphone </w:t>
          </w:r>
          <w:r>
            <w:tab/>
            <w:t>+41 22 730 51 11</w:t>
          </w:r>
        </w:p>
      </w:tc>
      <w:tc>
        <w:tcPr>
          <w:tcW w:w="1223" w:type="pct"/>
          <w:tcBorders>
            <w:top w:val="single" w:sz="6" w:space="0" w:color="auto"/>
          </w:tcBorders>
          <w:tcMar>
            <w:top w:w="57" w:type="dxa"/>
          </w:tcMar>
        </w:tcPr>
        <w:p w:rsidR="00E32039" w:rsidRDefault="00E32039">
          <w:pPr>
            <w:pStyle w:val="itu"/>
          </w:pPr>
          <w:r>
            <w:t>Télex 421 000 uit ch</w:t>
          </w:r>
        </w:p>
      </w:tc>
      <w:tc>
        <w:tcPr>
          <w:tcW w:w="1131" w:type="pct"/>
          <w:tcBorders>
            <w:top w:val="single" w:sz="6" w:space="0" w:color="auto"/>
          </w:tcBorders>
          <w:tcMar>
            <w:top w:w="57" w:type="dxa"/>
          </w:tcMar>
        </w:tcPr>
        <w:p w:rsidR="00E32039" w:rsidRDefault="00E32039">
          <w:pPr>
            <w:pStyle w:val="itu"/>
          </w:pPr>
          <w:r>
            <w:t>E-mail:</w:t>
          </w:r>
          <w:r>
            <w:tab/>
            <w:t>itumail@itu.int</w:t>
          </w:r>
        </w:p>
      </w:tc>
    </w:tr>
    <w:tr w:rsidR="00E32039">
      <w:trPr>
        <w:cantSplit/>
      </w:trPr>
      <w:tc>
        <w:tcPr>
          <w:tcW w:w="1062" w:type="pct"/>
        </w:tcPr>
        <w:p w:rsidR="00E32039" w:rsidRDefault="00E32039">
          <w:pPr>
            <w:pStyle w:val="itu"/>
          </w:pPr>
          <w:r>
            <w:t>CH-1211 Genève 20</w:t>
          </w:r>
        </w:p>
      </w:tc>
      <w:tc>
        <w:tcPr>
          <w:tcW w:w="1584" w:type="pct"/>
        </w:tcPr>
        <w:p w:rsidR="00E32039" w:rsidRDefault="00E32039">
          <w:pPr>
            <w:pStyle w:val="itu"/>
          </w:pPr>
          <w:r>
            <w:t>Téléfax</w:t>
          </w:r>
          <w:r>
            <w:tab/>
            <w:t>Gr3:</w:t>
          </w:r>
          <w:r>
            <w:tab/>
            <w:t>+41 22 733 72 56</w:t>
          </w:r>
        </w:p>
      </w:tc>
      <w:tc>
        <w:tcPr>
          <w:tcW w:w="1223" w:type="pct"/>
        </w:tcPr>
        <w:p w:rsidR="00E32039" w:rsidRDefault="00E32039">
          <w:pPr>
            <w:pStyle w:val="itu"/>
          </w:pPr>
          <w:r>
            <w:t>Télégramme ITU GENEVE</w:t>
          </w:r>
        </w:p>
      </w:tc>
      <w:tc>
        <w:tcPr>
          <w:tcW w:w="1131" w:type="pct"/>
        </w:tcPr>
        <w:p w:rsidR="00E32039" w:rsidRDefault="00E32039">
          <w:pPr>
            <w:pStyle w:val="itu"/>
          </w:pPr>
          <w:r>
            <w:t>www.itu.int</w:t>
          </w:r>
        </w:p>
      </w:tc>
    </w:tr>
    <w:tr w:rsidR="00E32039">
      <w:trPr>
        <w:cantSplit/>
      </w:trPr>
      <w:tc>
        <w:tcPr>
          <w:tcW w:w="1062" w:type="pct"/>
        </w:tcPr>
        <w:p w:rsidR="00E32039" w:rsidRDefault="00E32039">
          <w:pPr>
            <w:pStyle w:val="itu"/>
          </w:pPr>
          <w:r>
            <w:t>Suisse</w:t>
          </w:r>
        </w:p>
      </w:tc>
      <w:tc>
        <w:tcPr>
          <w:tcW w:w="1584" w:type="pct"/>
        </w:tcPr>
        <w:p w:rsidR="00E32039" w:rsidRDefault="00E32039">
          <w:pPr>
            <w:pStyle w:val="itu"/>
          </w:pPr>
          <w:r>
            <w:tab/>
            <w:t>Gr4:</w:t>
          </w:r>
          <w:r>
            <w:tab/>
            <w:t>+41 22 730 65 00</w:t>
          </w:r>
        </w:p>
      </w:tc>
      <w:tc>
        <w:tcPr>
          <w:tcW w:w="1223" w:type="pct"/>
        </w:tcPr>
        <w:p w:rsidR="00E32039" w:rsidRDefault="00E32039">
          <w:pPr>
            <w:pStyle w:val="itu"/>
          </w:pPr>
        </w:p>
      </w:tc>
      <w:tc>
        <w:tcPr>
          <w:tcW w:w="1131" w:type="pct"/>
        </w:tcPr>
        <w:p w:rsidR="00E32039" w:rsidRDefault="00E32039">
          <w:pPr>
            <w:pStyle w:val="itu"/>
          </w:pPr>
        </w:p>
      </w:tc>
    </w:tr>
  </w:tbl>
  <w:p w:rsidR="00CC26DB" w:rsidRPr="00F85F8E" w:rsidRDefault="00CC26DB" w:rsidP="00E32039">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B743F6" w:rsidRPr="00BF2CC9" w:rsidTr="004D042B">
      <w:trPr>
        <w:cantSplit/>
      </w:trPr>
      <w:tc>
        <w:tcPr>
          <w:tcW w:w="1062" w:type="pct"/>
          <w:tcBorders>
            <w:top w:val="single" w:sz="6" w:space="0" w:color="auto"/>
          </w:tcBorders>
          <w:tcMar>
            <w:top w:w="57" w:type="dxa"/>
          </w:tcMar>
        </w:tcPr>
        <w:p w:rsidR="00B743F6" w:rsidRDefault="00B743F6" w:rsidP="004D042B">
          <w:pPr>
            <w:pStyle w:val="itu"/>
          </w:pPr>
          <w:r>
            <w:t>Place des Nations</w:t>
          </w:r>
        </w:p>
      </w:tc>
      <w:tc>
        <w:tcPr>
          <w:tcW w:w="1584" w:type="pct"/>
          <w:tcBorders>
            <w:top w:val="single" w:sz="6" w:space="0" w:color="auto"/>
          </w:tcBorders>
          <w:tcMar>
            <w:top w:w="57" w:type="dxa"/>
          </w:tcMar>
        </w:tcPr>
        <w:p w:rsidR="00B743F6" w:rsidRDefault="00B743F6" w:rsidP="004D042B">
          <w:pPr>
            <w:pStyle w:val="itu"/>
          </w:pPr>
          <w:r>
            <w:t xml:space="preserve">Téléphone </w:t>
          </w:r>
          <w:r>
            <w:tab/>
            <w:t>+41 22 730 51 11</w:t>
          </w:r>
        </w:p>
      </w:tc>
      <w:tc>
        <w:tcPr>
          <w:tcW w:w="1223" w:type="pct"/>
          <w:tcBorders>
            <w:top w:val="single" w:sz="6" w:space="0" w:color="auto"/>
          </w:tcBorders>
          <w:tcMar>
            <w:top w:w="57" w:type="dxa"/>
          </w:tcMar>
        </w:tcPr>
        <w:p w:rsidR="00B743F6" w:rsidRDefault="00B743F6" w:rsidP="004D042B">
          <w:pPr>
            <w:pStyle w:val="itu"/>
          </w:pPr>
          <w:r>
            <w:t>Télex 421 000 uit ch</w:t>
          </w:r>
        </w:p>
      </w:tc>
      <w:tc>
        <w:tcPr>
          <w:tcW w:w="1131" w:type="pct"/>
          <w:tcBorders>
            <w:top w:val="single" w:sz="6" w:space="0" w:color="auto"/>
          </w:tcBorders>
          <w:tcMar>
            <w:top w:w="57" w:type="dxa"/>
          </w:tcMar>
        </w:tcPr>
        <w:p w:rsidR="00B743F6" w:rsidRDefault="00B743F6" w:rsidP="004D042B">
          <w:pPr>
            <w:pStyle w:val="itu"/>
          </w:pPr>
          <w:r>
            <w:t>E-mail:</w:t>
          </w:r>
          <w:r>
            <w:tab/>
          </w:r>
          <w:hyperlink r:id="rId1" w:history="1">
            <w:r w:rsidR="0022065E" w:rsidRPr="00006998">
              <w:rPr>
                <w:rStyle w:val="Hyperlink"/>
              </w:rPr>
              <w:t>itumail@itu.int</w:t>
            </w:r>
          </w:hyperlink>
          <w:r w:rsidR="0022065E">
            <w:t xml:space="preserve"> </w:t>
          </w:r>
        </w:p>
      </w:tc>
    </w:tr>
    <w:tr w:rsidR="00B743F6" w:rsidTr="004D042B">
      <w:trPr>
        <w:cantSplit/>
      </w:trPr>
      <w:tc>
        <w:tcPr>
          <w:tcW w:w="1062" w:type="pct"/>
        </w:tcPr>
        <w:p w:rsidR="00B743F6" w:rsidRDefault="00B743F6" w:rsidP="004D042B">
          <w:pPr>
            <w:pStyle w:val="itu"/>
          </w:pPr>
          <w:r>
            <w:t>CH-1211 Genève 20</w:t>
          </w:r>
        </w:p>
      </w:tc>
      <w:tc>
        <w:tcPr>
          <w:tcW w:w="1584" w:type="pct"/>
        </w:tcPr>
        <w:p w:rsidR="00B743F6" w:rsidRDefault="00B743F6" w:rsidP="004D042B">
          <w:pPr>
            <w:pStyle w:val="itu"/>
          </w:pPr>
          <w:r>
            <w:t>Téléfax</w:t>
          </w:r>
          <w:r>
            <w:tab/>
            <w:t>Gr3:</w:t>
          </w:r>
          <w:r>
            <w:tab/>
            <w:t>+41 22 733 72 56</w:t>
          </w:r>
        </w:p>
      </w:tc>
      <w:tc>
        <w:tcPr>
          <w:tcW w:w="1223" w:type="pct"/>
        </w:tcPr>
        <w:p w:rsidR="00B743F6" w:rsidRDefault="00B743F6" w:rsidP="004D042B">
          <w:pPr>
            <w:pStyle w:val="itu"/>
          </w:pPr>
          <w:r>
            <w:t>Télégramme ITU GENEVE</w:t>
          </w:r>
        </w:p>
      </w:tc>
      <w:tc>
        <w:tcPr>
          <w:tcW w:w="1131" w:type="pct"/>
        </w:tcPr>
        <w:p w:rsidR="00B743F6" w:rsidRDefault="0075365A" w:rsidP="004D042B">
          <w:pPr>
            <w:pStyle w:val="itu"/>
          </w:pPr>
          <w:hyperlink r:id="rId2" w:history="1">
            <w:r w:rsidR="0022065E" w:rsidRPr="00006998">
              <w:rPr>
                <w:rStyle w:val="Hyperlink"/>
              </w:rPr>
              <w:t>www.itu.int</w:t>
            </w:r>
          </w:hyperlink>
          <w:r w:rsidR="0022065E">
            <w:t xml:space="preserve"> </w:t>
          </w:r>
        </w:p>
      </w:tc>
    </w:tr>
    <w:tr w:rsidR="00B743F6" w:rsidTr="004D042B">
      <w:trPr>
        <w:cantSplit/>
      </w:trPr>
      <w:tc>
        <w:tcPr>
          <w:tcW w:w="1062" w:type="pct"/>
        </w:tcPr>
        <w:p w:rsidR="00B743F6" w:rsidRDefault="00B743F6" w:rsidP="004D042B">
          <w:pPr>
            <w:pStyle w:val="itu"/>
          </w:pPr>
          <w:r>
            <w:t>Suisse</w:t>
          </w:r>
        </w:p>
      </w:tc>
      <w:tc>
        <w:tcPr>
          <w:tcW w:w="1584" w:type="pct"/>
        </w:tcPr>
        <w:p w:rsidR="00B743F6" w:rsidRDefault="00B743F6" w:rsidP="004D042B">
          <w:pPr>
            <w:pStyle w:val="itu"/>
          </w:pPr>
          <w:r>
            <w:tab/>
            <w:t>Gr4:</w:t>
          </w:r>
          <w:r>
            <w:tab/>
            <w:t>+41 22 730 65 00</w:t>
          </w:r>
        </w:p>
      </w:tc>
      <w:tc>
        <w:tcPr>
          <w:tcW w:w="1223" w:type="pct"/>
        </w:tcPr>
        <w:p w:rsidR="00B743F6" w:rsidRDefault="00B743F6" w:rsidP="004D042B">
          <w:pPr>
            <w:pStyle w:val="itu"/>
          </w:pPr>
        </w:p>
      </w:tc>
      <w:tc>
        <w:tcPr>
          <w:tcW w:w="1131" w:type="pct"/>
        </w:tcPr>
        <w:p w:rsidR="00B743F6" w:rsidRDefault="00B743F6" w:rsidP="004D042B">
          <w:pPr>
            <w:pStyle w:val="itu"/>
          </w:pPr>
        </w:p>
      </w:tc>
    </w:tr>
  </w:tbl>
  <w:p w:rsidR="00B743F6" w:rsidRDefault="00B743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9" w:rsidRPr="00B5227A" w:rsidRDefault="00B5227A" w:rsidP="00B5227A">
    <w:pPr>
      <w:pStyle w:val="Footer"/>
    </w:pPr>
    <w:r>
      <w:t>ITU-T\COM-T\COM02\COLL\003F.DOC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9" w:rsidRPr="00B5227A" w:rsidRDefault="00B5227A" w:rsidP="00B5227A">
    <w:pPr>
      <w:pStyle w:val="Footer"/>
    </w:pPr>
    <w:r>
      <w:t>ITU-T\COM-T\COM02\COLL\003F.DOC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CC9" w:rsidRPr="00B5227A" w:rsidRDefault="00BF2CC9" w:rsidP="00BF2CC9">
    <w:pPr>
      <w:pStyle w:val="Footer"/>
    </w:pPr>
    <w:r>
      <w:t>ITU-T\COM-T\COM02\COLL\003F.DOC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9" w:rsidRPr="00B5227A" w:rsidRDefault="00B5227A" w:rsidP="00B5227A">
    <w:pPr>
      <w:pStyle w:val="Footer"/>
    </w:pPr>
    <w:r>
      <w:t>ITU-T\COM-T\COM02\COLL\003F.DOC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4B" w:rsidRPr="00F85F8E" w:rsidRDefault="00BB754B" w:rsidP="00BB754B">
    <w:pPr>
      <w:pStyle w:val="Footer"/>
      <w:rPr>
        <w:sz w:val="16"/>
        <w:szCs w:val="16"/>
      </w:rPr>
    </w:pPr>
    <w:r w:rsidRPr="00F85F8E">
      <w:rPr>
        <w:noProof/>
        <w:sz w:val="16"/>
        <w:szCs w:val="16"/>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39" w:rsidRPr="00B5227A" w:rsidRDefault="00B5227A" w:rsidP="00B5227A">
    <w:pPr>
      <w:pStyle w:val="Footer"/>
    </w:pPr>
    <w:r>
      <w:t>ITU-T\COM-T\COM02\COLL\003F.DOC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DB" w:rsidRDefault="00CC26DB">
      <w:r>
        <w:t>____________________</w:t>
      </w:r>
    </w:p>
  </w:footnote>
  <w:footnote w:type="continuationSeparator" w:id="0">
    <w:p w:rsidR="00CC26DB" w:rsidRDefault="00CC26DB">
      <w:r>
        <w:continuationSeparator/>
      </w:r>
    </w:p>
  </w:footnote>
  <w:footnote w:id="1">
    <w:p w:rsidR="00CC26DB" w:rsidRPr="00C7657D" w:rsidRDefault="00CC26DB" w:rsidP="0022065E">
      <w:pPr>
        <w:pStyle w:val="FootnoteText"/>
        <w:tabs>
          <w:tab w:val="left" w:pos="284"/>
        </w:tabs>
        <w:spacing w:after="120"/>
        <w:ind w:left="255" w:hanging="255"/>
        <w:rPr>
          <w:szCs w:val="24"/>
          <w:lang w:val="fr-CH"/>
        </w:rPr>
      </w:pPr>
      <w:r w:rsidRPr="003D00C1">
        <w:rPr>
          <w:rStyle w:val="FootnoteReference"/>
          <w:szCs w:val="24"/>
        </w:rPr>
        <w:footnoteRef/>
      </w:r>
      <w:r w:rsidRPr="003D00C1">
        <w:rPr>
          <w:szCs w:val="24"/>
        </w:rPr>
        <w:tab/>
      </w:r>
      <w:r w:rsidRPr="003D00C1">
        <w:rPr>
          <w:szCs w:val="24"/>
          <w:lang w:val="fr-CH"/>
        </w:rPr>
        <w:t>On tr</w:t>
      </w:r>
      <w:r>
        <w:rPr>
          <w:szCs w:val="24"/>
          <w:lang w:val="fr-CH"/>
        </w:rPr>
        <w:t>ouvera un modèle de demande à l'adresse</w:t>
      </w:r>
      <w:r w:rsidRPr="003D00C1">
        <w:rPr>
          <w:szCs w:val="24"/>
          <w:lang w:val="fr-CH"/>
        </w:rPr>
        <w:t xml:space="preserve">: </w:t>
      </w:r>
      <w:r>
        <w:rPr>
          <w:szCs w:val="24"/>
          <w:lang w:val="fr-CH"/>
        </w:rPr>
        <w:br/>
      </w:r>
      <w:hyperlink r:id="rId1" w:history="1">
        <w:r w:rsidRPr="00C7657D">
          <w:rPr>
            <w:rStyle w:val="Hyperlink"/>
            <w:szCs w:val="24"/>
          </w:rPr>
          <w:t>http://itu.int/en/ITU-T/info/Documents/Visa-support-letter_MODEL.pdf</w:t>
        </w:r>
      </w:hyperlink>
      <w:r w:rsidRPr="00C7657D">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211224"/>
      <w:docPartObj>
        <w:docPartGallery w:val="Page Numbers (Top of Page)"/>
        <w:docPartUnique/>
      </w:docPartObj>
    </w:sdtPr>
    <w:sdtEndPr>
      <w:rPr>
        <w:noProof/>
      </w:rPr>
    </w:sdtEndPr>
    <w:sdtContent>
      <w:p w:rsidR="00EF0375" w:rsidRDefault="00EF0375">
        <w:pPr>
          <w:pStyle w:val="Header"/>
        </w:pPr>
        <w:r>
          <w:fldChar w:fldCharType="begin"/>
        </w:r>
        <w:r>
          <w:instrText xml:space="preserve"> PAGE   \* MERGEFORMAT </w:instrText>
        </w:r>
        <w:r>
          <w:fldChar w:fldCharType="separate"/>
        </w:r>
        <w:r w:rsidR="0022065E">
          <w:rPr>
            <w:noProof/>
          </w:rPr>
          <w:t>6</w:t>
        </w:r>
        <w:r>
          <w:rPr>
            <w:noProof/>
          </w:rPr>
          <w:fldChar w:fldCharType="end"/>
        </w:r>
      </w:p>
    </w:sdtContent>
  </w:sdt>
  <w:p w:rsidR="00E17E8B" w:rsidRDefault="00E17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867610"/>
      <w:docPartObj>
        <w:docPartGallery w:val="Page Numbers (Top of Page)"/>
        <w:docPartUnique/>
      </w:docPartObj>
    </w:sdtPr>
    <w:sdtEndPr>
      <w:rPr>
        <w:noProof/>
      </w:rPr>
    </w:sdtEndPr>
    <w:sdtContent>
      <w:p w:rsidR="00A86A65" w:rsidRDefault="00A86A65" w:rsidP="00A86A65">
        <w:pPr>
          <w:pStyle w:val="Header"/>
          <w:spacing w:after="120"/>
        </w:pPr>
        <w:r>
          <w:fldChar w:fldCharType="begin"/>
        </w:r>
        <w:r>
          <w:instrText xml:space="preserve"> PAGE   \* MERGEFORMAT </w:instrText>
        </w:r>
        <w:r>
          <w:fldChar w:fldCharType="separate"/>
        </w:r>
        <w:r w:rsidR="0075365A">
          <w:rPr>
            <w:noProof/>
          </w:rPr>
          <w:t>3</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485146"/>
      <w:docPartObj>
        <w:docPartGallery w:val="Page Numbers (Top of Page)"/>
        <w:docPartUnique/>
      </w:docPartObj>
    </w:sdtPr>
    <w:sdtEndPr>
      <w:rPr>
        <w:noProof/>
      </w:rPr>
    </w:sdtEndPr>
    <w:sdtContent>
      <w:p w:rsidR="00EF0375" w:rsidRDefault="00EF0375" w:rsidP="00EF0375">
        <w:pPr>
          <w:pStyle w:val="Header"/>
          <w:spacing w:after="120"/>
        </w:pPr>
        <w:r>
          <w:fldChar w:fldCharType="begin"/>
        </w:r>
        <w:r>
          <w:instrText xml:space="preserve"> PAGE   \* MERGEFORMAT </w:instrText>
        </w:r>
        <w:r>
          <w:fldChar w:fldCharType="separate"/>
        </w:r>
        <w:r w:rsidR="0075365A">
          <w:rPr>
            <w:noProof/>
          </w:rPr>
          <w:t>2</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957161"/>
      <w:docPartObj>
        <w:docPartGallery w:val="Page Numbers (Top of Page)"/>
        <w:docPartUnique/>
      </w:docPartObj>
    </w:sdtPr>
    <w:sdtEndPr>
      <w:rPr>
        <w:noProof/>
      </w:rPr>
    </w:sdtEndPr>
    <w:sdtContent>
      <w:p w:rsidR="00BF2CC9" w:rsidRDefault="00BF2CC9">
        <w:pPr>
          <w:pStyle w:val="Header"/>
        </w:pPr>
        <w:r>
          <w:fldChar w:fldCharType="begin"/>
        </w:r>
        <w:r>
          <w:instrText xml:space="preserve"> PAGE   \* MERGEFORMAT </w:instrText>
        </w:r>
        <w:r>
          <w:fldChar w:fldCharType="separate"/>
        </w:r>
        <w:r w:rsidR="0075365A">
          <w:rPr>
            <w:noProof/>
          </w:rPr>
          <w:t>7</w:t>
        </w:r>
        <w:r>
          <w:rPr>
            <w:noProof/>
          </w:rPr>
          <w:fldChar w:fldCharType="end"/>
        </w:r>
      </w:p>
    </w:sdtContent>
  </w:sdt>
  <w:p w:rsidR="00FE4E6A" w:rsidRPr="00FE4E6A" w:rsidRDefault="00FE4E6A" w:rsidP="00FE4E6A">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64948"/>
      <w:docPartObj>
        <w:docPartGallery w:val="Page Numbers (Top of Page)"/>
        <w:docPartUnique/>
      </w:docPartObj>
    </w:sdtPr>
    <w:sdtEndPr>
      <w:rPr>
        <w:noProof/>
      </w:rPr>
    </w:sdtEndPr>
    <w:sdtContent>
      <w:p w:rsidR="00FE4E6A" w:rsidRDefault="00FE4E6A">
        <w:pPr>
          <w:pStyle w:val="Header"/>
        </w:pPr>
        <w:r>
          <w:fldChar w:fldCharType="begin"/>
        </w:r>
        <w:r>
          <w:instrText xml:space="preserve"> PAGE   \* MERGEFORMAT </w:instrText>
        </w:r>
        <w:r>
          <w:fldChar w:fldCharType="separate"/>
        </w:r>
        <w:r w:rsidR="0075365A">
          <w:rPr>
            <w:noProof/>
          </w:rPr>
          <w:t>9</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4B" w:rsidRPr="009A5264" w:rsidRDefault="00BB754B" w:rsidP="00BB754B">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547028"/>
      <w:docPartObj>
        <w:docPartGallery w:val="Page Numbers (Top of Page)"/>
        <w:docPartUnique/>
      </w:docPartObj>
    </w:sdtPr>
    <w:sdtEndPr>
      <w:rPr>
        <w:noProof/>
        <w:sz w:val="18"/>
        <w:szCs w:val="18"/>
      </w:rPr>
    </w:sdtEndPr>
    <w:sdtContent>
      <w:p w:rsidR="00882506" w:rsidRPr="00882506" w:rsidRDefault="00882506">
        <w:pPr>
          <w:pStyle w:val="Header"/>
          <w:rPr>
            <w:sz w:val="18"/>
            <w:szCs w:val="18"/>
          </w:rPr>
        </w:pPr>
        <w:r w:rsidRPr="00882506">
          <w:rPr>
            <w:sz w:val="18"/>
            <w:szCs w:val="18"/>
          </w:rPr>
          <w:fldChar w:fldCharType="begin"/>
        </w:r>
        <w:r w:rsidRPr="00882506">
          <w:rPr>
            <w:sz w:val="18"/>
            <w:szCs w:val="18"/>
          </w:rPr>
          <w:instrText xml:space="preserve"> PAGE   \* MERGEFORMAT </w:instrText>
        </w:r>
        <w:r w:rsidRPr="00882506">
          <w:rPr>
            <w:sz w:val="18"/>
            <w:szCs w:val="18"/>
          </w:rPr>
          <w:fldChar w:fldCharType="separate"/>
        </w:r>
        <w:r w:rsidR="0075365A">
          <w:rPr>
            <w:noProof/>
            <w:sz w:val="18"/>
            <w:szCs w:val="18"/>
          </w:rPr>
          <w:t>10</w:t>
        </w:r>
        <w:r w:rsidRPr="00882506">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BF"/>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3409C"/>
    <w:rsid w:val="00140D55"/>
    <w:rsid w:val="0015083C"/>
    <w:rsid w:val="00155843"/>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065E"/>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26BD"/>
    <w:rsid w:val="00317AAE"/>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22F"/>
    <w:rsid w:val="004F5813"/>
    <w:rsid w:val="005067D6"/>
    <w:rsid w:val="0050779B"/>
    <w:rsid w:val="00512AD9"/>
    <w:rsid w:val="00515ABA"/>
    <w:rsid w:val="00517DE4"/>
    <w:rsid w:val="005234AB"/>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3DBF"/>
    <w:rsid w:val="005D665F"/>
    <w:rsid w:val="005E06CD"/>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365A"/>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82506"/>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A5264"/>
    <w:rsid w:val="009C0208"/>
    <w:rsid w:val="009C2588"/>
    <w:rsid w:val="009C783A"/>
    <w:rsid w:val="009D3A82"/>
    <w:rsid w:val="009D5C72"/>
    <w:rsid w:val="009E0E56"/>
    <w:rsid w:val="00A002B2"/>
    <w:rsid w:val="00A11ED9"/>
    <w:rsid w:val="00A23990"/>
    <w:rsid w:val="00A268BA"/>
    <w:rsid w:val="00A26ADD"/>
    <w:rsid w:val="00A31BD7"/>
    <w:rsid w:val="00A461B9"/>
    <w:rsid w:val="00A46827"/>
    <w:rsid w:val="00A515CF"/>
    <w:rsid w:val="00A54EB0"/>
    <w:rsid w:val="00A557F9"/>
    <w:rsid w:val="00A630B1"/>
    <w:rsid w:val="00A63ECD"/>
    <w:rsid w:val="00A70B20"/>
    <w:rsid w:val="00A723C1"/>
    <w:rsid w:val="00A72622"/>
    <w:rsid w:val="00A767F3"/>
    <w:rsid w:val="00A77E54"/>
    <w:rsid w:val="00A86194"/>
    <w:rsid w:val="00A86A65"/>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5227A"/>
    <w:rsid w:val="00B61822"/>
    <w:rsid w:val="00B620C3"/>
    <w:rsid w:val="00B64063"/>
    <w:rsid w:val="00B67822"/>
    <w:rsid w:val="00B743F6"/>
    <w:rsid w:val="00B8131A"/>
    <w:rsid w:val="00B8146B"/>
    <w:rsid w:val="00B8368F"/>
    <w:rsid w:val="00B92119"/>
    <w:rsid w:val="00B94FD0"/>
    <w:rsid w:val="00BB6706"/>
    <w:rsid w:val="00BB754B"/>
    <w:rsid w:val="00BC13AB"/>
    <w:rsid w:val="00BE6AC6"/>
    <w:rsid w:val="00BF17E2"/>
    <w:rsid w:val="00BF2CC9"/>
    <w:rsid w:val="00BF3B98"/>
    <w:rsid w:val="00BF783A"/>
    <w:rsid w:val="00C165E5"/>
    <w:rsid w:val="00C17596"/>
    <w:rsid w:val="00C358D5"/>
    <w:rsid w:val="00C40C64"/>
    <w:rsid w:val="00C51DC6"/>
    <w:rsid w:val="00C55860"/>
    <w:rsid w:val="00C564BD"/>
    <w:rsid w:val="00C64E19"/>
    <w:rsid w:val="00C7120C"/>
    <w:rsid w:val="00C72E27"/>
    <w:rsid w:val="00C738FE"/>
    <w:rsid w:val="00C773CD"/>
    <w:rsid w:val="00C8252D"/>
    <w:rsid w:val="00C8445F"/>
    <w:rsid w:val="00C90E6F"/>
    <w:rsid w:val="00CA798E"/>
    <w:rsid w:val="00CB3420"/>
    <w:rsid w:val="00CB442A"/>
    <w:rsid w:val="00CB66C3"/>
    <w:rsid w:val="00CC008E"/>
    <w:rsid w:val="00CC26DB"/>
    <w:rsid w:val="00CC3DFE"/>
    <w:rsid w:val="00CC42BD"/>
    <w:rsid w:val="00CC5916"/>
    <w:rsid w:val="00CC5A74"/>
    <w:rsid w:val="00CC6295"/>
    <w:rsid w:val="00CD1B78"/>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56B15"/>
    <w:rsid w:val="00D62807"/>
    <w:rsid w:val="00D67923"/>
    <w:rsid w:val="00DA2736"/>
    <w:rsid w:val="00DA6039"/>
    <w:rsid w:val="00DC2963"/>
    <w:rsid w:val="00DC3E6E"/>
    <w:rsid w:val="00DC6904"/>
    <w:rsid w:val="00DD5C00"/>
    <w:rsid w:val="00DD74DC"/>
    <w:rsid w:val="00DE3E9E"/>
    <w:rsid w:val="00DE59C8"/>
    <w:rsid w:val="00DE6814"/>
    <w:rsid w:val="00DF3317"/>
    <w:rsid w:val="00DF3BEF"/>
    <w:rsid w:val="00DF739F"/>
    <w:rsid w:val="00E01C58"/>
    <w:rsid w:val="00E04672"/>
    <w:rsid w:val="00E0680D"/>
    <w:rsid w:val="00E106EA"/>
    <w:rsid w:val="00E14F7D"/>
    <w:rsid w:val="00E17E8B"/>
    <w:rsid w:val="00E26248"/>
    <w:rsid w:val="00E32039"/>
    <w:rsid w:val="00E4238E"/>
    <w:rsid w:val="00E52AE4"/>
    <w:rsid w:val="00E55A3C"/>
    <w:rsid w:val="00E574AB"/>
    <w:rsid w:val="00E62878"/>
    <w:rsid w:val="00E63485"/>
    <w:rsid w:val="00E643A2"/>
    <w:rsid w:val="00E666D3"/>
    <w:rsid w:val="00E72182"/>
    <w:rsid w:val="00E72C5E"/>
    <w:rsid w:val="00E72E49"/>
    <w:rsid w:val="00E77BEC"/>
    <w:rsid w:val="00E86E18"/>
    <w:rsid w:val="00E8788E"/>
    <w:rsid w:val="00E87A59"/>
    <w:rsid w:val="00EA4E24"/>
    <w:rsid w:val="00EC6E02"/>
    <w:rsid w:val="00EC724B"/>
    <w:rsid w:val="00EF0375"/>
    <w:rsid w:val="00F1516F"/>
    <w:rsid w:val="00F15ACB"/>
    <w:rsid w:val="00F17154"/>
    <w:rsid w:val="00F249E6"/>
    <w:rsid w:val="00F425D9"/>
    <w:rsid w:val="00F47388"/>
    <w:rsid w:val="00F5389C"/>
    <w:rsid w:val="00F70CB1"/>
    <w:rsid w:val="00F724F8"/>
    <w:rsid w:val="00F728B7"/>
    <w:rsid w:val="00F7301A"/>
    <w:rsid w:val="00F74365"/>
    <w:rsid w:val="00F77B28"/>
    <w:rsid w:val="00F80676"/>
    <w:rsid w:val="00F812CF"/>
    <w:rsid w:val="00F85F8E"/>
    <w:rsid w:val="00F922B4"/>
    <w:rsid w:val="00F92C27"/>
    <w:rsid w:val="00F94201"/>
    <w:rsid w:val="00FA1939"/>
    <w:rsid w:val="00FA3CBD"/>
    <w:rsid w:val="00FA7F67"/>
    <w:rsid w:val="00FC3AEA"/>
    <w:rsid w:val="00FC6D06"/>
    <w:rsid w:val="00FD7219"/>
    <w:rsid w:val="00FE3584"/>
    <w:rsid w:val="00FE4E6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77324C7-34B2-4DAA-B079-F41CD19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155843"/>
    <w:rPr>
      <w:rFonts w:ascii="Times New Roman" w:hAnsi="Times New Roman"/>
      <w:sz w:val="24"/>
      <w:lang w:val="fr-FR" w:eastAsia="en-US"/>
    </w:rPr>
  </w:style>
  <w:style w:type="paragraph" w:customStyle="1" w:styleId="Tabletext0">
    <w:name w:val="Table_text"/>
    <w:basedOn w:val="Normal"/>
    <w:rsid w:val="0015584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table" w:customStyle="1" w:styleId="TableGrid1">
    <w:name w:val="Table Grid1"/>
    <w:basedOn w:val="TableNormal"/>
    <w:next w:val="TableGrid"/>
    <w:uiPriority w:val="59"/>
    <w:rsid w:val="00CC26DB"/>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ialFooter">
    <w:name w:val="Special Footer"/>
    <w:basedOn w:val="Footer"/>
    <w:rsid w:val="00E32039"/>
    <w:pPr>
      <w:tabs>
        <w:tab w:val="left" w:pos="567"/>
        <w:tab w:val="left" w:pos="1134"/>
        <w:tab w:val="left" w:pos="1701"/>
        <w:tab w:val="left" w:pos="2268"/>
        <w:tab w:val="left" w:pos="2835"/>
      </w:tabs>
      <w:jc w:val="both"/>
    </w:pPr>
    <w:rPr>
      <w:caps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servicedesk@itu.int" TargetMode="External"/><Relationship Id="rId26" Type="http://schemas.openxmlformats.org/officeDocument/2006/relationships/hyperlink" Target="http://itu.int/travel/"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sbsg2@itu.int" TargetMode="External"/><Relationship Id="rId25" Type="http://schemas.openxmlformats.org/officeDocument/2006/relationships/hyperlink" Target="http://itu.int/en/delegates-corner/" TargetMode="External"/><Relationship Id="rId33" Type="http://schemas.openxmlformats.org/officeDocument/2006/relationships/hyperlink" Target="http://itu.int/ITU-T/go/sg2"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nomdelimprimante@eprint.itu.int" TargetMode="Externa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ITU-T/info/Pages/resources.aspx" TargetMode="External"/><Relationship Id="rId32" Type="http://schemas.openxmlformats.org/officeDocument/2006/relationships/hyperlink" Target="mailto:bdtfellowships@itu.int" TargetMode="External"/><Relationship Id="rId37" Type="http://schemas.openxmlformats.org/officeDocument/2006/relationships/footer" Target="footer6.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tu.int/en/ITU-T/studygroups/2013-2016/02" TargetMode="External"/><Relationship Id="rId23" Type="http://schemas.openxmlformats.org/officeDocument/2006/relationships/hyperlink" Target="mailto:ITU-Tmembership@itu.int"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hyperlink" Target="http://www.itu.int/en/ITU-T/Workshops-and-Seminars/callerid/Pages/default.aspx" TargetMode="External"/><Relationship Id="rId19" Type="http://schemas.openxmlformats.org/officeDocument/2006/relationships/hyperlink" Target="http://itu.int/ITU-T/edh/faqs-support.html"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yperlink" Target="mailto:tsbreg@itu.int" TargetMode="External"/><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rmainc\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C901-BB2D-463D-AA14-2C1CDEA7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2736</Words>
  <Characters>15596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18296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Germain, Catherine</dc:creator>
  <cp:lastModifiedBy>Aveline, Marion</cp:lastModifiedBy>
  <cp:revision>2</cp:revision>
  <cp:lastPrinted>2014-04-07T09:11:00Z</cp:lastPrinted>
  <dcterms:created xsi:type="dcterms:W3CDTF">2014-04-07T13:40:00Z</dcterms:created>
  <dcterms:modified xsi:type="dcterms:W3CDTF">2014-04-07T13:40:00Z</dcterms:modified>
</cp:coreProperties>
</file>