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8012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801275">
        <w:t>24</w:t>
      </w:r>
      <w:r w:rsidR="00801275" w:rsidRPr="00801275">
        <w:t xml:space="preserve"> de </w:t>
      </w:r>
      <w:r w:rsidR="00801275">
        <w:t>octubre</w:t>
      </w:r>
      <w:r w:rsidR="00801275" w:rsidRPr="00801275">
        <w:t xml:space="preserve"> de 2012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801275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801275">
              <w:rPr>
                <w:b/>
                <w:lang w:val="en-US"/>
              </w:rPr>
              <w:t>315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Workshops/P.R.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</w:t>
            </w:r>
            <w:r w:rsidR="00801275" w:rsidRPr="00801275">
              <w:t>730 5591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1F7BF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066DA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</w:r>
            <w:r w:rsidR="00801275" w:rsidRPr="00801275">
              <w:t>A los Presidentes y Vicepresidentes de las Comisiones de Estudio del UIT-T;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01275" w:rsidRPr="00801275">
              <w:t>Al Director de la Oficina de Desarrollo de las Telecomunicaciones</w:t>
            </w:r>
            <w:r w:rsidRPr="003D16F1"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01275" w:rsidRPr="00801275">
              <w:t>Al Director de la Oficina de Radiocomunicaciones</w:t>
            </w:r>
          </w:p>
          <w:p w:rsidR="00801275" w:rsidRDefault="00801275" w:rsidP="00066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7" w:hanging="170"/>
            </w:pPr>
            <w:r w:rsidRPr="003D16F1">
              <w:t>-</w:t>
            </w:r>
            <w:r w:rsidRPr="003D16F1">
              <w:tab/>
            </w:r>
            <w:r w:rsidR="00066DAD">
              <w:t>Al Director de la Oficina Regional de la UIT, Bangkok;</w:t>
            </w:r>
          </w:p>
          <w:p w:rsidR="00801275" w:rsidRDefault="00801275" w:rsidP="00066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7" w:hanging="170"/>
            </w:pPr>
            <w:r w:rsidRPr="003D16F1">
              <w:t>-</w:t>
            </w:r>
            <w:r w:rsidRPr="003D16F1">
              <w:tab/>
            </w:r>
            <w:r w:rsidR="00066DAD">
              <w:t>A la Misión Permanente de la India, Ginebra</w:t>
            </w:r>
          </w:p>
          <w:p w:rsidR="00801275" w:rsidRPr="003D16F1" w:rsidRDefault="0080127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6953"/>
      </w:tblGrid>
      <w:tr w:rsidR="00C34772" w:rsidRPr="004639F3" w:rsidTr="007B5BAA">
        <w:trPr>
          <w:cantSplit/>
        </w:trPr>
        <w:tc>
          <w:tcPr>
            <w:tcW w:w="985" w:type="dxa"/>
          </w:tcPr>
          <w:p w:rsidR="00C34772" w:rsidRPr="004639F3" w:rsidRDefault="00C34772" w:rsidP="00066DA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C34772" w:rsidRPr="004639F3" w:rsidRDefault="00066DAD" w:rsidP="007B5BAA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Taller conjunto UIT-GISFI sobre la reducción de las disparidades en materia de normalización: Comunicaciones rurales sostenibles</w:t>
            </w:r>
            <w:r w:rsidR="007B5BAA">
              <w:rPr>
                <w:b/>
              </w:rPr>
              <w:br/>
            </w:r>
            <w:r>
              <w:rPr>
                <w:b/>
              </w:rPr>
              <w:t>(Bangalore (India), 17-18 de diciembre de 2012)</w:t>
            </w:r>
            <w:r w:rsidR="00C34772" w:rsidRPr="004639F3">
              <w:rPr>
                <w:b/>
              </w:rPr>
              <w:br/>
            </w:r>
          </w:p>
        </w:tc>
      </w:tr>
    </w:tbl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C34772" w:rsidRDefault="00C34772" w:rsidP="007B5BAA">
      <w:bookmarkStart w:id="2" w:name="lettre"/>
      <w:bookmarkEnd w:id="2"/>
      <w:r w:rsidRPr="003D16F1">
        <w:rPr>
          <w:bCs/>
        </w:rPr>
        <w:t>1</w:t>
      </w:r>
      <w:r w:rsidRPr="003D16F1">
        <w:tab/>
        <w:t>Me complace informarle que</w:t>
      </w:r>
      <w:r w:rsidR="00066DAD" w:rsidRPr="00066DAD">
        <w:t xml:space="preserve"> </w:t>
      </w:r>
      <w:r w:rsidR="00066DAD">
        <w:t xml:space="preserve">un </w:t>
      </w:r>
      <w:r w:rsidR="00066DAD" w:rsidRPr="00066DAD">
        <w:rPr>
          <w:b/>
          <w:bCs/>
        </w:rPr>
        <w:t>Taller conjunto UIT-GISFI sobre la reducción de las disparidades en materia de normalización: Comunicaciones rurales sostenibles</w:t>
      </w:r>
      <w:r w:rsidR="00066DAD" w:rsidRPr="00066DAD">
        <w:t xml:space="preserve"> </w:t>
      </w:r>
      <w:r w:rsidR="00066DAD" w:rsidRPr="003D16F1">
        <w:t>tendrá lugar</w:t>
      </w:r>
      <w:r w:rsidR="00066DAD">
        <w:t xml:space="preserve"> los días 17 y 18 de diciembre de 2012 en el </w:t>
      </w:r>
      <w:hyperlink r:id="rId10" w:history="1">
        <w:r w:rsidR="00066DAD" w:rsidRPr="00FA3D75">
          <w:rPr>
            <w:rStyle w:val="Hyperlink"/>
          </w:rPr>
          <w:t>Hotel Oberoi</w:t>
        </w:r>
      </w:hyperlink>
      <w:r w:rsidR="00066DAD">
        <w:t xml:space="preserve"> de Bangalore (India)</w:t>
      </w:r>
      <w:r w:rsidRPr="003D16F1">
        <w:t>.</w:t>
      </w:r>
      <w:r w:rsidR="00066DAD">
        <w:t xml:space="preserve"> Este taller, que tendrá como anfitriones al </w:t>
      </w:r>
      <w:r w:rsidR="00066DAD" w:rsidRPr="00066DAD">
        <w:t xml:space="preserve">Global ICT </w:t>
      </w:r>
      <w:proofErr w:type="spellStart"/>
      <w:r w:rsidR="00066DAD" w:rsidRPr="00066DAD">
        <w:t>Standardization</w:t>
      </w:r>
      <w:proofErr w:type="spellEnd"/>
      <w:r w:rsidR="00066DAD" w:rsidRPr="00066DAD">
        <w:t xml:space="preserve"> </w:t>
      </w:r>
      <w:proofErr w:type="spellStart"/>
      <w:r w:rsidR="00066DAD" w:rsidRPr="00066DAD">
        <w:t>Forum</w:t>
      </w:r>
      <w:proofErr w:type="spellEnd"/>
      <w:r w:rsidR="00066DAD" w:rsidRPr="00066DAD">
        <w:t xml:space="preserve"> </w:t>
      </w:r>
      <w:proofErr w:type="spellStart"/>
      <w:r w:rsidR="00066DAD" w:rsidRPr="00066DAD">
        <w:t>for</w:t>
      </w:r>
      <w:proofErr w:type="spellEnd"/>
      <w:r w:rsidR="00066DAD" w:rsidRPr="00066DAD">
        <w:t xml:space="preserve"> India (GISFI) </w:t>
      </w:r>
      <w:r w:rsidR="00066DAD">
        <w:t>y a</w:t>
      </w:r>
      <w:r w:rsidR="00066DAD" w:rsidRPr="00066DAD">
        <w:t xml:space="preserve"> Huawei, India</w:t>
      </w:r>
      <w:r w:rsidR="00066DAD">
        <w:t>, irá seguido por la undécima serie de reuniones de normalización del GISFI que se celebrará los días</w:t>
      </w:r>
      <w:r w:rsidR="007B5BAA">
        <w:t> </w:t>
      </w:r>
      <w:r w:rsidR="00066DAD">
        <w:t>19</w:t>
      </w:r>
      <w:r w:rsidR="007B5BAA">
        <w:t> </w:t>
      </w:r>
      <w:r w:rsidR="00066DAD">
        <w:t>y 20 de diciembre de 2012 en el mismo lugar.</w:t>
      </w:r>
    </w:p>
    <w:p w:rsidR="00C34772" w:rsidRPr="003D16F1" w:rsidRDefault="00C34772" w:rsidP="000367E5">
      <w:r w:rsidRPr="003D16F1">
        <w:t xml:space="preserve">El taller comenzará a las </w:t>
      </w:r>
      <w:r w:rsidR="00066DAD">
        <w:t>09.00</w:t>
      </w:r>
      <w:r w:rsidRPr="003D16F1">
        <w:t xml:space="preserve"> horas del primer día. </w:t>
      </w:r>
      <w:r>
        <w:t>La inscripción de los participantes comenzará a las 08.</w:t>
      </w:r>
      <w:r w:rsidR="00066DAD">
        <w:t>0</w:t>
      </w:r>
      <w:r>
        <w:t xml:space="preserve">0 horas. </w:t>
      </w:r>
      <w:r w:rsidRPr="003D16F1">
        <w:t xml:space="preserve">En las pantallas situadas en las puertas de entrada </w:t>
      </w:r>
      <w:r w:rsidR="00066DAD">
        <w:t>del lugar de celebración de la reunión</w:t>
      </w:r>
      <w:r w:rsidRPr="003D16F1">
        <w:t xml:space="preserve"> se dará información detallada sobre la sala de reunión.</w:t>
      </w:r>
    </w:p>
    <w:p w:rsidR="00C34772" w:rsidRPr="003D16F1" w:rsidRDefault="00C34772" w:rsidP="000367E5">
      <w:r w:rsidRPr="003D16F1">
        <w:rPr>
          <w:bCs/>
        </w:rPr>
        <w:t>2</w:t>
      </w:r>
      <w:r w:rsidRPr="003D16F1">
        <w:tab/>
        <w:t>El taller se celebrará únicamente en inglés.</w:t>
      </w:r>
    </w:p>
    <w:p w:rsidR="00C34772" w:rsidRPr="003D16F1" w:rsidRDefault="00C34772" w:rsidP="007B5BAA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>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9817DF" w:rsidRDefault="00C34772" w:rsidP="00F652AB">
      <w:r w:rsidRPr="003D16F1">
        <w:t>4</w:t>
      </w:r>
      <w:r w:rsidRPr="003D16F1">
        <w:tab/>
      </w:r>
      <w:r w:rsidR="000367E5">
        <w:t xml:space="preserve">Las TIC pueden ser un factor habilitador principal para el desarrollo socioeconómico y </w:t>
      </w:r>
      <w:r w:rsidR="00FA3D75">
        <w:t xml:space="preserve">a la hora de </w:t>
      </w:r>
      <w:r w:rsidR="000367E5">
        <w:t xml:space="preserve">permitir a los países crear oportunidades para las masas </w:t>
      </w:r>
      <w:r w:rsidR="00F652AB">
        <w:t xml:space="preserve">de población </w:t>
      </w:r>
      <w:r w:rsidR="000367E5">
        <w:t xml:space="preserve">que viven en zonas rurales. El objetivo principal del evento es discutir las estrategias, tecnologías incipientes y normas de TIC que podrían servir para </w:t>
      </w:r>
      <w:r w:rsidR="00F652AB">
        <w:t xml:space="preserve">que </w:t>
      </w:r>
      <w:r w:rsidR="000367E5">
        <w:t xml:space="preserve">los sistemas de telecomunicaciones y la Internet de banda ancha </w:t>
      </w:r>
      <w:r w:rsidR="00F652AB">
        <w:t xml:space="preserve">llegaran de manera sostenible </w:t>
      </w:r>
      <w:r w:rsidR="000367E5">
        <w:t xml:space="preserve">a </w:t>
      </w:r>
      <w:r w:rsidR="00F652AB">
        <w:t xml:space="preserve">las </w:t>
      </w:r>
      <w:r w:rsidR="000367E5">
        <w:t xml:space="preserve">zonas rurales. El evento también examinará las innovaciones de </w:t>
      </w:r>
      <w:r w:rsidR="000367E5">
        <w:lastRenderedPageBreak/>
        <w:t>la industria de las TIC que desempeñarán un papel principal para colmar la brecha de la banda ancha en las zonas rurales.</w:t>
      </w:r>
    </w:p>
    <w:p w:rsidR="009817DF" w:rsidRDefault="000367E5" w:rsidP="000367E5">
      <w:r>
        <w:t xml:space="preserve">Los destinatarios son los Estados Miembros de la UIT, las empresas de TIC, los organismos reguladores de las TIC, las organizaciones de investigación de las TIC, los </w:t>
      </w:r>
      <w:r w:rsidR="008B0D49">
        <w:t>proveedores</w:t>
      </w:r>
      <w:r>
        <w:t xml:space="preserve"> de servicios de TIC, las empresas de TIC de reciente creación en la región y las instituciones académicas. </w:t>
      </w:r>
    </w:p>
    <w:p w:rsidR="009817DF" w:rsidRPr="008B0D49" w:rsidRDefault="009817DF" w:rsidP="008B0D49">
      <w:pPr>
        <w:rPr>
          <w:szCs w:val="24"/>
          <w:lang w:val="es-ES"/>
        </w:rPr>
      </w:pPr>
      <w:r w:rsidRPr="008C4277">
        <w:rPr>
          <w:szCs w:val="24"/>
          <w:lang w:val="es-ES"/>
        </w:rPr>
        <w:t>5</w:t>
      </w:r>
      <w:r w:rsidRPr="008C4277">
        <w:rPr>
          <w:szCs w:val="24"/>
          <w:lang w:val="es-ES"/>
        </w:rPr>
        <w:tab/>
        <w:t>Se facilitará un proyecto de</w:t>
      </w:r>
      <w:r>
        <w:rPr>
          <w:szCs w:val="24"/>
          <w:lang w:val="es-ES"/>
        </w:rPr>
        <w:t xml:space="preserve"> </w:t>
      </w:r>
      <w:r w:rsidRPr="008C4277">
        <w:rPr>
          <w:szCs w:val="24"/>
          <w:lang w:val="es-ES"/>
        </w:rPr>
        <w:t>programa del taller</w:t>
      </w:r>
      <w:r w:rsidR="000367E5">
        <w:rPr>
          <w:szCs w:val="24"/>
          <w:lang w:val="es-ES"/>
        </w:rPr>
        <w:t>, así como presentaciones e información pertinente,</w:t>
      </w:r>
      <w:r w:rsidRPr="008C4277">
        <w:rPr>
          <w:szCs w:val="24"/>
          <w:lang w:val="es-ES"/>
        </w:rPr>
        <w:t xml:space="preserve"> en el sitio web de la UIT en la dirección </w:t>
      </w:r>
      <w:hyperlink r:id="rId11" w:history="1">
        <w:r>
          <w:rPr>
            <w:rStyle w:val="Hyperlink"/>
          </w:rPr>
          <w:t>http://www.itu.int/en/ITU-T/Workshops-and-Seminars/bsg/201212/Pages/default.aspx</w:t>
        </w:r>
      </w:hyperlink>
      <w:r w:rsidRPr="008C4277">
        <w:rPr>
          <w:color w:val="1F497D"/>
          <w:lang w:val="es-ES"/>
        </w:rPr>
        <w:t>.</w:t>
      </w:r>
      <w:r w:rsidR="008B0D49">
        <w:rPr>
          <w:color w:val="1F497D"/>
          <w:lang w:val="es-ES"/>
        </w:rPr>
        <w:t xml:space="preserve"> </w:t>
      </w:r>
      <w:r w:rsidR="008B0D49" w:rsidRPr="008B0D49">
        <w:rPr>
          <w:szCs w:val="24"/>
          <w:lang w:val="es-ES"/>
        </w:rPr>
        <w:t>Este sitio web se mantendrá actualizado según corresponda.</w:t>
      </w:r>
    </w:p>
    <w:p w:rsidR="009817DF" w:rsidRPr="008C4277" w:rsidRDefault="009817DF" w:rsidP="002927BC">
      <w:pPr>
        <w:rPr>
          <w:color w:val="1F497D"/>
          <w:lang w:val="es-ES"/>
        </w:rPr>
      </w:pPr>
      <w:r w:rsidRPr="008C4277">
        <w:rPr>
          <w:szCs w:val="24"/>
          <w:lang w:val="es-ES"/>
        </w:rPr>
        <w:t>6</w:t>
      </w:r>
      <w:r w:rsidRPr="008C4277">
        <w:rPr>
          <w:szCs w:val="24"/>
          <w:lang w:val="es-ES"/>
        </w:rPr>
        <w:tab/>
        <w:t xml:space="preserve">En el </w:t>
      </w:r>
      <w:r w:rsidRPr="008C4277">
        <w:rPr>
          <w:b/>
          <w:bCs/>
          <w:szCs w:val="24"/>
          <w:lang w:val="es-ES"/>
        </w:rPr>
        <w:t>anexo 1</w:t>
      </w:r>
      <w:r w:rsidRPr="008C4277">
        <w:rPr>
          <w:szCs w:val="24"/>
          <w:lang w:val="es-ES"/>
        </w:rPr>
        <w:t xml:space="preserve"> se puede encontrar información acerca del alojamiento en hoteles, que figura asimismo en el sitio web de la UIT en la dirección: </w:t>
      </w:r>
      <w:hyperlink r:id="rId12" w:history="1">
        <w:r w:rsidR="002927BC">
          <w:rPr>
            <w:rStyle w:val="Hyperlink"/>
          </w:rPr>
          <w:t>http://www.itu.int/en/ITU-T/Workshops-and-Seminars/bsg/201212/Pages/default.aspx</w:t>
        </w:r>
      </w:hyperlink>
      <w:r w:rsidRPr="008C4277">
        <w:rPr>
          <w:color w:val="1F497D"/>
          <w:lang w:val="es-ES"/>
        </w:rPr>
        <w:t>.</w:t>
      </w:r>
      <w:r w:rsidR="008B0D49" w:rsidRPr="008B0D49">
        <w:rPr>
          <w:szCs w:val="24"/>
          <w:lang w:val="es-ES"/>
        </w:rPr>
        <w:t xml:space="preserve"> </w:t>
      </w:r>
      <w:r w:rsidR="008B0D49">
        <w:rPr>
          <w:szCs w:val="24"/>
          <w:lang w:val="es-ES"/>
        </w:rPr>
        <w:t>Otras informaciones prácticas</w:t>
      </w:r>
      <w:r w:rsidR="008B0D49" w:rsidRPr="008C4277">
        <w:rPr>
          <w:szCs w:val="24"/>
          <w:lang w:val="es-ES"/>
        </w:rPr>
        <w:t xml:space="preserve">, </w:t>
      </w:r>
      <w:r w:rsidR="008B0D49">
        <w:rPr>
          <w:szCs w:val="24"/>
          <w:lang w:val="es-ES"/>
        </w:rPr>
        <w:t>relativas a</w:t>
      </w:r>
      <w:r w:rsidR="008B0D49" w:rsidRPr="008C4277">
        <w:rPr>
          <w:szCs w:val="24"/>
          <w:lang w:val="es-ES"/>
        </w:rPr>
        <w:t xml:space="preserve">l transporte y los requisitos </w:t>
      </w:r>
      <w:r w:rsidR="008B0D49">
        <w:rPr>
          <w:szCs w:val="24"/>
          <w:lang w:val="es-ES"/>
        </w:rPr>
        <w:t>sanitarios, etc.</w:t>
      </w:r>
      <w:r w:rsidR="00215E65">
        <w:rPr>
          <w:szCs w:val="24"/>
          <w:lang w:val="es-ES"/>
        </w:rPr>
        <w:t>,</w:t>
      </w:r>
      <w:r w:rsidR="008B0D49">
        <w:rPr>
          <w:szCs w:val="24"/>
          <w:lang w:val="es-ES"/>
        </w:rPr>
        <w:t xml:space="preserve"> se facilitarán en el citado sitio web. </w:t>
      </w:r>
    </w:p>
    <w:p w:rsidR="00C202E3" w:rsidRDefault="00C202E3" w:rsidP="00215E65">
      <w:pPr>
        <w:rPr>
          <w:szCs w:val="24"/>
          <w:lang w:val="es-ES"/>
        </w:rPr>
      </w:pPr>
      <w:r w:rsidRPr="008C4277">
        <w:rPr>
          <w:lang w:val="es-ES"/>
        </w:rPr>
        <w:t>7</w:t>
      </w:r>
      <w:r w:rsidRPr="008C4277">
        <w:rPr>
          <w:b/>
          <w:bCs/>
          <w:szCs w:val="24"/>
          <w:lang w:val="es-ES"/>
        </w:rPr>
        <w:tab/>
        <w:t>Becas</w:t>
      </w:r>
      <w:r w:rsidRPr="008C4277">
        <w:rPr>
          <w:szCs w:val="24"/>
          <w:lang w:val="es-ES"/>
        </w:rPr>
        <w:t xml:space="preserve">: Tenemos el placer </w:t>
      </w:r>
      <w:r>
        <w:rPr>
          <w:szCs w:val="24"/>
          <w:lang w:val="es-ES"/>
        </w:rPr>
        <w:t>de comunicarle que se concederá</w:t>
      </w:r>
      <w:r w:rsidRPr="008C4277">
        <w:rPr>
          <w:szCs w:val="24"/>
          <w:lang w:val="es-ES"/>
        </w:rPr>
        <w:t xml:space="preserve"> una beca total o dos becas parciales por administración, </w:t>
      </w:r>
      <w:r w:rsidR="008B0D49" w:rsidRPr="00F652AB">
        <w:rPr>
          <w:b/>
          <w:bCs/>
          <w:szCs w:val="24"/>
          <w:lang w:val="es-ES"/>
        </w:rPr>
        <w:t xml:space="preserve">dentro de la Región de </w:t>
      </w:r>
      <w:proofErr w:type="spellStart"/>
      <w:r w:rsidR="008B0D49" w:rsidRPr="00F652AB">
        <w:rPr>
          <w:b/>
          <w:bCs/>
          <w:szCs w:val="24"/>
          <w:lang w:val="es-ES"/>
        </w:rPr>
        <w:t>Asia</w:t>
      </w:r>
      <w:r w:rsidR="00215E65">
        <w:rPr>
          <w:b/>
          <w:bCs/>
          <w:szCs w:val="24"/>
          <w:lang w:val="es-ES"/>
        </w:rPr>
        <w:noBreakHyphen/>
      </w:r>
      <w:r w:rsidR="008B0D49" w:rsidRPr="00F652AB">
        <w:rPr>
          <w:b/>
          <w:bCs/>
          <w:szCs w:val="24"/>
          <w:lang w:val="es-ES"/>
        </w:rPr>
        <w:t>Pacífico</w:t>
      </w:r>
      <w:proofErr w:type="spellEnd"/>
      <w:r w:rsidR="008B0D49">
        <w:rPr>
          <w:szCs w:val="24"/>
          <w:lang w:val="es-ES"/>
        </w:rPr>
        <w:t xml:space="preserve">, </w:t>
      </w:r>
      <w:r w:rsidRPr="008C4277">
        <w:rPr>
          <w:szCs w:val="24"/>
          <w:lang w:val="es-ES"/>
        </w:rPr>
        <w:t>en función de la financiación disponible, con objeto de facilitar la participación de los países menos adelantados y países en desarrollo con bajos ingresos (</w:t>
      </w:r>
      <w:hyperlink r:id="rId13" w:history="1">
        <w:r w:rsidRPr="008C4277">
          <w:rPr>
            <w:color w:val="0000FF"/>
            <w:szCs w:val="24"/>
            <w:u w:val="single"/>
            <w:lang w:val="es-ES"/>
          </w:rPr>
          <w:t>http://itu.int/en/ITU-T/info/Pages/resources.aspx</w:t>
        </w:r>
      </w:hyperlink>
      <w:r w:rsidRPr="008C4277">
        <w:rPr>
          <w:szCs w:val="24"/>
          <w:lang w:val="es-ES"/>
        </w:rPr>
        <w:t>). La solicitud debe ser autorizada por la Administración correspondiente del Estado Miembro de la UIT. La solicitud de beca (para la que debe utilizarse el</w:t>
      </w:r>
      <w:r w:rsidRPr="008C4277">
        <w:rPr>
          <w:b/>
          <w:bCs/>
          <w:szCs w:val="24"/>
          <w:lang w:val="es-ES"/>
        </w:rPr>
        <w:t xml:space="preserve"> anexo 2 </w:t>
      </w:r>
      <w:r w:rsidRPr="008C4277">
        <w:rPr>
          <w:szCs w:val="24"/>
          <w:lang w:val="es-ES"/>
        </w:rPr>
        <w:t xml:space="preserve">adjunto) deberá obrar en poder de la UIT </w:t>
      </w:r>
      <w:r w:rsidRPr="008C4277">
        <w:rPr>
          <w:b/>
          <w:bCs/>
          <w:szCs w:val="24"/>
          <w:lang w:val="es-ES"/>
        </w:rPr>
        <w:t>a más tardar el 1</w:t>
      </w:r>
      <w:r w:rsidR="008B0D49">
        <w:rPr>
          <w:b/>
          <w:bCs/>
          <w:szCs w:val="24"/>
          <w:lang w:val="es-ES"/>
        </w:rPr>
        <w:t>7</w:t>
      </w:r>
      <w:r w:rsidRPr="008C4277">
        <w:rPr>
          <w:b/>
          <w:bCs/>
          <w:szCs w:val="24"/>
          <w:lang w:val="es-ES"/>
        </w:rPr>
        <w:t xml:space="preserve"> de </w:t>
      </w:r>
      <w:r w:rsidR="008B0D49">
        <w:rPr>
          <w:b/>
          <w:bCs/>
          <w:szCs w:val="24"/>
          <w:lang w:val="es-ES"/>
        </w:rPr>
        <w:t>noviembre</w:t>
      </w:r>
      <w:r w:rsidRPr="008C4277">
        <w:rPr>
          <w:b/>
          <w:bCs/>
          <w:szCs w:val="24"/>
          <w:lang w:val="es-ES"/>
        </w:rPr>
        <w:t xml:space="preserve"> de 2012</w:t>
      </w:r>
      <w:r w:rsidRPr="008C4277">
        <w:rPr>
          <w:szCs w:val="24"/>
          <w:lang w:val="es-ES"/>
        </w:rPr>
        <w:t>. (Rogamos tome nota que, en la AMNT</w:t>
      </w:r>
      <w:r w:rsidRPr="008C4277">
        <w:rPr>
          <w:szCs w:val="24"/>
          <w:lang w:val="es-ES"/>
        </w:rPr>
        <w:noBreakHyphen/>
        <w:t xml:space="preserve">08, los Jefes de Delegación se comprometieron a proporcionar </w:t>
      </w:r>
      <w:r>
        <w:rPr>
          <w:szCs w:val="24"/>
          <w:lang w:val="es-ES"/>
        </w:rPr>
        <w:t xml:space="preserve">a sus </w:t>
      </w:r>
      <w:r w:rsidRPr="008C4277">
        <w:rPr>
          <w:szCs w:val="24"/>
          <w:lang w:val="es-ES"/>
        </w:rPr>
        <w:t>candidatos a Presidentes y Vicepresidentes los recursos necesarios para dar cumplimiento a sus funciones durante todo el periodo de cuatro años, y por consiguiente se acordó que los Presidentes y Vicepresidentes no recibirían asistencia financiera de la UIT.)</w:t>
      </w:r>
    </w:p>
    <w:p w:rsidR="00C202E3" w:rsidRPr="00EB0D9A" w:rsidRDefault="00C202E3" w:rsidP="008B0D49">
      <w:r w:rsidRPr="008C4277">
        <w:rPr>
          <w:lang w:val="es-ES"/>
        </w:rPr>
        <w:t>8</w:t>
      </w:r>
      <w:r w:rsidRPr="008C4277">
        <w:rPr>
          <w:lang w:val="es-ES"/>
        </w:rPr>
        <w:tab/>
        <w:t>Para que la TSB pueda tomar las disposiciones necesarias sobre la organización del taller, le agradecería que se inscribiese a la mayor brevedad posible a través del formulario en línea:</w:t>
      </w:r>
      <w:r w:rsidRPr="008C4277">
        <w:rPr>
          <w:color w:val="1F497D"/>
          <w:lang w:val="es-ES"/>
        </w:rPr>
        <w:t xml:space="preserve"> </w:t>
      </w:r>
      <w:hyperlink r:id="rId14" w:history="1">
        <w:r>
          <w:rPr>
            <w:rStyle w:val="Hyperlink"/>
          </w:rPr>
          <w:t>http://www.itu.int/en/ITU-T/Workshops-and-Seminars/bsg/201212/Pages/default.aspx</w:t>
        </w:r>
      </w:hyperlink>
      <w:r w:rsidRPr="008C4277">
        <w:rPr>
          <w:lang w:val="es-ES"/>
        </w:rPr>
        <w:t xml:space="preserve">, y </w:t>
      </w:r>
      <w:r w:rsidRPr="008C4277">
        <w:rPr>
          <w:b/>
          <w:lang w:val="es-ES"/>
        </w:rPr>
        <w:t xml:space="preserve">a más tardar el </w:t>
      </w:r>
      <w:r w:rsidR="008B0D49">
        <w:rPr>
          <w:b/>
          <w:lang w:val="es-ES"/>
        </w:rPr>
        <w:t>7</w:t>
      </w:r>
      <w:r w:rsidRPr="008C4277">
        <w:rPr>
          <w:b/>
          <w:lang w:val="es-ES"/>
        </w:rPr>
        <w:t xml:space="preserve"> de </w:t>
      </w:r>
      <w:r w:rsidR="008B0D49">
        <w:rPr>
          <w:b/>
          <w:lang w:val="es-ES"/>
        </w:rPr>
        <w:t>dic</w:t>
      </w:r>
      <w:r w:rsidRPr="008C4277">
        <w:rPr>
          <w:b/>
          <w:lang w:val="es-ES"/>
        </w:rPr>
        <w:t xml:space="preserve">iembre de 2012. </w:t>
      </w:r>
      <w:r w:rsidRPr="008C4277">
        <w:rPr>
          <w:b/>
          <w:bCs/>
          <w:lang w:val="es-ES"/>
        </w:rPr>
        <w:t xml:space="preserve">Le ruego que tome nota que la preinscripción de los participantes en los talleres se lleva a cabo exclusivamente </w:t>
      </w:r>
      <w:r w:rsidRPr="008C4277">
        <w:rPr>
          <w:b/>
          <w:bCs/>
          <w:i/>
          <w:iCs/>
          <w:lang w:val="es-ES"/>
        </w:rPr>
        <w:t>en línea.</w:t>
      </w:r>
    </w:p>
    <w:p w:rsidR="00C202E3" w:rsidRPr="008C4277" w:rsidRDefault="00C202E3" w:rsidP="00F652AB">
      <w:pPr>
        <w:tabs>
          <w:tab w:val="left" w:pos="1418"/>
          <w:tab w:val="left" w:pos="1702"/>
          <w:tab w:val="left" w:pos="2160"/>
        </w:tabs>
        <w:ind w:right="91"/>
        <w:rPr>
          <w:lang w:val="es-ES"/>
        </w:rPr>
      </w:pPr>
      <w:r w:rsidRPr="008C4277">
        <w:rPr>
          <w:lang w:val="es-ES"/>
        </w:rPr>
        <w:t>9</w:t>
      </w:r>
      <w:r w:rsidRPr="008C4277">
        <w:rPr>
          <w:lang w:val="es-ES"/>
        </w:rPr>
        <w:tab/>
        <w:t xml:space="preserve">Le recordamos que los ciudadanos procedentes de ciertos países necesitan visado para entrar y permanecer en </w:t>
      </w:r>
      <w:r w:rsidR="008B0D49">
        <w:rPr>
          <w:lang w:val="es-ES"/>
        </w:rPr>
        <w:t>la India</w:t>
      </w:r>
      <w:r w:rsidRPr="008C4277">
        <w:rPr>
          <w:lang w:val="es-ES"/>
        </w:rPr>
        <w:t>. Ese visado debe solicitarse</w:t>
      </w:r>
      <w:r w:rsidRPr="008C4277">
        <w:rPr>
          <w:b/>
          <w:bCs/>
          <w:lang w:val="es-ES"/>
        </w:rPr>
        <w:t xml:space="preserve"> </w:t>
      </w:r>
      <w:r w:rsidRPr="008C4277">
        <w:rPr>
          <w:lang w:val="es-ES"/>
        </w:rPr>
        <w:t xml:space="preserve">en la Embajada o Consulado de </w:t>
      </w:r>
      <w:r w:rsidR="008B0D49">
        <w:rPr>
          <w:lang w:val="es-ES"/>
        </w:rPr>
        <w:t>la India</w:t>
      </w:r>
      <w:r w:rsidRPr="008C4277">
        <w:rPr>
          <w:lang w:val="es-ES"/>
        </w:rPr>
        <w:t xml:space="preserve"> en su país o, en su defecto, en la Embajada o Consulado más próximos a su país de partida.</w:t>
      </w:r>
    </w:p>
    <w:p w:rsidR="00C202E3" w:rsidRPr="008C4277" w:rsidRDefault="008B0D49" w:rsidP="00215E65">
      <w:pPr>
        <w:tabs>
          <w:tab w:val="left" w:pos="1418"/>
          <w:tab w:val="left" w:pos="1702"/>
          <w:tab w:val="left" w:pos="2160"/>
        </w:tabs>
        <w:ind w:right="91"/>
        <w:rPr>
          <w:lang w:val="es-ES"/>
        </w:rPr>
      </w:pPr>
      <w:r w:rsidRPr="008C4277">
        <w:rPr>
          <w:lang w:val="es-ES"/>
        </w:rPr>
        <w:t xml:space="preserve">Los participantes que requieran una carta de invitación y/o una carta para la obtención del visado para entrar en </w:t>
      </w:r>
      <w:r>
        <w:rPr>
          <w:lang w:val="es-ES"/>
        </w:rPr>
        <w:t>la India</w:t>
      </w:r>
      <w:r w:rsidRPr="008C4277">
        <w:rPr>
          <w:lang w:val="es-ES"/>
        </w:rPr>
        <w:t xml:space="preserve"> deben dirigir su solicitud a la siguiente persona de contacto de la organización anfitriona:</w:t>
      </w:r>
      <w:r w:rsidRPr="00C202E3">
        <w:rPr>
          <w:rFonts w:asciiTheme="majorBidi" w:hAnsiTheme="majorBidi" w:cstheme="majorBidi"/>
          <w:color w:val="000000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Cs w:val="24"/>
        </w:rPr>
        <w:t>S</w:t>
      </w:r>
      <w:r w:rsidRPr="00823130">
        <w:rPr>
          <w:rFonts w:asciiTheme="majorBidi" w:hAnsiTheme="majorBidi" w:cstheme="majorBidi"/>
          <w:color w:val="000000"/>
          <w:szCs w:val="24"/>
        </w:rPr>
        <w:t>r</w:t>
      </w:r>
      <w:r>
        <w:rPr>
          <w:rFonts w:asciiTheme="majorBidi" w:hAnsiTheme="majorBidi" w:cstheme="majorBidi"/>
          <w:color w:val="000000"/>
          <w:szCs w:val="24"/>
        </w:rPr>
        <w:t>.</w:t>
      </w:r>
      <w:r w:rsidRPr="00823130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23130">
        <w:rPr>
          <w:rFonts w:asciiTheme="majorBidi" w:hAnsiTheme="majorBidi" w:cstheme="majorBidi"/>
          <w:color w:val="000000"/>
          <w:szCs w:val="24"/>
        </w:rPr>
        <w:t>Tilak</w:t>
      </w:r>
      <w:proofErr w:type="spellEnd"/>
      <w:r w:rsidRPr="00823130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23130">
        <w:rPr>
          <w:rFonts w:asciiTheme="majorBidi" w:hAnsiTheme="majorBidi" w:cstheme="majorBidi"/>
          <w:color w:val="000000"/>
          <w:szCs w:val="24"/>
        </w:rPr>
        <w:t>Raj</w:t>
      </w:r>
      <w:proofErr w:type="spellEnd"/>
      <w:r w:rsidRPr="00823130">
        <w:rPr>
          <w:rFonts w:asciiTheme="majorBidi" w:hAnsiTheme="majorBidi" w:cstheme="majorBidi"/>
          <w:color w:val="000000"/>
          <w:szCs w:val="24"/>
        </w:rPr>
        <w:t xml:space="preserve"> Dua</w:t>
      </w:r>
      <w:r w:rsidR="00215E65">
        <w:rPr>
          <w:rFonts w:asciiTheme="majorBidi" w:hAnsiTheme="majorBidi" w:cstheme="majorBidi"/>
          <w:color w:val="000000"/>
          <w:szCs w:val="24"/>
        </w:rPr>
        <w:t xml:space="preserve">, </w:t>
      </w:r>
      <w:r w:rsidRPr="00823130">
        <w:rPr>
          <w:rFonts w:asciiTheme="majorBidi" w:hAnsiTheme="majorBidi" w:cstheme="majorBidi"/>
          <w:color w:val="000000"/>
          <w:szCs w:val="24"/>
        </w:rPr>
        <w:t>Vice</w:t>
      </w:r>
      <w:r>
        <w:rPr>
          <w:rFonts w:asciiTheme="majorBidi" w:hAnsiTheme="majorBidi" w:cstheme="majorBidi"/>
          <w:color w:val="000000"/>
          <w:szCs w:val="24"/>
        </w:rPr>
        <w:t>presidente</w:t>
      </w:r>
      <w:r w:rsidRPr="00823130">
        <w:rPr>
          <w:rFonts w:asciiTheme="majorBidi" w:hAnsiTheme="majorBidi" w:cstheme="majorBidi"/>
          <w:color w:val="000000"/>
          <w:szCs w:val="24"/>
        </w:rPr>
        <w:t xml:space="preserve">, GISFI, </w:t>
      </w:r>
      <w:proofErr w:type="spellStart"/>
      <w:r>
        <w:rPr>
          <w:rFonts w:asciiTheme="majorBidi" w:hAnsiTheme="majorBidi" w:cstheme="majorBidi"/>
          <w:color w:val="000000"/>
          <w:szCs w:val="24"/>
        </w:rPr>
        <w:t>Correo</w:t>
      </w:r>
      <w:proofErr w:type="spellEnd"/>
      <w:r w:rsidR="00215E65">
        <w:rPr>
          <w:rFonts w:asciiTheme="majorBidi" w:hAnsiTheme="majorBidi" w:cstheme="majorBidi"/>
          <w:color w:val="000000"/>
          <w:szCs w:val="24"/>
        </w:rPr>
        <w:noBreakHyphen/>
      </w:r>
      <w:r>
        <w:rPr>
          <w:rFonts w:asciiTheme="majorBidi" w:hAnsiTheme="majorBidi" w:cstheme="majorBidi"/>
          <w:color w:val="000000"/>
          <w:szCs w:val="24"/>
        </w:rPr>
        <w:t>e</w:t>
      </w:r>
      <w:r w:rsidRPr="00823130">
        <w:rPr>
          <w:rFonts w:asciiTheme="majorBidi" w:hAnsiTheme="majorBidi" w:cstheme="majorBidi"/>
          <w:color w:val="000000"/>
          <w:szCs w:val="24"/>
        </w:rPr>
        <w:t>:</w:t>
      </w:r>
      <w:r w:rsidR="00215E65">
        <w:rPr>
          <w:rFonts w:asciiTheme="majorBidi" w:hAnsiTheme="majorBidi" w:cstheme="majorBidi"/>
          <w:color w:val="000000"/>
          <w:szCs w:val="24"/>
        </w:rPr>
        <w:t> </w:t>
      </w:r>
      <w:hyperlink r:id="rId15" w:history="1">
        <w:r w:rsidRPr="00823130">
          <w:rPr>
            <w:rStyle w:val="Hyperlink"/>
            <w:rFonts w:asciiTheme="majorBidi" w:hAnsiTheme="majorBidi" w:cstheme="majorBidi"/>
            <w:szCs w:val="24"/>
          </w:rPr>
          <w:t>tilakrajdua@gmail.com</w:t>
        </w:r>
      </w:hyperlink>
      <w:r w:rsidRPr="00823130">
        <w:rPr>
          <w:rFonts w:asciiTheme="majorBidi" w:hAnsiTheme="majorBidi" w:cstheme="majorBidi"/>
          <w:color w:val="000000"/>
          <w:szCs w:val="24"/>
        </w:rPr>
        <w:t>.</w:t>
      </w:r>
    </w:p>
    <w:p w:rsidR="00C202E3" w:rsidRDefault="00C202E3" w:rsidP="008B0D49">
      <w:pPr>
        <w:rPr>
          <w:bCs/>
          <w:lang w:val="es-ES"/>
        </w:rPr>
      </w:pPr>
      <w:r w:rsidRPr="008C4277">
        <w:rPr>
          <w:bCs/>
          <w:lang w:val="es-ES"/>
        </w:rPr>
        <w:t xml:space="preserve">Sírvase presentar lo antes posible su solicitud de cartas de invitación para la obtención del visado, ya que la aprobación del visado puede requerir tiempo.  </w:t>
      </w:r>
    </w:p>
    <w:p w:rsidR="00C202E3" w:rsidRPr="008C4277" w:rsidRDefault="00C202E3" w:rsidP="00215E65">
      <w:pPr>
        <w:rPr>
          <w:lang w:val="es-ES"/>
        </w:rPr>
      </w:pPr>
      <w:r w:rsidRPr="008C4277">
        <w:rPr>
          <w:lang w:val="es-ES"/>
        </w:rPr>
        <w:t xml:space="preserve">Atentamente, </w:t>
      </w:r>
    </w:p>
    <w:p w:rsidR="00C202E3" w:rsidRDefault="00C202E3" w:rsidP="00095DA1">
      <w:pPr>
        <w:pStyle w:val="BodyText2"/>
        <w:spacing w:before="120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C202E3" w:rsidRPr="007B5BAA" w:rsidRDefault="00C202E3" w:rsidP="00095DA1">
      <w:pPr>
        <w:spacing w:before="240"/>
        <w:ind w:right="91"/>
        <w:rPr>
          <w:lang w:val="en-US"/>
        </w:rPr>
      </w:pPr>
      <w:proofErr w:type="spellStart"/>
      <w:r w:rsidRPr="007B5BAA">
        <w:rPr>
          <w:b/>
          <w:lang w:val="en-US"/>
        </w:rPr>
        <w:t>Anexos</w:t>
      </w:r>
      <w:proofErr w:type="spellEnd"/>
      <w:r w:rsidRPr="007B5BAA">
        <w:rPr>
          <w:b/>
          <w:lang w:val="en-US"/>
        </w:rPr>
        <w:t>: 2</w:t>
      </w:r>
    </w:p>
    <w:p w:rsidR="00EB0D9A" w:rsidRPr="001F7A21" w:rsidRDefault="00EB0D9A" w:rsidP="00EB0D9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1F7A21">
        <w:rPr>
          <w:rFonts w:asciiTheme="majorBidi" w:hAnsiTheme="majorBidi" w:cstheme="majorBidi"/>
          <w:sz w:val="24"/>
          <w:szCs w:val="24"/>
          <w:lang w:val="en-US"/>
        </w:rPr>
        <w:lastRenderedPageBreak/>
        <w:t>ANNEX 1</w:t>
      </w:r>
      <w:r w:rsidRPr="001F7A21">
        <w:rPr>
          <w:rFonts w:asciiTheme="majorBidi" w:hAnsiTheme="majorBidi" w:cstheme="majorBidi"/>
          <w:sz w:val="24"/>
          <w:szCs w:val="24"/>
          <w:lang w:val="en-US"/>
        </w:rPr>
        <w:br/>
        <w:t>(to TSB Circular 315)</w:t>
      </w:r>
    </w:p>
    <w:p w:rsidR="00EB0D9A" w:rsidRPr="001F7A21" w:rsidRDefault="00EB0D9A" w:rsidP="00EB0D9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Cs w:val="24"/>
          <w:lang w:val="en-US"/>
        </w:rPr>
      </w:pPr>
    </w:p>
    <w:p w:rsidR="00EB0D9A" w:rsidRPr="001F7A21" w:rsidRDefault="00EB0D9A" w:rsidP="00EB0D9A">
      <w:pPr>
        <w:jc w:val="center"/>
        <w:rPr>
          <w:rStyle w:val="HTMLTypewriter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7A21">
        <w:rPr>
          <w:rStyle w:val="HTMLTypewriter"/>
          <w:rFonts w:asciiTheme="majorBidi" w:hAnsiTheme="majorBidi" w:cstheme="majorBidi"/>
          <w:b/>
          <w:bCs/>
          <w:sz w:val="24"/>
          <w:szCs w:val="24"/>
          <w:lang w:val="en-US"/>
        </w:rPr>
        <w:t>Hotel accommodation with special rates</w:t>
      </w:r>
      <w:r w:rsidRPr="001F7A21">
        <w:rPr>
          <w:rStyle w:val="HTMLTypewriter"/>
          <w:rFonts w:asciiTheme="majorBidi" w:hAnsiTheme="majorBidi" w:cstheme="majorBidi"/>
          <w:b/>
          <w:bCs/>
          <w:sz w:val="24"/>
          <w:szCs w:val="24"/>
          <w:lang w:val="en-US"/>
        </w:rPr>
        <w:br/>
        <w:t>for ITU-GISFI attendees</w:t>
      </w:r>
    </w:p>
    <w:p w:rsidR="00EB0D9A" w:rsidRPr="00EB0D9A" w:rsidRDefault="00EB0D9A" w:rsidP="00EB0D9A">
      <w:pPr>
        <w:jc w:val="center"/>
        <w:rPr>
          <w:rStyle w:val="HTMLTypewriter"/>
          <w:rFonts w:asciiTheme="majorBidi" w:hAnsiTheme="majorBidi" w:cstheme="majorBidi"/>
          <w:b/>
          <w:bCs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B0D9A" w:rsidRPr="002C7655" w:rsidTr="00066DAD">
        <w:tc>
          <w:tcPr>
            <w:tcW w:w="4788" w:type="dxa"/>
          </w:tcPr>
          <w:p w:rsidR="00EB0D9A" w:rsidRPr="00EB0D9A" w:rsidRDefault="00EB0D9A" w:rsidP="00066DAD">
            <w:pPr>
              <w:spacing w:before="100" w:beforeAutospacing="1"/>
              <w:rPr>
                <w:rFonts w:asciiTheme="majorBidi" w:hAnsiTheme="majorBidi" w:cstheme="majorBidi"/>
                <w:szCs w:val="24"/>
                <w:lang w:val="en-US"/>
              </w:rPr>
            </w:pP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t xml:space="preserve"> Hotel information:</w:t>
            </w:r>
          </w:p>
          <w:p w:rsidR="00EB0D9A" w:rsidRPr="00EB0D9A" w:rsidRDefault="00EB0D9A" w:rsidP="00066DAD">
            <w:pPr>
              <w:spacing w:before="100" w:beforeAutospacing="1"/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</w:pP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tab/>
            </w:r>
            <w:hyperlink r:id="rId16" w:history="1">
              <w:r w:rsidRPr="00EB0D9A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The Oberoi</w:t>
              </w:r>
              <w:r w:rsidRPr="00EB0D9A">
                <w:rPr>
                  <w:rStyle w:val="Hyperlink"/>
                  <w:lang w:val="en-US"/>
                </w:rPr>
                <w:t xml:space="preserve"> Hotel</w:t>
              </w:r>
            </w:hyperlink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br/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  <w:t>37-39, M.G Road</w:t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br/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  <w:t>Bangalore 560 001</w:t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br/>
              <w:t xml:space="preserve"> </w:t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  <w:t>India</w:t>
            </w: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br/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  <w:t xml:space="preserve">T: +91 (80) 25585858 </w:t>
            </w:r>
            <w:proofErr w:type="spellStart"/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>Extn</w:t>
            </w:r>
            <w:proofErr w:type="spellEnd"/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>: 8117</w:t>
            </w: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br/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  <w:t>D: +91 (80) 41358117</w:t>
            </w: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br/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  <w:t>M: +91 (0) 9886055867</w:t>
            </w: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br/>
            </w: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ab/>
            </w:r>
            <w:r w:rsidRPr="00EB0D9A">
              <w:rPr>
                <w:rFonts w:asciiTheme="majorBidi" w:hAnsiTheme="majorBidi" w:cstheme="majorBidi"/>
                <w:szCs w:val="24"/>
                <w:lang w:val="en-US"/>
              </w:rPr>
              <w:br/>
            </w:r>
            <w:r w:rsidRPr="008C058C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 xml:space="preserve">Web: </w:t>
            </w:r>
            <w:hyperlink r:id="rId17" w:history="1">
              <w:r w:rsidRPr="008C058C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www.oberoihotels.com</w:t>
              </w:r>
            </w:hyperlink>
          </w:p>
          <w:p w:rsidR="00EB0D9A" w:rsidRPr="00EB0D9A" w:rsidRDefault="00EB0D9A" w:rsidP="00066DAD">
            <w:pPr>
              <w:spacing w:before="100" w:beforeAutospacing="1"/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</w:pPr>
          </w:p>
        </w:tc>
        <w:tc>
          <w:tcPr>
            <w:tcW w:w="4788" w:type="dxa"/>
          </w:tcPr>
          <w:p w:rsidR="00EB0D9A" w:rsidRPr="00EB0D9A" w:rsidRDefault="00EB0D9A" w:rsidP="00066DAD">
            <w:pPr>
              <w:spacing w:before="100" w:beforeAutospacing="1"/>
              <w:rPr>
                <w:rFonts w:asciiTheme="majorBidi" w:hAnsiTheme="majorBidi" w:cstheme="majorBidi"/>
                <w:szCs w:val="24"/>
                <w:lang w:val="en-US"/>
              </w:rPr>
            </w:pPr>
            <w:r w:rsidRPr="00EB0D9A"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  <w:t>Contact person for room booking based on special rates:</w:t>
            </w:r>
          </w:p>
          <w:p w:rsidR="00EB0D9A" w:rsidRPr="008C058C" w:rsidRDefault="00EB0D9A" w:rsidP="00066DAD">
            <w:pPr>
              <w:pStyle w:val="ListParagraph"/>
              <w:spacing w:before="100" w:beforeAutospacing="1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C058C">
              <w:rPr>
                <w:rStyle w:val="HTMLTypewriter"/>
                <w:rFonts w:asciiTheme="majorBidi" w:hAnsiTheme="majorBidi" w:cstheme="majorBidi"/>
                <w:b/>
                <w:bCs/>
                <w:sz w:val="24"/>
                <w:szCs w:val="24"/>
              </w:rPr>
              <w:t>Ms</w:t>
            </w:r>
            <w:proofErr w:type="spellEnd"/>
            <w:proofErr w:type="gramEnd"/>
            <w:r w:rsidRPr="008C058C">
              <w:rPr>
                <w:rStyle w:val="HTMLTypewriter"/>
                <w:rFonts w:asciiTheme="majorBidi" w:hAnsiTheme="majorBidi" w:cstheme="majorBidi"/>
                <w:b/>
                <w:bCs/>
                <w:sz w:val="24"/>
                <w:szCs w:val="24"/>
              </w:rPr>
              <w:t>. Vibha Shetty</w:t>
            </w:r>
            <w:r w:rsidRPr="008C058C">
              <w:rPr>
                <w:rStyle w:val="HTMLTypewriter"/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>Assistant</w:t>
            </w:r>
            <w:proofErr w:type="spellEnd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 xml:space="preserve"> Sales Manager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>National</w:t>
            </w:r>
            <w:proofErr w:type="spellEnd"/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t xml:space="preserve"> Sales </w:t>
            </w:r>
            <w:r>
              <w:rPr>
                <w:rStyle w:val="HTMLTypewriter"/>
                <w:rFonts w:asciiTheme="majorBidi" w:hAnsiTheme="majorBidi" w:cstheme="majorBidi"/>
                <w:sz w:val="24"/>
                <w:szCs w:val="24"/>
              </w:rPr>
              <w:br/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t xml:space="preserve">T: +91 (80) 25585858 </w:t>
            </w:r>
            <w:proofErr w:type="spellStart"/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t>Extn</w:t>
            </w:r>
            <w:proofErr w:type="spellEnd"/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t>: 8117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D: +91 (80) 41358117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M: +91 (0) 9886055867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 xml:space="preserve">E: </w:t>
            </w:r>
            <w:hyperlink r:id="rId18" w:history="1">
              <w:r w:rsidRPr="008C058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vibha.shetty@oberoigroup.com</w:t>
              </w:r>
            </w:hyperlink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F: +91 (80) 41358158</w:t>
            </w:r>
            <w:r w:rsidRPr="008C058C">
              <w:rPr>
                <w:rStyle w:val="HTMLTypewriter"/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</w:p>
          <w:p w:rsidR="00EB0D9A" w:rsidRPr="008C058C" w:rsidRDefault="00EB0D9A" w:rsidP="00066DAD">
            <w:pPr>
              <w:spacing w:before="100" w:beforeAutospacing="1"/>
              <w:rPr>
                <w:rStyle w:val="HTMLTypewriter"/>
                <w:rFonts w:asciiTheme="majorBidi" w:hAnsiTheme="majorBidi" w:cstheme="majorBidi"/>
                <w:szCs w:val="24"/>
                <w:lang w:val="en-US"/>
              </w:rPr>
            </w:pPr>
          </w:p>
        </w:tc>
      </w:tr>
    </w:tbl>
    <w:p w:rsidR="00EB0D9A" w:rsidRPr="00EB0D9A" w:rsidRDefault="00EB0D9A" w:rsidP="00EB0D9A">
      <w:pPr>
        <w:spacing w:before="100" w:beforeAutospacing="1"/>
        <w:rPr>
          <w:rFonts w:asciiTheme="majorBidi" w:hAnsiTheme="majorBidi" w:cstheme="majorBidi"/>
          <w:szCs w:val="24"/>
          <w:lang w:val="en-US"/>
        </w:rPr>
      </w:pPr>
      <w:r w:rsidRPr="00EB0D9A">
        <w:rPr>
          <w:rStyle w:val="HTMLTypewriter"/>
          <w:rFonts w:asciiTheme="majorBidi" w:hAnsiTheme="majorBidi" w:cstheme="majorBidi"/>
          <w:szCs w:val="24"/>
          <w:lang w:val="en-US"/>
        </w:rPr>
        <w:t xml:space="preserve">A block booking of 35 rooms is available from </w:t>
      </w:r>
      <w:r w:rsidRPr="00EB0D9A">
        <w:rPr>
          <w:rStyle w:val="HTMLTypewriter"/>
          <w:rFonts w:asciiTheme="majorBidi" w:hAnsiTheme="majorBidi" w:cstheme="majorBidi"/>
          <w:b/>
          <w:bCs/>
          <w:szCs w:val="24"/>
          <w:lang w:val="en-US"/>
        </w:rPr>
        <w:t>16 to 20 December 2012</w:t>
      </w:r>
      <w:r w:rsidRPr="00EB0D9A">
        <w:rPr>
          <w:rStyle w:val="HTMLTypewriter"/>
          <w:rFonts w:asciiTheme="majorBidi" w:hAnsiTheme="majorBidi" w:cstheme="majorBidi"/>
          <w:szCs w:val="24"/>
          <w:lang w:val="en-US"/>
        </w:rPr>
        <w:t xml:space="preserve">. More bookings are possible. The rates, which are quoted below are inclusive of: </w:t>
      </w:r>
    </w:p>
    <w:p w:rsidR="00EB0D9A" w:rsidRPr="008C058C" w:rsidRDefault="00EB0D9A" w:rsidP="00EB0D9A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Style w:val="HTMLTypewriter"/>
          <w:rFonts w:asciiTheme="majorBidi" w:hAnsiTheme="majorBidi" w:cstheme="majorBidi"/>
          <w:szCs w:val="24"/>
        </w:rPr>
      </w:pPr>
      <w:r w:rsidRPr="008C058C">
        <w:rPr>
          <w:rStyle w:val="HTMLTypewriter"/>
          <w:rFonts w:asciiTheme="majorBidi" w:hAnsiTheme="majorBidi" w:cstheme="majorBidi"/>
          <w:szCs w:val="24"/>
        </w:rPr>
        <w:t xml:space="preserve">Buffet </w:t>
      </w:r>
      <w:proofErr w:type="spellStart"/>
      <w:r w:rsidRPr="008C058C">
        <w:rPr>
          <w:rStyle w:val="HTMLTypewriter"/>
          <w:rFonts w:asciiTheme="majorBidi" w:hAnsiTheme="majorBidi" w:cstheme="majorBidi"/>
          <w:szCs w:val="24"/>
        </w:rPr>
        <w:t>breakfast</w:t>
      </w:r>
      <w:proofErr w:type="spellEnd"/>
    </w:p>
    <w:p w:rsidR="00EB0D9A" w:rsidRPr="008C058C" w:rsidRDefault="00EB0D9A" w:rsidP="00EB0D9A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Style w:val="HTMLTypewriter"/>
          <w:rFonts w:asciiTheme="majorBidi" w:hAnsiTheme="majorBidi" w:cstheme="majorBidi"/>
          <w:szCs w:val="24"/>
        </w:rPr>
      </w:pPr>
      <w:r w:rsidRPr="008C058C">
        <w:rPr>
          <w:rStyle w:val="HTMLTypewriter"/>
          <w:rFonts w:asciiTheme="majorBidi" w:hAnsiTheme="majorBidi" w:cstheme="majorBidi"/>
          <w:szCs w:val="24"/>
        </w:rPr>
        <w:t xml:space="preserve">15% </w:t>
      </w:r>
      <w:proofErr w:type="spellStart"/>
      <w:r w:rsidRPr="008C058C">
        <w:rPr>
          <w:rStyle w:val="HTMLTypewriter"/>
          <w:rFonts w:asciiTheme="majorBidi" w:hAnsiTheme="majorBidi" w:cstheme="majorBidi"/>
          <w:szCs w:val="24"/>
        </w:rPr>
        <w:t>discount</w:t>
      </w:r>
      <w:proofErr w:type="spellEnd"/>
      <w:r w:rsidRPr="008C058C">
        <w:rPr>
          <w:rStyle w:val="HTMLTypewriter"/>
          <w:rFonts w:asciiTheme="majorBidi" w:hAnsiTheme="majorBidi" w:cstheme="majorBidi"/>
          <w:szCs w:val="24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szCs w:val="24"/>
        </w:rPr>
        <w:t>on</w:t>
      </w:r>
      <w:proofErr w:type="spellEnd"/>
      <w:r w:rsidRPr="008C058C">
        <w:rPr>
          <w:rStyle w:val="HTMLTypewriter"/>
          <w:rFonts w:asciiTheme="majorBidi" w:hAnsiTheme="majorBidi" w:cstheme="majorBidi"/>
          <w:szCs w:val="24"/>
        </w:rPr>
        <w:t xml:space="preserve"> Spa</w:t>
      </w:r>
    </w:p>
    <w:p w:rsidR="00EB0D9A" w:rsidRPr="008C058C" w:rsidRDefault="00EB0D9A" w:rsidP="00EB0D9A">
      <w:pPr>
        <w:pStyle w:val="ListParagraph"/>
        <w:numPr>
          <w:ilvl w:val="0"/>
          <w:numId w:val="5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15%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discount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on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laundry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are as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follows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:</w:t>
      </w:r>
    </w:p>
    <w:p w:rsidR="00EB0D9A" w:rsidRPr="00EB0D9A" w:rsidRDefault="00EB0D9A" w:rsidP="00EB0D9A">
      <w:pPr>
        <w:spacing w:before="100" w:beforeAutospacing="1"/>
        <w:rPr>
          <w:rFonts w:asciiTheme="majorBidi" w:hAnsiTheme="majorBidi" w:cstheme="majorBidi"/>
          <w:szCs w:val="24"/>
          <w:lang w:val="en-US"/>
        </w:rPr>
      </w:pPr>
      <w:r w:rsidRPr="00EB0D9A">
        <w:rPr>
          <w:rStyle w:val="HTMLTypewriter"/>
          <w:rFonts w:asciiTheme="majorBidi" w:hAnsiTheme="majorBidi" w:cstheme="majorBidi"/>
          <w:szCs w:val="24"/>
          <w:lang w:val="en-US"/>
        </w:rPr>
        <w:t>Check-in: December 16</w:t>
      </w:r>
      <w:r w:rsidRPr="00EB0D9A">
        <w:rPr>
          <w:rStyle w:val="HTMLTypewriter"/>
          <w:rFonts w:asciiTheme="majorBidi" w:hAnsiTheme="majorBidi" w:cstheme="majorBidi"/>
          <w:szCs w:val="24"/>
          <w:vertAlign w:val="superscript"/>
          <w:lang w:val="en-US"/>
        </w:rPr>
        <w:t>th</w:t>
      </w:r>
      <w:r w:rsidRPr="00EB0D9A">
        <w:rPr>
          <w:rStyle w:val="HTMLTypewriter"/>
          <w:rFonts w:asciiTheme="majorBidi" w:hAnsiTheme="majorBidi" w:cstheme="majorBidi"/>
          <w:szCs w:val="24"/>
          <w:lang w:val="en-US"/>
        </w:rPr>
        <w:t xml:space="preserve"> 2012</w:t>
      </w:r>
      <w:r w:rsidRPr="00EB0D9A">
        <w:rPr>
          <w:rStyle w:val="HTMLTypewriter"/>
          <w:rFonts w:asciiTheme="majorBidi" w:hAnsiTheme="majorBidi" w:cstheme="majorBidi"/>
          <w:szCs w:val="24"/>
          <w:lang w:val="en-US"/>
        </w:rPr>
        <w:br/>
        <w:t>Check-out: December 20</w:t>
      </w:r>
      <w:r w:rsidRPr="00EB0D9A">
        <w:rPr>
          <w:rStyle w:val="HTMLTypewriter"/>
          <w:rFonts w:asciiTheme="majorBidi" w:hAnsiTheme="majorBidi" w:cstheme="majorBidi"/>
          <w:szCs w:val="24"/>
          <w:vertAlign w:val="superscript"/>
          <w:lang w:val="en-US"/>
        </w:rPr>
        <w:t>th</w:t>
      </w:r>
      <w:r w:rsidRPr="00EB0D9A">
        <w:rPr>
          <w:rStyle w:val="HTMLTypewriter"/>
          <w:rFonts w:asciiTheme="majorBidi" w:hAnsiTheme="majorBidi" w:cstheme="majorBidi"/>
          <w:szCs w:val="24"/>
          <w:lang w:val="en-US"/>
        </w:rPr>
        <w:t xml:space="preserve"> 2012</w:t>
      </w:r>
    </w:p>
    <w:p w:rsidR="00EB0D9A" w:rsidRPr="008C058C" w:rsidRDefault="00EB0D9A" w:rsidP="00EB0D9A">
      <w:pPr>
        <w:spacing w:before="100" w:beforeAutospacing="1"/>
        <w:rPr>
          <w:rFonts w:asciiTheme="majorBidi" w:hAnsiTheme="majorBidi" w:cstheme="majorBidi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Deluxe</w:t>
      </w:r>
      <w:proofErr w:type="spellEnd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Category</w:t>
      </w:r>
      <w:proofErr w:type="spellEnd"/>
      <w:r w:rsidRPr="008C058C">
        <w:rPr>
          <w:rStyle w:val="HTMLTypewriter"/>
          <w:rFonts w:asciiTheme="majorBidi" w:hAnsiTheme="majorBidi" w:cstheme="majorBidi"/>
          <w:szCs w:val="24"/>
          <w:u w:val="single"/>
        </w:rPr>
        <w:t>:</w:t>
      </w:r>
    </w:p>
    <w:p w:rsidR="00EB0D9A" w:rsidRPr="008C058C" w:rsidRDefault="00EB0D9A" w:rsidP="00EB0D9A">
      <w:pPr>
        <w:pStyle w:val="ListParagraph"/>
        <w:numPr>
          <w:ilvl w:val="0"/>
          <w:numId w:val="6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6,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000 + taxes  </w:t>
      </w:r>
    </w:p>
    <w:p w:rsidR="00EB0D9A" w:rsidRPr="008C058C" w:rsidRDefault="00EB0D9A" w:rsidP="00EB0D9A">
      <w:pPr>
        <w:pStyle w:val="ListParagraph"/>
        <w:numPr>
          <w:ilvl w:val="0"/>
          <w:numId w:val="6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6,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750 + taxes  </w:t>
      </w:r>
    </w:p>
    <w:p w:rsidR="00EB0D9A" w:rsidRPr="008C058C" w:rsidRDefault="00EB0D9A" w:rsidP="00EB0D9A">
      <w:pPr>
        <w:spacing w:before="100" w:beforeAutospacing="1"/>
        <w:rPr>
          <w:rFonts w:asciiTheme="majorBidi" w:hAnsiTheme="majorBidi" w:cstheme="majorBidi"/>
          <w:b/>
          <w:bCs/>
          <w:szCs w:val="24"/>
        </w:rPr>
      </w:pPr>
      <w:r w:rsidRPr="008C058C">
        <w:rPr>
          <w:rStyle w:val="HTMLTypewriter"/>
          <w:rFonts w:asciiTheme="majorBidi" w:hAnsiTheme="majorBidi" w:cstheme="majorBidi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Luxury</w:t>
      </w:r>
      <w:proofErr w:type="spellEnd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Category</w:t>
      </w:r>
      <w:proofErr w:type="spellEnd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:</w:t>
      </w:r>
    </w:p>
    <w:p w:rsidR="00EB0D9A" w:rsidRPr="008C058C" w:rsidRDefault="00EB0D9A" w:rsidP="00EB0D9A">
      <w:pPr>
        <w:pStyle w:val="ListParagraph"/>
        <w:numPr>
          <w:ilvl w:val="0"/>
          <w:numId w:val="7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7,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500 + taxes  </w:t>
      </w:r>
    </w:p>
    <w:p w:rsidR="00EB0D9A" w:rsidRPr="008C058C" w:rsidRDefault="00EB0D9A" w:rsidP="00EB0D9A">
      <w:pPr>
        <w:pStyle w:val="ListParagraph"/>
        <w:numPr>
          <w:ilvl w:val="0"/>
          <w:numId w:val="7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8,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250 + taxes  </w:t>
      </w:r>
    </w:p>
    <w:p w:rsidR="00EB0D9A" w:rsidRPr="008C058C" w:rsidRDefault="00EB0D9A" w:rsidP="00EB0D9A">
      <w:pPr>
        <w:spacing w:before="100" w:beforeAutospacing="1"/>
        <w:rPr>
          <w:rFonts w:asciiTheme="majorBidi" w:hAnsiTheme="majorBidi" w:cstheme="majorBidi"/>
          <w:b/>
          <w:bCs/>
          <w:szCs w:val="24"/>
        </w:rPr>
      </w:pPr>
      <w:r w:rsidRPr="008C058C">
        <w:rPr>
          <w:rStyle w:val="HTMLTypewriter"/>
          <w:rFonts w:asciiTheme="majorBidi" w:hAnsiTheme="majorBidi" w:cstheme="majorBidi"/>
          <w:szCs w:val="24"/>
        </w:rPr>
        <w:t> </w:t>
      </w:r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 xml:space="preserve">Premier </w:t>
      </w:r>
      <w:proofErr w:type="spellStart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Category</w:t>
      </w:r>
      <w:proofErr w:type="spellEnd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:</w:t>
      </w:r>
    </w:p>
    <w:p w:rsidR="00EB0D9A" w:rsidRPr="008C058C" w:rsidRDefault="00EB0D9A" w:rsidP="00EB0D9A">
      <w:pPr>
        <w:pStyle w:val="ListParagraph"/>
        <w:numPr>
          <w:ilvl w:val="0"/>
          <w:numId w:val="8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9,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000 + taxes  </w:t>
      </w:r>
    </w:p>
    <w:p w:rsidR="00EB0D9A" w:rsidRPr="008C058C" w:rsidRDefault="00EB0D9A" w:rsidP="00EB0D9A">
      <w:pPr>
        <w:pStyle w:val="ListParagraph"/>
        <w:numPr>
          <w:ilvl w:val="0"/>
          <w:numId w:val="8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9,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750 + taxes  </w:t>
      </w:r>
    </w:p>
    <w:p w:rsidR="00EB0D9A" w:rsidRPr="008C058C" w:rsidRDefault="00EB0D9A" w:rsidP="00EB0D9A">
      <w:pPr>
        <w:spacing w:before="100" w:beforeAutospacing="1"/>
        <w:rPr>
          <w:rFonts w:asciiTheme="majorBidi" w:hAnsiTheme="majorBidi" w:cstheme="majorBidi"/>
          <w:b/>
          <w:bCs/>
          <w:szCs w:val="24"/>
        </w:rPr>
      </w:pPr>
      <w:r w:rsidRPr="008C058C">
        <w:rPr>
          <w:rStyle w:val="HTMLTypewriter"/>
          <w:rFonts w:asciiTheme="majorBidi" w:hAnsiTheme="majorBidi" w:cstheme="majorBidi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>Executive</w:t>
      </w:r>
      <w:proofErr w:type="spellEnd"/>
      <w:r w:rsidRPr="008C058C">
        <w:rPr>
          <w:rStyle w:val="HTMLTypewriter"/>
          <w:rFonts w:asciiTheme="majorBidi" w:hAnsiTheme="majorBidi" w:cstheme="majorBidi"/>
          <w:b/>
          <w:bCs/>
          <w:szCs w:val="24"/>
          <w:u w:val="single"/>
        </w:rPr>
        <w:t xml:space="preserve"> Suite:</w:t>
      </w:r>
    </w:p>
    <w:p w:rsidR="00EB0D9A" w:rsidRPr="008C058C" w:rsidRDefault="00EB0D9A" w:rsidP="00EB0D9A">
      <w:pPr>
        <w:pStyle w:val="ListParagraph"/>
        <w:numPr>
          <w:ilvl w:val="0"/>
          <w:numId w:val="9"/>
        </w:numPr>
        <w:spacing w:before="100" w:before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Single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 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-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12,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000 + taxes  </w:t>
      </w:r>
    </w:p>
    <w:p w:rsidR="00EB0D9A" w:rsidRPr="008C058C" w:rsidRDefault="00EB0D9A" w:rsidP="00EB0D9A">
      <w:pPr>
        <w:pStyle w:val="ListParagraph"/>
        <w:numPr>
          <w:ilvl w:val="0"/>
          <w:numId w:val="9"/>
        </w:numPr>
        <w:spacing w:before="100" w:beforeAutospacing="1"/>
        <w:rPr>
          <w:rStyle w:val="HTMLTypewriter"/>
          <w:rFonts w:asciiTheme="majorBidi" w:hAnsiTheme="majorBidi" w:cstheme="majorBidi"/>
          <w:sz w:val="24"/>
          <w:szCs w:val="24"/>
        </w:rPr>
      </w:pPr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Double </w:t>
      </w:r>
      <w:proofErr w:type="spell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occupancy</w:t>
      </w:r>
      <w:proofErr w:type="spell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 xml:space="preserve"> INR </w:t>
      </w:r>
      <w:proofErr w:type="gramStart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12,</w:t>
      </w:r>
      <w:proofErr w:type="gramEnd"/>
      <w:r w:rsidRPr="008C058C">
        <w:rPr>
          <w:rStyle w:val="HTMLTypewriter"/>
          <w:rFonts w:asciiTheme="majorBidi" w:hAnsiTheme="majorBidi" w:cstheme="majorBidi"/>
          <w:sz w:val="24"/>
          <w:szCs w:val="24"/>
        </w:rPr>
        <w:t>750 + taxes  </w:t>
      </w:r>
    </w:p>
    <w:p w:rsidR="00095DA1" w:rsidRDefault="00095DA1" w:rsidP="00C202E3">
      <w:pPr>
        <w:rPr>
          <w:lang w:val="en-US"/>
        </w:rPr>
        <w:sectPr w:rsidR="00095DA1">
          <w:headerReference w:type="default" r:id="rId19"/>
          <w:footerReference w:type="default" r:id="rId20"/>
          <w:footerReference w:type="first" r:id="rId21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215E65" w:rsidRPr="001F7A21" w:rsidRDefault="00215E65" w:rsidP="00215E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1F7A21">
        <w:rPr>
          <w:rFonts w:asciiTheme="majorBidi" w:hAnsiTheme="majorBidi" w:cstheme="majorBidi"/>
          <w:sz w:val="24"/>
          <w:szCs w:val="24"/>
          <w:lang w:val="en-US"/>
        </w:rPr>
        <w:lastRenderedPageBreak/>
        <w:t>ANNEX 2</w:t>
      </w:r>
      <w:r w:rsidRPr="001F7A21">
        <w:rPr>
          <w:rFonts w:asciiTheme="majorBidi" w:hAnsiTheme="majorBidi" w:cstheme="majorBidi"/>
          <w:sz w:val="24"/>
          <w:szCs w:val="24"/>
          <w:lang w:val="en-US"/>
        </w:rPr>
        <w:br/>
      </w:r>
      <w:r w:rsidRPr="001F7A2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1F7A21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F7A21">
        <w:rPr>
          <w:rFonts w:asciiTheme="majorBidi" w:hAnsiTheme="majorBidi" w:cstheme="majorBidi"/>
          <w:sz w:val="24"/>
          <w:szCs w:val="24"/>
        </w:rPr>
        <w:t xml:space="preserve"> TSB Circular 315)</w:t>
      </w:r>
    </w:p>
    <w:p w:rsidR="00215E65" w:rsidRPr="001F7A21" w:rsidRDefault="00215E65" w:rsidP="00215E65">
      <w:pPr>
        <w:pStyle w:val="LetterStart"/>
        <w:tabs>
          <w:tab w:val="center" w:pos="4962"/>
        </w:tabs>
        <w:spacing w:before="0" w:line="240" w:lineRule="atLeast"/>
        <w:ind w:left="0"/>
        <w:jc w:val="center"/>
        <w:rPr>
          <w:b/>
          <w:bCs/>
          <w:sz w:val="24"/>
          <w:szCs w:val="24"/>
          <w:lang w:val="en-US"/>
        </w:rPr>
      </w:pPr>
    </w:p>
    <w:p w:rsidR="00215E65" w:rsidRPr="001F7A21" w:rsidRDefault="00215E65" w:rsidP="00215E65">
      <w:pPr>
        <w:spacing w:before="0"/>
        <w:jc w:val="center"/>
        <w:rPr>
          <w:b/>
          <w:bCs/>
          <w:szCs w:val="24"/>
          <w:lang w:val="en-US"/>
        </w:rPr>
      </w:pPr>
      <w:r w:rsidRPr="001F7A21">
        <w:rPr>
          <w:b/>
          <w:bCs/>
          <w:szCs w:val="24"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215E65" w:rsidTr="000979E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E65" w:rsidRPr="00CB3420" w:rsidRDefault="00215E65" w:rsidP="000979EE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E65" w:rsidRPr="00215E65" w:rsidRDefault="00215E65" w:rsidP="000979EE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215E65">
              <w:rPr>
                <w:rStyle w:val="Strong"/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Joint ITU/GISFI </w:t>
            </w:r>
            <w:r w:rsidRPr="00215E65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 xml:space="preserve">Workshop on Bridging the Standardization Gap: </w:t>
            </w:r>
            <w:r w:rsidRPr="00215E65">
              <w:rPr>
                <w:rStyle w:val="Strong"/>
                <w:rFonts w:asciiTheme="majorBidi" w:hAnsiTheme="majorBidi" w:cstheme="majorBidi"/>
                <w:szCs w:val="24"/>
                <w:lang w:val="en-US"/>
              </w:rPr>
              <w:t xml:space="preserve">Sustainable Rural Communications - </w:t>
            </w:r>
            <w:r w:rsidRPr="00215E65">
              <w:rPr>
                <w:rStyle w:val="Strong"/>
                <w:rFonts w:asciiTheme="majorBidi" w:hAnsiTheme="majorBidi" w:cstheme="majorBidi"/>
                <w:szCs w:val="24"/>
                <w:lang w:val="en-US"/>
              </w:rPr>
              <w:br/>
            </w:r>
            <w:r w:rsidRPr="00215E65">
              <w:rPr>
                <w:b/>
                <w:bCs/>
                <w:lang w:val="en-US"/>
              </w:rPr>
              <w:t xml:space="preserve"> (Bangalore, India, 17-18 December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65" w:rsidRPr="00CB3420" w:rsidRDefault="00215E65" w:rsidP="000979EE">
            <w:r w:rsidRPr="00CB3420"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E65" w:rsidRPr="00666046" w:rsidTr="000979EE">
        <w:tc>
          <w:tcPr>
            <w:tcW w:w="2694" w:type="dxa"/>
            <w:gridSpan w:val="3"/>
          </w:tcPr>
          <w:p w:rsidR="00215E65" w:rsidRDefault="00215E65" w:rsidP="000979EE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215E65" w:rsidRPr="007B5B29" w:rsidRDefault="00215E65" w:rsidP="000979EE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215E65" w:rsidRPr="007B5B29" w:rsidRDefault="00215E65" w:rsidP="000979EE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215E65" w:rsidRPr="0044318A" w:rsidRDefault="00215E65" w:rsidP="002C7655">
            <w:pPr>
              <w:spacing w:before="60"/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215E65" w:rsidRPr="00666046" w:rsidRDefault="00215E65" w:rsidP="000979E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3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15E65" w:rsidRPr="007B5B29" w:rsidRDefault="00215E65" w:rsidP="000979E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15E65" w:rsidRPr="00666046" w:rsidRDefault="00215E65" w:rsidP="000979E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215E65" w:rsidRPr="001F7A21" w:rsidTr="000979E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15E65" w:rsidRPr="007B5B29" w:rsidRDefault="00215E65" w:rsidP="002C7655">
            <w:pPr>
              <w:spacing w:before="6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17 November 2012</w:t>
            </w:r>
          </w:p>
        </w:tc>
      </w:tr>
      <w:tr w:rsidR="00215E65" w:rsidRPr="001F7A21" w:rsidTr="000979EE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215E65" w:rsidRPr="007B5B29" w:rsidRDefault="00215E65" w:rsidP="000979EE">
            <w:pPr>
              <w:spacing w:before="0"/>
              <w:jc w:val="center"/>
              <w:rPr>
                <w:iCs/>
                <w:lang w:val="en-US"/>
              </w:rPr>
            </w:pPr>
          </w:p>
          <w:p w:rsidR="00215E65" w:rsidRPr="007B5B29" w:rsidRDefault="00215E65" w:rsidP="000979E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15E65" w:rsidRPr="007B5B29" w:rsidRDefault="00215E65" w:rsidP="000979EE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215E65" w:rsidRPr="007B5B29" w:rsidRDefault="00215E65" w:rsidP="000979EE">
            <w:pPr>
              <w:spacing w:before="0"/>
              <w:jc w:val="center"/>
              <w:rPr>
                <w:lang w:val="en-US"/>
              </w:rPr>
            </w:pPr>
          </w:p>
        </w:tc>
      </w:tr>
      <w:tr w:rsidR="00215E65" w:rsidRPr="0044318A" w:rsidTr="000979E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E65" w:rsidRPr="00215E65" w:rsidRDefault="00215E65" w:rsidP="000979EE">
            <w:pPr>
              <w:spacing w:before="80"/>
              <w:rPr>
                <w:sz w:val="18"/>
                <w:szCs w:val="18"/>
                <w:lang w:val="en-US"/>
              </w:rPr>
            </w:pPr>
            <w:r w:rsidRPr="00215E65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215E65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24" w:history="1">
              <w:r w:rsidRPr="00215E65">
                <w:rPr>
                  <w:rStyle w:val="Hyperlink"/>
                  <w:sz w:val="18"/>
                  <w:szCs w:val="18"/>
                  <w:lang w:val="en-US"/>
                </w:rPr>
                <w:t>http://www.itu.int/en/ITU-T/Workshops-and-Seminars/bsg/201212/Pages/default.aspx</w:t>
              </w:r>
            </w:hyperlink>
            <w:r w:rsidRPr="00215E65">
              <w:rPr>
                <w:color w:val="1F497D"/>
                <w:sz w:val="18"/>
                <w:szCs w:val="18"/>
                <w:lang w:val="en-US"/>
              </w:rPr>
              <w:t>)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15E65" w:rsidRPr="007B5B29" w:rsidRDefault="00215E65" w:rsidP="000979E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215E65" w:rsidRPr="0044318A" w:rsidRDefault="00215E65" w:rsidP="000979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15E65" w:rsidRPr="001F7A21" w:rsidTr="000979E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65" w:rsidRPr="00215E65" w:rsidRDefault="00215E65" w:rsidP="000979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215E65">
              <w:rPr>
                <w:b/>
                <w:sz w:val="16"/>
                <w:lang w:val="en-US"/>
              </w:rPr>
              <w:t xml:space="preserve">Address: </w:t>
            </w:r>
            <w:r w:rsidRPr="00215E65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215E65" w:rsidRPr="00215E65" w:rsidRDefault="00215E65" w:rsidP="000979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215E65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215E65" w:rsidRPr="00215E65" w:rsidRDefault="00215E65" w:rsidP="000979E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215E65" w:rsidRPr="007B5B29" w:rsidRDefault="00215E65" w:rsidP="000979E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15E65" w:rsidRPr="00215E65" w:rsidRDefault="00215E65" w:rsidP="000979E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215E65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215E65" w:rsidRPr="00215E65" w:rsidRDefault="00215E65" w:rsidP="000979E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215E65">
              <w:rPr>
                <w:b/>
                <w:sz w:val="16"/>
                <w:lang w:val="en-US"/>
              </w:rPr>
              <w:t>Date of issue: ___________________   In (place)</w:t>
            </w:r>
            <w:r w:rsidRPr="00215E65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215E65" w:rsidRPr="007B5B29" w:rsidRDefault="00215E65" w:rsidP="000979E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215E65" w:rsidRPr="00C448E0" w:rsidTr="000979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215E65" w:rsidRPr="00C448E0" w:rsidRDefault="00215E65" w:rsidP="000979E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215E65" w:rsidRPr="002C7655" w:rsidTr="000979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15E65" w:rsidRPr="00215E65" w:rsidRDefault="00215E65" w:rsidP="00215E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/>
              <w:textAlignment w:val="auto"/>
              <w:rPr>
                <w:b/>
                <w:sz w:val="20"/>
                <w:lang w:val="en-US"/>
              </w:rPr>
            </w:pPr>
            <w:r w:rsidRPr="00215E65">
              <w:rPr>
                <w:b/>
                <w:bCs/>
                <w:sz w:val="20"/>
                <w:lang w:val="en-US"/>
              </w:rPr>
              <w:t>□</w:t>
            </w:r>
            <w:proofErr w:type="gramStart"/>
            <w:r w:rsidRPr="00215E65">
              <w:rPr>
                <w:b/>
                <w:bCs/>
                <w:sz w:val="20"/>
                <w:lang w:val="en-US"/>
              </w:rPr>
              <w:t xml:space="preserve">  </w:t>
            </w:r>
            <w:r w:rsidRPr="00215E65">
              <w:rPr>
                <w:sz w:val="20"/>
                <w:lang w:val="en-US"/>
              </w:rPr>
              <w:t>One</w:t>
            </w:r>
            <w:proofErr w:type="gramEnd"/>
            <w:r w:rsidRPr="00215E65">
              <w:rPr>
                <w:sz w:val="20"/>
                <w:lang w:val="en-US"/>
              </w:rPr>
              <w:t xml:space="preserve"> full fellowship     or </w:t>
            </w:r>
            <w:r w:rsidRPr="00215E65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215E65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215E65" w:rsidRPr="001F7A21" w:rsidTr="000979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15E65" w:rsidRPr="00215E65" w:rsidRDefault="00215E65" w:rsidP="00215E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/>
              <w:textAlignment w:val="auto"/>
              <w:rPr>
                <w:sz w:val="20"/>
                <w:lang w:val="en-US"/>
              </w:rPr>
            </w:pPr>
            <w:r w:rsidRPr="00215E65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215E65" w:rsidRPr="001F7A21" w:rsidTr="000979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15E65" w:rsidRPr="00215E65" w:rsidRDefault="00215E65" w:rsidP="000979EE">
            <w:pPr>
              <w:rPr>
                <w:b/>
                <w:bCs/>
                <w:sz w:val="20"/>
                <w:lang w:val="en-US"/>
              </w:rPr>
            </w:pPr>
            <w:r w:rsidRPr="00215E65">
              <w:rPr>
                <w:b/>
                <w:bCs/>
                <w:sz w:val="20"/>
                <w:lang w:val="en-US"/>
              </w:rPr>
              <w:tab/>
            </w:r>
            <w:r w:rsidRPr="00215E65">
              <w:rPr>
                <w:b/>
                <w:bCs/>
                <w:sz w:val="20"/>
                <w:lang w:val="en-US"/>
              </w:rPr>
              <w:tab/>
              <w:t>□ Economy class air ticket (duty station / Bangalore/ duty station).</w:t>
            </w:r>
          </w:p>
          <w:p w:rsidR="00215E65" w:rsidRPr="00215E65" w:rsidRDefault="00215E65" w:rsidP="000979EE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215E65">
              <w:rPr>
                <w:b/>
                <w:bCs/>
                <w:sz w:val="20"/>
                <w:lang w:val="en-US"/>
              </w:rPr>
              <w:tab/>
            </w:r>
            <w:r w:rsidRPr="00215E65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215E65" w:rsidRPr="001F7A21" w:rsidTr="000979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215E65" w:rsidRPr="00215E65" w:rsidRDefault="00215E65" w:rsidP="000979EE">
            <w:pPr>
              <w:spacing w:before="0"/>
              <w:rPr>
                <w:lang w:val="en-US"/>
              </w:rPr>
            </w:pPr>
          </w:p>
        </w:tc>
      </w:tr>
      <w:tr w:rsidR="00215E65" w:rsidRPr="007B5B29" w:rsidTr="0009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215E65" w:rsidRPr="00E86939" w:rsidRDefault="00215E65" w:rsidP="000979EE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215E65" w:rsidRPr="007B5B29" w:rsidRDefault="00215E65" w:rsidP="000979EE">
            <w:pPr>
              <w:spacing w:before="60"/>
            </w:pPr>
          </w:p>
        </w:tc>
        <w:tc>
          <w:tcPr>
            <w:tcW w:w="3260" w:type="dxa"/>
            <w:gridSpan w:val="3"/>
          </w:tcPr>
          <w:p w:rsidR="00215E65" w:rsidRPr="007B5B29" w:rsidRDefault="00215E65" w:rsidP="000979EE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215E65" w:rsidRPr="001F7A21" w:rsidTr="000979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215E65" w:rsidRPr="00E86939" w:rsidRDefault="00215E65" w:rsidP="000979EE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215E65" w:rsidRPr="00215E65" w:rsidRDefault="00215E65" w:rsidP="000979EE">
            <w:pPr>
              <w:rPr>
                <w:lang w:val="en-US"/>
              </w:rPr>
            </w:pPr>
            <w:r w:rsidRPr="00215E65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215E65" w:rsidRPr="007B5B29" w:rsidTr="0009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215E65" w:rsidRPr="007B5B29" w:rsidRDefault="00215E65" w:rsidP="000979EE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215E65" w:rsidRPr="007B5B29" w:rsidRDefault="00215E65" w:rsidP="000979EE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215E65" w:rsidRPr="00CC3DFE" w:rsidRDefault="00215E65" w:rsidP="00215E65">
      <w:pPr>
        <w:spacing w:before="0"/>
        <w:rPr>
          <w:sz w:val="4"/>
          <w:szCs w:val="4"/>
        </w:rPr>
      </w:pPr>
      <w:bookmarkStart w:id="3" w:name="_GoBack"/>
      <w:bookmarkEnd w:id="3"/>
    </w:p>
    <w:sectPr w:rsidR="00215E65" w:rsidRPr="00CC3DFE" w:rsidSect="00095DA1"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AA" w:rsidRDefault="007B5BAA">
      <w:r>
        <w:separator/>
      </w:r>
    </w:p>
  </w:endnote>
  <w:endnote w:type="continuationSeparator" w:id="0">
    <w:p w:rsidR="007B5BAA" w:rsidRDefault="007B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7F" w:rsidRPr="003F187F" w:rsidRDefault="003F187F" w:rsidP="003F187F">
    <w:pPr>
      <w:pStyle w:val="Footer"/>
      <w:rPr>
        <w:sz w:val="16"/>
        <w:szCs w:val="16"/>
        <w:lang w:val="fr-CH"/>
      </w:rPr>
    </w:pPr>
    <w:r w:rsidRPr="003F187F">
      <w:rPr>
        <w:sz w:val="16"/>
        <w:szCs w:val="16"/>
        <w:lang w:val="fr-CH"/>
      </w:rPr>
      <w:t>ITU-T\BUREAU\CIRC\315</w:t>
    </w:r>
    <w:r w:rsidR="003D2CAC">
      <w:rPr>
        <w:sz w:val="16"/>
        <w:szCs w:val="16"/>
        <w:lang w:val="fr-CH"/>
      </w:rPr>
      <w:t>S</w:t>
    </w:r>
    <w:r w:rsidRPr="003F187F">
      <w:rPr>
        <w:sz w:val="16"/>
        <w:szCs w:val="16"/>
        <w:lang w:val="fr-CH"/>
      </w:rPr>
      <w:t>.DOC</w:t>
    </w:r>
  </w:p>
  <w:p w:rsidR="007B5BAA" w:rsidRPr="003F187F" w:rsidRDefault="007B5BAA" w:rsidP="003F187F">
    <w:pPr>
      <w:pStyle w:val="Footer"/>
      <w:rPr>
        <w:szCs w:val="16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7B5BAA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B5BAA" w:rsidRDefault="007B5BAA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B5BAA" w:rsidRDefault="007B5BAA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B5BAA" w:rsidRDefault="007B5BAA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B5BAA" w:rsidRDefault="007B5BAA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B5BAA">
      <w:tc>
        <w:tcPr>
          <w:tcW w:w="1985" w:type="dxa"/>
        </w:tcPr>
        <w:p w:rsidR="007B5BAA" w:rsidRDefault="007B5BA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B5BAA" w:rsidRDefault="007B5BA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B5BAA" w:rsidRDefault="007B5BA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B5BAA" w:rsidRDefault="007B5BAA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B5BAA">
      <w:tc>
        <w:tcPr>
          <w:tcW w:w="1985" w:type="dxa"/>
        </w:tcPr>
        <w:p w:rsidR="007B5BAA" w:rsidRDefault="007B5BA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B5BAA" w:rsidRDefault="007B5BA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B5BAA" w:rsidRDefault="007B5BAA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B5BAA" w:rsidRDefault="007B5BAA">
          <w:pPr>
            <w:pStyle w:val="FirstFooter"/>
            <w:rPr>
              <w:rFonts w:ascii="Futura Lt BT" w:hAnsi="Futura Lt BT"/>
            </w:rPr>
          </w:pPr>
        </w:p>
      </w:tc>
    </w:tr>
  </w:tbl>
  <w:p w:rsidR="007B5BAA" w:rsidRPr="00EB0D9A" w:rsidRDefault="007B5BAA" w:rsidP="00850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AA" w:rsidRDefault="007B5BAA">
      <w:r>
        <w:t>____________________</w:t>
      </w:r>
    </w:p>
  </w:footnote>
  <w:footnote w:type="continuationSeparator" w:id="0">
    <w:p w:rsidR="007B5BAA" w:rsidRDefault="007B5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AA" w:rsidRPr="00303D62" w:rsidRDefault="007B5BAA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1F7BF0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1F7BF0" w:rsidRPr="00303D62">
      <w:rPr>
        <w:rStyle w:val="PageNumber"/>
        <w:sz w:val="18"/>
        <w:szCs w:val="18"/>
      </w:rPr>
      <w:fldChar w:fldCharType="separate"/>
    </w:r>
    <w:r w:rsidR="002C7655">
      <w:rPr>
        <w:rStyle w:val="PageNumber"/>
        <w:noProof/>
        <w:sz w:val="18"/>
        <w:szCs w:val="18"/>
      </w:rPr>
      <w:t>5</w:t>
    </w:r>
    <w:r w:rsidR="001F7BF0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367E5"/>
    <w:rsid w:val="00066DAD"/>
    <w:rsid w:val="00095DA1"/>
    <w:rsid w:val="000C382F"/>
    <w:rsid w:val="001173CC"/>
    <w:rsid w:val="0012142F"/>
    <w:rsid w:val="001A54CC"/>
    <w:rsid w:val="001F7A21"/>
    <w:rsid w:val="001F7BF0"/>
    <w:rsid w:val="00215E65"/>
    <w:rsid w:val="00257FB4"/>
    <w:rsid w:val="002753A8"/>
    <w:rsid w:val="002927BC"/>
    <w:rsid w:val="002C7655"/>
    <w:rsid w:val="00303D62"/>
    <w:rsid w:val="00335367"/>
    <w:rsid w:val="00370C2D"/>
    <w:rsid w:val="003D1E8D"/>
    <w:rsid w:val="003D2CAC"/>
    <w:rsid w:val="003D673B"/>
    <w:rsid w:val="003F187F"/>
    <w:rsid w:val="003F2855"/>
    <w:rsid w:val="00401C20"/>
    <w:rsid w:val="004C4144"/>
    <w:rsid w:val="006969B4"/>
    <w:rsid w:val="006C076A"/>
    <w:rsid w:val="0070407B"/>
    <w:rsid w:val="00781E2A"/>
    <w:rsid w:val="007B5BAA"/>
    <w:rsid w:val="007D66E0"/>
    <w:rsid w:val="00801275"/>
    <w:rsid w:val="00817D75"/>
    <w:rsid w:val="008258C2"/>
    <w:rsid w:val="008505BD"/>
    <w:rsid w:val="00850C78"/>
    <w:rsid w:val="008B0D49"/>
    <w:rsid w:val="008C17AD"/>
    <w:rsid w:val="008D02CD"/>
    <w:rsid w:val="00934C63"/>
    <w:rsid w:val="0095172A"/>
    <w:rsid w:val="009817DF"/>
    <w:rsid w:val="00A54E47"/>
    <w:rsid w:val="00AE7093"/>
    <w:rsid w:val="00B422BC"/>
    <w:rsid w:val="00B43F77"/>
    <w:rsid w:val="00B95F0A"/>
    <w:rsid w:val="00B96180"/>
    <w:rsid w:val="00C17AC0"/>
    <w:rsid w:val="00C202E3"/>
    <w:rsid w:val="00C34772"/>
    <w:rsid w:val="00CC67DB"/>
    <w:rsid w:val="00DD77C9"/>
    <w:rsid w:val="00DE3633"/>
    <w:rsid w:val="00DF5F6B"/>
    <w:rsid w:val="00E369B1"/>
    <w:rsid w:val="00E5711B"/>
    <w:rsid w:val="00E839B0"/>
    <w:rsid w:val="00E92C09"/>
    <w:rsid w:val="00EB0D9A"/>
    <w:rsid w:val="00F6461F"/>
    <w:rsid w:val="00F652AB"/>
    <w:rsid w:val="00FA3D75"/>
    <w:rsid w:val="00FD2B2D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F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F5F6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5F6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5F6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5F6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5F6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5F6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5F6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5F6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5F6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DF5F6B"/>
    <w:rPr>
      <w:vertAlign w:val="superscript"/>
    </w:rPr>
  </w:style>
  <w:style w:type="paragraph" w:styleId="TOC8">
    <w:name w:val="toc 8"/>
    <w:basedOn w:val="TOC3"/>
    <w:rsid w:val="00DF5F6B"/>
  </w:style>
  <w:style w:type="paragraph" w:styleId="TOC7">
    <w:name w:val="toc 7"/>
    <w:basedOn w:val="TOC3"/>
    <w:rsid w:val="00DF5F6B"/>
  </w:style>
  <w:style w:type="paragraph" w:styleId="TOC6">
    <w:name w:val="toc 6"/>
    <w:basedOn w:val="TOC3"/>
    <w:rsid w:val="00DF5F6B"/>
  </w:style>
  <w:style w:type="paragraph" w:styleId="TOC5">
    <w:name w:val="toc 5"/>
    <w:basedOn w:val="TOC3"/>
    <w:rsid w:val="00DF5F6B"/>
  </w:style>
  <w:style w:type="paragraph" w:styleId="TOC4">
    <w:name w:val="toc 4"/>
    <w:basedOn w:val="TOC3"/>
    <w:rsid w:val="00DF5F6B"/>
  </w:style>
  <w:style w:type="paragraph" w:styleId="TOC3">
    <w:name w:val="toc 3"/>
    <w:basedOn w:val="TOC2"/>
    <w:rsid w:val="00DF5F6B"/>
    <w:pPr>
      <w:spacing w:before="80"/>
    </w:pPr>
  </w:style>
  <w:style w:type="paragraph" w:styleId="TOC2">
    <w:name w:val="toc 2"/>
    <w:basedOn w:val="TOC1"/>
    <w:rsid w:val="00DF5F6B"/>
    <w:pPr>
      <w:spacing w:before="120"/>
    </w:pPr>
  </w:style>
  <w:style w:type="paragraph" w:styleId="TOC1">
    <w:name w:val="toc 1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5F6B"/>
    <w:pPr>
      <w:ind w:left="1698"/>
    </w:pPr>
  </w:style>
  <w:style w:type="paragraph" w:styleId="Index6">
    <w:name w:val="index 6"/>
    <w:basedOn w:val="Normal"/>
    <w:next w:val="Normal"/>
    <w:semiHidden/>
    <w:rsid w:val="00DF5F6B"/>
    <w:pPr>
      <w:ind w:left="1415"/>
    </w:pPr>
  </w:style>
  <w:style w:type="paragraph" w:styleId="Index5">
    <w:name w:val="index 5"/>
    <w:basedOn w:val="Normal"/>
    <w:next w:val="Normal"/>
    <w:semiHidden/>
    <w:rsid w:val="00DF5F6B"/>
    <w:pPr>
      <w:ind w:left="1132"/>
    </w:pPr>
  </w:style>
  <w:style w:type="paragraph" w:styleId="Index4">
    <w:name w:val="index 4"/>
    <w:basedOn w:val="Normal"/>
    <w:next w:val="Normal"/>
    <w:semiHidden/>
    <w:rsid w:val="00DF5F6B"/>
    <w:pPr>
      <w:ind w:left="849"/>
    </w:pPr>
  </w:style>
  <w:style w:type="paragraph" w:styleId="Index3">
    <w:name w:val="index 3"/>
    <w:basedOn w:val="Normal"/>
    <w:next w:val="Normal"/>
    <w:rsid w:val="00DF5F6B"/>
    <w:pPr>
      <w:ind w:left="566"/>
    </w:pPr>
  </w:style>
  <w:style w:type="paragraph" w:styleId="Index2">
    <w:name w:val="index 2"/>
    <w:basedOn w:val="Normal"/>
    <w:next w:val="Normal"/>
    <w:rsid w:val="00DF5F6B"/>
    <w:pPr>
      <w:ind w:left="283"/>
    </w:pPr>
  </w:style>
  <w:style w:type="paragraph" w:styleId="Index1">
    <w:name w:val="index 1"/>
    <w:basedOn w:val="Normal"/>
    <w:next w:val="Normal"/>
    <w:rsid w:val="00DF5F6B"/>
  </w:style>
  <w:style w:type="character" w:styleId="LineNumber">
    <w:name w:val="line number"/>
    <w:basedOn w:val="DefaultParagraphFont"/>
    <w:rsid w:val="00DF5F6B"/>
  </w:style>
  <w:style w:type="paragraph" w:styleId="IndexHeading">
    <w:name w:val="index heading"/>
    <w:basedOn w:val="Normal"/>
    <w:next w:val="Index1"/>
    <w:semiHidden/>
    <w:rsid w:val="00DF5F6B"/>
  </w:style>
  <w:style w:type="paragraph" w:styleId="Footer">
    <w:name w:val="footer"/>
    <w:basedOn w:val="Normal"/>
    <w:link w:val="FooterChar"/>
    <w:uiPriority w:val="99"/>
    <w:rsid w:val="00DF5F6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F5F6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DF5F6B"/>
    <w:rPr>
      <w:position w:val="6"/>
      <w:sz w:val="16"/>
    </w:rPr>
  </w:style>
  <w:style w:type="paragraph" w:styleId="FootnoteText">
    <w:name w:val="footnote text"/>
    <w:basedOn w:val="Normal"/>
    <w:rsid w:val="00DF5F6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5F6B"/>
    <w:pPr>
      <w:ind w:left="794"/>
    </w:pPr>
  </w:style>
  <w:style w:type="paragraph" w:customStyle="1" w:styleId="TableLegend">
    <w:name w:val="Table_Legend"/>
    <w:basedOn w:val="TableText"/>
    <w:rsid w:val="00DF5F6B"/>
    <w:pPr>
      <w:spacing w:before="120"/>
    </w:pPr>
  </w:style>
  <w:style w:type="paragraph" w:customStyle="1" w:styleId="TableText">
    <w:name w:val="Table_Text"/>
    <w:basedOn w:val="Normal"/>
    <w:rsid w:val="00DF5F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5F6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5F6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5F6B"/>
    <w:pPr>
      <w:spacing w:before="80"/>
      <w:ind w:left="794" w:hanging="794"/>
    </w:pPr>
  </w:style>
  <w:style w:type="paragraph" w:customStyle="1" w:styleId="enumlev2">
    <w:name w:val="enumlev2"/>
    <w:basedOn w:val="enumlev1"/>
    <w:rsid w:val="00DF5F6B"/>
    <w:pPr>
      <w:ind w:left="1191" w:hanging="397"/>
    </w:pPr>
  </w:style>
  <w:style w:type="paragraph" w:customStyle="1" w:styleId="enumlev3">
    <w:name w:val="enumlev3"/>
    <w:basedOn w:val="enumlev2"/>
    <w:rsid w:val="00DF5F6B"/>
    <w:pPr>
      <w:ind w:left="1588"/>
    </w:pPr>
  </w:style>
  <w:style w:type="paragraph" w:customStyle="1" w:styleId="TableHead">
    <w:name w:val="Table_Head"/>
    <w:basedOn w:val="TableText"/>
    <w:rsid w:val="00DF5F6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5F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5F6B"/>
    <w:pPr>
      <w:spacing w:before="480"/>
    </w:pPr>
  </w:style>
  <w:style w:type="paragraph" w:customStyle="1" w:styleId="FigureTitle">
    <w:name w:val="Figure_Title"/>
    <w:basedOn w:val="TableTitle"/>
    <w:next w:val="Normal"/>
    <w:rsid w:val="00DF5F6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5F6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5F6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5F6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5F6B"/>
  </w:style>
  <w:style w:type="paragraph" w:customStyle="1" w:styleId="AppendixRef">
    <w:name w:val="Appendix_Ref"/>
    <w:basedOn w:val="AnnexRef"/>
    <w:next w:val="AppendixTitle"/>
    <w:rsid w:val="00DF5F6B"/>
  </w:style>
  <w:style w:type="paragraph" w:customStyle="1" w:styleId="AppendixTitle">
    <w:name w:val="Appendix_Title"/>
    <w:basedOn w:val="AnnexTitle"/>
    <w:next w:val="Normal"/>
    <w:rsid w:val="00DF5F6B"/>
  </w:style>
  <w:style w:type="paragraph" w:customStyle="1" w:styleId="RefTitle">
    <w:name w:val="Ref_Title"/>
    <w:basedOn w:val="Normal"/>
    <w:next w:val="RefText"/>
    <w:rsid w:val="00DF5F6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5F6B"/>
    <w:pPr>
      <w:ind w:left="794" w:hanging="794"/>
    </w:pPr>
  </w:style>
  <w:style w:type="paragraph" w:customStyle="1" w:styleId="Equation">
    <w:name w:val="Equation"/>
    <w:basedOn w:val="Normal"/>
    <w:rsid w:val="00DF5F6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5F6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5F6B"/>
    <w:pPr>
      <w:spacing w:before="320"/>
    </w:pPr>
  </w:style>
  <w:style w:type="paragraph" w:customStyle="1" w:styleId="call">
    <w:name w:val="call"/>
    <w:basedOn w:val="Normal"/>
    <w:next w:val="Normal"/>
    <w:rsid w:val="00DF5F6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5F6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5F6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F5F6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F5F6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F5F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DF5F6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F5F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DF5F6B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DF5F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DF5F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DF5F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DF5F6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DF5F6B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DF5F6B"/>
  </w:style>
  <w:style w:type="paragraph" w:customStyle="1" w:styleId="listitem">
    <w:name w:val="listitem"/>
    <w:basedOn w:val="Normal"/>
    <w:rsid w:val="00DF5F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DF5F6B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F5F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F5F6B"/>
    <w:pPr>
      <w:tabs>
        <w:tab w:val="left" w:pos="397"/>
      </w:tabs>
    </w:pPr>
  </w:style>
  <w:style w:type="paragraph" w:customStyle="1" w:styleId="FirstFooter">
    <w:name w:val="FirstFooter"/>
    <w:basedOn w:val="Footer"/>
    <w:rsid w:val="00DF5F6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F5F6B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B0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pt-BR" w:eastAsia="pt-BR"/>
    </w:rPr>
  </w:style>
  <w:style w:type="table" w:styleId="TableGrid">
    <w:name w:val="Table Grid"/>
    <w:basedOn w:val="TableNormal"/>
    <w:uiPriority w:val="59"/>
    <w:rsid w:val="00EB0D9A"/>
    <w:rPr>
      <w:rFonts w:ascii="Times New Roman" w:hAnsi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EB0D9A"/>
    <w:rPr>
      <w:rFonts w:ascii="Courier New" w:eastAsiaTheme="minorEastAsia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066D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DAD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uiPriority w:val="22"/>
    <w:qFormat/>
    <w:rsid w:val="00215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B0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pt-BR" w:eastAsia="pt-BR"/>
    </w:rPr>
  </w:style>
  <w:style w:type="table" w:styleId="TableGrid">
    <w:name w:val="Table Grid"/>
    <w:basedOn w:val="TableNormal"/>
    <w:uiPriority w:val="59"/>
    <w:rsid w:val="00EB0D9A"/>
    <w:rPr>
      <w:rFonts w:ascii="Times New Roman" w:hAnsi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EB0D9A"/>
    <w:rPr>
      <w:rFonts w:ascii="Courier New" w:eastAsiaTheme="minorEastAsia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066D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DAD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uiPriority w:val="22"/>
    <w:qFormat/>
    <w:rsid w:val="00215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mailto:Vibha.shetty@oberoigroup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212/Pages/default.aspx" TargetMode="External"/><Relationship Id="rId17" Type="http://schemas.openxmlformats.org/officeDocument/2006/relationships/hyperlink" Target="http://www.oberoihotel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beroihotel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212/Pages/default.aspx" TargetMode="External"/><Relationship Id="rId24" Type="http://schemas.openxmlformats.org/officeDocument/2006/relationships/hyperlink" Target="http://www.itu.int/en/ITU-T/Workshops-and-Seminars/bsg/2012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lakrajdua@gmail.com" TargetMode="External"/><Relationship Id="rId23" Type="http://schemas.openxmlformats.org/officeDocument/2006/relationships/hyperlink" Target="mailto:bdtfellowships@itu.int" TargetMode="External"/><Relationship Id="rId10" Type="http://schemas.openxmlformats.org/officeDocument/2006/relationships/hyperlink" Target="http://www.oberoihotels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bsg/201212/Pages/default.aspx" TargetMode="External"/><Relationship Id="rId22" Type="http://schemas.openxmlformats.org/officeDocument/2006/relationships/image" Target="media/image2.wmf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4ED8-9C0B-4D6F-B416-9669DE5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85</TotalTime>
  <Pages>5</Pages>
  <Words>1349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10372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Christin Chevalley</cp:lastModifiedBy>
  <cp:revision>10</cp:revision>
  <cp:lastPrinted>2012-11-01T10:16:00Z</cp:lastPrinted>
  <dcterms:created xsi:type="dcterms:W3CDTF">2012-10-26T09:52:00Z</dcterms:created>
  <dcterms:modified xsi:type="dcterms:W3CDTF">2012-11-01T10:38:00Z</dcterms:modified>
</cp:coreProperties>
</file>