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F26FAE" w:rsidTr="0011167E">
        <w:trPr>
          <w:cantSplit/>
        </w:trPr>
        <w:tc>
          <w:tcPr>
            <w:tcW w:w="6804" w:type="dxa"/>
            <w:vAlign w:val="center"/>
          </w:tcPr>
          <w:p w:rsidR="00BC33B4" w:rsidRPr="00F26FAE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F26FA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6FA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26FAE" w:rsidRDefault="00183BC5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6FAE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8100" cy="698500"/>
                  <wp:effectExtent l="0" t="0" r="6350" b="6350"/>
                  <wp:docPr id="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26FAE" w:rsidTr="0011167E">
        <w:trPr>
          <w:cantSplit/>
        </w:trPr>
        <w:tc>
          <w:tcPr>
            <w:tcW w:w="6804" w:type="dxa"/>
            <w:vAlign w:val="center"/>
          </w:tcPr>
          <w:p w:rsidR="00BC33B4" w:rsidRPr="00F26FAE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26FAE" w:rsidRDefault="00BC33B4" w:rsidP="0011167E">
            <w:pPr>
              <w:rPr>
                <w:lang w:val="ru-RU"/>
              </w:rPr>
            </w:pPr>
          </w:p>
        </w:tc>
      </w:tr>
    </w:tbl>
    <w:p w:rsidR="00BC33B4" w:rsidRPr="008F3649" w:rsidRDefault="00BC33B4" w:rsidP="002500A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szCs w:val="22"/>
          <w:lang w:val="ru-RU"/>
        </w:rPr>
      </w:pPr>
      <w:r w:rsidRPr="008F3649">
        <w:rPr>
          <w:szCs w:val="22"/>
          <w:lang w:val="ru-RU"/>
        </w:rPr>
        <w:tab/>
        <w:t>Женева,</w:t>
      </w:r>
      <w:r w:rsidR="00BA3AD9" w:rsidRPr="008F3649">
        <w:rPr>
          <w:szCs w:val="22"/>
          <w:lang w:val="ru-RU"/>
        </w:rPr>
        <w:t xml:space="preserve"> </w:t>
      </w:r>
      <w:r w:rsidR="002A5AF9" w:rsidRPr="008F3649">
        <w:rPr>
          <w:szCs w:val="22"/>
          <w:lang w:val="ru-RU"/>
        </w:rPr>
        <w:t>10</w:t>
      </w:r>
      <w:r w:rsidR="00BA3AD9" w:rsidRPr="008F3649">
        <w:rPr>
          <w:szCs w:val="22"/>
          <w:lang w:val="ru-RU"/>
        </w:rPr>
        <w:t xml:space="preserve"> </w:t>
      </w:r>
      <w:r w:rsidR="002A5AF9" w:rsidRPr="008F3649">
        <w:rPr>
          <w:szCs w:val="22"/>
          <w:lang w:val="ru-RU"/>
        </w:rPr>
        <w:t xml:space="preserve">апреля </w:t>
      </w:r>
      <w:r w:rsidR="00BA3AD9" w:rsidRPr="008F3649">
        <w:rPr>
          <w:szCs w:val="22"/>
          <w:lang w:val="ru-RU"/>
        </w:rPr>
        <w:t>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872A72" w:rsidTr="00BC33B4">
        <w:trPr>
          <w:cantSplit/>
          <w:trHeight w:val="1194"/>
        </w:trPr>
        <w:tc>
          <w:tcPr>
            <w:tcW w:w="1260" w:type="dxa"/>
          </w:tcPr>
          <w:p w:rsidR="00BC33B4" w:rsidRPr="008F3649" w:rsidRDefault="00BC33B4" w:rsidP="0011167E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8F3649">
              <w:rPr>
                <w:szCs w:val="22"/>
                <w:lang w:val="ru-RU"/>
              </w:rPr>
              <w:t>Осн</w:t>
            </w:r>
            <w:proofErr w:type="spellEnd"/>
            <w:r w:rsidRPr="008F3649">
              <w:rPr>
                <w:szCs w:val="22"/>
                <w:lang w:val="ru-RU"/>
              </w:rPr>
              <w:t>.:</w:t>
            </w:r>
            <w:r w:rsidR="002500AB" w:rsidRPr="008F3649">
              <w:rPr>
                <w:szCs w:val="22"/>
                <w:lang w:val="ru-RU"/>
              </w:rPr>
              <w:br/>
            </w:r>
          </w:p>
          <w:p w:rsidR="002500AB" w:rsidRPr="008F3649" w:rsidRDefault="002500AB" w:rsidP="0011167E">
            <w:pPr>
              <w:spacing w:before="0"/>
              <w:rPr>
                <w:szCs w:val="22"/>
                <w:lang w:val="ru-RU"/>
              </w:rPr>
            </w:pPr>
          </w:p>
          <w:p w:rsidR="002500AB" w:rsidRPr="008F3649" w:rsidRDefault="002500AB" w:rsidP="0011167E">
            <w:pPr>
              <w:spacing w:before="0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Тел.:</w:t>
            </w:r>
            <w:r w:rsidRPr="008F3649">
              <w:rPr>
                <w:szCs w:val="22"/>
                <w:lang w:val="ru-RU"/>
              </w:rPr>
              <w:br/>
              <w:t>Факс:</w:t>
            </w:r>
            <w:r w:rsidRPr="008F3649">
              <w:rPr>
                <w:szCs w:val="22"/>
                <w:lang w:val="ru-RU"/>
              </w:rPr>
              <w:br/>
              <w:t>Эл</w:t>
            </w:r>
            <w:proofErr w:type="gramStart"/>
            <w:r w:rsidRPr="008F3649">
              <w:rPr>
                <w:szCs w:val="22"/>
                <w:lang w:val="ru-RU"/>
              </w:rPr>
              <w:t>.</w:t>
            </w:r>
            <w:proofErr w:type="gramEnd"/>
            <w:r w:rsidRPr="008F3649">
              <w:rPr>
                <w:szCs w:val="22"/>
                <w:lang w:val="ru-RU"/>
              </w:rPr>
              <w:t xml:space="preserve"> </w:t>
            </w:r>
            <w:proofErr w:type="gramStart"/>
            <w:r w:rsidRPr="008F3649">
              <w:rPr>
                <w:szCs w:val="22"/>
                <w:lang w:val="ru-RU"/>
              </w:rPr>
              <w:t>п</w:t>
            </w:r>
            <w:proofErr w:type="gramEnd"/>
            <w:r w:rsidRPr="008F3649">
              <w:rPr>
                <w:szCs w:val="22"/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875931" w:rsidRDefault="00BC33B4" w:rsidP="002500AB">
            <w:pPr>
              <w:spacing w:before="0"/>
              <w:rPr>
                <w:szCs w:val="22"/>
              </w:rPr>
            </w:pPr>
            <w:r w:rsidRPr="008F3649">
              <w:rPr>
                <w:b/>
                <w:bCs/>
                <w:szCs w:val="22"/>
                <w:lang w:val="ru-RU"/>
              </w:rPr>
              <w:t>Циркуляр</w:t>
            </w:r>
            <w:r w:rsidRPr="00875931">
              <w:rPr>
                <w:b/>
                <w:bCs/>
                <w:szCs w:val="22"/>
              </w:rPr>
              <w:t xml:space="preserve"> </w:t>
            </w:r>
            <w:r w:rsidR="0015312D" w:rsidRPr="00875931">
              <w:rPr>
                <w:b/>
                <w:bCs/>
                <w:szCs w:val="22"/>
              </w:rPr>
              <w:t>2</w:t>
            </w:r>
            <w:r w:rsidR="002A5AF9" w:rsidRPr="00875931">
              <w:rPr>
                <w:b/>
                <w:bCs/>
                <w:szCs w:val="22"/>
              </w:rPr>
              <w:t>75</w:t>
            </w:r>
            <w:r w:rsidRPr="00875931">
              <w:rPr>
                <w:b/>
                <w:bCs/>
                <w:szCs w:val="22"/>
              </w:rPr>
              <w:t xml:space="preserve"> </w:t>
            </w:r>
            <w:r w:rsidRPr="008F3649">
              <w:rPr>
                <w:b/>
                <w:bCs/>
                <w:szCs w:val="22"/>
                <w:lang w:val="ru-RU"/>
              </w:rPr>
              <w:t>БСЭ</w:t>
            </w:r>
            <w:r w:rsidR="0011167E" w:rsidRPr="00875931">
              <w:rPr>
                <w:b/>
                <w:bCs/>
                <w:szCs w:val="22"/>
              </w:rPr>
              <w:br/>
            </w:r>
            <w:r w:rsidRPr="00875931">
              <w:rPr>
                <w:szCs w:val="22"/>
              </w:rPr>
              <w:t>TSB Workshops/P.R.</w:t>
            </w:r>
          </w:p>
          <w:p w:rsidR="002500AB" w:rsidRPr="00875931" w:rsidRDefault="002500AB" w:rsidP="002500AB">
            <w:pPr>
              <w:spacing w:before="0"/>
              <w:rPr>
                <w:szCs w:val="22"/>
              </w:rPr>
            </w:pPr>
          </w:p>
          <w:p w:rsidR="002500AB" w:rsidRPr="008F3649" w:rsidRDefault="002500AB" w:rsidP="002500AB">
            <w:pPr>
              <w:spacing w:before="0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+41 22 730 5158</w:t>
            </w:r>
            <w:r w:rsidRPr="008F3649">
              <w:rPr>
                <w:szCs w:val="22"/>
                <w:lang w:val="ru-RU"/>
              </w:rPr>
              <w:br/>
              <w:t>+41 22 730 5853</w:t>
            </w:r>
          </w:p>
          <w:p w:rsidR="002500AB" w:rsidRPr="008F3649" w:rsidRDefault="00872A72" w:rsidP="002500AB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2500AB" w:rsidRPr="008F3649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8F364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BC33B4" w:rsidRPr="008F3649" w:rsidRDefault="00BC33B4" w:rsidP="00AE47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Членам Сектор</w:t>
            </w:r>
            <w:r w:rsidR="00AE4752" w:rsidRPr="008F3649">
              <w:rPr>
                <w:szCs w:val="22"/>
                <w:lang w:val="ru-RU"/>
              </w:rPr>
              <w:t>ов</w:t>
            </w:r>
            <w:r w:rsidRPr="008F3649">
              <w:rPr>
                <w:szCs w:val="22"/>
                <w:lang w:val="ru-RU"/>
              </w:rPr>
              <w:t xml:space="preserve"> МСЭ</w:t>
            </w:r>
          </w:p>
          <w:p w:rsidR="00BC33B4" w:rsidRPr="008F3649" w:rsidRDefault="00BC33B4" w:rsidP="00AE47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Ассоциированным членам МСЭ</w:t>
            </w:r>
          </w:p>
          <w:p w:rsidR="00F15118" w:rsidRPr="008F3649" w:rsidRDefault="00F15118" w:rsidP="00AE47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</w:r>
            <w:r w:rsidR="006D7FBC" w:rsidRPr="008F3649">
              <w:rPr>
                <w:szCs w:val="22"/>
                <w:lang w:val="ru-RU"/>
              </w:rPr>
              <w:t>Академическим организациям − Членам МСЭ</w:t>
            </w:r>
          </w:p>
          <w:p w:rsidR="00F15118" w:rsidRPr="008F3649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BC33B4" w:rsidRPr="00872A72" w:rsidTr="00BC33B4">
        <w:trPr>
          <w:cantSplit/>
          <w:trHeight w:val="20"/>
        </w:trPr>
        <w:tc>
          <w:tcPr>
            <w:tcW w:w="1260" w:type="dxa"/>
          </w:tcPr>
          <w:p w:rsidR="00BC33B4" w:rsidRPr="008F3649" w:rsidRDefault="00BC33B4" w:rsidP="0011167E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140" w:type="dxa"/>
          </w:tcPr>
          <w:p w:rsidR="00BC33B4" w:rsidRPr="008F3649" w:rsidRDefault="00BC33B4" w:rsidP="0011167E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20" w:type="dxa"/>
          </w:tcPr>
          <w:p w:rsidR="00BC33B4" w:rsidRPr="008F364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b/>
                <w:bCs/>
                <w:szCs w:val="22"/>
                <w:lang w:val="ru-RU"/>
              </w:rPr>
              <w:t>Копии</w:t>
            </w:r>
            <w:r w:rsidRPr="008F3649">
              <w:rPr>
                <w:szCs w:val="22"/>
                <w:lang w:val="ru-RU"/>
              </w:rPr>
              <w:t>:</w:t>
            </w:r>
          </w:p>
          <w:p w:rsidR="0015312D" w:rsidRPr="008F3649" w:rsidRDefault="0015312D" w:rsidP="001531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5312D" w:rsidRPr="008F3649" w:rsidRDefault="0015312D" w:rsidP="001531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15312D" w:rsidRPr="008F3649" w:rsidRDefault="0015312D" w:rsidP="001531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>Директору Бюро радиосвязи</w:t>
            </w:r>
          </w:p>
          <w:p w:rsidR="0015312D" w:rsidRPr="008F3649" w:rsidRDefault="0015312D" w:rsidP="002A5A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</w:r>
            <w:r w:rsidR="002A5AF9" w:rsidRPr="008F3649">
              <w:rPr>
                <w:szCs w:val="22"/>
                <w:lang w:val="ru-RU"/>
              </w:rPr>
              <w:t>Директору</w:t>
            </w:r>
            <w:r w:rsidRPr="008F3649">
              <w:rPr>
                <w:szCs w:val="22"/>
                <w:lang w:val="ru-RU"/>
              </w:rPr>
              <w:t xml:space="preserve"> </w:t>
            </w:r>
            <w:r w:rsidR="002A5AF9" w:rsidRPr="008F3649">
              <w:rPr>
                <w:szCs w:val="22"/>
                <w:lang w:val="ru-RU"/>
              </w:rPr>
              <w:t xml:space="preserve">Регионального </w:t>
            </w:r>
            <w:r w:rsidRPr="008F3649">
              <w:rPr>
                <w:szCs w:val="22"/>
                <w:lang w:val="ru-RU"/>
              </w:rPr>
              <w:t>отделени</w:t>
            </w:r>
            <w:r w:rsidR="002A5AF9" w:rsidRPr="008F3649">
              <w:rPr>
                <w:szCs w:val="22"/>
                <w:lang w:val="ru-RU"/>
              </w:rPr>
              <w:t>я</w:t>
            </w:r>
            <w:r w:rsidRPr="008F3649">
              <w:rPr>
                <w:szCs w:val="22"/>
                <w:lang w:val="ru-RU"/>
              </w:rPr>
              <w:t xml:space="preserve"> МСЭ в </w:t>
            </w:r>
            <w:r w:rsidR="002A5AF9" w:rsidRPr="008F3649">
              <w:rPr>
                <w:szCs w:val="22"/>
                <w:lang w:val="ru-RU"/>
              </w:rPr>
              <w:t>Бангкоке</w:t>
            </w:r>
          </w:p>
          <w:p w:rsidR="0015312D" w:rsidRPr="008F3649" w:rsidRDefault="0015312D" w:rsidP="008179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–</w:t>
            </w:r>
            <w:r w:rsidRPr="008F3649">
              <w:rPr>
                <w:szCs w:val="22"/>
                <w:lang w:val="ru-RU"/>
              </w:rPr>
              <w:tab/>
              <w:t xml:space="preserve">Постоянному представительству </w:t>
            </w:r>
            <w:r w:rsidR="002A5AF9" w:rsidRPr="008F3649">
              <w:rPr>
                <w:szCs w:val="22"/>
                <w:lang w:val="ru-RU"/>
              </w:rPr>
              <w:t xml:space="preserve">Японии </w:t>
            </w:r>
            <w:r w:rsidRPr="008F3649">
              <w:rPr>
                <w:szCs w:val="22"/>
                <w:lang w:val="ru-RU"/>
              </w:rPr>
              <w:t>в Женеве</w:t>
            </w:r>
          </w:p>
        </w:tc>
      </w:tr>
    </w:tbl>
    <w:p w:rsidR="00BC33B4" w:rsidRPr="008F3649" w:rsidRDefault="00BC33B4" w:rsidP="0011167E">
      <w:pPr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872A72" w:rsidTr="00BC33B4">
        <w:trPr>
          <w:cantSplit/>
          <w:trHeight w:val="680"/>
        </w:trPr>
        <w:tc>
          <w:tcPr>
            <w:tcW w:w="1260" w:type="dxa"/>
          </w:tcPr>
          <w:p w:rsidR="00BC33B4" w:rsidRPr="008F3649" w:rsidRDefault="00BC33B4" w:rsidP="0011167E">
            <w:pPr>
              <w:rPr>
                <w:szCs w:val="22"/>
                <w:lang w:val="ru-RU"/>
              </w:rPr>
            </w:pPr>
            <w:r w:rsidRPr="008F3649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8F3649" w:rsidRDefault="0015312D" w:rsidP="00AD3DBF">
            <w:pPr>
              <w:rPr>
                <w:b/>
                <w:bCs/>
                <w:szCs w:val="22"/>
                <w:lang w:val="ru-RU"/>
              </w:rPr>
            </w:pPr>
            <w:r w:rsidRPr="008F3649">
              <w:rPr>
                <w:b/>
                <w:bCs/>
                <w:szCs w:val="22"/>
                <w:lang w:val="ru-RU"/>
              </w:rPr>
              <w:t>Семинар-практикум МСЭ на тему "</w:t>
            </w:r>
            <w:r w:rsidR="002A5AF9" w:rsidRPr="008F3649">
              <w:rPr>
                <w:b/>
                <w:bCs/>
                <w:szCs w:val="22"/>
                <w:lang w:val="ru-RU"/>
              </w:rPr>
              <w:t xml:space="preserve">Обеспечение доступности телевидения – </w:t>
            </w:r>
            <w:r w:rsidR="002500AB" w:rsidRPr="008F3649">
              <w:rPr>
                <w:b/>
                <w:bCs/>
                <w:szCs w:val="22"/>
                <w:lang w:val="ru-RU"/>
              </w:rPr>
              <w:br/>
            </w:r>
            <w:r w:rsidR="002A5AF9" w:rsidRPr="008F3649">
              <w:rPr>
                <w:b/>
                <w:bCs/>
                <w:szCs w:val="22"/>
                <w:lang w:val="ru-RU"/>
              </w:rPr>
              <w:t xml:space="preserve">от идеи к реальности", принимающей и обеспечивающей поддержку стороной которого </w:t>
            </w:r>
            <w:r w:rsidR="00A8166E" w:rsidRPr="008F3649">
              <w:rPr>
                <w:b/>
                <w:bCs/>
                <w:szCs w:val="22"/>
                <w:lang w:val="ru-RU"/>
              </w:rPr>
              <w:t xml:space="preserve">является </w:t>
            </w:r>
            <w:r w:rsidR="002A5AF9" w:rsidRPr="008F3649">
              <w:rPr>
                <w:b/>
                <w:bCs/>
                <w:szCs w:val="22"/>
                <w:lang w:val="ru-RU"/>
              </w:rPr>
              <w:t>компани</w:t>
            </w:r>
            <w:r w:rsidR="00A8166E" w:rsidRPr="008F3649">
              <w:rPr>
                <w:b/>
                <w:bCs/>
                <w:szCs w:val="22"/>
                <w:lang w:val="ru-RU"/>
              </w:rPr>
              <w:t>я</w:t>
            </w:r>
            <w:r w:rsidR="002500AB" w:rsidRPr="008F3649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2A5AF9" w:rsidRPr="008F3649">
              <w:rPr>
                <w:b/>
                <w:bCs/>
                <w:szCs w:val="22"/>
                <w:lang w:val="ru-RU"/>
              </w:rPr>
              <w:t>Nippon</w:t>
            </w:r>
            <w:proofErr w:type="spellEnd"/>
            <w:r w:rsidR="002A5AF9" w:rsidRPr="008F3649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2A5AF9" w:rsidRPr="008F3649">
              <w:rPr>
                <w:b/>
                <w:bCs/>
                <w:szCs w:val="22"/>
                <w:lang w:val="ru-RU"/>
              </w:rPr>
              <w:t>Hōsō</w:t>
            </w:r>
            <w:proofErr w:type="spellEnd"/>
            <w:r w:rsidR="002A5AF9" w:rsidRPr="008F3649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2A5AF9" w:rsidRPr="008F3649">
              <w:rPr>
                <w:b/>
                <w:bCs/>
                <w:szCs w:val="22"/>
                <w:lang w:val="ru-RU"/>
              </w:rPr>
              <w:t>Kyōkai</w:t>
            </w:r>
            <w:proofErr w:type="spellEnd"/>
            <w:r w:rsidR="002A5AF9" w:rsidRPr="008F3649">
              <w:rPr>
                <w:b/>
                <w:bCs/>
                <w:szCs w:val="22"/>
                <w:lang w:val="ru-RU"/>
              </w:rPr>
              <w:t xml:space="preserve"> (NHK)</w:t>
            </w:r>
            <w:r w:rsidR="002A5AF9" w:rsidRPr="008F3649">
              <w:rPr>
                <w:b/>
                <w:bCs/>
                <w:szCs w:val="22"/>
                <w:cs/>
                <w:lang w:val="ru-RU"/>
              </w:rPr>
              <w:t>‎</w:t>
            </w:r>
            <w:r w:rsidR="00F24B58" w:rsidRPr="008F3649">
              <w:rPr>
                <w:b/>
                <w:bCs/>
                <w:szCs w:val="22"/>
                <w:lang w:val="ru-RU"/>
              </w:rPr>
              <w:br/>
            </w:r>
            <w:r w:rsidR="002A5AF9" w:rsidRPr="008F3649">
              <w:rPr>
                <w:b/>
                <w:bCs/>
                <w:szCs w:val="22"/>
                <w:lang w:val="ru-RU"/>
              </w:rPr>
              <w:t>(Токио, Япония</w:t>
            </w:r>
            <w:r w:rsidRPr="008F3649">
              <w:rPr>
                <w:b/>
                <w:bCs/>
                <w:szCs w:val="22"/>
                <w:lang w:val="ru-RU"/>
              </w:rPr>
              <w:t>, 2</w:t>
            </w:r>
            <w:r w:rsidR="002A5AF9" w:rsidRPr="008F3649">
              <w:rPr>
                <w:b/>
                <w:bCs/>
                <w:szCs w:val="22"/>
                <w:lang w:val="ru-RU"/>
              </w:rPr>
              <w:t xml:space="preserve">8 мая </w:t>
            </w:r>
            <w:r w:rsidRPr="008F3649">
              <w:rPr>
                <w:b/>
                <w:bCs/>
                <w:szCs w:val="22"/>
                <w:lang w:val="ru-RU"/>
              </w:rPr>
              <w:t>2012 г</w:t>
            </w:r>
            <w:r w:rsidR="00AD3DBF">
              <w:rPr>
                <w:b/>
                <w:bCs/>
                <w:szCs w:val="22"/>
                <w:lang w:val="ru-RU"/>
              </w:rPr>
              <w:t>.</w:t>
            </w:r>
            <w:r w:rsidR="002A5AF9" w:rsidRPr="008F3649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:rsidR="00BC33B4" w:rsidRPr="008F3649" w:rsidRDefault="00BC33B4" w:rsidP="002500AB">
      <w:pPr>
        <w:pStyle w:val="Normalaftertitle"/>
        <w:spacing w:before="480"/>
        <w:rPr>
          <w:szCs w:val="22"/>
          <w:lang w:val="ru-RU"/>
        </w:rPr>
      </w:pPr>
      <w:r w:rsidRPr="008F3649">
        <w:rPr>
          <w:szCs w:val="22"/>
          <w:lang w:val="ru-RU"/>
        </w:rPr>
        <w:t>Уважаемая госпожа,</w:t>
      </w:r>
      <w:r w:rsidRPr="008F3649">
        <w:rPr>
          <w:szCs w:val="22"/>
          <w:lang w:val="ru-RU"/>
        </w:rPr>
        <w:br/>
        <w:t>уважаемый господин,</w:t>
      </w:r>
    </w:p>
    <w:p w:rsidR="00A8166E" w:rsidRPr="008F3649" w:rsidRDefault="0015312D" w:rsidP="00AD3DBF">
      <w:pPr>
        <w:spacing w:before="240"/>
        <w:rPr>
          <w:b/>
          <w:bCs/>
          <w:szCs w:val="22"/>
          <w:rtl/>
          <w:cs/>
          <w:lang w:val="ru-RU"/>
        </w:rPr>
      </w:pPr>
      <w:r w:rsidRPr="008F3649">
        <w:rPr>
          <w:szCs w:val="22"/>
          <w:lang w:val="ru-RU"/>
        </w:rPr>
        <w:t>1</w:t>
      </w:r>
      <w:proofErr w:type="gramStart"/>
      <w:r w:rsidRPr="008F3649">
        <w:rPr>
          <w:szCs w:val="22"/>
          <w:lang w:val="ru-RU"/>
        </w:rPr>
        <w:tab/>
      </w:r>
      <w:r w:rsidR="002A5AF9" w:rsidRPr="008F3649">
        <w:rPr>
          <w:szCs w:val="22"/>
          <w:lang w:val="ru-RU"/>
        </w:rPr>
        <w:t>П</w:t>
      </w:r>
      <w:proofErr w:type="gramEnd"/>
      <w:r w:rsidR="002A5AF9" w:rsidRPr="008F3649">
        <w:rPr>
          <w:szCs w:val="22"/>
          <w:lang w:val="ru-RU"/>
        </w:rPr>
        <w:t xml:space="preserve">о любезному приглашению компании </w:t>
      </w:r>
      <w:proofErr w:type="spellStart"/>
      <w:r w:rsidR="002A5AF9" w:rsidRPr="008F3649">
        <w:rPr>
          <w:color w:val="000000"/>
          <w:szCs w:val="22"/>
          <w:lang w:val="ru-RU"/>
        </w:rPr>
        <w:t>Nippon</w:t>
      </w:r>
      <w:proofErr w:type="spellEnd"/>
      <w:r w:rsidR="002A5AF9" w:rsidRPr="008F3649">
        <w:rPr>
          <w:color w:val="000000"/>
          <w:szCs w:val="22"/>
          <w:lang w:val="ru-RU"/>
        </w:rPr>
        <w:t xml:space="preserve"> </w:t>
      </w:r>
      <w:proofErr w:type="spellStart"/>
      <w:r w:rsidR="002A5AF9" w:rsidRPr="008F3649">
        <w:rPr>
          <w:color w:val="000000"/>
          <w:szCs w:val="22"/>
          <w:lang w:val="ru-RU"/>
        </w:rPr>
        <w:t>Hōsō</w:t>
      </w:r>
      <w:proofErr w:type="spellEnd"/>
      <w:r w:rsidR="002A5AF9" w:rsidRPr="008F3649">
        <w:rPr>
          <w:color w:val="000000"/>
          <w:szCs w:val="22"/>
          <w:lang w:val="ru-RU"/>
        </w:rPr>
        <w:t xml:space="preserve"> </w:t>
      </w:r>
      <w:proofErr w:type="spellStart"/>
      <w:r w:rsidR="002A5AF9" w:rsidRPr="008F3649">
        <w:rPr>
          <w:color w:val="000000"/>
          <w:szCs w:val="22"/>
          <w:lang w:val="ru-RU"/>
        </w:rPr>
        <w:t>Kyōkai</w:t>
      </w:r>
      <w:proofErr w:type="spellEnd"/>
      <w:r w:rsidR="002A5AF9" w:rsidRPr="008F3649">
        <w:rPr>
          <w:color w:val="000000"/>
          <w:szCs w:val="22"/>
          <w:lang w:val="ru-RU"/>
        </w:rPr>
        <w:t xml:space="preserve"> (NHK</w:t>
      </w:r>
      <w:r w:rsidR="00545B79" w:rsidRPr="008F3649">
        <w:rPr>
          <w:color w:val="000000"/>
          <w:szCs w:val="22"/>
          <w:lang w:val="ru-RU"/>
        </w:rPr>
        <w:t>,</w:t>
      </w:r>
      <w:r w:rsidR="002A5AF9" w:rsidRPr="008F3649">
        <w:rPr>
          <w:color w:val="000000"/>
          <w:szCs w:val="22"/>
          <w:lang w:val="ru-RU"/>
        </w:rPr>
        <w:t xml:space="preserve"> или Японская </w:t>
      </w:r>
      <w:r w:rsidR="00F26FAE" w:rsidRPr="008F3649">
        <w:rPr>
          <w:color w:val="000000"/>
          <w:szCs w:val="22"/>
          <w:lang w:val="ru-RU"/>
        </w:rPr>
        <w:t>радио</w:t>
      </w:r>
      <w:r w:rsidR="002A5AF9" w:rsidRPr="008F3649">
        <w:rPr>
          <w:color w:val="000000"/>
          <w:szCs w:val="22"/>
          <w:lang w:val="ru-RU"/>
        </w:rPr>
        <w:t xml:space="preserve">вещательная корпорация) </w:t>
      </w:r>
      <w:r w:rsidRPr="008F3649">
        <w:rPr>
          <w:szCs w:val="22"/>
          <w:lang w:val="ru-RU"/>
        </w:rPr>
        <w:t>МСЭ организует семинар-практикум на тему</w:t>
      </w:r>
      <w:r w:rsidR="00A8166E" w:rsidRPr="008F3649">
        <w:rPr>
          <w:szCs w:val="22"/>
          <w:lang w:val="ru-RU"/>
        </w:rPr>
        <w:t xml:space="preserve"> </w:t>
      </w:r>
      <w:r w:rsidR="00A8166E" w:rsidRPr="008F3649">
        <w:rPr>
          <w:b/>
          <w:bCs/>
          <w:szCs w:val="22"/>
          <w:lang w:val="ru-RU"/>
        </w:rPr>
        <w:t>"Обеспечение доступности телевидения – от идеи к реальности", принимающей и обеспечивающей поддержку стороной которого является компания</w:t>
      </w:r>
      <w:r w:rsidR="0081793B" w:rsidRPr="008F3649">
        <w:rPr>
          <w:b/>
          <w:bCs/>
          <w:szCs w:val="22"/>
          <w:lang w:val="ru-RU"/>
        </w:rPr>
        <w:t xml:space="preserve"> </w:t>
      </w:r>
      <w:proofErr w:type="spellStart"/>
      <w:r w:rsidR="00A8166E" w:rsidRPr="008F3649">
        <w:rPr>
          <w:b/>
          <w:bCs/>
          <w:szCs w:val="22"/>
          <w:lang w:val="ru-RU"/>
        </w:rPr>
        <w:t>Nippon</w:t>
      </w:r>
      <w:proofErr w:type="spellEnd"/>
      <w:r w:rsidR="00A8166E" w:rsidRPr="008F3649">
        <w:rPr>
          <w:b/>
          <w:bCs/>
          <w:szCs w:val="22"/>
          <w:lang w:val="ru-RU"/>
        </w:rPr>
        <w:t xml:space="preserve"> </w:t>
      </w:r>
      <w:proofErr w:type="spellStart"/>
      <w:r w:rsidR="00A8166E" w:rsidRPr="008F3649">
        <w:rPr>
          <w:b/>
          <w:bCs/>
          <w:szCs w:val="22"/>
          <w:lang w:val="ru-RU"/>
        </w:rPr>
        <w:t>Hōsō</w:t>
      </w:r>
      <w:proofErr w:type="spellEnd"/>
      <w:r w:rsidR="00A8166E" w:rsidRPr="008F3649">
        <w:rPr>
          <w:b/>
          <w:bCs/>
          <w:szCs w:val="22"/>
          <w:lang w:val="ru-RU"/>
        </w:rPr>
        <w:t xml:space="preserve"> </w:t>
      </w:r>
      <w:proofErr w:type="spellStart"/>
      <w:r w:rsidR="00A8166E" w:rsidRPr="008F3649">
        <w:rPr>
          <w:b/>
          <w:bCs/>
          <w:szCs w:val="22"/>
          <w:lang w:val="ru-RU"/>
        </w:rPr>
        <w:t>Kyōkai</w:t>
      </w:r>
      <w:proofErr w:type="spellEnd"/>
      <w:r w:rsidR="00A8166E" w:rsidRPr="008F3649">
        <w:rPr>
          <w:b/>
          <w:bCs/>
          <w:szCs w:val="22"/>
          <w:lang w:val="ru-RU"/>
        </w:rPr>
        <w:t xml:space="preserve"> (NHK)</w:t>
      </w:r>
      <w:r w:rsidR="00A8166E" w:rsidRPr="008F3649">
        <w:rPr>
          <w:szCs w:val="22"/>
          <w:lang w:val="ru-RU"/>
        </w:rPr>
        <w:t xml:space="preserve">. Семинар-практикум состоится 28 мая 2012 года в штаб-квартире </w:t>
      </w:r>
      <w:r w:rsidR="00AE4752" w:rsidRPr="008F3649">
        <w:rPr>
          <w:szCs w:val="22"/>
          <w:lang w:val="ru-RU"/>
        </w:rPr>
        <w:t>Лаборатории исследований на</w:t>
      </w:r>
      <w:r w:rsidR="00A8166E" w:rsidRPr="008F3649">
        <w:rPr>
          <w:szCs w:val="22"/>
          <w:lang w:val="ru-RU"/>
        </w:rPr>
        <w:t>у</w:t>
      </w:r>
      <w:r w:rsidR="00AE4752" w:rsidRPr="008F3649">
        <w:rPr>
          <w:szCs w:val="22"/>
          <w:lang w:val="ru-RU"/>
        </w:rPr>
        <w:t xml:space="preserve">ки и </w:t>
      </w:r>
      <w:r w:rsidR="00A8166E" w:rsidRPr="008F3649">
        <w:rPr>
          <w:szCs w:val="22"/>
          <w:lang w:val="ru-RU"/>
        </w:rPr>
        <w:t>техн</w:t>
      </w:r>
      <w:r w:rsidR="00AE4752" w:rsidRPr="008F3649">
        <w:rPr>
          <w:szCs w:val="22"/>
          <w:lang w:val="ru-RU"/>
        </w:rPr>
        <w:t>ологий</w:t>
      </w:r>
      <w:r w:rsidR="00A8166E" w:rsidRPr="008F3649">
        <w:rPr>
          <w:szCs w:val="22"/>
          <w:lang w:val="ru-RU"/>
        </w:rPr>
        <w:t>, Токио, Япония.</w:t>
      </w:r>
      <w:r w:rsidR="00A8166E" w:rsidRPr="008F3649">
        <w:rPr>
          <w:b/>
          <w:bCs/>
          <w:szCs w:val="22"/>
          <w:cs/>
          <w:lang w:val="ru-RU"/>
        </w:rPr>
        <w:t>‎</w:t>
      </w:r>
    </w:p>
    <w:p w:rsidR="0015312D" w:rsidRPr="008F3649" w:rsidRDefault="0015312D" w:rsidP="00875931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Непосредственно после семинара-практикума </w:t>
      </w:r>
      <w:r w:rsidR="00A8166E" w:rsidRPr="008F3649">
        <w:rPr>
          <w:szCs w:val="22"/>
          <w:lang w:val="ru-RU"/>
        </w:rPr>
        <w:t xml:space="preserve">29 мая </w:t>
      </w:r>
      <w:r w:rsidRPr="008F3649">
        <w:rPr>
          <w:szCs w:val="22"/>
          <w:lang w:val="ru-RU"/>
        </w:rPr>
        <w:t xml:space="preserve">2012 </w:t>
      </w:r>
      <w:r w:rsidR="00A8166E" w:rsidRPr="008F3649">
        <w:rPr>
          <w:szCs w:val="22"/>
          <w:lang w:val="ru-RU"/>
        </w:rPr>
        <w:t xml:space="preserve">года в том же самом месте состоится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http</w:instrText>
      </w:r>
      <w:r w:rsidR="00872A72" w:rsidRPr="00872A72">
        <w:rPr>
          <w:lang w:val="ru-RU"/>
        </w:rPr>
        <w:instrText>://</w:instrText>
      </w:r>
      <w:r w:rsidR="00872A72">
        <w:instrText>www</w:instrText>
      </w:r>
      <w:r w:rsidR="00872A72" w:rsidRPr="00872A72">
        <w:rPr>
          <w:lang w:val="ru-RU"/>
        </w:rPr>
        <w:instrText>.</w:instrText>
      </w:r>
      <w:r w:rsidR="00872A72">
        <w:instrText>itu</w:instrText>
      </w:r>
      <w:r w:rsidR="00872A72" w:rsidRPr="00872A72">
        <w:rPr>
          <w:lang w:val="ru-RU"/>
        </w:rPr>
        <w:instrText>.</w:instrText>
      </w:r>
      <w:r w:rsidR="00872A72">
        <w:instrText>int</w:instrText>
      </w:r>
      <w:r w:rsidR="00872A72" w:rsidRPr="00872A72">
        <w:rPr>
          <w:lang w:val="ru-RU"/>
        </w:rPr>
        <w:instrText>/</w:instrText>
      </w:r>
      <w:r w:rsidR="00872A72">
        <w:instrText>en</w:instrText>
      </w:r>
      <w:r w:rsidR="00872A72" w:rsidRPr="00872A72">
        <w:rPr>
          <w:lang w:val="ru-RU"/>
        </w:rPr>
        <w:instrText>/</w:instrText>
      </w:r>
      <w:r w:rsidR="00872A72">
        <w:instrText>ITU</w:instrText>
      </w:r>
      <w:r w:rsidR="00872A72" w:rsidRPr="00872A72">
        <w:rPr>
          <w:lang w:val="ru-RU"/>
        </w:rPr>
        <w:instrText>-</w:instrText>
      </w:r>
      <w:r w:rsidR="00872A72">
        <w:instrText>T</w:instrText>
      </w:r>
      <w:r w:rsidR="00872A72" w:rsidRPr="00872A72">
        <w:rPr>
          <w:lang w:val="ru-RU"/>
        </w:rPr>
        <w:instrText>/</w:instrText>
      </w:r>
      <w:r w:rsidR="00872A72">
        <w:instrText>focusgroups</w:instrText>
      </w:r>
      <w:r w:rsidR="00872A72" w:rsidRPr="00872A72">
        <w:rPr>
          <w:lang w:val="ru-RU"/>
        </w:rPr>
        <w:instrText>/</w:instrText>
      </w:r>
      <w:r w:rsidR="00872A72">
        <w:instrText>ava</w:instrText>
      </w:r>
      <w:r w:rsidR="00872A72" w:rsidRPr="00872A72">
        <w:rPr>
          <w:lang w:val="ru-RU"/>
        </w:rPr>
        <w:instrText>/</w:instrText>
      </w:r>
      <w:r w:rsidR="00872A72">
        <w:instrText>Pages</w:instrText>
      </w:r>
      <w:r w:rsidR="00872A72" w:rsidRPr="00872A72">
        <w:rPr>
          <w:lang w:val="ru-RU"/>
        </w:rPr>
        <w:instrText>/</w:instrText>
      </w:r>
      <w:r w:rsidR="00872A72">
        <w:instrText>default</w:instrText>
      </w:r>
      <w:r w:rsidR="00872A72" w:rsidRPr="00872A72">
        <w:rPr>
          <w:lang w:val="ru-RU"/>
        </w:rPr>
        <w:instrText>.</w:instrText>
      </w:r>
      <w:r w:rsidR="00872A72">
        <w:instrText>aspx</w:instrText>
      </w:r>
      <w:r w:rsidR="00872A72" w:rsidRPr="00872A72">
        <w:rPr>
          <w:lang w:val="ru-RU"/>
        </w:rPr>
        <w:instrText xml:space="preserve">" </w:instrText>
      </w:r>
      <w:r w:rsidR="00872A72">
        <w:fldChar w:fldCharType="separate"/>
      </w:r>
      <w:r w:rsidR="00A8166E" w:rsidRPr="008F3649">
        <w:rPr>
          <w:rStyle w:val="Hyperlink"/>
          <w:szCs w:val="22"/>
          <w:lang w:val="ru-RU"/>
        </w:rPr>
        <w:t>5</w:t>
      </w:r>
      <w:r w:rsidR="008F3649" w:rsidRPr="008F3649">
        <w:rPr>
          <w:rStyle w:val="Hyperlink"/>
          <w:szCs w:val="22"/>
          <w:lang w:val="ru-RU"/>
        </w:rPr>
        <w:noBreakHyphen/>
      </w:r>
      <w:r w:rsidR="00A8166E" w:rsidRPr="008F3649">
        <w:rPr>
          <w:rStyle w:val="Hyperlink"/>
          <w:szCs w:val="22"/>
          <w:lang w:val="ru-RU"/>
        </w:rPr>
        <w:t>е</w:t>
      </w:r>
      <w:r w:rsidR="008F3649" w:rsidRPr="008F3649">
        <w:rPr>
          <w:rStyle w:val="Hyperlink"/>
          <w:szCs w:val="22"/>
          <w:lang w:val="ru-RU"/>
        </w:rPr>
        <w:t> </w:t>
      </w:r>
      <w:r w:rsidR="00A8166E" w:rsidRPr="008F3649">
        <w:rPr>
          <w:rStyle w:val="Hyperlink"/>
          <w:szCs w:val="22"/>
          <w:lang w:val="ru-RU"/>
        </w:rPr>
        <w:t xml:space="preserve">собрание </w:t>
      </w:r>
      <w:proofErr w:type="gramStart"/>
      <w:r w:rsidR="00A8166E" w:rsidRPr="008F3649">
        <w:rPr>
          <w:rStyle w:val="Hyperlink"/>
          <w:szCs w:val="22"/>
          <w:lang w:val="ru-RU"/>
        </w:rPr>
        <w:t>ОГ</w:t>
      </w:r>
      <w:proofErr w:type="gramEnd"/>
      <w:r w:rsidR="00A8166E" w:rsidRPr="008F3649">
        <w:rPr>
          <w:rStyle w:val="Hyperlink"/>
          <w:szCs w:val="22"/>
          <w:lang w:val="ru-RU"/>
        </w:rPr>
        <w:t>-AVA</w:t>
      </w:r>
      <w:r w:rsidR="00872A72">
        <w:rPr>
          <w:rStyle w:val="Hyperlink"/>
          <w:szCs w:val="22"/>
          <w:lang w:val="ru-RU"/>
        </w:rPr>
        <w:fldChar w:fldCharType="end"/>
      </w:r>
      <w:r w:rsidR="00A8166E" w:rsidRPr="008F3649">
        <w:rPr>
          <w:color w:val="000000"/>
          <w:szCs w:val="22"/>
          <w:lang w:val="ru-RU"/>
        </w:rPr>
        <w:t xml:space="preserve"> (</w:t>
      </w:r>
      <w:r w:rsidR="00A8166E" w:rsidRPr="008F3649">
        <w:rPr>
          <w:szCs w:val="22"/>
          <w:lang w:val="ru-RU"/>
        </w:rPr>
        <w:t xml:space="preserve">Оперативная группа по доступности аудиовизуальных средств массовой информации), принимающей и обеспечивающей поддержку стороной которого также является </w:t>
      </w:r>
      <w:r w:rsidR="00A8166E" w:rsidRPr="008F3649">
        <w:rPr>
          <w:szCs w:val="22"/>
          <w:cs/>
          <w:lang w:val="ru-RU"/>
        </w:rPr>
        <w:t>‎</w:t>
      </w:r>
      <w:r w:rsidR="00A8166E" w:rsidRPr="008F3649">
        <w:rPr>
          <w:szCs w:val="22"/>
          <w:lang w:val="ru-RU"/>
        </w:rPr>
        <w:t xml:space="preserve">компания </w:t>
      </w:r>
      <w:proofErr w:type="spellStart"/>
      <w:r w:rsidR="00A8166E" w:rsidRPr="008F3649">
        <w:rPr>
          <w:szCs w:val="22"/>
          <w:lang w:val="ru-RU"/>
        </w:rPr>
        <w:t>Nippon</w:t>
      </w:r>
      <w:proofErr w:type="spellEnd"/>
      <w:r w:rsidR="00A8166E" w:rsidRPr="008F3649">
        <w:rPr>
          <w:szCs w:val="22"/>
          <w:lang w:val="ru-RU"/>
        </w:rPr>
        <w:t xml:space="preserve"> </w:t>
      </w:r>
      <w:proofErr w:type="spellStart"/>
      <w:r w:rsidR="00A8166E" w:rsidRPr="008F3649">
        <w:rPr>
          <w:szCs w:val="22"/>
          <w:lang w:val="ru-RU"/>
        </w:rPr>
        <w:t>Hōsō</w:t>
      </w:r>
      <w:proofErr w:type="spellEnd"/>
      <w:r w:rsidR="00A8166E" w:rsidRPr="008F3649">
        <w:rPr>
          <w:szCs w:val="22"/>
          <w:lang w:val="ru-RU"/>
        </w:rPr>
        <w:t xml:space="preserve"> </w:t>
      </w:r>
      <w:proofErr w:type="spellStart"/>
      <w:r w:rsidR="00A8166E" w:rsidRPr="008F3649">
        <w:rPr>
          <w:szCs w:val="22"/>
          <w:lang w:val="ru-RU"/>
        </w:rPr>
        <w:t>Kyōkai</w:t>
      </w:r>
      <w:proofErr w:type="spellEnd"/>
      <w:r w:rsidR="00A8166E" w:rsidRPr="008F3649">
        <w:rPr>
          <w:szCs w:val="22"/>
          <w:lang w:val="ru-RU"/>
        </w:rPr>
        <w:t xml:space="preserve"> (NHK)</w:t>
      </w:r>
      <w:r w:rsidRPr="008F3649">
        <w:rPr>
          <w:szCs w:val="22"/>
          <w:lang w:val="ru-RU"/>
        </w:rPr>
        <w:t>.</w:t>
      </w:r>
    </w:p>
    <w:p w:rsidR="0015312D" w:rsidRPr="008F3649" w:rsidRDefault="0015312D" w:rsidP="00AE4752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Открытие семинара-практикума состоится в 09 час. </w:t>
      </w:r>
      <w:r w:rsidR="00AE4752" w:rsidRPr="008F3649">
        <w:rPr>
          <w:szCs w:val="22"/>
          <w:lang w:val="ru-RU"/>
        </w:rPr>
        <w:t>3</w:t>
      </w:r>
      <w:r w:rsidRPr="008F3649">
        <w:rPr>
          <w:szCs w:val="22"/>
          <w:lang w:val="ru-RU"/>
        </w:rPr>
        <w:t>0 мин. Регистрация участников начнется в 0</w:t>
      </w:r>
      <w:r w:rsidR="00AE4752" w:rsidRPr="008F3649">
        <w:rPr>
          <w:szCs w:val="22"/>
          <w:lang w:val="ru-RU"/>
        </w:rPr>
        <w:t>9</w:t>
      </w:r>
      <w:r w:rsidRPr="008F3649">
        <w:rPr>
          <w:szCs w:val="22"/>
          <w:lang w:val="ru-RU"/>
        </w:rPr>
        <w:t> час. 00 мин.</w:t>
      </w:r>
    </w:p>
    <w:p w:rsidR="0015312D" w:rsidRPr="008F3649" w:rsidRDefault="0015312D" w:rsidP="0015312D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Подробная информация о зале заседания будет предоставлена при входе </w:t>
      </w:r>
      <w:proofErr w:type="gramStart"/>
      <w:r w:rsidRPr="008F3649">
        <w:rPr>
          <w:szCs w:val="22"/>
          <w:lang w:val="ru-RU"/>
        </w:rPr>
        <w:t>в место проведения</w:t>
      </w:r>
      <w:proofErr w:type="gramEnd"/>
      <w:r w:rsidRPr="008F3649">
        <w:rPr>
          <w:szCs w:val="22"/>
          <w:lang w:val="ru-RU"/>
        </w:rPr>
        <w:t xml:space="preserve"> собрания.</w:t>
      </w:r>
    </w:p>
    <w:p w:rsidR="0015312D" w:rsidRPr="008F3649" w:rsidRDefault="0015312D" w:rsidP="00AE4752">
      <w:pPr>
        <w:rPr>
          <w:szCs w:val="22"/>
          <w:lang w:val="ru-RU"/>
        </w:rPr>
      </w:pPr>
      <w:r w:rsidRPr="008F3649">
        <w:rPr>
          <w:szCs w:val="22"/>
          <w:lang w:val="ru-RU"/>
        </w:rPr>
        <w:t>2</w:t>
      </w:r>
      <w:r w:rsidRPr="008F3649">
        <w:rPr>
          <w:szCs w:val="22"/>
          <w:lang w:val="ru-RU"/>
        </w:rPr>
        <w:tab/>
        <w:t xml:space="preserve">Обсуждения будут проходить на английском </w:t>
      </w:r>
      <w:proofErr w:type="gramStart"/>
      <w:r w:rsidRPr="008F3649">
        <w:rPr>
          <w:szCs w:val="22"/>
          <w:lang w:val="ru-RU"/>
        </w:rPr>
        <w:t>языке</w:t>
      </w:r>
      <w:proofErr w:type="gramEnd"/>
      <w:r w:rsidR="00AE4752" w:rsidRPr="008F3649">
        <w:rPr>
          <w:szCs w:val="22"/>
          <w:lang w:val="ru-RU"/>
        </w:rPr>
        <w:t xml:space="preserve"> и</w:t>
      </w:r>
      <w:r w:rsidR="0009325E" w:rsidRPr="008F3649">
        <w:rPr>
          <w:szCs w:val="22"/>
          <w:lang w:val="ru-RU"/>
        </w:rPr>
        <w:t xml:space="preserve"> будет обеспечиваться синхронный перевод на японский язык, любезно предоставленный принимающей страной</w:t>
      </w:r>
      <w:r w:rsidRPr="008F3649">
        <w:rPr>
          <w:szCs w:val="22"/>
          <w:lang w:val="ru-RU"/>
        </w:rPr>
        <w:t>.</w:t>
      </w:r>
    </w:p>
    <w:p w:rsidR="002500AB" w:rsidRPr="008F3649" w:rsidRDefault="00250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8F3649">
        <w:rPr>
          <w:szCs w:val="22"/>
          <w:lang w:val="ru-RU"/>
        </w:rPr>
        <w:br w:type="page"/>
      </w:r>
    </w:p>
    <w:p w:rsidR="0015312D" w:rsidRPr="008F3649" w:rsidRDefault="0015312D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lastRenderedPageBreak/>
        <w:t>3</w:t>
      </w:r>
      <w:proofErr w:type="gramStart"/>
      <w:r w:rsidRPr="008F3649">
        <w:rPr>
          <w:szCs w:val="22"/>
          <w:lang w:val="ru-RU"/>
        </w:rPr>
        <w:tab/>
        <w:t>В</w:t>
      </w:r>
      <w:proofErr w:type="gramEnd"/>
      <w:r w:rsidRPr="008F3649">
        <w:rPr>
          <w:szCs w:val="22"/>
          <w:lang w:val="ru-RU"/>
        </w:rPr>
        <w:t xml:space="preserve"> семинаре-практикуме могут принять участие Государства – Члены МСЭ, Члены Секторов, Ассоциированные члены и </w:t>
      </w:r>
      <w:r w:rsidRPr="008F3649">
        <w:rPr>
          <w:szCs w:val="22"/>
          <w:lang w:val="ru-RU" w:eastAsia="zh-CN"/>
        </w:rPr>
        <w:t>академические организации</w:t>
      </w:r>
      <w:r w:rsidRPr="008F3649">
        <w:rPr>
          <w:szCs w:val="22"/>
          <w:lang w:val="ru-RU"/>
        </w:rPr>
        <w:t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</w:t>
      </w:r>
      <w:r w:rsidR="0009325E" w:rsidRPr="008F3649">
        <w:rPr>
          <w:szCs w:val="22"/>
          <w:lang w:val="ru-RU"/>
        </w:rPr>
        <w:t xml:space="preserve"> Участие является бесплатным.</w:t>
      </w:r>
    </w:p>
    <w:p w:rsidR="000E4132" w:rsidRPr="008F3649" w:rsidRDefault="0015312D" w:rsidP="002500AB">
      <w:pPr>
        <w:rPr>
          <w:color w:val="000000"/>
          <w:szCs w:val="22"/>
          <w:lang w:val="ru-RU" w:eastAsia="zh-CN"/>
        </w:rPr>
      </w:pPr>
      <w:r w:rsidRPr="008F3649">
        <w:rPr>
          <w:szCs w:val="22"/>
          <w:lang w:val="ru-RU"/>
        </w:rPr>
        <w:t>4</w:t>
      </w:r>
      <w:proofErr w:type="gramStart"/>
      <w:r w:rsidRPr="008F3649">
        <w:rPr>
          <w:szCs w:val="22"/>
          <w:lang w:val="ru-RU"/>
        </w:rPr>
        <w:tab/>
      </w:r>
      <w:r w:rsidR="000E4132" w:rsidRPr="008F3649">
        <w:rPr>
          <w:szCs w:val="22"/>
          <w:lang w:val="ru-RU"/>
        </w:rPr>
        <w:t>В</w:t>
      </w:r>
      <w:proofErr w:type="gramEnd"/>
      <w:r w:rsidR="000E4132" w:rsidRPr="008F3649">
        <w:rPr>
          <w:szCs w:val="22"/>
          <w:lang w:val="ru-RU"/>
        </w:rPr>
        <w:t xml:space="preserve"> ходе данного семинара-практикума будут охвачены вопросы, касающиеся использования телевидения в связи с природными явлениями, такими как землетрясения и цунами, а также использования оповещений о чрезвычайных ситуациях применительно к химическим заводам и электростанциям. Кроме этого будут рассмотрены потребности Государств-Членов, в которых уже существуют услуги доступа к бесплатному эфирному телевизионному вещанию и которые расширяют охват этими услугами, с </w:t>
      </w:r>
      <w:proofErr w:type="gramStart"/>
      <w:r w:rsidR="000E4132" w:rsidRPr="008F3649">
        <w:rPr>
          <w:szCs w:val="22"/>
          <w:lang w:val="ru-RU"/>
        </w:rPr>
        <w:t>тем</w:t>
      </w:r>
      <w:proofErr w:type="gramEnd"/>
      <w:r w:rsidR="000E4132" w:rsidRPr="008F3649">
        <w:rPr>
          <w:szCs w:val="22"/>
          <w:lang w:val="ru-RU"/>
        </w:rPr>
        <w:t xml:space="preserve"> чтобы обеспечить реальную доступность телевизионного вещания для </w:t>
      </w:r>
      <w:r w:rsidR="003441CB" w:rsidRPr="008F3649">
        <w:rPr>
          <w:szCs w:val="22"/>
          <w:lang w:val="ru-RU"/>
        </w:rPr>
        <w:t>лиц</w:t>
      </w:r>
      <w:r w:rsidR="000E4132" w:rsidRPr="008F3649">
        <w:rPr>
          <w:szCs w:val="22"/>
          <w:lang w:val="ru-RU"/>
        </w:rPr>
        <w:t xml:space="preserve">, имеющих </w:t>
      </w:r>
      <w:r w:rsidR="003441CB" w:rsidRPr="008F3649">
        <w:rPr>
          <w:szCs w:val="22"/>
          <w:lang w:val="ru-RU"/>
        </w:rPr>
        <w:t xml:space="preserve">нарушения возрастного характера. Также на этом семинаре-практикуме будут охвачены следующие две </w:t>
      </w:r>
      <w:r w:rsidR="001C3E01" w:rsidRPr="008F3649">
        <w:rPr>
          <w:szCs w:val="22"/>
          <w:lang w:val="ru-RU"/>
        </w:rPr>
        <w:t xml:space="preserve">темы, являющиеся </w:t>
      </w:r>
      <w:r w:rsidR="003441CB" w:rsidRPr="008F3649">
        <w:rPr>
          <w:szCs w:val="22"/>
          <w:lang w:val="ru-RU"/>
        </w:rPr>
        <w:t>разны</w:t>
      </w:r>
      <w:r w:rsidR="001C3E01" w:rsidRPr="008F3649">
        <w:rPr>
          <w:szCs w:val="22"/>
          <w:lang w:val="ru-RU"/>
        </w:rPr>
        <w:t>ми</w:t>
      </w:r>
      <w:r w:rsidR="003441CB" w:rsidRPr="008F3649">
        <w:rPr>
          <w:szCs w:val="22"/>
          <w:lang w:val="ru-RU"/>
        </w:rPr>
        <w:t>, но взаимосвязанны</w:t>
      </w:r>
      <w:r w:rsidR="001C3E01" w:rsidRPr="008F3649">
        <w:rPr>
          <w:szCs w:val="22"/>
          <w:lang w:val="ru-RU"/>
        </w:rPr>
        <w:t>ми</w:t>
      </w:r>
      <w:r w:rsidR="000E4132" w:rsidRPr="008F3649">
        <w:rPr>
          <w:color w:val="000000"/>
          <w:szCs w:val="22"/>
          <w:lang w:val="ru-RU" w:eastAsia="zh-CN"/>
        </w:rPr>
        <w:t xml:space="preserve">: </w:t>
      </w:r>
    </w:p>
    <w:p w:rsidR="000E4132" w:rsidRPr="008F3649" w:rsidRDefault="002500AB" w:rsidP="002500AB">
      <w:pPr>
        <w:pStyle w:val="enumlev1"/>
        <w:rPr>
          <w:szCs w:val="22"/>
          <w:lang w:eastAsia="zh-CN"/>
        </w:rPr>
      </w:pPr>
      <w:r w:rsidRPr="008F3649">
        <w:rPr>
          <w:szCs w:val="22"/>
          <w:lang w:eastAsia="zh-CN"/>
        </w:rPr>
        <w:t>•</w:t>
      </w:r>
      <w:r w:rsidRPr="008F3649">
        <w:rPr>
          <w:szCs w:val="22"/>
          <w:lang w:eastAsia="zh-CN"/>
        </w:rPr>
        <w:tab/>
      </w:r>
      <w:r w:rsidR="00AD3DBF" w:rsidRPr="008F3649">
        <w:rPr>
          <w:szCs w:val="22"/>
          <w:lang w:eastAsia="zh-CN"/>
        </w:rPr>
        <w:t xml:space="preserve">обеспечение </w:t>
      </w:r>
      <w:r w:rsidR="003441CB" w:rsidRPr="008F3649">
        <w:rPr>
          <w:szCs w:val="22"/>
          <w:lang w:eastAsia="zh-CN"/>
        </w:rPr>
        <w:t>доступности телевидения для пожилых граждан</w:t>
      </w:r>
      <w:r w:rsidR="000E4132" w:rsidRPr="008F3649">
        <w:rPr>
          <w:szCs w:val="22"/>
          <w:lang w:eastAsia="zh-CN"/>
        </w:rPr>
        <w:t xml:space="preserve">; </w:t>
      </w:r>
      <w:r w:rsidR="003441CB" w:rsidRPr="008F3649">
        <w:rPr>
          <w:szCs w:val="22"/>
          <w:lang w:eastAsia="zh-CN"/>
        </w:rPr>
        <w:t>и</w:t>
      </w:r>
    </w:p>
    <w:p w:rsidR="000E4132" w:rsidRPr="008F3649" w:rsidRDefault="002500AB" w:rsidP="002500AB">
      <w:pPr>
        <w:pStyle w:val="enumlev1"/>
        <w:rPr>
          <w:szCs w:val="22"/>
          <w:lang w:eastAsia="zh-CN"/>
        </w:rPr>
      </w:pPr>
      <w:r w:rsidRPr="008F3649">
        <w:rPr>
          <w:szCs w:val="22"/>
          <w:lang w:eastAsia="zh-CN"/>
        </w:rPr>
        <w:t>•</w:t>
      </w:r>
      <w:r w:rsidRPr="008F3649">
        <w:rPr>
          <w:szCs w:val="22"/>
          <w:lang w:eastAsia="zh-CN"/>
        </w:rPr>
        <w:tab/>
      </w:r>
      <w:r w:rsidR="00AD3DBF" w:rsidRPr="008F3649">
        <w:rPr>
          <w:szCs w:val="22"/>
          <w:lang w:eastAsia="zh-CN"/>
        </w:rPr>
        <w:t xml:space="preserve">услуги </w:t>
      </w:r>
      <w:r w:rsidR="003441CB" w:rsidRPr="008F3649">
        <w:rPr>
          <w:szCs w:val="22"/>
          <w:lang w:eastAsia="zh-CN"/>
        </w:rPr>
        <w:t>оповещения о чрезвычайных ситуациях по телевидению</w:t>
      </w:r>
      <w:r w:rsidR="000E4132" w:rsidRPr="008F3649">
        <w:rPr>
          <w:szCs w:val="22"/>
          <w:lang w:eastAsia="zh-CN"/>
        </w:rPr>
        <w:t xml:space="preserve"> – </w:t>
      </w:r>
      <w:r w:rsidR="003441CB" w:rsidRPr="008F3649">
        <w:rPr>
          <w:szCs w:val="22"/>
          <w:lang w:eastAsia="zh-CN"/>
        </w:rPr>
        <w:t>обеспечение их доступности для лиц с ограниченными возможностями</w:t>
      </w:r>
      <w:r w:rsidR="000E4132" w:rsidRPr="008F3649">
        <w:rPr>
          <w:szCs w:val="22"/>
          <w:lang w:eastAsia="zh-CN"/>
        </w:rPr>
        <w:t>. </w:t>
      </w:r>
    </w:p>
    <w:p w:rsidR="000E4132" w:rsidRPr="008F3649" w:rsidRDefault="003441CB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Компания </w:t>
      </w:r>
      <w:proofErr w:type="spellStart"/>
      <w:r w:rsidR="000E4132" w:rsidRPr="008F3649">
        <w:rPr>
          <w:szCs w:val="22"/>
          <w:lang w:val="ru-RU"/>
        </w:rPr>
        <w:t>Nippon</w:t>
      </w:r>
      <w:proofErr w:type="spellEnd"/>
      <w:r w:rsidR="000E4132" w:rsidRPr="008F3649">
        <w:rPr>
          <w:szCs w:val="22"/>
          <w:lang w:val="ru-RU"/>
        </w:rPr>
        <w:t xml:space="preserve"> </w:t>
      </w:r>
      <w:proofErr w:type="spellStart"/>
      <w:r w:rsidR="000E4132" w:rsidRPr="008F3649">
        <w:rPr>
          <w:szCs w:val="22"/>
          <w:lang w:val="ru-RU"/>
        </w:rPr>
        <w:t>Hōsō</w:t>
      </w:r>
      <w:proofErr w:type="spellEnd"/>
      <w:r w:rsidR="000E4132" w:rsidRPr="008F3649">
        <w:rPr>
          <w:szCs w:val="22"/>
          <w:lang w:val="ru-RU"/>
        </w:rPr>
        <w:t xml:space="preserve"> </w:t>
      </w:r>
      <w:proofErr w:type="spellStart"/>
      <w:r w:rsidR="000E4132" w:rsidRPr="008F3649">
        <w:rPr>
          <w:szCs w:val="22"/>
          <w:lang w:val="ru-RU"/>
        </w:rPr>
        <w:t>Kyōkai</w:t>
      </w:r>
      <w:proofErr w:type="spellEnd"/>
      <w:r w:rsidR="000E4132" w:rsidRPr="008F3649">
        <w:rPr>
          <w:szCs w:val="22"/>
          <w:lang w:val="ru-RU"/>
        </w:rPr>
        <w:t xml:space="preserve"> (NHK</w:t>
      </w:r>
      <w:r w:rsidR="00545B79" w:rsidRPr="008F3649">
        <w:rPr>
          <w:szCs w:val="22"/>
          <w:lang w:val="ru-RU"/>
        </w:rPr>
        <w:t xml:space="preserve">, </w:t>
      </w:r>
      <w:r w:rsidRPr="008F3649">
        <w:rPr>
          <w:szCs w:val="22"/>
          <w:lang w:val="ru-RU"/>
        </w:rPr>
        <w:t xml:space="preserve">или Японская </w:t>
      </w:r>
      <w:r w:rsidR="00F26FAE" w:rsidRPr="008F3649">
        <w:rPr>
          <w:szCs w:val="22"/>
          <w:lang w:val="ru-RU"/>
        </w:rPr>
        <w:t>радио</w:t>
      </w:r>
      <w:r w:rsidRPr="008F3649">
        <w:rPr>
          <w:szCs w:val="22"/>
          <w:lang w:val="ru-RU"/>
        </w:rPr>
        <w:t>вещательная корпорация</w:t>
      </w:r>
      <w:r w:rsidR="000E4132" w:rsidRPr="008F3649">
        <w:rPr>
          <w:szCs w:val="22"/>
          <w:lang w:val="ru-RU"/>
        </w:rPr>
        <w:t xml:space="preserve">) </w:t>
      </w:r>
      <w:r w:rsidRPr="008F3649">
        <w:rPr>
          <w:szCs w:val="22"/>
          <w:lang w:val="ru-RU"/>
        </w:rPr>
        <w:t>обладает специальными знаниями, полученным</w:t>
      </w:r>
      <w:r w:rsidR="001C3E01" w:rsidRPr="008F3649">
        <w:rPr>
          <w:szCs w:val="22"/>
          <w:lang w:val="ru-RU"/>
        </w:rPr>
        <w:t>и</w:t>
      </w:r>
      <w:r w:rsidRPr="008F3649">
        <w:rPr>
          <w:szCs w:val="22"/>
          <w:lang w:val="ru-RU"/>
        </w:rPr>
        <w:t xml:space="preserve"> не только в результате своих обширных исследований в области средств </w:t>
      </w:r>
      <w:r w:rsidR="001C3E01" w:rsidRPr="008F3649">
        <w:rPr>
          <w:szCs w:val="22"/>
          <w:lang w:val="ru-RU"/>
        </w:rPr>
        <w:t xml:space="preserve">массовой </w:t>
      </w:r>
      <w:r w:rsidRPr="008F3649">
        <w:rPr>
          <w:szCs w:val="22"/>
          <w:lang w:val="ru-RU"/>
        </w:rPr>
        <w:t xml:space="preserve">информации и потребностей пожилых, но и своих НИОКР мирового уровня по предоставлению услуг доступа следующего поколения для удовлетворения этих потребностей. </w:t>
      </w:r>
      <w:r w:rsidR="00391580" w:rsidRPr="008F3649">
        <w:rPr>
          <w:szCs w:val="22"/>
          <w:lang w:val="ru-RU"/>
        </w:rPr>
        <w:t xml:space="preserve">Компания </w:t>
      </w:r>
      <w:r w:rsidR="000E4132" w:rsidRPr="008F3649">
        <w:rPr>
          <w:szCs w:val="22"/>
          <w:lang w:val="ru-RU"/>
        </w:rPr>
        <w:t xml:space="preserve">NHK </w:t>
      </w:r>
      <w:r w:rsidRPr="008F3649">
        <w:rPr>
          <w:szCs w:val="22"/>
          <w:lang w:val="ru-RU"/>
        </w:rPr>
        <w:t>выступила инициатором целого ряда услуг оповещения о чрезвычайных ситуациях, в которых также учитываются потребности лиц с нарушением слуха и восприятия.</w:t>
      </w:r>
      <w:r w:rsidR="00391580" w:rsidRPr="008F3649">
        <w:rPr>
          <w:szCs w:val="22"/>
          <w:lang w:val="ru-RU"/>
        </w:rPr>
        <w:t xml:space="preserve"> В отсутствие таких услуг этим лицам, возможно, было бы трудно оставаться информированными в момент начала и во время чрезвычайных ситуаций. Эти услуги охватывают не только момент начала какой-либо чрезвычайной ситуации, но и предусматривают передачу субтитров и </w:t>
      </w:r>
      <w:proofErr w:type="spellStart"/>
      <w:r w:rsidR="00391580" w:rsidRPr="008F3649">
        <w:rPr>
          <w:szCs w:val="22"/>
          <w:lang w:val="ru-RU"/>
        </w:rPr>
        <w:t>сурдоперевод</w:t>
      </w:r>
      <w:proofErr w:type="spellEnd"/>
      <w:r w:rsidR="00391580" w:rsidRPr="008F3649">
        <w:rPr>
          <w:szCs w:val="22"/>
          <w:lang w:val="ru-RU"/>
        </w:rPr>
        <w:t xml:space="preserve"> в прямом эфире в последующие часы. </w:t>
      </w:r>
      <w:r w:rsidR="0045076A" w:rsidRPr="008F3649">
        <w:rPr>
          <w:szCs w:val="22"/>
          <w:lang w:val="ru-RU"/>
        </w:rPr>
        <w:t>С учетом</w:t>
      </w:r>
      <w:r w:rsidR="00391580" w:rsidRPr="008F3649">
        <w:rPr>
          <w:szCs w:val="22"/>
          <w:lang w:val="ru-RU"/>
        </w:rPr>
        <w:t xml:space="preserve"> результат</w:t>
      </w:r>
      <w:r w:rsidR="0045076A" w:rsidRPr="008F3649">
        <w:rPr>
          <w:szCs w:val="22"/>
          <w:lang w:val="ru-RU"/>
        </w:rPr>
        <w:t>ов</w:t>
      </w:r>
      <w:r w:rsidR="00391580" w:rsidRPr="008F3649">
        <w:rPr>
          <w:szCs w:val="22"/>
          <w:lang w:val="ru-RU"/>
        </w:rPr>
        <w:t xml:space="preserve"> оценки </w:t>
      </w:r>
      <w:r w:rsidR="0045076A" w:rsidRPr="008F3649">
        <w:rPr>
          <w:szCs w:val="22"/>
          <w:lang w:val="ru-RU"/>
        </w:rPr>
        <w:t xml:space="preserve">последствий </w:t>
      </w:r>
      <w:r w:rsidR="00391580" w:rsidRPr="008F3649">
        <w:rPr>
          <w:szCs w:val="22"/>
          <w:lang w:val="ru-RU"/>
        </w:rPr>
        <w:t>землетрясения/цунами, произошедшего 11 марта 2011 года</w:t>
      </w:r>
      <w:r w:rsidR="0045076A" w:rsidRPr="008F3649">
        <w:rPr>
          <w:szCs w:val="22"/>
          <w:lang w:val="ru-RU"/>
        </w:rPr>
        <w:t xml:space="preserve">, на семинаре будет </w:t>
      </w:r>
      <w:r w:rsidR="001C3E01" w:rsidRPr="008F3649">
        <w:rPr>
          <w:szCs w:val="22"/>
          <w:lang w:val="ru-RU"/>
        </w:rPr>
        <w:t>изложена</w:t>
      </w:r>
      <w:r w:rsidR="0045076A" w:rsidRPr="008F3649">
        <w:rPr>
          <w:szCs w:val="22"/>
          <w:lang w:val="ru-RU"/>
        </w:rPr>
        <w:t xml:space="preserve"> структура реализации надежной и доступной услуги предоставления информации о чрезвычайной ситуации по телевидению, которая может быть адаптирована для использования в любо</w:t>
      </w:r>
      <w:r w:rsidR="001C3E01" w:rsidRPr="008F3649">
        <w:rPr>
          <w:szCs w:val="22"/>
          <w:lang w:val="ru-RU"/>
        </w:rPr>
        <w:t>й</w:t>
      </w:r>
      <w:r w:rsidR="0045076A" w:rsidRPr="008F3649">
        <w:rPr>
          <w:szCs w:val="22"/>
          <w:lang w:val="ru-RU"/>
        </w:rPr>
        <w:t xml:space="preserve"> друго</w:t>
      </w:r>
      <w:r w:rsidR="001C3E01" w:rsidRPr="008F3649">
        <w:rPr>
          <w:szCs w:val="22"/>
          <w:lang w:val="ru-RU"/>
        </w:rPr>
        <w:t>й</w:t>
      </w:r>
      <w:r w:rsidR="0045076A" w:rsidRPr="008F3649">
        <w:rPr>
          <w:szCs w:val="22"/>
          <w:lang w:val="ru-RU"/>
        </w:rPr>
        <w:t xml:space="preserve"> </w:t>
      </w:r>
      <w:r w:rsidR="001C3E01" w:rsidRPr="008F3649">
        <w:rPr>
          <w:szCs w:val="22"/>
          <w:lang w:val="ru-RU"/>
        </w:rPr>
        <w:t xml:space="preserve">части этого </w:t>
      </w:r>
      <w:r w:rsidR="0045076A" w:rsidRPr="008F3649">
        <w:rPr>
          <w:szCs w:val="22"/>
          <w:lang w:val="ru-RU"/>
        </w:rPr>
        <w:t>региона</w:t>
      </w:r>
      <w:r w:rsidR="000E4132" w:rsidRPr="008F3649">
        <w:rPr>
          <w:szCs w:val="22"/>
          <w:lang w:val="ru-RU"/>
        </w:rPr>
        <w:t>.</w:t>
      </w:r>
      <w:r w:rsidR="002500AB" w:rsidRPr="008F3649">
        <w:rPr>
          <w:szCs w:val="22"/>
          <w:lang w:val="ru-RU"/>
        </w:rPr>
        <w:t xml:space="preserve"> </w:t>
      </w:r>
      <w:r w:rsidR="00214654" w:rsidRPr="008F3649">
        <w:rPr>
          <w:szCs w:val="22"/>
          <w:lang w:val="ru-RU"/>
        </w:rPr>
        <w:t>Таким образом, этот семинар-практикум является логическим продолжением трех предыдущих мероприятий, организованных МСЭ</w:t>
      </w:r>
      <w:r w:rsidR="000E4132" w:rsidRPr="008F3649">
        <w:rPr>
          <w:szCs w:val="22"/>
          <w:lang w:val="ru-RU"/>
        </w:rPr>
        <w:t xml:space="preserve">: </w:t>
      </w:r>
    </w:p>
    <w:p w:rsidR="00214654" w:rsidRPr="008F3649" w:rsidRDefault="002500AB" w:rsidP="00875931">
      <w:pPr>
        <w:pStyle w:val="enumlev1"/>
        <w:rPr>
          <w:color w:val="000000"/>
          <w:szCs w:val="22"/>
        </w:rPr>
      </w:pPr>
      <w:r w:rsidRPr="008F3649">
        <w:rPr>
          <w:szCs w:val="22"/>
        </w:rPr>
        <w:t>a)</w:t>
      </w:r>
      <w:r w:rsidRPr="008F3649">
        <w:rPr>
          <w:szCs w:val="22"/>
        </w:rPr>
        <w:tab/>
      </w:r>
      <w:hyperlink r:id="rId11" w:history="1">
        <w:r w:rsidR="00214654" w:rsidRPr="008F3649">
          <w:rPr>
            <w:rStyle w:val="Hyperlink"/>
            <w:szCs w:val="22"/>
          </w:rPr>
          <w:t>Обучающе</w:t>
        </w:r>
        <w:r w:rsidR="001C3E01" w:rsidRPr="008F3649">
          <w:rPr>
            <w:rStyle w:val="Hyperlink"/>
            <w:szCs w:val="22"/>
          </w:rPr>
          <w:t>го</w:t>
        </w:r>
        <w:r w:rsidR="00214654" w:rsidRPr="008F3649">
          <w:rPr>
            <w:rStyle w:val="Hyperlink"/>
            <w:szCs w:val="22"/>
          </w:rPr>
          <w:t xml:space="preserve"> заняти</w:t>
        </w:r>
        <w:r w:rsidR="001C3E01" w:rsidRPr="008F3649">
          <w:rPr>
            <w:rStyle w:val="Hyperlink"/>
            <w:szCs w:val="22"/>
          </w:rPr>
          <w:t>я</w:t>
        </w:r>
        <w:r w:rsidR="00214654" w:rsidRPr="008F3649">
          <w:rPr>
            <w:rStyle w:val="Hyperlink"/>
            <w:szCs w:val="22"/>
          </w:rPr>
          <w:t xml:space="preserve"> МСЭ по доступности аудиовизуальных средств массовой информации</w:t>
        </w:r>
      </w:hyperlink>
      <w:r w:rsidR="00214654" w:rsidRPr="008F3649">
        <w:rPr>
          <w:color w:val="000000"/>
          <w:szCs w:val="22"/>
        </w:rPr>
        <w:t>, 14–15</w:t>
      </w:r>
      <w:r w:rsidR="000E4132" w:rsidRPr="008F3649">
        <w:rPr>
          <w:color w:val="000000"/>
          <w:szCs w:val="22"/>
        </w:rPr>
        <w:t xml:space="preserve"> </w:t>
      </w:r>
      <w:r w:rsidR="00214654" w:rsidRPr="008F3649">
        <w:rPr>
          <w:color w:val="000000"/>
          <w:szCs w:val="22"/>
        </w:rPr>
        <w:t>марта 2012 года, Дели, Индия, посвященно</w:t>
      </w:r>
      <w:r w:rsidR="001C3E01" w:rsidRPr="008F3649">
        <w:rPr>
          <w:color w:val="000000"/>
          <w:szCs w:val="22"/>
        </w:rPr>
        <w:t>го</w:t>
      </w:r>
      <w:r w:rsidR="00214654" w:rsidRPr="008F3649">
        <w:rPr>
          <w:color w:val="000000"/>
          <w:szCs w:val="22"/>
        </w:rPr>
        <w:t xml:space="preserve"> потребностям Государств-Членов, которым </w:t>
      </w:r>
      <w:r w:rsidR="001C3E01" w:rsidRPr="008F3649">
        <w:rPr>
          <w:color w:val="000000"/>
          <w:szCs w:val="22"/>
        </w:rPr>
        <w:t xml:space="preserve">требуется осуществить планирование </w:t>
      </w:r>
      <w:r w:rsidR="00214654" w:rsidRPr="008F3649">
        <w:rPr>
          <w:color w:val="000000"/>
          <w:szCs w:val="22"/>
        </w:rPr>
        <w:t>внедрени</w:t>
      </w:r>
      <w:r w:rsidR="001C3E01" w:rsidRPr="008F3649">
        <w:rPr>
          <w:color w:val="000000"/>
          <w:szCs w:val="22"/>
        </w:rPr>
        <w:t>я</w:t>
      </w:r>
      <w:r w:rsidR="00214654" w:rsidRPr="008F3649">
        <w:rPr>
          <w:color w:val="000000"/>
          <w:szCs w:val="22"/>
        </w:rPr>
        <w:t xml:space="preserve"> совершенно новых услуг доступа для лиц с ограниченными возможностями на базе таких платформ, </w:t>
      </w:r>
      <w:r w:rsidR="00875931">
        <w:rPr>
          <w:color w:val="000000"/>
          <w:szCs w:val="22"/>
        </w:rPr>
        <w:t>к</w:t>
      </w:r>
      <w:r w:rsidR="00214654" w:rsidRPr="008F3649">
        <w:rPr>
          <w:color w:val="000000"/>
          <w:szCs w:val="22"/>
        </w:rPr>
        <w:t>ак телеви</w:t>
      </w:r>
      <w:r w:rsidR="001C3E01" w:rsidRPr="008F3649">
        <w:rPr>
          <w:color w:val="000000"/>
          <w:szCs w:val="22"/>
        </w:rPr>
        <w:t xml:space="preserve">зоры </w:t>
      </w:r>
      <w:r w:rsidR="00214654" w:rsidRPr="008F3649">
        <w:rPr>
          <w:color w:val="000000"/>
          <w:szCs w:val="22"/>
        </w:rPr>
        <w:t>и мобильные телефоны.</w:t>
      </w:r>
    </w:p>
    <w:p w:rsidR="000E4132" w:rsidRPr="008F3649" w:rsidRDefault="002500AB" w:rsidP="002500AB">
      <w:pPr>
        <w:pStyle w:val="enumlev1"/>
        <w:rPr>
          <w:color w:val="000000"/>
          <w:szCs w:val="22"/>
        </w:rPr>
      </w:pPr>
      <w:r w:rsidRPr="008F3649">
        <w:rPr>
          <w:szCs w:val="22"/>
        </w:rPr>
        <w:t>b)</w:t>
      </w:r>
      <w:r w:rsidRPr="008F3649">
        <w:rPr>
          <w:szCs w:val="22"/>
        </w:rPr>
        <w:tab/>
      </w:r>
      <w:hyperlink r:id="rId12" w:history="1">
        <w:r w:rsidR="00214654" w:rsidRPr="008F3649">
          <w:rPr>
            <w:rStyle w:val="Hyperlink"/>
            <w:szCs w:val="22"/>
          </w:rPr>
          <w:t>Азиатско-Тихоокеанск</w:t>
        </w:r>
        <w:r w:rsidR="001C3E01" w:rsidRPr="008F3649">
          <w:rPr>
            <w:rStyle w:val="Hyperlink"/>
            <w:szCs w:val="22"/>
          </w:rPr>
          <w:t>ого</w:t>
        </w:r>
        <w:r w:rsidR="00214654" w:rsidRPr="008F3649">
          <w:rPr>
            <w:rStyle w:val="Hyperlink"/>
            <w:szCs w:val="22"/>
          </w:rPr>
          <w:t xml:space="preserve"> региональн</w:t>
        </w:r>
        <w:r w:rsidR="001C3E01" w:rsidRPr="008F3649">
          <w:rPr>
            <w:rStyle w:val="Hyperlink"/>
            <w:szCs w:val="22"/>
          </w:rPr>
          <w:t>ого</w:t>
        </w:r>
        <w:r w:rsidR="00214654" w:rsidRPr="008F3649">
          <w:rPr>
            <w:rStyle w:val="Hyperlink"/>
            <w:szCs w:val="22"/>
          </w:rPr>
          <w:t xml:space="preserve"> форум</w:t>
        </w:r>
        <w:r w:rsidR="001C3E01" w:rsidRPr="008F3649">
          <w:rPr>
            <w:rStyle w:val="Hyperlink"/>
            <w:szCs w:val="22"/>
          </w:rPr>
          <w:t>а</w:t>
        </w:r>
        <w:r w:rsidR="00214654" w:rsidRPr="008F3649">
          <w:rPr>
            <w:rStyle w:val="Hyperlink"/>
            <w:szCs w:val="22"/>
          </w:rPr>
          <w:t xml:space="preserve"> по всеобщему охвату цифровыми технологиями</w:t>
        </w:r>
      </w:hyperlink>
      <w:r w:rsidR="001C3E01" w:rsidRPr="008F3649">
        <w:rPr>
          <w:color w:val="000000"/>
          <w:szCs w:val="22"/>
        </w:rPr>
        <w:t xml:space="preserve">, организованного МСЭ </w:t>
      </w:r>
      <w:r w:rsidR="000E4132" w:rsidRPr="008F3649">
        <w:rPr>
          <w:color w:val="000000"/>
          <w:szCs w:val="22"/>
        </w:rPr>
        <w:t>21</w:t>
      </w:r>
      <w:r w:rsidR="00A810CC" w:rsidRPr="008F3649">
        <w:rPr>
          <w:color w:val="000000"/>
          <w:szCs w:val="22"/>
        </w:rPr>
        <w:t>–</w:t>
      </w:r>
      <w:r w:rsidR="000E4132" w:rsidRPr="008F3649">
        <w:rPr>
          <w:color w:val="000000"/>
          <w:szCs w:val="22"/>
        </w:rPr>
        <w:t xml:space="preserve">23 </w:t>
      </w:r>
      <w:r w:rsidR="00A810CC" w:rsidRPr="008F3649">
        <w:rPr>
          <w:color w:val="000000"/>
          <w:szCs w:val="22"/>
        </w:rPr>
        <w:t xml:space="preserve">июня </w:t>
      </w:r>
      <w:r w:rsidR="000E4132" w:rsidRPr="008F3649">
        <w:rPr>
          <w:color w:val="000000"/>
          <w:szCs w:val="22"/>
        </w:rPr>
        <w:t>2011</w:t>
      </w:r>
      <w:r w:rsidR="00A810CC" w:rsidRPr="008F3649">
        <w:rPr>
          <w:color w:val="000000"/>
          <w:szCs w:val="22"/>
        </w:rPr>
        <w:t xml:space="preserve"> года</w:t>
      </w:r>
      <w:r w:rsidR="001C3E01" w:rsidRPr="008F3649">
        <w:rPr>
          <w:color w:val="000000"/>
          <w:szCs w:val="22"/>
        </w:rPr>
        <w:t xml:space="preserve"> в</w:t>
      </w:r>
      <w:r w:rsidR="000E4132" w:rsidRPr="008F3649">
        <w:rPr>
          <w:color w:val="000000"/>
          <w:szCs w:val="22"/>
        </w:rPr>
        <w:t xml:space="preserve"> </w:t>
      </w:r>
      <w:r w:rsidR="00A810CC" w:rsidRPr="008F3649">
        <w:rPr>
          <w:color w:val="000000"/>
          <w:szCs w:val="22"/>
        </w:rPr>
        <w:t>Сингапур</w:t>
      </w:r>
      <w:r w:rsidR="001C3E01" w:rsidRPr="008F3649">
        <w:rPr>
          <w:color w:val="000000"/>
          <w:szCs w:val="22"/>
        </w:rPr>
        <w:t>е</w:t>
      </w:r>
      <w:r w:rsidR="000E4132" w:rsidRPr="008F3649">
        <w:rPr>
          <w:color w:val="000000"/>
          <w:szCs w:val="22"/>
        </w:rPr>
        <w:t xml:space="preserve">. </w:t>
      </w:r>
      <w:r w:rsidR="00CE01D6" w:rsidRPr="008F3649">
        <w:rPr>
          <w:color w:val="000000"/>
          <w:szCs w:val="22"/>
        </w:rPr>
        <w:t xml:space="preserve">На </w:t>
      </w:r>
      <w:r w:rsidR="00A810CC" w:rsidRPr="008F3649">
        <w:rPr>
          <w:color w:val="000000"/>
          <w:szCs w:val="22"/>
        </w:rPr>
        <w:t>Форум</w:t>
      </w:r>
      <w:r w:rsidR="00CE01D6" w:rsidRPr="008F3649">
        <w:rPr>
          <w:color w:val="000000"/>
          <w:szCs w:val="22"/>
        </w:rPr>
        <w:t>е</w:t>
      </w:r>
      <w:r w:rsidR="00A810CC" w:rsidRPr="008F3649">
        <w:rPr>
          <w:color w:val="000000"/>
          <w:szCs w:val="22"/>
        </w:rPr>
        <w:t xml:space="preserve"> </w:t>
      </w:r>
      <w:r w:rsidR="00CE01D6" w:rsidRPr="008F3649">
        <w:rPr>
          <w:color w:val="000000"/>
          <w:szCs w:val="22"/>
        </w:rPr>
        <w:t xml:space="preserve">эта тема была рассмотрена в общих чертах, и были затронуты потребности пожилых </w:t>
      </w:r>
      <w:r w:rsidR="001C3E01" w:rsidRPr="008F3649">
        <w:rPr>
          <w:color w:val="000000"/>
          <w:szCs w:val="22"/>
        </w:rPr>
        <w:t xml:space="preserve">лиц, связанные со </w:t>
      </w:r>
      <w:r w:rsidR="00CE01D6" w:rsidRPr="008F3649">
        <w:rPr>
          <w:color w:val="000000"/>
          <w:szCs w:val="22"/>
        </w:rPr>
        <w:t>средств</w:t>
      </w:r>
      <w:r w:rsidR="001C3E01" w:rsidRPr="008F3649">
        <w:rPr>
          <w:color w:val="000000"/>
          <w:szCs w:val="22"/>
        </w:rPr>
        <w:t>ами</w:t>
      </w:r>
      <w:r w:rsidR="00CE01D6" w:rsidRPr="008F3649">
        <w:rPr>
          <w:color w:val="000000"/>
          <w:szCs w:val="22"/>
        </w:rPr>
        <w:t xml:space="preserve"> </w:t>
      </w:r>
      <w:r w:rsidR="001C3E01" w:rsidRPr="008F3649">
        <w:rPr>
          <w:color w:val="000000"/>
          <w:szCs w:val="22"/>
        </w:rPr>
        <w:t xml:space="preserve">массовой </w:t>
      </w:r>
      <w:r w:rsidR="00CE01D6" w:rsidRPr="008F3649">
        <w:rPr>
          <w:color w:val="000000"/>
          <w:szCs w:val="22"/>
        </w:rPr>
        <w:t xml:space="preserve">информации. </w:t>
      </w:r>
    </w:p>
    <w:p w:rsidR="000E4132" w:rsidRPr="008F3649" w:rsidRDefault="002500AB" w:rsidP="002500AB">
      <w:pPr>
        <w:pStyle w:val="enumlev1"/>
        <w:rPr>
          <w:color w:val="000000"/>
          <w:szCs w:val="22"/>
        </w:rPr>
      </w:pPr>
      <w:r w:rsidRPr="008F3649">
        <w:rPr>
          <w:color w:val="000000"/>
          <w:szCs w:val="22"/>
        </w:rPr>
        <w:t>c)</w:t>
      </w:r>
      <w:r w:rsidRPr="008F3649">
        <w:rPr>
          <w:color w:val="000000"/>
          <w:szCs w:val="22"/>
        </w:rPr>
        <w:tab/>
      </w:r>
      <w:r w:rsidR="00875931" w:rsidRPr="008F3649">
        <w:rPr>
          <w:color w:val="000000"/>
          <w:szCs w:val="22"/>
        </w:rPr>
        <w:t>Семинара</w:t>
      </w:r>
      <w:r w:rsidR="00CE01D6" w:rsidRPr="008F3649">
        <w:rPr>
          <w:color w:val="000000"/>
          <w:szCs w:val="22"/>
        </w:rPr>
        <w:t>-практикум</w:t>
      </w:r>
      <w:r w:rsidR="001C3E01" w:rsidRPr="008F3649">
        <w:rPr>
          <w:color w:val="000000"/>
          <w:szCs w:val="22"/>
        </w:rPr>
        <w:t>а</w:t>
      </w:r>
      <w:r w:rsidR="00CE01D6" w:rsidRPr="008F3649">
        <w:rPr>
          <w:color w:val="000000"/>
          <w:szCs w:val="22"/>
        </w:rPr>
        <w:t xml:space="preserve"> по </w:t>
      </w:r>
      <w:hyperlink r:id="rId13" w:history="1">
        <w:r w:rsidR="00CE01D6" w:rsidRPr="008F3649">
          <w:rPr>
            <w:rStyle w:val="Hyperlink"/>
            <w:szCs w:val="22"/>
          </w:rPr>
          <w:t>Возможности доступа к радиовещанию и IPTV – ДОСТУП ДЛЯ ВСЕХ</w:t>
        </w:r>
      </w:hyperlink>
      <w:r w:rsidR="001C3E01" w:rsidRPr="008F3649">
        <w:rPr>
          <w:color w:val="000000"/>
          <w:szCs w:val="22"/>
        </w:rPr>
        <w:t xml:space="preserve">, совместно организованного МСЭ и Европейским радиовещательным союзом (ЕРС) </w:t>
      </w:r>
      <w:r w:rsidR="001918E7" w:rsidRPr="008F3649">
        <w:rPr>
          <w:color w:val="000000"/>
          <w:szCs w:val="22"/>
        </w:rPr>
        <w:t xml:space="preserve">в сотрудничестве с проектом Европейского </w:t>
      </w:r>
      <w:r w:rsidR="00875931" w:rsidRPr="008F3649">
        <w:rPr>
          <w:color w:val="000000"/>
          <w:szCs w:val="22"/>
        </w:rPr>
        <w:t xml:space="preserve">союза </w:t>
      </w:r>
      <w:r w:rsidR="001918E7" w:rsidRPr="008F3649">
        <w:rPr>
          <w:color w:val="000000"/>
          <w:szCs w:val="22"/>
        </w:rPr>
        <w:t xml:space="preserve">DTV4All </w:t>
      </w:r>
      <w:r w:rsidR="000E4132" w:rsidRPr="008F3649">
        <w:rPr>
          <w:color w:val="000000"/>
          <w:szCs w:val="22"/>
        </w:rPr>
        <w:t>23–24</w:t>
      </w:r>
      <w:r w:rsidR="00CE01D6" w:rsidRPr="008F3649">
        <w:rPr>
          <w:color w:val="000000"/>
          <w:szCs w:val="22"/>
        </w:rPr>
        <w:t xml:space="preserve"> ноября </w:t>
      </w:r>
      <w:r w:rsidR="000E4132" w:rsidRPr="008F3649">
        <w:rPr>
          <w:color w:val="000000"/>
          <w:szCs w:val="22"/>
        </w:rPr>
        <w:t>2010</w:t>
      </w:r>
      <w:r w:rsidRPr="008F3649">
        <w:rPr>
          <w:color w:val="000000"/>
          <w:szCs w:val="22"/>
        </w:rPr>
        <w:t> </w:t>
      </w:r>
      <w:r w:rsidR="00CE01D6" w:rsidRPr="008F3649">
        <w:rPr>
          <w:color w:val="000000"/>
          <w:szCs w:val="22"/>
        </w:rPr>
        <w:t>года</w:t>
      </w:r>
      <w:r w:rsidR="000E4132" w:rsidRPr="008F3649">
        <w:rPr>
          <w:color w:val="000000"/>
          <w:szCs w:val="22"/>
        </w:rPr>
        <w:t xml:space="preserve">. </w:t>
      </w:r>
      <w:r w:rsidR="00CE01D6" w:rsidRPr="008F3649">
        <w:rPr>
          <w:color w:val="000000"/>
          <w:szCs w:val="22"/>
        </w:rPr>
        <w:t xml:space="preserve">На семинаре-практикуме был исследован вопрос о том, как лица с ограниченным слухом и зрением, а также лица с ограниченными возможностями, связанными с возрастом, могут потреблять, в допустимых пределах, такие же услуги в сфере радиовещания (телевидение, радио и интернет), как и лица, не </w:t>
      </w:r>
      <w:r w:rsidR="001918E7" w:rsidRPr="008F3649">
        <w:rPr>
          <w:color w:val="000000"/>
          <w:szCs w:val="22"/>
        </w:rPr>
        <w:t>имеющие таких ограничений</w:t>
      </w:r>
      <w:r w:rsidR="000E4132" w:rsidRPr="008F3649">
        <w:rPr>
          <w:color w:val="000000"/>
          <w:szCs w:val="22"/>
        </w:rPr>
        <w:t>.</w:t>
      </w:r>
    </w:p>
    <w:p w:rsidR="000E4132" w:rsidRPr="008F3649" w:rsidRDefault="00CC3F1A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С учетом положений </w:t>
      </w:r>
      <w:r w:rsidR="00D711E8" w:rsidRPr="008F3649">
        <w:rPr>
          <w:szCs w:val="22"/>
          <w:lang w:val="ru-RU"/>
        </w:rPr>
        <w:t>Конвенц</w:t>
      </w:r>
      <w:proofErr w:type="gramStart"/>
      <w:r w:rsidR="00D711E8" w:rsidRPr="008F3649">
        <w:rPr>
          <w:szCs w:val="22"/>
          <w:lang w:val="ru-RU"/>
        </w:rPr>
        <w:t>ии ОО</w:t>
      </w:r>
      <w:proofErr w:type="gramEnd"/>
      <w:r w:rsidR="00D711E8" w:rsidRPr="008F3649">
        <w:rPr>
          <w:szCs w:val="22"/>
          <w:lang w:val="ru-RU"/>
        </w:rPr>
        <w:t xml:space="preserve">Н о правах инвалидов и национального законодательства, как, например, в Японии, где к 2017 году планируется обеспечить 100% </w:t>
      </w:r>
      <w:proofErr w:type="spellStart"/>
      <w:r w:rsidR="00D711E8" w:rsidRPr="008F3649">
        <w:rPr>
          <w:szCs w:val="22"/>
          <w:lang w:val="ru-RU"/>
        </w:rPr>
        <w:t>субтитрирование</w:t>
      </w:r>
      <w:proofErr w:type="spellEnd"/>
      <w:r w:rsidR="00D711E8" w:rsidRPr="008F3649">
        <w:rPr>
          <w:szCs w:val="22"/>
          <w:lang w:val="ru-RU"/>
        </w:rPr>
        <w:t xml:space="preserve"> на всех основных </w:t>
      </w:r>
      <w:r w:rsidR="001918E7" w:rsidRPr="008F3649">
        <w:rPr>
          <w:szCs w:val="22"/>
          <w:lang w:val="ru-RU"/>
        </w:rPr>
        <w:t>общественных</w:t>
      </w:r>
      <w:r w:rsidR="00D711E8" w:rsidRPr="008F3649">
        <w:rPr>
          <w:szCs w:val="22"/>
          <w:lang w:val="ru-RU"/>
        </w:rPr>
        <w:t xml:space="preserve"> и коммерческих телевизионных каналах, настало время реализовать решения по обеспечению </w:t>
      </w:r>
      <w:r w:rsidR="002371C7" w:rsidRPr="008F3649">
        <w:rPr>
          <w:szCs w:val="22"/>
          <w:lang w:val="ru-RU"/>
        </w:rPr>
        <w:t xml:space="preserve">возможности доступа, </w:t>
      </w:r>
      <w:r w:rsidR="001918E7" w:rsidRPr="008F3649">
        <w:rPr>
          <w:szCs w:val="22"/>
          <w:lang w:val="ru-RU"/>
        </w:rPr>
        <w:t xml:space="preserve">способствующие </w:t>
      </w:r>
      <w:r w:rsidR="002371C7" w:rsidRPr="008F3649">
        <w:rPr>
          <w:szCs w:val="22"/>
          <w:lang w:val="ru-RU"/>
        </w:rPr>
        <w:t>доступ</w:t>
      </w:r>
      <w:r w:rsidR="001918E7" w:rsidRPr="008F3649">
        <w:rPr>
          <w:szCs w:val="22"/>
          <w:lang w:val="ru-RU"/>
        </w:rPr>
        <w:t>у</w:t>
      </w:r>
      <w:r w:rsidR="002371C7" w:rsidRPr="008F3649">
        <w:rPr>
          <w:szCs w:val="22"/>
          <w:lang w:val="ru-RU"/>
        </w:rPr>
        <w:t xml:space="preserve"> к телевизионному вещанию с учетом возраста</w:t>
      </w:r>
      <w:r w:rsidR="00545B79" w:rsidRPr="008F3649">
        <w:rPr>
          <w:szCs w:val="22"/>
          <w:lang w:val="ru-RU"/>
        </w:rPr>
        <w:t xml:space="preserve">. Эти решения включают как </w:t>
      </w:r>
      <w:r w:rsidR="001918E7" w:rsidRPr="008F3649">
        <w:rPr>
          <w:szCs w:val="22"/>
          <w:lang w:val="ru-RU"/>
        </w:rPr>
        <w:t>услуг</w:t>
      </w:r>
      <w:r w:rsidR="00545B79" w:rsidRPr="008F3649">
        <w:rPr>
          <w:szCs w:val="22"/>
          <w:lang w:val="ru-RU"/>
        </w:rPr>
        <w:t>и</w:t>
      </w:r>
      <w:r w:rsidR="001918E7" w:rsidRPr="008F3649">
        <w:rPr>
          <w:szCs w:val="22"/>
          <w:lang w:val="ru-RU"/>
        </w:rPr>
        <w:t xml:space="preserve"> </w:t>
      </w:r>
      <w:r w:rsidR="002371C7" w:rsidRPr="008F3649">
        <w:rPr>
          <w:szCs w:val="22"/>
          <w:lang w:val="ru-RU"/>
        </w:rPr>
        <w:t>доступа первого поколения, таки</w:t>
      </w:r>
      <w:r w:rsidR="001918E7" w:rsidRPr="008F3649">
        <w:rPr>
          <w:szCs w:val="22"/>
          <w:lang w:val="ru-RU"/>
        </w:rPr>
        <w:t>е</w:t>
      </w:r>
      <w:r w:rsidR="002371C7" w:rsidRPr="008F3649">
        <w:rPr>
          <w:szCs w:val="22"/>
          <w:lang w:val="ru-RU"/>
        </w:rPr>
        <w:t xml:space="preserve"> как </w:t>
      </w:r>
      <w:proofErr w:type="spellStart"/>
      <w:r w:rsidR="002371C7" w:rsidRPr="008F3649">
        <w:rPr>
          <w:szCs w:val="22"/>
          <w:lang w:val="ru-RU"/>
        </w:rPr>
        <w:t>субтитрирование</w:t>
      </w:r>
      <w:proofErr w:type="spellEnd"/>
      <w:r w:rsidR="002371C7" w:rsidRPr="008F3649">
        <w:rPr>
          <w:szCs w:val="22"/>
          <w:lang w:val="ru-RU"/>
        </w:rPr>
        <w:t xml:space="preserve"> и </w:t>
      </w:r>
      <w:proofErr w:type="spellStart"/>
      <w:r w:rsidR="002371C7" w:rsidRPr="008F3649">
        <w:rPr>
          <w:szCs w:val="22"/>
          <w:lang w:val="ru-RU"/>
        </w:rPr>
        <w:t>тифлоперевод</w:t>
      </w:r>
      <w:proofErr w:type="spellEnd"/>
      <w:r w:rsidR="002371C7" w:rsidRPr="008F3649">
        <w:rPr>
          <w:szCs w:val="22"/>
          <w:lang w:val="ru-RU"/>
        </w:rPr>
        <w:t xml:space="preserve">, </w:t>
      </w:r>
      <w:r w:rsidR="00545B79" w:rsidRPr="008F3649">
        <w:rPr>
          <w:szCs w:val="22"/>
          <w:lang w:val="ru-RU"/>
        </w:rPr>
        <w:t>так и</w:t>
      </w:r>
      <w:r w:rsidR="002371C7" w:rsidRPr="008F3649">
        <w:rPr>
          <w:szCs w:val="22"/>
          <w:lang w:val="ru-RU"/>
        </w:rPr>
        <w:t xml:space="preserve"> решения следующего поколения, </w:t>
      </w:r>
      <w:r w:rsidR="00545B79" w:rsidRPr="008F3649">
        <w:rPr>
          <w:szCs w:val="22"/>
          <w:lang w:val="ru-RU"/>
        </w:rPr>
        <w:t>в том числе</w:t>
      </w:r>
      <w:r w:rsidR="00442294" w:rsidRPr="008F3649">
        <w:rPr>
          <w:szCs w:val="22"/>
          <w:lang w:val="ru-RU"/>
        </w:rPr>
        <w:t xml:space="preserve"> чистый звук, </w:t>
      </w:r>
      <w:r w:rsidR="00442294" w:rsidRPr="008F3649">
        <w:rPr>
          <w:szCs w:val="22"/>
          <w:lang w:val="ru-RU"/>
        </w:rPr>
        <w:lastRenderedPageBreak/>
        <w:t>осведомленность о важности изменений уровней громкости и интеллектуальное регулирование темпа речи телевизионных программ</w:t>
      </w:r>
      <w:r w:rsidR="000E4132" w:rsidRPr="008F3649">
        <w:rPr>
          <w:szCs w:val="22"/>
          <w:lang w:val="ru-RU"/>
        </w:rPr>
        <w:t xml:space="preserve">. </w:t>
      </w:r>
    </w:p>
    <w:p w:rsidR="0015312D" w:rsidRPr="008F3649" w:rsidRDefault="0015312D" w:rsidP="002500AB">
      <w:pPr>
        <w:rPr>
          <w:szCs w:val="22"/>
          <w:lang w:val="ru-RU"/>
        </w:rPr>
      </w:pPr>
      <w:proofErr w:type="gramStart"/>
      <w:r w:rsidRPr="008F3649">
        <w:rPr>
          <w:szCs w:val="22"/>
          <w:lang w:val="ru-RU"/>
        </w:rPr>
        <w:t>5</w:t>
      </w:r>
      <w:r w:rsidRPr="008F3649">
        <w:rPr>
          <w:szCs w:val="22"/>
          <w:lang w:val="ru-RU"/>
        </w:rPr>
        <w:tab/>
        <w:t>Проект программы семинара-практикума приводится</w:t>
      </w:r>
      <w:r w:rsidR="00442294" w:rsidRPr="008F3649">
        <w:rPr>
          <w:szCs w:val="22"/>
          <w:lang w:val="ru-RU"/>
        </w:rPr>
        <w:t xml:space="preserve"> на веб-сайте компании </w:t>
      </w:r>
      <w:proofErr w:type="spellStart"/>
      <w:r w:rsidR="00442294" w:rsidRPr="008F3649">
        <w:rPr>
          <w:szCs w:val="22"/>
          <w:lang w:val="ru-RU"/>
        </w:rPr>
        <w:t>Nippon</w:t>
      </w:r>
      <w:proofErr w:type="spellEnd"/>
      <w:r w:rsidR="00442294" w:rsidRPr="008F3649">
        <w:rPr>
          <w:szCs w:val="22"/>
          <w:lang w:val="ru-RU"/>
        </w:rPr>
        <w:t xml:space="preserve"> </w:t>
      </w:r>
      <w:proofErr w:type="spellStart"/>
      <w:r w:rsidR="00442294" w:rsidRPr="008F3649">
        <w:rPr>
          <w:szCs w:val="22"/>
          <w:lang w:val="ru-RU"/>
        </w:rPr>
        <w:t>Hōsō</w:t>
      </w:r>
      <w:proofErr w:type="spellEnd"/>
      <w:r w:rsidR="00442294" w:rsidRPr="008F3649">
        <w:rPr>
          <w:szCs w:val="22"/>
          <w:lang w:val="ru-RU"/>
        </w:rPr>
        <w:t xml:space="preserve"> </w:t>
      </w:r>
      <w:proofErr w:type="spellStart"/>
      <w:r w:rsidR="00442294" w:rsidRPr="008F3649">
        <w:rPr>
          <w:szCs w:val="22"/>
          <w:lang w:val="ru-RU"/>
        </w:rPr>
        <w:t>Kyōkai</w:t>
      </w:r>
      <w:proofErr w:type="spellEnd"/>
      <w:r w:rsidR="00442294" w:rsidRPr="008F3649">
        <w:rPr>
          <w:szCs w:val="22"/>
          <w:lang w:val="ru-RU"/>
        </w:rPr>
        <w:t xml:space="preserve"> (NHK</w:t>
      </w:r>
      <w:r w:rsidR="00545B79" w:rsidRPr="008F3649">
        <w:rPr>
          <w:szCs w:val="22"/>
          <w:lang w:val="ru-RU"/>
        </w:rPr>
        <w:t xml:space="preserve">, </w:t>
      </w:r>
      <w:r w:rsidR="00442294" w:rsidRPr="008F3649">
        <w:rPr>
          <w:szCs w:val="22"/>
          <w:lang w:val="ru-RU"/>
        </w:rPr>
        <w:t>или Японск</w:t>
      </w:r>
      <w:r w:rsidR="00545B79" w:rsidRPr="008F3649">
        <w:rPr>
          <w:szCs w:val="22"/>
          <w:lang w:val="ru-RU"/>
        </w:rPr>
        <w:t>ая</w:t>
      </w:r>
      <w:r w:rsidR="00442294" w:rsidRPr="008F3649">
        <w:rPr>
          <w:szCs w:val="22"/>
          <w:lang w:val="ru-RU"/>
        </w:rPr>
        <w:t xml:space="preserve"> </w:t>
      </w:r>
      <w:r w:rsidR="00F26FAE" w:rsidRPr="008F3649">
        <w:rPr>
          <w:szCs w:val="22"/>
          <w:lang w:val="ru-RU"/>
        </w:rPr>
        <w:t>радио</w:t>
      </w:r>
      <w:r w:rsidR="00442294" w:rsidRPr="008F3649">
        <w:rPr>
          <w:szCs w:val="22"/>
          <w:lang w:val="ru-RU"/>
        </w:rPr>
        <w:t>вещательн</w:t>
      </w:r>
      <w:r w:rsidR="00545B79" w:rsidRPr="008F3649">
        <w:rPr>
          <w:szCs w:val="22"/>
          <w:lang w:val="ru-RU"/>
        </w:rPr>
        <w:t>ая</w:t>
      </w:r>
      <w:r w:rsidR="00442294" w:rsidRPr="008F3649">
        <w:rPr>
          <w:szCs w:val="22"/>
          <w:lang w:val="ru-RU"/>
        </w:rPr>
        <w:t xml:space="preserve"> корпораци</w:t>
      </w:r>
      <w:r w:rsidR="00545B79" w:rsidRPr="008F3649">
        <w:rPr>
          <w:szCs w:val="22"/>
          <w:lang w:val="ru-RU"/>
        </w:rPr>
        <w:t>я</w:t>
      </w:r>
      <w:r w:rsidR="00442294" w:rsidRPr="008F3649">
        <w:rPr>
          <w:szCs w:val="22"/>
          <w:lang w:val="ru-RU"/>
        </w:rPr>
        <w:t xml:space="preserve">):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http</w:instrText>
      </w:r>
      <w:r w:rsidR="00872A72" w:rsidRPr="00872A72">
        <w:rPr>
          <w:lang w:val="ru-RU"/>
        </w:rPr>
        <w:instrText>://</w:instrText>
      </w:r>
      <w:r w:rsidR="00872A72">
        <w:instrText>www</w:instrText>
      </w:r>
      <w:r w:rsidR="00872A72" w:rsidRPr="00872A72">
        <w:rPr>
          <w:lang w:val="ru-RU"/>
        </w:rPr>
        <w:instrText>.</w:instrText>
      </w:r>
      <w:r w:rsidR="00872A72">
        <w:instrText>nhk</w:instrText>
      </w:r>
      <w:r w:rsidR="00872A72" w:rsidRPr="00872A72">
        <w:rPr>
          <w:lang w:val="ru-RU"/>
        </w:rPr>
        <w:instrText>.</w:instrText>
      </w:r>
      <w:r w:rsidR="00872A72">
        <w:instrText>or</w:instrText>
      </w:r>
      <w:r w:rsidR="00872A72" w:rsidRPr="00872A72">
        <w:rPr>
          <w:lang w:val="ru-RU"/>
        </w:rPr>
        <w:instrText>.</w:instrText>
      </w:r>
      <w:r w:rsidR="00872A72">
        <w:instrText>jp</w:instrText>
      </w:r>
      <w:r w:rsidR="00872A72" w:rsidRPr="00872A72">
        <w:rPr>
          <w:lang w:val="ru-RU"/>
        </w:rPr>
        <w:instrText>/</w:instrText>
      </w:r>
      <w:r w:rsidR="00872A72">
        <w:instrText>strl</w:instrText>
      </w:r>
      <w:r w:rsidR="00872A72" w:rsidRPr="00872A72">
        <w:rPr>
          <w:lang w:val="ru-RU"/>
        </w:rPr>
        <w:instrText>/</w:instrText>
      </w:r>
      <w:r w:rsidR="00872A72">
        <w:instrText>english</w:instrText>
      </w:r>
      <w:r w:rsidR="00872A72" w:rsidRPr="00872A72">
        <w:rPr>
          <w:lang w:val="ru-RU"/>
        </w:rPr>
        <w:instrText>/</w:instrText>
      </w:r>
      <w:r w:rsidR="00872A72">
        <w:instrText>itu</w:instrText>
      </w:r>
      <w:r w:rsidR="00872A72" w:rsidRPr="00872A72">
        <w:rPr>
          <w:lang w:val="ru-RU"/>
        </w:rPr>
        <w:instrText xml:space="preserve">2012/" </w:instrText>
      </w:r>
      <w:r w:rsidR="00872A72">
        <w:fldChar w:fldCharType="separate"/>
      </w:r>
      <w:r w:rsidR="00442294" w:rsidRPr="008F3649">
        <w:rPr>
          <w:rStyle w:val="Hyperlink"/>
          <w:szCs w:val="22"/>
          <w:lang w:val="ru-RU"/>
        </w:rPr>
        <w:t>http://www.nhk.or.jp/strl/english/itu2012/</w:t>
      </w:r>
      <w:r w:rsidR="00872A72">
        <w:rPr>
          <w:rStyle w:val="Hyperlink"/>
          <w:szCs w:val="22"/>
          <w:lang w:val="ru-RU"/>
        </w:rPr>
        <w:fldChar w:fldCharType="end"/>
      </w:r>
      <w:r w:rsidRPr="008F3649">
        <w:rPr>
          <w:szCs w:val="22"/>
          <w:lang w:val="ru-RU"/>
        </w:rPr>
        <w:t>.</w:t>
      </w:r>
      <w:r w:rsidR="00442294" w:rsidRPr="008F3649">
        <w:rPr>
          <w:szCs w:val="22"/>
          <w:lang w:val="ru-RU"/>
        </w:rPr>
        <w:t xml:space="preserve"> </w:t>
      </w:r>
      <w:r w:rsidRPr="008F3649">
        <w:rPr>
          <w:szCs w:val="22"/>
          <w:lang w:val="ru-RU"/>
        </w:rPr>
        <w:t xml:space="preserve">Презентации и соответствующая информация будут размещаться на веб-сайте МСЭ по следующему адресу: </w:t>
      </w:r>
      <w:hyperlink r:id="rId14" w:history="1">
        <w:r w:rsidR="00442294" w:rsidRPr="008F3649">
          <w:rPr>
            <w:rStyle w:val="Hyperlink"/>
            <w:szCs w:val="22"/>
            <w:lang w:val="ru-RU"/>
          </w:rPr>
          <w:t>http://www.itu.int/en/ITU-T/Workshops-and-Seminars/accessibility/201205/Pages/default.aspx</w:t>
        </w:r>
      </w:hyperlink>
      <w:r w:rsidRPr="008F3649">
        <w:rPr>
          <w:szCs w:val="22"/>
          <w:lang w:val="ru-RU"/>
        </w:rPr>
        <w:t xml:space="preserve">. </w:t>
      </w:r>
      <w:r w:rsidR="00F26FAE" w:rsidRPr="008F3649">
        <w:rPr>
          <w:szCs w:val="22"/>
          <w:lang w:val="ru-RU"/>
        </w:rPr>
        <w:t>Эти </w:t>
      </w:r>
      <w:r w:rsidR="00442294" w:rsidRPr="008F3649">
        <w:rPr>
          <w:szCs w:val="22"/>
          <w:lang w:val="ru-RU"/>
        </w:rPr>
        <w:t xml:space="preserve">веб-сайты будут обновляться </w:t>
      </w:r>
      <w:r w:rsidRPr="008F3649">
        <w:rPr>
          <w:szCs w:val="22"/>
          <w:lang w:val="ru-RU"/>
        </w:rPr>
        <w:t>по мере поступления новой или измененной</w:t>
      </w:r>
      <w:proofErr w:type="gramEnd"/>
      <w:r w:rsidRPr="008F3649">
        <w:rPr>
          <w:szCs w:val="22"/>
          <w:lang w:val="ru-RU"/>
        </w:rPr>
        <w:t xml:space="preserve"> информации.</w:t>
      </w:r>
    </w:p>
    <w:p w:rsidR="0015312D" w:rsidRPr="008F3649" w:rsidRDefault="0015312D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t>6</w:t>
      </w:r>
      <w:r w:rsidRPr="008F3649">
        <w:rPr>
          <w:szCs w:val="22"/>
          <w:lang w:val="ru-RU"/>
        </w:rPr>
        <w:tab/>
        <w:t>Информация относительно размещения в гостиницах, обеспечения транспортом, визовых и медицинских требований размещена на веб-сайте МСЭ:</w:t>
      </w:r>
      <w:r w:rsidR="00442294" w:rsidRPr="008F3649">
        <w:rPr>
          <w:szCs w:val="22"/>
          <w:lang w:val="ru-RU"/>
        </w:rPr>
        <w:t xml:space="preserve">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http</w:instrText>
      </w:r>
      <w:r w:rsidR="00872A72" w:rsidRPr="00872A72">
        <w:rPr>
          <w:lang w:val="ru-RU"/>
        </w:rPr>
        <w:instrText>://</w:instrText>
      </w:r>
      <w:r w:rsidR="00872A72">
        <w:instrText>www</w:instrText>
      </w:r>
      <w:r w:rsidR="00872A72" w:rsidRPr="00872A72">
        <w:rPr>
          <w:lang w:val="ru-RU"/>
        </w:rPr>
        <w:instrText>.</w:instrText>
      </w:r>
      <w:r w:rsidR="00872A72">
        <w:instrText>itu</w:instrText>
      </w:r>
      <w:r w:rsidR="00872A72" w:rsidRPr="00872A72">
        <w:rPr>
          <w:lang w:val="ru-RU"/>
        </w:rPr>
        <w:instrText>.</w:instrText>
      </w:r>
      <w:r w:rsidR="00872A72">
        <w:instrText>int</w:instrText>
      </w:r>
      <w:r w:rsidR="00872A72" w:rsidRPr="00872A72">
        <w:rPr>
          <w:lang w:val="ru-RU"/>
        </w:rPr>
        <w:instrText>/</w:instrText>
      </w:r>
      <w:r w:rsidR="00872A72">
        <w:instrText>en</w:instrText>
      </w:r>
      <w:r w:rsidR="00872A72" w:rsidRPr="00872A72">
        <w:rPr>
          <w:lang w:val="ru-RU"/>
        </w:rPr>
        <w:instrText>/</w:instrText>
      </w:r>
      <w:r w:rsidR="00872A72">
        <w:instrText>ITU</w:instrText>
      </w:r>
      <w:r w:rsidR="00872A72" w:rsidRPr="00872A72">
        <w:rPr>
          <w:lang w:val="ru-RU"/>
        </w:rPr>
        <w:instrText>-</w:instrText>
      </w:r>
      <w:r w:rsidR="00872A72">
        <w:instrText>T</w:instrText>
      </w:r>
      <w:r w:rsidR="00872A72" w:rsidRPr="00872A72">
        <w:rPr>
          <w:lang w:val="ru-RU"/>
        </w:rPr>
        <w:instrText>/</w:instrText>
      </w:r>
      <w:r w:rsidR="00872A72">
        <w:instrText>Workshops</w:instrText>
      </w:r>
      <w:r w:rsidR="00872A72" w:rsidRPr="00872A72">
        <w:rPr>
          <w:lang w:val="ru-RU"/>
        </w:rPr>
        <w:instrText>-</w:instrText>
      </w:r>
      <w:r w:rsidR="00872A72">
        <w:instrText>and</w:instrText>
      </w:r>
      <w:r w:rsidR="00872A72" w:rsidRPr="00872A72">
        <w:rPr>
          <w:lang w:val="ru-RU"/>
        </w:rPr>
        <w:instrText>-</w:instrText>
      </w:r>
      <w:r w:rsidR="00872A72">
        <w:instrText>Seminars</w:instrText>
      </w:r>
      <w:r w:rsidR="00872A72" w:rsidRPr="00872A72">
        <w:rPr>
          <w:lang w:val="ru-RU"/>
        </w:rPr>
        <w:instrText>/</w:instrText>
      </w:r>
      <w:r w:rsidR="00872A72">
        <w:instrText>accessibility</w:instrText>
      </w:r>
      <w:r w:rsidR="00872A72" w:rsidRPr="00872A72">
        <w:rPr>
          <w:lang w:val="ru-RU"/>
        </w:rPr>
        <w:instrText>/201205/</w:instrText>
      </w:r>
      <w:r w:rsidR="00872A72">
        <w:instrText>Pages</w:instrText>
      </w:r>
      <w:r w:rsidR="00872A72" w:rsidRPr="00872A72">
        <w:rPr>
          <w:lang w:val="ru-RU"/>
        </w:rPr>
        <w:instrText>/</w:instrText>
      </w:r>
      <w:r w:rsidR="00872A72">
        <w:instrText>default</w:instrText>
      </w:r>
      <w:r w:rsidR="00872A72" w:rsidRPr="00872A72">
        <w:rPr>
          <w:lang w:val="ru-RU"/>
        </w:rPr>
        <w:instrText>.</w:instrText>
      </w:r>
      <w:r w:rsidR="00872A72">
        <w:instrText>aspx</w:instrText>
      </w:r>
      <w:r w:rsidR="00872A72" w:rsidRPr="00872A72">
        <w:rPr>
          <w:lang w:val="ru-RU"/>
        </w:rPr>
        <w:instrText xml:space="preserve">" </w:instrText>
      </w:r>
      <w:r w:rsidR="00872A72">
        <w:fldChar w:fldCharType="separate"/>
      </w:r>
      <w:r w:rsidR="00442294" w:rsidRPr="008F3649">
        <w:rPr>
          <w:rStyle w:val="Hyperlink"/>
          <w:szCs w:val="22"/>
          <w:lang w:val="ru-RU"/>
        </w:rPr>
        <w:t>http://www.itu.int/en/ITU-T/Workshops-and-Seminars/accessibility/201205/Pages/default.aspx</w:t>
      </w:r>
      <w:r w:rsidR="00872A72">
        <w:rPr>
          <w:rStyle w:val="Hyperlink"/>
          <w:szCs w:val="22"/>
          <w:lang w:val="ru-RU"/>
        </w:rPr>
        <w:fldChar w:fldCharType="end"/>
      </w:r>
      <w:r w:rsidRPr="008F3649">
        <w:rPr>
          <w:szCs w:val="22"/>
          <w:lang w:val="ru-RU"/>
        </w:rPr>
        <w:t>.</w:t>
      </w:r>
    </w:p>
    <w:p w:rsidR="0015312D" w:rsidRPr="008F3649" w:rsidRDefault="0015312D" w:rsidP="00875931">
      <w:pPr>
        <w:rPr>
          <w:szCs w:val="22"/>
          <w:lang w:val="ru-RU"/>
        </w:rPr>
      </w:pPr>
      <w:r w:rsidRPr="008F3649">
        <w:rPr>
          <w:szCs w:val="22"/>
          <w:lang w:val="ru-RU"/>
        </w:rPr>
        <w:t>7</w:t>
      </w:r>
      <w:r w:rsidRPr="008F3649">
        <w:rPr>
          <w:szCs w:val="22"/>
          <w:lang w:val="ru-RU"/>
        </w:rPr>
        <w:tab/>
      </w:r>
      <w:r w:rsidRPr="008F3649">
        <w:rPr>
          <w:b/>
          <w:bCs/>
          <w:szCs w:val="22"/>
          <w:lang w:val="ru-RU"/>
        </w:rPr>
        <w:t>СТИПЕНДИИ</w:t>
      </w:r>
      <w:r w:rsidRPr="008F3649">
        <w:rPr>
          <w:szCs w:val="22"/>
          <w:lang w:val="ru-RU"/>
        </w:rPr>
        <w:t>: Нам приятно сообщить вам, что для содействия участию представителей из</w:t>
      </w:r>
      <w:bookmarkStart w:id="1" w:name="_Hlk309803984"/>
      <w:r w:rsidRPr="008F3649">
        <w:rPr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1"/>
      <w:r w:rsidRPr="008F3649">
        <w:rPr>
          <w:szCs w:val="22"/>
          <w:lang w:val="ru-RU"/>
        </w:rPr>
        <w:t>буд</w:t>
      </w:r>
      <w:r w:rsidR="00241791" w:rsidRPr="008F3649">
        <w:rPr>
          <w:szCs w:val="22"/>
          <w:lang w:val="ru-RU"/>
        </w:rPr>
        <w:t>е</w:t>
      </w:r>
      <w:r w:rsidRPr="008F3649">
        <w:rPr>
          <w:szCs w:val="22"/>
          <w:lang w:val="ru-RU"/>
        </w:rPr>
        <w:t>т предоставляться</w:t>
      </w:r>
      <w:r w:rsidR="00241791" w:rsidRPr="008F3649">
        <w:rPr>
          <w:szCs w:val="22"/>
          <w:lang w:val="ru-RU"/>
        </w:rPr>
        <w:t>, при наличии доступных средств,</w:t>
      </w:r>
      <w:r w:rsidRPr="008F3649">
        <w:rPr>
          <w:szCs w:val="22"/>
          <w:lang w:val="ru-RU"/>
        </w:rPr>
        <w:t xml:space="preserve"> одна полная стипенди</w:t>
      </w:r>
      <w:r w:rsidR="00241791" w:rsidRPr="008F3649">
        <w:rPr>
          <w:szCs w:val="22"/>
          <w:lang w:val="ru-RU"/>
        </w:rPr>
        <w:t>я</w:t>
      </w:r>
      <w:r w:rsidRPr="008F3649">
        <w:rPr>
          <w:szCs w:val="22"/>
          <w:lang w:val="ru-RU"/>
        </w:rPr>
        <w:t xml:space="preserve"> на администрацию </w:t>
      </w:r>
      <w:r w:rsidRPr="008F3649">
        <w:rPr>
          <w:color w:val="1F497D"/>
          <w:szCs w:val="22"/>
          <w:lang w:val="ru-RU"/>
        </w:rPr>
        <w:t>(</w:t>
      </w:r>
      <w:hyperlink r:id="rId15" w:history="1">
        <w:r w:rsidRPr="008F3649">
          <w:rPr>
            <w:rStyle w:val="Hyperlink"/>
            <w:szCs w:val="22"/>
            <w:lang w:val="ru-RU"/>
          </w:rPr>
          <w:t>http://itu.int/en/ITU-T/info/Pages/resources.aspx</w:t>
        </w:r>
      </w:hyperlink>
      <w:r w:rsidRPr="008F3649">
        <w:rPr>
          <w:color w:val="1F497D"/>
          <w:szCs w:val="22"/>
          <w:lang w:val="ru-RU"/>
        </w:rPr>
        <w:t xml:space="preserve">). </w:t>
      </w:r>
      <w:r w:rsidRPr="008F3649">
        <w:rPr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8F3649">
        <w:rPr>
          <w:b/>
          <w:bCs/>
          <w:szCs w:val="22"/>
          <w:lang w:val="ru-RU"/>
        </w:rPr>
        <w:t>форму 1 в Приложении </w:t>
      </w:r>
      <w:r w:rsidR="00241791" w:rsidRPr="008F3649">
        <w:rPr>
          <w:b/>
          <w:bCs/>
          <w:szCs w:val="22"/>
          <w:lang w:val="ru-RU"/>
        </w:rPr>
        <w:t>1</w:t>
      </w:r>
      <w:r w:rsidRPr="008F3649">
        <w:rPr>
          <w:szCs w:val="22"/>
          <w:lang w:val="ru-RU"/>
        </w:rPr>
        <w:t xml:space="preserve">) необходимо вернуть в МСЭ не позднее </w:t>
      </w:r>
      <w:r w:rsidR="00241791" w:rsidRPr="008F3649">
        <w:rPr>
          <w:b/>
          <w:bCs/>
          <w:szCs w:val="22"/>
          <w:lang w:val="ru-RU"/>
        </w:rPr>
        <w:t>30</w:t>
      </w:r>
      <w:r w:rsidRPr="008F3649">
        <w:rPr>
          <w:b/>
          <w:bCs/>
          <w:szCs w:val="22"/>
          <w:lang w:val="ru-RU"/>
        </w:rPr>
        <w:t xml:space="preserve"> </w:t>
      </w:r>
      <w:r w:rsidR="00241791" w:rsidRPr="008F3649">
        <w:rPr>
          <w:b/>
          <w:bCs/>
          <w:szCs w:val="22"/>
          <w:lang w:val="ru-RU"/>
        </w:rPr>
        <w:t>апреля</w:t>
      </w:r>
      <w:r w:rsidRPr="008F3649">
        <w:rPr>
          <w:b/>
          <w:bCs/>
          <w:szCs w:val="22"/>
          <w:lang w:val="ru-RU"/>
        </w:rPr>
        <w:t xml:space="preserve"> 2012 года</w:t>
      </w:r>
      <w:r w:rsidRPr="008F3649">
        <w:rPr>
          <w:szCs w:val="22"/>
          <w:lang w:val="ru-RU"/>
        </w:rPr>
        <w:t>. (Просьба принять к сведению, что на ВАСЭ-08 главы делегаций подтвердили, что их кандидатам на посты председателей и 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МСЭ</w:t>
      </w:r>
      <w:r w:rsidR="00875931">
        <w:rPr>
          <w:szCs w:val="22"/>
          <w:lang w:val="ru-RU"/>
        </w:rPr>
        <w:t>.</w:t>
      </w:r>
      <w:r w:rsidRPr="008F3649">
        <w:rPr>
          <w:szCs w:val="22"/>
          <w:lang w:val="ru-RU"/>
        </w:rPr>
        <w:t>)</w:t>
      </w:r>
    </w:p>
    <w:p w:rsidR="0015312D" w:rsidRPr="008F3649" w:rsidRDefault="0015312D" w:rsidP="002500AB">
      <w:pPr>
        <w:rPr>
          <w:b/>
          <w:bCs/>
          <w:szCs w:val="22"/>
          <w:lang w:val="ru-RU"/>
        </w:rPr>
      </w:pPr>
      <w:r w:rsidRPr="008F3649">
        <w:rPr>
          <w:szCs w:val="22"/>
          <w:lang w:val="ru-RU"/>
        </w:rPr>
        <w:t>8</w:t>
      </w:r>
      <w:r w:rsidRPr="008F3649">
        <w:rPr>
          <w:szCs w:val="22"/>
          <w:lang w:val="ru-RU"/>
        </w:rPr>
        <w:tab/>
      </w:r>
      <w:r w:rsidRPr="008F3649">
        <w:rPr>
          <w:b/>
          <w:bCs/>
          <w:szCs w:val="22"/>
          <w:lang w:val="ru-RU"/>
        </w:rPr>
        <w:t>РЕГИСТРАЦИЯ</w:t>
      </w:r>
      <w:r w:rsidRPr="008F3649">
        <w:rPr>
          <w:szCs w:val="22"/>
          <w:lang w:val="ru-RU"/>
        </w:rPr>
        <w:t xml:space="preserve">: </w:t>
      </w:r>
      <w:r w:rsidR="00875931" w:rsidRPr="008F3649">
        <w:rPr>
          <w:szCs w:val="22"/>
          <w:lang w:val="ru-RU"/>
        </w:rPr>
        <w:t xml:space="preserve">Предварительная </w:t>
      </w:r>
      <w:r w:rsidRPr="008F3649">
        <w:rPr>
          <w:szCs w:val="22"/>
          <w:lang w:val="ru-RU"/>
        </w:rPr>
        <w:t>регистрация проводится в онлайновой</w:t>
      </w:r>
      <w:r w:rsidR="00F26FAE" w:rsidRPr="008F3649">
        <w:rPr>
          <w:szCs w:val="22"/>
          <w:lang w:val="ru-RU"/>
        </w:rPr>
        <w:t xml:space="preserve"> форме на веб</w:t>
      </w:r>
      <w:r w:rsidR="00F26FAE" w:rsidRPr="008F3649">
        <w:rPr>
          <w:szCs w:val="22"/>
          <w:lang w:val="ru-RU"/>
        </w:rPr>
        <w:noBreakHyphen/>
      </w:r>
      <w:r w:rsidRPr="008F3649">
        <w:rPr>
          <w:szCs w:val="22"/>
          <w:lang w:val="ru-RU"/>
        </w:rPr>
        <w:t xml:space="preserve">сайте </w:t>
      </w:r>
      <w:r w:rsidR="00241791" w:rsidRPr="008F3649">
        <w:rPr>
          <w:szCs w:val="22"/>
          <w:lang w:val="ru-RU"/>
        </w:rPr>
        <w:t xml:space="preserve">компании </w:t>
      </w:r>
      <w:proofErr w:type="spellStart"/>
      <w:r w:rsidR="00241791" w:rsidRPr="008F3649">
        <w:rPr>
          <w:szCs w:val="22"/>
          <w:lang w:val="ru-RU"/>
        </w:rPr>
        <w:t>Nippon</w:t>
      </w:r>
      <w:proofErr w:type="spellEnd"/>
      <w:r w:rsidR="00241791" w:rsidRPr="008F3649">
        <w:rPr>
          <w:szCs w:val="22"/>
          <w:lang w:val="ru-RU"/>
        </w:rPr>
        <w:t xml:space="preserve"> </w:t>
      </w:r>
      <w:proofErr w:type="spellStart"/>
      <w:r w:rsidR="00241791" w:rsidRPr="008F3649">
        <w:rPr>
          <w:szCs w:val="22"/>
          <w:lang w:val="ru-RU"/>
        </w:rPr>
        <w:t>Hōsō</w:t>
      </w:r>
      <w:proofErr w:type="spellEnd"/>
      <w:r w:rsidR="00241791" w:rsidRPr="008F3649">
        <w:rPr>
          <w:szCs w:val="22"/>
          <w:lang w:val="ru-RU"/>
        </w:rPr>
        <w:t xml:space="preserve"> </w:t>
      </w:r>
      <w:proofErr w:type="spellStart"/>
      <w:r w:rsidR="00241791" w:rsidRPr="008F3649">
        <w:rPr>
          <w:szCs w:val="22"/>
          <w:lang w:val="ru-RU"/>
        </w:rPr>
        <w:t>Kyōkai</w:t>
      </w:r>
      <w:proofErr w:type="spellEnd"/>
      <w:r w:rsidR="00241791" w:rsidRPr="008F3649">
        <w:rPr>
          <w:szCs w:val="22"/>
          <w:lang w:val="ru-RU"/>
        </w:rPr>
        <w:t xml:space="preserve"> (NHK</w:t>
      </w:r>
      <w:r w:rsidR="00545B79" w:rsidRPr="008F3649">
        <w:rPr>
          <w:szCs w:val="22"/>
          <w:lang w:val="ru-RU"/>
        </w:rPr>
        <w:t xml:space="preserve">, </w:t>
      </w:r>
      <w:r w:rsidR="00241791" w:rsidRPr="008F3649">
        <w:rPr>
          <w:szCs w:val="22"/>
          <w:lang w:val="ru-RU"/>
        </w:rPr>
        <w:t>или Японск</w:t>
      </w:r>
      <w:r w:rsidR="00545B79" w:rsidRPr="008F3649">
        <w:rPr>
          <w:szCs w:val="22"/>
          <w:lang w:val="ru-RU"/>
        </w:rPr>
        <w:t>ая</w:t>
      </w:r>
      <w:r w:rsidR="00241791" w:rsidRPr="008F3649">
        <w:rPr>
          <w:szCs w:val="22"/>
          <w:lang w:val="ru-RU"/>
        </w:rPr>
        <w:t xml:space="preserve"> </w:t>
      </w:r>
      <w:r w:rsidR="00F26FAE" w:rsidRPr="008F3649">
        <w:rPr>
          <w:szCs w:val="22"/>
          <w:lang w:val="ru-RU"/>
        </w:rPr>
        <w:t>радио</w:t>
      </w:r>
      <w:r w:rsidR="00241791" w:rsidRPr="008F3649">
        <w:rPr>
          <w:szCs w:val="22"/>
          <w:lang w:val="ru-RU"/>
        </w:rPr>
        <w:t>вещательн</w:t>
      </w:r>
      <w:r w:rsidR="00545B79" w:rsidRPr="008F3649">
        <w:rPr>
          <w:szCs w:val="22"/>
          <w:lang w:val="ru-RU"/>
        </w:rPr>
        <w:t>ая</w:t>
      </w:r>
      <w:r w:rsidR="00241791" w:rsidRPr="008F3649">
        <w:rPr>
          <w:szCs w:val="22"/>
          <w:lang w:val="ru-RU"/>
        </w:rPr>
        <w:t xml:space="preserve"> корпораци</w:t>
      </w:r>
      <w:r w:rsidR="00545B79" w:rsidRPr="008F3649">
        <w:rPr>
          <w:szCs w:val="22"/>
          <w:lang w:val="ru-RU"/>
        </w:rPr>
        <w:t>я</w:t>
      </w:r>
      <w:r w:rsidR="00241791" w:rsidRPr="008F3649">
        <w:rPr>
          <w:szCs w:val="22"/>
          <w:lang w:val="ru-RU"/>
        </w:rPr>
        <w:t xml:space="preserve">):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https</w:instrText>
      </w:r>
      <w:r w:rsidR="00872A72" w:rsidRPr="00872A72">
        <w:rPr>
          <w:lang w:val="ru-RU"/>
        </w:rPr>
        <w:instrText>://</w:instrText>
      </w:r>
      <w:r w:rsidR="00872A72">
        <w:instrText>www</w:instrText>
      </w:r>
      <w:r w:rsidR="00872A72" w:rsidRPr="00872A72">
        <w:rPr>
          <w:lang w:val="ru-RU"/>
        </w:rPr>
        <w:instrText>.</w:instrText>
      </w:r>
      <w:r w:rsidR="00872A72">
        <w:instrText>nhk</w:instrText>
      </w:r>
      <w:r w:rsidR="00872A72" w:rsidRPr="00872A72">
        <w:rPr>
          <w:lang w:val="ru-RU"/>
        </w:rPr>
        <w:instrText>.</w:instrText>
      </w:r>
      <w:r w:rsidR="00872A72">
        <w:instrText>or</w:instrText>
      </w:r>
      <w:r w:rsidR="00872A72" w:rsidRPr="00872A72">
        <w:rPr>
          <w:lang w:val="ru-RU"/>
        </w:rPr>
        <w:instrText>.</w:instrText>
      </w:r>
      <w:r w:rsidR="00872A72">
        <w:instrText>jp</w:instrText>
      </w:r>
      <w:r w:rsidR="00872A72" w:rsidRPr="00872A72">
        <w:rPr>
          <w:lang w:val="ru-RU"/>
        </w:rPr>
        <w:instrText>/</w:instrText>
      </w:r>
      <w:r w:rsidR="00872A72">
        <w:instrText>strl</w:instrText>
      </w:r>
      <w:r w:rsidR="00872A72" w:rsidRPr="00872A72">
        <w:rPr>
          <w:lang w:val="ru-RU"/>
        </w:rPr>
        <w:instrText>/</w:instrText>
      </w:r>
      <w:r w:rsidR="00872A72">
        <w:instrText>english</w:instrText>
      </w:r>
      <w:r w:rsidR="00872A72" w:rsidRPr="00872A72">
        <w:rPr>
          <w:lang w:val="ru-RU"/>
        </w:rPr>
        <w:instrText>/</w:instrText>
      </w:r>
      <w:r w:rsidR="00872A72">
        <w:instrText>itu</w:instrText>
      </w:r>
      <w:r w:rsidR="00872A72" w:rsidRPr="00872A72">
        <w:rPr>
          <w:lang w:val="ru-RU"/>
        </w:rPr>
        <w:instrText>2012/</w:instrText>
      </w:r>
      <w:r w:rsidR="00872A72">
        <w:instrText>application</w:instrText>
      </w:r>
      <w:r w:rsidR="00872A72" w:rsidRPr="00872A72">
        <w:rPr>
          <w:lang w:val="ru-RU"/>
        </w:rPr>
        <w:instrText>.</w:instrText>
      </w:r>
      <w:r w:rsidR="00872A72">
        <w:instrText>html</w:instrText>
      </w:r>
      <w:r w:rsidR="00872A72" w:rsidRPr="00872A72">
        <w:rPr>
          <w:lang w:val="ru-RU"/>
        </w:rPr>
        <w:instrText xml:space="preserve">" </w:instrText>
      </w:r>
      <w:r w:rsidR="00872A72">
        <w:fldChar w:fldCharType="separate"/>
      </w:r>
      <w:r w:rsidR="00241791" w:rsidRPr="008F3649">
        <w:rPr>
          <w:rStyle w:val="Hyperlink"/>
          <w:szCs w:val="22"/>
          <w:lang w:val="ru-RU"/>
        </w:rPr>
        <w:t>https://www.nhk.or.jp/strl/english/itu2012/application.html</w:t>
      </w:r>
      <w:r w:rsidR="00872A72">
        <w:rPr>
          <w:rStyle w:val="Hyperlink"/>
          <w:szCs w:val="22"/>
          <w:lang w:val="ru-RU"/>
        </w:rPr>
        <w:fldChar w:fldCharType="end"/>
      </w:r>
      <w:r w:rsidR="00241791" w:rsidRPr="008F3649">
        <w:rPr>
          <w:szCs w:val="22"/>
          <w:lang w:val="ru-RU"/>
        </w:rPr>
        <w:t xml:space="preserve">. Просим </w:t>
      </w:r>
      <w:r w:rsidR="00AE4752" w:rsidRPr="008F3649">
        <w:rPr>
          <w:szCs w:val="22"/>
          <w:lang w:val="ru-RU"/>
        </w:rPr>
        <w:t xml:space="preserve">осуществить регистрацию </w:t>
      </w:r>
      <w:r w:rsidR="0081793B" w:rsidRPr="008F3649">
        <w:rPr>
          <w:b/>
          <w:bCs/>
          <w:szCs w:val="22"/>
          <w:lang w:val="ru-RU"/>
        </w:rPr>
        <w:t>в </w:t>
      </w:r>
      <w:r w:rsidR="00241791" w:rsidRPr="008F3649">
        <w:rPr>
          <w:b/>
          <w:bCs/>
          <w:szCs w:val="22"/>
          <w:lang w:val="ru-RU"/>
        </w:rPr>
        <w:t>возможно короткие сроки</w:t>
      </w:r>
      <w:r w:rsidRPr="008F3649">
        <w:rPr>
          <w:szCs w:val="22"/>
          <w:lang w:val="ru-RU"/>
        </w:rPr>
        <w:t>.</w:t>
      </w:r>
      <w:r w:rsidRPr="008F3649">
        <w:rPr>
          <w:b/>
          <w:bCs/>
          <w:szCs w:val="22"/>
          <w:cs/>
          <w:lang w:val="ru-RU"/>
        </w:rPr>
        <w:t>‎</w:t>
      </w:r>
    </w:p>
    <w:p w:rsidR="00241791" w:rsidRPr="008F3649" w:rsidRDefault="005D0996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t>9</w:t>
      </w:r>
      <w:proofErr w:type="gramStart"/>
      <w:r w:rsidR="0015312D" w:rsidRPr="008F3649">
        <w:rPr>
          <w:szCs w:val="22"/>
          <w:lang w:val="ru-RU"/>
        </w:rPr>
        <w:tab/>
        <w:t>Х</w:t>
      </w:r>
      <w:proofErr w:type="gramEnd"/>
      <w:r w:rsidR="0015312D" w:rsidRPr="008F3649">
        <w:rPr>
          <w:szCs w:val="22"/>
          <w:lang w:val="ru-RU"/>
        </w:rPr>
        <w:t xml:space="preserve">отели бы напомнить Вам о том, что для въезда в </w:t>
      </w:r>
      <w:r w:rsidR="00241791" w:rsidRPr="008F3649">
        <w:rPr>
          <w:szCs w:val="22"/>
          <w:lang w:val="ru-RU"/>
        </w:rPr>
        <w:t>Японию</w:t>
      </w:r>
      <w:r w:rsidR="0015312D" w:rsidRPr="008F3649">
        <w:rPr>
          <w:szCs w:val="22"/>
          <w:lang w:val="ru-RU"/>
        </w:rPr>
        <w:t xml:space="preserve"> и пребывания в ней в течение любого срока гражданам некоторых стран необходимо получить визу. </w:t>
      </w:r>
      <w:r w:rsidR="00241791" w:rsidRPr="008F3649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="00241791" w:rsidRPr="008F3649">
        <w:rPr>
          <w:szCs w:val="22"/>
          <w:lang w:val="ru-RU"/>
        </w:rPr>
        <w:t xml:space="preserve"> </w:t>
      </w:r>
      <w:r w:rsidR="0015312D" w:rsidRPr="008F3649">
        <w:rPr>
          <w:szCs w:val="22"/>
          <w:lang w:val="ru-RU"/>
        </w:rPr>
        <w:t xml:space="preserve">и получать в </w:t>
      </w:r>
      <w:r w:rsidR="00241791" w:rsidRPr="008F3649">
        <w:rPr>
          <w:szCs w:val="22"/>
          <w:lang w:val="ru-RU"/>
        </w:rPr>
        <w:t>учреждении (</w:t>
      </w:r>
      <w:r w:rsidR="0015312D" w:rsidRPr="008F3649">
        <w:rPr>
          <w:szCs w:val="22"/>
          <w:lang w:val="ru-RU"/>
        </w:rPr>
        <w:t>посольстве или консульстве</w:t>
      </w:r>
      <w:r w:rsidR="00241791" w:rsidRPr="008F3649">
        <w:rPr>
          <w:szCs w:val="22"/>
          <w:lang w:val="ru-RU"/>
        </w:rPr>
        <w:t>), представляющем</w:t>
      </w:r>
      <w:r w:rsidR="0015312D" w:rsidRPr="008F3649">
        <w:rPr>
          <w:szCs w:val="22"/>
          <w:lang w:val="ru-RU"/>
        </w:rPr>
        <w:t xml:space="preserve"> </w:t>
      </w:r>
      <w:r w:rsidR="00241791" w:rsidRPr="008F3649">
        <w:rPr>
          <w:szCs w:val="22"/>
          <w:lang w:val="ru-RU"/>
        </w:rPr>
        <w:t xml:space="preserve">Японию </w:t>
      </w:r>
      <w:r w:rsidR="0015312D" w:rsidRPr="008F3649">
        <w:rPr>
          <w:szCs w:val="22"/>
          <w:lang w:val="ru-RU"/>
        </w:rPr>
        <w:t xml:space="preserve">в вашей стране, или, если в вашей стране такое учреждение отсутствует, </w:t>
      </w:r>
      <w:proofErr w:type="gramStart"/>
      <w:r w:rsidR="0015312D" w:rsidRPr="008F3649">
        <w:rPr>
          <w:szCs w:val="22"/>
          <w:lang w:val="ru-RU"/>
        </w:rPr>
        <w:t>в</w:t>
      </w:r>
      <w:proofErr w:type="gramEnd"/>
      <w:r w:rsidR="0015312D" w:rsidRPr="008F3649">
        <w:rPr>
          <w:szCs w:val="22"/>
          <w:lang w:val="ru-RU"/>
        </w:rPr>
        <w:t xml:space="preserve"> ближайшем к стране выезда.</w:t>
      </w:r>
      <w:r w:rsidR="00241791" w:rsidRPr="008F3649">
        <w:rPr>
          <w:szCs w:val="22"/>
          <w:lang w:val="ru-RU"/>
        </w:rPr>
        <w:t xml:space="preserve"> С подробной информацией о требованиях в отношении виз можно ознакомиться в документе "</w:t>
      </w:r>
      <w:proofErr w:type="spellStart"/>
      <w:r w:rsidR="00241791" w:rsidRPr="008F3649">
        <w:rPr>
          <w:szCs w:val="22"/>
          <w:lang w:val="ru-RU"/>
        </w:rPr>
        <w:t>Participants</w:t>
      </w:r>
      <w:proofErr w:type="spellEnd"/>
      <w:r w:rsidR="00241791" w:rsidRPr="008F3649">
        <w:rPr>
          <w:szCs w:val="22"/>
          <w:lang w:val="ru-RU"/>
        </w:rPr>
        <w:t xml:space="preserve">’ </w:t>
      </w:r>
      <w:proofErr w:type="spellStart"/>
      <w:r w:rsidR="00241791" w:rsidRPr="008F3649">
        <w:rPr>
          <w:szCs w:val="22"/>
          <w:lang w:val="ru-RU"/>
        </w:rPr>
        <w:t>Information</w:t>
      </w:r>
      <w:proofErr w:type="spellEnd"/>
      <w:r w:rsidR="00A27AFE" w:rsidRPr="008F3649">
        <w:rPr>
          <w:szCs w:val="22"/>
          <w:lang w:val="ru-RU"/>
        </w:rPr>
        <w:t>" на веб</w:t>
      </w:r>
      <w:r w:rsidR="00A27AFE" w:rsidRPr="008F3649">
        <w:rPr>
          <w:szCs w:val="22"/>
          <w:lang w:val="ru-RU"/>
        </w:rPr>
        <w:noBreakHyphen/>
      </w:r>
      <w:r w:rsidR="00241791" w:rsidRPr="008F3649">
        <w:rPr>
          <w:szCs w:val="22"/>
          <w:lang w:val="ru-RU"/>
        </w:rPr>
        <w:t xml:space="preserve">сайте МСЭ: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http</w:instrText>
      </w:r>
      <w:r w:rsidR="00872A72" w:rsidRPr="00872A72">
        <w:rPr>
          <w:lang w:val="ru-RU"/>
        </w:rPr>
        <w:instrText>://</w:instrText>
      </w:r>
      <w:r w:rsidR="00872A72">
        <w:instrText>www</w:instrText>
      </w:r>
      <w:r w:rsidR="00872A72" w:rsidRPr="00872A72">
        <w:rPr>
          <w:lang w:val="ru-RU"/>
        </w:rPr>
        <w:instrText>.</w:instrText>
      </w:r>
      <w:r w:rsidR="00872A72">
        <w:instrText>itu</w:instrText>
      </w:r>
      <w:r w:rsidR="00872A72" w:rsidRPr="00872A72">
        <w:rPr>
          <w:lang w:val="ru-RU"/>
        </w:rPr>
        <w:instrText>.</w:instrText>
      </w:r>
      <w:r w:rsidR="00872A72">
        <w:instrText>int</w:instrText>
      </w:r>
      <w:r w:rsidR="00872A72" w:rsidRPr="00872A72">
        <w:rPr>
          <w:lang w:val="ru-RU"/>
        </w:rPr>
        <w:instrText>/</w:instrText>
      </w:r>
      <w:r w:rsidR="00872A72">
        <w:instrText>en</w:instrText>
      </w:r>
      <w:r w:rsidR="00872A72" w:rsidRPr="00872A72">
        <w:rPr>
          <w:lang w:val="ru-RU"/>
        </w:rPr>
        <w:instrText>/</w:instrText>
      </w:r>
      <w:r w:rsidR="00872A72">
        <w:instrText>ITU</w:instrText>
      </w:r>
      <w:r w:rsidR="00872A72" w:rsidRPr="00872A72">
        <w:rPr>
          <w:lang w:val="ru-RU"/>
        </w:rPr>
        <w:instrText>-</w:instrText>
      </w:r>
      <w:r w:rsidR="00872A72">
        <w:instrText>T</w:instrText>
      </w:r>
      <w:r w:rsidR="00872A72" w:rsidRPr="00872A72">
        <w:rPr>
          <w:lang w:val="ru-RU"/>
        </w:rPr>
        <w:instrText>/</w:instrText>
      </w:r>
      <w:r w:rsidR="00872A72">
        <w:instrText>Workshops</w:instrText>
      </w:r>
      <w:r w:rsidR="00872A72" w:rsidRPr="00872A72">
        <w:rPr>
          <w:lang w:val="ru-RU"/>
        </w:rPr>
        <w:instrText>-</w:instrText>
      </w:r>
      <w:r w:rsidR="00872A72">
        <w:instrText>and</w:instrText>
      </w:r>
      <w:r w:rsidR="00872A72" w:rsidRPr="00872A72">
        <w:rPr>
          <w:lang w:val="ru-RU"/>
        </w:rPr>
        <w:instrText>-</w:instrText>
      </w:r>
      <w:r w:rsidR="00872A72">
        <w:instrText>Seminars</w:instrText>
      </w:r>
      <w:r w:rsidR="00872A72" w:rsidRPr="00872A72">
        <w:rPr>
          <w:lang w:val="ru-RU"/>
        </w:rPr>
        <w:instrText>/</w:instrText>
      </w:r>
      <w:r w:rsidR="00872A72">
        <w:instrText>accessibility</w:instrText>
      </w:r>
      <w:r w:rsidR="00872A72" w:rsidRPr="00872A72">
        <w:rPr>
          <w:lang w:val="ru-RU"/>
        </w:rPr>
        <w:instrText>/201205/</w:instrText>
      </w:r>
      <w:r w:rsidR="00872A72">
        <w:instrText>Pages</w:instrText>
      </w:r>
      <w:r w:rsidR="00872A72" w:rsidRPr="00872A72">
        <w:rPr>
          <w:lang w:val="ru-RU"/>
        </w:rPr>
        <w:instrText>/</w:instrText>
      </w:r>
      <w:r w:rsidR="00872A72">
        <w:instrText>default</w:instrText>
      </w:r>
      <w:r w:rsidR="00872A72" w:rsidRPr="00872A72">
        <w:rPr>
          <w:lang w:val="ru-RU"/>
        </w:rPr>
        <w:instrText>.</w:instrText>
      </w:r>
      <w:r w:rsidR="00872A72">
        <w:instrText>aspx</w:instrText>
      </w:r>
      <w:r w:rsidR="00872A72" w:rsidRPr="00872A72">
        <w:rPr>
          <w:lang w:val="ru-RU"/>
        </w:rPr>
        <w:instrText xml:space="preserve">" </w:instrText>
      </w:r>
      <w:r w:rsidR="00872A72">
        <w:fldChar w:fldCharType="separate"/>
      </w:r>
      <w:r w:rsidR="00A27AFE" w:rsidRPr="008F3649">
        <w:rPr>
          <w:rStyle w:val="Hyperlink"/>
          <w:szCs w:val="22"/>
          <w:lang w:val="ru-RU"/>
        </w:rPr>
        <w:t>http://www.itu.int/en/ITU-T/Workshops-and-Seminars/accessibility/201205/</w:t>
      </w:r>
      <w:r w:rsidR="00A27AFE" w:rsidRPr="008F3649">
        <w:rPr>
          <w:rStyle w:val="Hyperlink"/>
          <w:szCs w:val="22"/>
          <w:lang w:val="ru-RU"/>
        </w:rPr>
        <w:br/>
      </w:r>
      <w:proofErr w:type="spellStart"/>
      <w:r w:rsidR="00A27AFE" w:rsidRPr="008F3649">
        <w:rPr>
          <w:rStyle w:val="Hyperlink"/>
          <w:szCs w:val="22"/>
          <w:lang w:val="ru-RU"/>
        </w:rPr>
        <w:t>Pages</w:t>
      </w:r>
      <w:proofErr w:type="spellEnd"/>
      <w:r w:rsidR="00A27AFE" w:rsidRPr="008F3649">
        <w:rPr>
          <w:rStyle w:val="Hyperlink"/>
          <w:szCs w:val="22"/>
          <w:lang w:val="ru-RU"/>
        </w:rPr>
        <w:t>/default.aspx</w:t>
      </w:r>
      <w:r w:rsidR="00872A72">
        <w:rPr>
          <w:rStyle w:val="Hyperlink"/>
          <w:szCs w:val="22"/>
          <w:lang w:val="ru-RU"/>
        </w:rPr>
        <w:fldChar w:fldCharType="end"/>
      </w:r>
      <w:r w:rsidR="00241791" w:rsidRPr="008F3649">
        <w:rPr>
          <w:szCs w:val="22"/>
          <w:lang w:val="ru-RU"/>
        </w:rPr>
        <w:t>.</w:t>
      </w:r>
    </w:p>
    <w:p w:rsidR="00241791" w:rsidRPr="008F3649" w:rsidRDefault="00241791" w:rsidP="002500AB">
      <w:pPr>
        <w:rPr>
          <w:szCs w:val="22"/>
          <w:lang w:val="ru-RU"/>
        </w:rPr>
      </w:pPr>
      <w:r w:rsidRPr="008F3649">
        <w:rPr>
          <w:szCs w:val="22"/>
          <w:lang w:val="ru-RU"/>
        </w:rPr>
        <w:t xml:space="preserve">Участникам, которым необходимо получить пригласительное письмо и/или письмо с визовой поддержкой для въезда в Японию, рекомендуется обратиться к </w:t>
      </w:r>
      <w:r w:rsidR="00AE4752" w:rsidRPr="008F3649">
        <w:rPr>
          <w:szCs w:val="22"/>
          <w:lang w:val="ru-RU"/>
        </w:rPr>
        <w:t>следующему контакт</w:t>
      </w:r>
      <w:r w:rsidR="008F3649">
        <w:rPr>
          <w:szCs w:val="22"/>
          <w:lang w:val="ru-RU"/>
        </w:rPr>
        <w:t>н</w:t>
      </w:r>
      <w:r w:rsidR="00AE4752" w:rsidRPr="008F3649">
        <w:rPr>
          <w:szCs w:val="22"/>
          <w:lang w:val="ru-RU"/>
        </w:rPr>
        <w:t xml:space="preserve">ому лицу в </w:t>
      </w:r>
      <w:r w:rsidR="00545B79" w:rsidRPr="008F3649">
        <w:rPr>
          <w:szCs w:val="22"/>
          <w:lang w:val="ru-RU"/>
        </w:rPr>
        <w:t>этой стране</w:t>
      </w:r>
      <w:r w:rsidRPr="008F3649">
        <w:rPr>
          <w:szCs w:val="22"/>
          <w:lang w:val="ru-RU"/>
        </w:rPr>
        <w:t>:</w:t>
      </w:r>
    </w:p>
    <w:p w:rsidR="00241791" w:rsidRPr="008F3649" w:rsidRDefault="00241791" w:rsidP="00A27AFE">
      <w:pPr>
        <w:keepNext/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8F3649">
        <w:rPr>
          <w:rFonts w:cs="Arial"/>
          <w:b/>
          <w:bCs/>
          <w:szCs w:val="22"/>
          <w:lang w:val="ru-RU" w:eastAsia="ja-JP"/>
        </w:rPr>
        <w:tab/>
      </w:r>
      <w:proofErr w:type="spellStart"/>
      <w:r w:rsidR="00AE4752" w:rsidRPr="008F3649">
        <w:rPr>
          <w:rFonts w:cs="Arial"/>
          <w:b/>
          <w:bCs/>
          <w:szCs w:val="22"/>
          <w:lang w:val="ru-RU" w:eastAsia="ja-JP"/>
        </w:rPr>
        <w:t>Нобуюки</w:t>
      </w:r>
      <w:proofErr w:type="spellEnd"/>
      <w:r w:rsidR="00AE4752" w:rsidRPr="008F3649">
        <w:rPr>
          <w:rFonts w:cs="Arial"/>
          <w:b/>
          <w:bCs/>
          <w:szCs w:val="22"/>
          <w:lang w:val="ru-RU" w:eastAsia="ja-JP"/>
        </w:rPr>
        <w:t xml:space="preserve"> ХИРУМА (</w:t>
      </w:r>
      <w:proofErr w:type="spellStart"/>
      <w:r w:rsidRPr="008F3649">
        <w:rPr>
          <w:rFonts w:cs="Arial"/>
          <w:b/>
          <w:bCs/>
          <w:szCs w:val="22"/>
          <w:lang w:val="ru-RU" w:eastAsia="ja-JP"/>
        </w:rPr>
        <w:t>Nobuyuki</w:t>
      </w:r>
      <w:proofErr w:type="spellEnd"/>
      <w:r w:rsidRPr="008F3649">
        <w:rPr>
          <w:rFonts w:cs="Arial"/>
          <w:b/>
          <w:bCs/>
          <w:szCs w:val="22"/>
          <w:lang w:val="ru-RU" w:eastAsia="ja-JP"/>
        </w:rPr>
        <w:t xml:space="preserve"> HIRUMA</w:t>
      </w:r>
      <w:r w:rsidR="00AE4752" w:rsidRPr="008F3649">
        <w:rPr>
          <w:rFonts w:cs="Arial"/>
          <w:b/>
          <w:bCs/>
          <w:szCs w:val="22"/>
          <w:lang w:val="ru-RU" w:eastAsia="ja-JP"/>
        </w:rPr>
        <w:t>)</w:t>
      </w:r>
    </w:p>
    <w:p w:rsidR="00241791" w:rsidRPr="008F3649" w:rsidRDefault="00241791" w:rsidP="00A27AF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before="0"/>
        <w:ind w:right="-340"/>
        <w:rPr>
          <w:rFonts w:cs="Arial"/>
          <w:szCs w:val="22"/>
          <w:lang w:val="ru-RU"/>
        </w:rPr>
      </w:pPr>
      <w:r w:rsidRPr="008F3649">
        <w:rPr>
          <w:rFonts w:cs="Arial"/>
          <w:b/>
          <w:bCs/>
          <w:szCs w:val="22"/>
          <w:lang w:val="ru-RU"/>
        </w:rPr>
        <w:tab/>
      </w:r>
      <w:r w:rsidRPr="008F3649">
        <w:rPr>
          <w:rFonts w:cs="Arial"/>
          <w:b/>
          <w:bCs/>
          <w:szCs w:val="22"/>
          <w:lang w:val="ru-RU"/>
        </w:rPr>
        <w:tab/>
      </w:r>
      <w:r w:rsidR="00AE4752" w:rsidRPr="008F3649">
        <w:rPr>
          <w:rFonts w:cs="Arial"/>
          <w:b/>
          <w:bCs/>
          <w:szCs w:val="22"/>
          <w:lang w:val="ru-RU"/>
        </w:rPr>
        <w:t>Эл</w:t>
      </w:r>
      <w:proofErr w:type="gramStart"/>
      <w:r w:rsidR="00AE4752" w:rsidRPr="008F3649">
        <w:rPr>
          <w:rFonts w:cs="Arial"/>
          <w:b/>
          <w:bCs/>
          <w:szCs w:val="22"/>
          <w:lang w:val="ru-RU"/>
        </w:rPr>
        <w:t>.</w:t>
      </w:r>
      <w:proofErr w:type="gramEnd"/>
      <w:r w:rsidR="00AE4752" w:rsidRPr="008F3649">
        <w:rPr>
          <w:rFonts w:cs="Arial"/>
          <w:b/>
          <w:bCs/>
          <w:szCs w:val="22"/>
          <w:lang w:val="ru-RU"/>
        </w:rPr>
        <w:t xml:space="preserve"> </w:t>
      </w:r>
      <w:proofErr w:type="gramStart"/>
      <w:r w:rsidR="00AE4752" w:rsidRPr="008F3649">
        <w:rPr>
          <w:rFonts w:cs="Arial"/>
          <w:b/>
          <w:bCs/>
          <w:szCs w:val="22"/>
          <w:lang w:val="ru-RU"/>
        </w:rPr>
        <w:t>п</w:t>
      </w:r>
      <w:proofErr w:type="gramEnd"/>
      <w:r w:rsidR="00AE4752" w:rsidRPr="008F3649">
        <w:rPr>
          <w:rFonts w:cs="Arial"/>
          <w:b/>
          <w:bCs/>
          <w:szCs w:val="22"/>
          <w:lang w:val="ru-RU"/>
        </w:rPr>
        <w:t>очта</w:t>
      </w:r>
      <w:r w:rsidRPr="008F3649">
        <w:rPr>
          <w:rFonts w:cs="Arial"/>
          <w:b/>
          <w:bCs/>
          <w:szCs w:val="22"/>
          <w:lang w:val="ru-RU"/>
        </w:rPr>
        <w:t xml:space="preserve">: </w:t>
      </w:r>
      <w:r w:rsidR="00872A72">
        <w:fldChar w:fldCharType="begin"/>
      </w:r>
      <w:r w:rsidR="00872A72" w:rsidRPr="00872A72">
        <w:rPr>
          <w:lang w:val="ru-RU"/>
        </w:rPr>
        <w:instrText xml:space="preserve"> </w:instrText>
      </w:r>
      <w:r w:rsidR="00872A72">
        <w:instrText>HYPERLINK</w:instrText>
      </w:r>
      <w:r w:rsidR="00872A72" w:rsidRPr="00872A72">
        <w:rPr>
          <w:lang w:val="ru-RU"/>
        </w:rPr>
        <w:instrText xml:space="preserve"> "</w:instrText>
      </w:r>
      <w:r w:rsidR="00872A72">
        <w:instrText>mailto</w:instrText>
      </w:r>
      <w:r w:rsidR="00872A72" w:rsidRPr="00872A72">
        <w:rPr>
          <w:lang w:val="ru-RU"/>
        </w:rPr>
        <w:instrText>:</w:instrText>
      </w:r>
      <w:r w:rsidR="00872A72">
        <w:instrText>hiruma</w:instrText>
      </w:r>
      <w:r w:rsidR="00872A72" w:rsidRPr="00872A72">
        <w:rPr>
          <w:lang w:val="ru-RU"/>
        </w:rPr>
        <w:instrText>.</w:instrText>
      </w:r>
      <w:r w:rsidR="00872A72">
        <w:instrText>n</w:instrText>
      </w:r>
      <w:r w:rsidR="00872A72" w:rsidRPr="00872A72">
        <w:rPr>
          <w:lang w:val="ru-RU"/>
        </w:rPr>
        <w:instrText>-</w:instrText>
      </w:r>
      <w:r w:rsidR="00872A72">
        <w:instrText>dy</w:instrText>
      </w:r>
      <w:r w:rsidR="00872A72" w:rsidRPr="00872A72">
        <w:rPr>
          <w:lang w:val="ru-RU"/>
        </w:rPr>
        <w:instrText>@</w:instrText>
      </w:r>
      <w:r w:rsidR="00872A72">
        <w:instrText>nhk</w:instrText>
      </w:r>
      <w:r w:rsidR="00872A72" w:rsidRPr="00872A72">
        <w:rPr>
          <w:lang w:val="ru-RU"/>
        </w:rPr>
        <w:instrText>.</w:instrText>
      </w:r>
      <w:r w:rsidR="00872A72">
        <w:instrText>or</w:instrText>
      </w:r>
      <w:r w:rsidR="00872A72" w:rsidRPr="00872A72">
        <w:rPr>
          <w:lang w:val="ru-RU"/>
        </w:rPr>
        <w:instrText>.</w:instrText>
      </w:r>
      <w:r w:rsidR="00872A72">
        <w:instrText>jp</w:instrText>
      </w:r>
      <w:r w:rsidR="00872A72" w:rsidRPr="00872A72">
        <w:rPr>
          <w:lang w:val="ru-RU"/>
        </w:rPr>
        <w:instrText xml:space="preserve">" </w:instrText>
      </w:r>
      <w:r w:rsidR="00872A72">
        <w:fldChar w:fldCharType="separate"/>
      </w:r>
      <w:r w:rsidRPr="008F3649">
        <w:rPr>
          <w:rStyle w:val="Hyperlink"/>
          <w:rFonts w:cs="Arial"/>
          <w:b/>
          <w:bCs/>
          <w:szCs w:val="22"/>
          <w:lang w:val="ru-RU"/>
        </w:rPr>
        <w:t>hiruma.n-dy@nhk.or.jp</w:t>
      </w:r>
      <w:r w:rsidR="00872A72">
        <w:rPr>
          <w:rStyle w:val="Hyperlink"/>
          <w:rFonts w:cs="Arial"/>
          <w:b/>
          <w:bCs/>
          <w:szCs w:val="22"/>
          <w:lang w:val="ru-RU"/>
        </w:rPr>
        <w:fldChar w:fldCharType="end"/>
      </w:r>
      <w:r w:rsidR="008F3649">
        <w:rPr>
          <w:rStyle w:val="Hyperlink"/>
          <w:rFonts w:cs="Arial"/>
          <w:szCs w:val="22"/>
          <w:u w:val="none"/>
          <w:lang w:val="ru-RU"/>
        </w:rPr>
        <w:t>;</w:t>
      </w:r>
    </w:p>
    <w:p w:rsidR="00241791" w:rsidRPr="008F3649" w:rsidRDefault="00241791" w:rsidP="00A27AFE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before="0"/>
        <w:ind w:right="-340"/>
        <w:rPr>
          <w:rFonts w:cs="Arial"/>
          <w:b/>
          <w:bCs/>
          <w:szCs w:val="22"/>
          <w:lang w:val="ru-RU"/>
        </w:rPr>
      </w:pPr>
      <w:r w:rsidRPr="008F3649">
        <w:rPr>
          <w:rFonts w:cs="Arial"/>
          <w:b/>
          <w:bCs/>
          <w:szCs w:val="22"/>
          <w:lang w:val="ru-RU"/>
        </w:rPr>
        <w:tab/>
      </w:r>
      <w:r w:rsidRPr="008F3649">
        <w:rPr>
          <w:rFonts w:cs="Arial"/>
          <w:b/>
          <w:bCs/>
          <w:szCs w:val="22"/>
          <w:lang w:val="ru-RU"/>
        </w:rPr>
        <w:tab/>
      </w:r>
      <w:r w:rsidR="008F3649" w:rsidRPr="008F3649">
        <w:rPr>
          <w:rFonts w:cs="Arial"/>
          <w:b/>
          <w:bCs/>
          <w:szCs w:val="22"/>
          <w:lang w:val="ru-RU"/>
        </w:rPr>
        <w:t>тел</w:t>
      </w:r>
      <w:r w:rsidR="00A27AFE" w:rsidRPr="008F3649">
        <w:rPr>
          <w:rFonts w:cs="Arial"/>
          <w:b/>
          <w:bCs/>
          <w:szCs w:val="22"/>
          <w:lang w:val="ru-RU"/>
        </w:rPr>
        <w:t>.</w:t>
      </w:r>
      <w:r w:rsidRPr="008F3649">
        <w:rPr>
          <w:rFonts w:cs="Arial"/>
          <w:b/>
          <w:bCs/>
          <w:szCs w:val="22"/>
          <w:lang w:val="ru-RU"/>
        </w:rPr>
        <w:t xml:space="preserve">: </w:t>
      </w:r>
      <w:r w:rsidRPr="008F3649">
        <w:rPr>
          <w:rFonts w:cs="Arial"/>
          <w:b/>
          <w:bCs/>
          <w:szCs w:val="22"/>
          <w:lang w:val="ru-RU" w:eastAsia="ja-JP"/>
        </w:rPr>
        <w:t>+81-3-5494-3392</w:t>
      </w:r>
      <w:r w:rsidR="00A27AFE" w:rsidRPr="008F3649">
        <w:rPr>
          <w:rFonts w:cs="Arial"/>
          <w:szCs w:val="22"/>
          <w:lang w:val="ru-RU" w:eastAsia="ja-JP"/>
        </w:rPr>
        <w:t>.</w:t>
      </w:r>
    </w:p>
    <w:p w:rsidR="0015312D" w:rsidRPr="008F3649" w:rsidRDefault="0015312D" w:rsidP="0015312D">
      <w:pPr>
        <w:spacing w:before="240"/>
        <w:rPr>
          <w:szCs w:val="22"/>
          <w:lang w:val="ru-RU"/>
        </w:rPr>
      </w:pPr>
      <w:r w:rsidRPr="008F3649">
        <w:rPr>
          <w:szCs w:val="22"/>
          <w:lang w:val="ru-RU"/>
        </w:rPr>
        <w:t>С уважением,</w:t>
      </w:r>
    </w:p>
    <w:p w:rsidR="0015312D" w:rsidRPr="008F3649" w:rsidRDefault="0015312D" w:rsidP="0015312D">
      <w:pPr>
        <w:spacing w:before="1080"/>
        <w:rPr>
          <w:szCs w:val="22"/>
          <w:lang w:val="ru-RU"/>
        </w:rPr>
      </w:pPr>
      <w:r w:rsidRPr="008F3649">
        <w:rPr>
          <w:szCs w:val="22"/>
          <w:lang w:val="ru-RU"/>
        </w:rPr>
        <w:t>Малколм Джонсон</w:t>
      </w:r>
      <w:r w:rsidRPr="008F3649">
        <w:rPr>
          <w:szCs w:val="22"/>
          <w:lang w:val="ru-RU"/>
        </w:rPr>
        <w:br/>
        <w:t>Директор Бюро</w:t>
      </w:r>
      <w:r w:rsidRPr="008F3649">
        <w:rPr>
          <w:szCs w:val="22"/>
          <w:lang w:val="ru-RU"/>
        </w:rPr>
        <w:br/>
        <w:t>стандартизации электросвязи</w:t>
      </w:r>
    </w:p>
    <w:p w:rsidR="0015312D" w:rsidRPr="00875931" w:rsidRDefault="0015312D" w:rsidP="00A27AFE">
      <w:pPr>
        <w:spacing w:before="720"/>
        <w:rPr>
          <w:szCs w:val="22"/>
        </w:rPr>
      </w:pPr>
      <w:r w:rsidRPr="008F3649">
        <w:rPr>
          <w:b/>
          <w:bCs/>
          <w:szCs w:val="22"/>
          <w:lang w:val="ru-RU"/>
        </w:rPr>
        <w:t>Приложени</w:t>
      </w:r>
      <w:r w:rsidR="00AE4752" w:rsidRPr="008F3649">
        <w:rPr>
          <w:b/>
          <w:bCs/>
          <w:szCs w:val="22"/>
          <w:lang w:val="ru-RU"/>
        </w:rPr>
        <w:t>е</w:t>
      </w:r>
      <w:r w:rsidRPr="00875931">
        <w:rPr>
          <w:szCs w:val="22"/>
        </w:rPr>
        <w:t xml:space="preserve">: </w:t>
      </w:r>
      <w:r w:rsidR="00AE4752" w:rsidRPr="00875931">
        <w:rPr>
          <w:szCs w:val="22"/>
        </w:rPr>
        <w:t>1</w:t>
      </w:r>
    </w:p>
    <w:p w:rsidR="00A563C7" w:rsidRPr="00875931" w:rsidRDefault="00A563C7" w:rsidP="00AE4752">
      <w:pPr>
        <w:rPr>
          <w:szCs w:val="22"/>
        </w:rPr>
        <w:sectPr w:rsidR="00A563C7" w:rsidRPr="00875931" w:rsidSect="00A27AFE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A27AFE" w:rsidRPr="008536FA" w:rsidRDefault="00A27AFE" w:rsidP="00021C22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eastAsia="Times New Roman"/>
          <w:sz w:val="24"/>
        </w:rPr>
      </w:pPr>
      <w:r w:rsidRPr="008536FA">
        <w:rPr>
          <w:rFonts w:eastAsia="Times New Roman"/>
          <w:sz w:val="24"/>
        </w:rPr>
        <w:lastRenderedPageBreak/>
        <w:t>ANNEX 1</w:t>
      </w:r>
      <w:r w:rsidRPr="008536FA">
        <w:rPr>
          <w:rFonts w:eastAsia="Times New Roman"/>
          <w:sz w:val="24"/>
        </w:rPr>
        <w:br/>
        <w:t>(to TSB Circular 275)</w:t>
      </w:r>
    </w:p>
    <w:p w:rsidR="00A27AFE" w:rsidRPr="00021C22" w:rsidRDefault="00A27AFE" w:rsidP="00A27AFE">
      <w:pPr>
        <w:spacing w:after="120"/>
        <w:jc w:val="center"/>
        <w:rPr>
          <w:rFonts w:eastAsia="Times New Roman"/>
          <w:b/>
          <w:bCs/>
          <w:sz w:val="24"/>
          <w:szCs w:val="20"/>
        </w:rPr>
      </w:pPr>
      <w:r w:rsidRPr="00021C22">
        <w:rPr>
          <w:rFonts w:eastAsia="Times New Roman"/>
          <w:b/>
          <w:bCs/>
          <w:sz w:val="24"/>
          <w:szCs w:val="20"/>
        </w:rPr>
        <w:t>FORM 1 – FELLOWSHIP REQUEST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A27AFE" w:rsidRPr="00A27AFE" w:rsidTr="00BB4CC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7AFE" w:rsidRPr="00A27AFE" w:rsidRDefault="00A27AFE" w:rsidP="00A27AFE">
            <w:pPr>
              <w:rPr>
                <w:rFonts w:eastAsia="Times New Roman"/>
                <w:sz w:val="16"/>
                <w:szCs w:val="20"/>
                <w:lang w:val="ru-RU"/>
              </w:rPr>
            </w:pPr>
            <w:r w:rsidRPr="00F26FAE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7AFE" w:rsidRPr="00875931" w:rsidRDefault="00A27AFE" w:rsidP="008F364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>ITU Workshop on "Making Television Accessible – From idea to reality</w:t>
            </w:r>
            <w:r w:rsidR="008F3649" w:rsidRPr="00875931">
              <w:rPr>
                <w:rFonts w:eastAsia="Times New Roman"/>
                <w:b/>
                <w:bCs/>
                <w:color w:val="000000"/>
                <w:sz w:val="24"/>
              </w:rPr>
              <w:t>"</w:t>
            </w:r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 xml:space="preserve"> hosted and supported by Nippon </w:t>
            </w:r>
            <w:proofErr w:type="spellStart"/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>Hōsō</w:t>
            </w:r>
            <w:proofErr w:type="spellEnd"/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>Kyōkai</w:t>
            </w:r>
            <w:proofErr w:type="spellEnd"/>
            <w:r w:rsidRPr="00875931">
              <w:rPr>
                <w:rFonts w:eastAsia="Times New Roman"/>
                <w:b/>
                <w:bCs/>
                <w:color w:val="000000"/>
                <w:sz w:val="24"/>
              </w:rPr>
              <w:t xml:space="preserve"> (NHK)" </w:t>
            </w:r>
          </w:p>
          <w:p w:rsidR="00A27AFE" w:rsidRPr="00A27AFE" w:rsidRDefault="00A27AFE" w:rsidP="00A27AFE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  <w:lang w:val="ru-RU"/>
              </w:rPr>
            </w:pPr>
            <w:r w:rsidRPr="00F26FAE">
              <w:rPr>
                <w:rFonts w:eastAsia="Times New Roman"/>
                <w:b/>
                <w:bCs/>
                <w:sz w:val="24"/>
                <w:lang w:val="ru-RU"/>
              </w:rPr>
              <w:t>(</w:t>
            </w:r>
            <w:proofErr w:type="spellStart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Tokyo</w:t>
            </w:r>
            <w:proofErr w:type="spellEnd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Japan</w:t>
            </w:r>
            <w:proofErr w:type="spellEnd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 xml:space="preserve">, 28 </w:t>
            </w:r>
            <w:proofErr w:type="spellStart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May</w:t>
            </w:r>
            <w:proofErr w:type="spellEnd"/>
            <w:r w:rsidRPr="00A27AFE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 xml:space="preserve">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FE" w:rsidRPr="00A27AFE" w:rsidRDefault="00A27AFE" w:rsidP="00A27AFE">
            <w:pPr>
              <w:rPr>
                <w:rFonts w:eastAsia="Times New Roman"/>
                <w:sz w:val="24"/>
                <w:szCs w:val="20"/>
                <w:lang w:val="ru-RU"/>
              </w:rPr>
            </w:pPr>
            <w:r w:rsidRPr="00F26FAE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FE" w:rsidRPr="00A27AFE" w:rsidTr="00BB4CCB">
        <w:tc>
          <w:tcPr>
            <w:tcW w:w="2694" w:type="dxa"/>
            <w:gridSpan w:val="3"/>
          </w:tcPr>
          <w:p w:rsidR="00A27AFE" w:rsidRPr="00A27AFE" w:rsidRDefault="00A27AFE" w:rsidP="00A27AFE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</w:p>
          <w:p w:rsidR="00A27AFE" w:rsidRPr="00A27AFE" w:rsidRDefault="00A27AFE" w:rsidP="00A27AFE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Please</w:t>
            </w:r>
            <w:proofErr w:type="spellEnd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return</w:t>
            </w:r>
            <w:proofErr w:type="spellEnd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to</w:t>
            </w:r>
            <w:proofErr w:type="spellEnd"/>
            <w:r w:rsidRPr="00A27AFE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8" w:type="dxa"/>
            <w:gridSpan w:val="2"/>
          </w:tcPr>
          <w:p w:rsidR="00A27AFE" w:rsidRPr="00A27AFE" w:rsidRDefault="00A27AFE" w:rsidP="00A27AFE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ITU </w:t>
            </w:r>
          </w:p>
          <w:p w:rsidR="00A27AFE" w:rsidRPr="00A27AFE" w:rsidRDefault="00A27AFE" w:rsidP="00A27AFE">
            <w:pPr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Geneva</w:t>
            </w:r>
            <w:proofErr w:type="spellEnd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Switzerland</w:t>
            </w:r>
            <w:proofErr w:type="spellEnd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3827" w:type="dxa"/>
            <w:gridSpan w:val="4"/>
          </w:tcPr>
          <w:p w:rsidR="00A27AFE" w:rsidRPr="00A27AFE" w:rsidRDefault="00A27AFE" w:rsidP="00A27AF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E-</w:t>
            </w:r>
            <w:proofErr w:type="spell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mail</w:t>
            </w:r>
            <w:proofErr w:type="spellEnd"/>
            <w:proofErr w:type="gram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 :</w:t>
            </w:r>
            <w:proofErr w:type="gramEnd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hyperlink r:id="rId20" w:history="1">
              <w:r w:rsidRPr="00F26FAE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bdtfellowships@itu.int</w:t>
              </w:r>
            </w:hyperlink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27AFE" w:rsidRPr="00A27AFE" w:rsidRDefault="00A27AFE" w:rsidP="00A27AFE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Tel</w:t>
            </w:r>
            <w:proofErr w:type="spellEnd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: +41 22 730 5487 </w:t>
            </w:r>
          </w:p>
          <w:p w:rsidR="00A27AFE" w:rsidRPr="00A27AFE" w:rsidRDefault="00A27AFE" w:rsidP="00A27AFE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Fax</w:t>
            </w:r>
            <w:proofErr w:type="spellEnd"/>
            <w:r w:rsidRPr="00A27AFE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: +41 22 730 5778</w:t>
            </w:r>
          </w:p>
        </w:tc>
      </w:tr>
      <w:tr w:rsidR="00A27AFE" w:rsidRPr="00A27AFE" w:rsidTr="00BB4CC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27AFE" w:rsidRPr="00875931" w:rsidRDefault="00A27AFE" w:rsidP="00A27AFE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875931">
              <w:rPr>
                <w:rFonts w:eastAsia="Times New Roman"/>
                <w:b/>
                <w:iCs/>
                <w:sz w:val="24"/>
                <w:szCs w:val="20"/>
              </w:rPr>
              <w:t>Request for one full fellowship or two partial fellowships to be submitted</w:t>
            </w:r>
            <w:r w:rsidRPr="00875931">
              <w:rPr>
                <w:rFonts w:eastAsia="Times New Roman"/>
                <w:b/>
                <w:iCs/>
                <w:sz w:val="24"/>
                <w:szCs w:val="20"/>
              </w:rPr>
              <w:br/>
              <w:t xml:space="preserve">before </w:t>
            </w:r>
            <w:r w:rsidRPr="00875931">
              <w:rPr>
                <w:rFonts w:ascii="Book Antiqua" w:eastAsia="Times New Roman" w:hAnsi="Book Antiqua"/>
                <w:b/>
                <w:iCs/>
                <w:sz w:val="24"/>
                <w:szCs w:val="20"/>
              </w:rPr>
              <w:t>30 April 2012</w:t>
            </w:r>
          </w:p>
        </w:tc>
      </w:tr>
      <w:tr w:rsidR="00A27AFE" w:rsidRPr="00A27AFE" w:rsidTr="00BB4CC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A27AFE" w:rsidRPr="00875931" w:rsidRDefault="00A27AFE" w:rsidP="00A27AFE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  <w:p w:rsidR="00A27AFE" w:rsidRPr="00875931" w:rsidRDefault="00A27AFE" w:rsidP="00A27AFE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27AFE" w:rsidRPr="00875931" w:rsidRDefault="00A27AFE" w:rsidP="00A27AFE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875931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A27AFE" w:rsidRPr="00875931" w:rsidRDefault="00A27AFE" w:rsidP="00A27AFE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27AFE" w:rsidRPr="00A27AFE" w:rsidTr="00BB4CC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AFE" w:rsidRPr="00875931" w:rsidRDefault="00A27AFE" w:rsidP="00A27AFE">
            <w:pPr>
              <w:spacing w:before="80"/>
              <w:rPr>
                <w:rFonts w:eastAsia="Times New Roman"/>
                <w:sz w:val="16"/>
                <w:szCs w:val="16"/>
              </w:rPr>
            </w:pPr>
            <w:r w:rsidRPr="00875931">
              <w:rPr>
                <w:rFonts w:eastAsia="Times New Roman"/>
                <w:sz w:val="18"/>
                <w:szCs w:val="18"/>
              </w:rPr>
              <w:br/>
              <w:t>(Note:  It is imperative for fellowship holders to pre-register via the on-line registration form at: (</w:t>
            </w:r>
            <w:hyperlink r:id="rId21" w:history="1">
              <w:r w:rsidRPr="00875931">
                <w:rPr>
                  <w:rFonts w:eastAsia="Times New Roman"/>
                  <w:color w:val="0000FF"/>
                  <w:sz w:val="24"/>
                  <w:u w:val="single"/>
                </w:rPr>
                <w:t>https://www.nhk.or.jp/strl/english/itu2012/application.html</w:t>
              </w:r>
            </w:hyperlink>
            <w:r w:rsidRPr="00875931">
              <w:rPr>
                <w:rFonts w:eastAsia="Times New Roman"/>
                <w:sz w:val="24"/>
              </w:rPr>
              <w:t>)</w:t>
            </w:r>
            <w:r w:rsidRPr="00875931">
              <w:rPr>
                <w:rFonts w:eastAsia="Times New Roman"/>
                <w:sz w:val="18"/>
                <w:szCs w:val="18"/>
              </w:rPr>
              <w:t>.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A27AFE" w:rsidRDefault="00A27AFE" w:rsidP="00A27AF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sz w:val="16"/>
                <w:szCs w:val="20"/>
                <w:lang w:val="ru-RU"/>
              </w:rPr>
              <w:t>Title</w:t>
            </w:r>
            <w:proofErr w:type="spellEnd"/>
            <w:r w:rsidRPr="00A27AFE">
              <w:rPr>
                <w:rFonts w:eastAsia="Times New Roman"/>
                <w:b/>
                <w:sz w:val="16"/>
                <w:szCs w:val="20"/>
                <w:lang w:val="ru-RU"/>
              </w:rPr>
              <w:t>:</w:t>
            </w:r>
            <w:r w:rsidRPr="00A27AFE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A27AFE" w:rsidRPr="00A27AFE" w:rsidRDefault="00A27AFE" w:rsidP="00A27AF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A27AFE" w:rsidRPr="00A27AFE" w:rsidTr="00BB4CC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 xml:space="preserve">Address: 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______________________________________________________________________________________________________________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875931" w:rsidRDefault="00A27AFE" w:rsidP="00A27AF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875931" w:rsidRDefault="00A27AFE" w:rsidP="00A27AF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Nationality: __________________________________________   Passport number: ________________________________________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A27AFE" w:rsidRPr="00875931" w:rsidRDefault="00A27AFE" w:rsidP="00A27AF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875931">
              <w:rPr>
                <w:rFonts w:eastAsia="Times New Roman"/>
                <w:b/>
                <w:sz w:val="16"/>
                <w:szCs w:val="20"/>
              </w:rPr>
              <w:t>Date of issue: ___________________   In (place)</w:t>
            </w:r>
            <w:r w:rsidRPr="00875931">
              <w:rPr>
                <w:rFonts w:eastAsia="Times New Roman"/>
                <w:b/>
                <w:sz w:val="16"/>
                <w:szCs w:val="20"/>
              </w:rPr>
              <w:tab/>
              <w:t>: _____________________________Valid until (date): _______________________</w:t>
            </w:r>
          </w:p>
          <w:p w:rsidR="00A27AFE" w:rsidRPr="00875931" w:rsidRDefault="00A27AFE" w:rsidP="00A27AF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A27AFE" w:rsidRPr="00A27AFE" w:rsidTr="00BB4C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A27AFE" w:rsidRPr="00A27AFE" w:rsidRDefault="00A27AFE" w:rsidP="00A27AFE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A27AFE">
              <w:rPr>
                <w:rFonts w:eastAsia="Times New Roman"/>
                <w:sz w:val="20"/>
                <w:szCs w:val="20"/>
                <w:lang w:val="ru-RU"/>
              </w:rPr>
              <w:t xml:space="preserve">CONDITIONS </w:t>
            </w:r>
          </w:p>
        </w:tc>
      </w:tr>
      <w:tr w:rsidR="00A27AFE" w:rsidRPr="00A27AFE" w:rsidTr="00BB4C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7AFE" w:rsidRPr="00875931" w:rsidRDefault="00A27AFE" w:rsidP="00A27AFE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875931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 xml:space="preserve">One full </w:t>
            </w:r>
            <w:r w:rsidRPr="00875931">
              <w:rPr>
                <w:rFonts w:eastAsia="Times New Roman"/>
                <w:sz w:val="20"/>
                <w:szCs w:val="20"/>
              </w:rPr>
              <w:t xml:space="preserve">fellowship per eligible country </w:t>
            </w:r>
            <w:r w:rsidRPr="00875931">
              <w:rPr>
                <w:rFonts w:eastAsia="Times New Roman"/>
                <w:b/>
                <w:bCs/>
                <w:sz w:val="20"/>
                <w:szCs w:val="20"/>
              </w:rPr>
              <w:t xml:space="preserve">within the Asia-Pacific region only. </w:t>
            </w:r>
          </w:p>
        </w:tc>
      </w:tr>
      <w:tr w:rsidR="00A27AFE" w:rsidRPr="00A27AFE" w:rsidTr="00BB4C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7AFE" w:rsidRPr="00875931" w:rsidRDefault="00A27AFE" w:rsidP="00A27AFE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75931">
              <w:rPr>
                <w:rFonts w:eastAsia="Times New Roman"/>
                <w:sz w:val="20"/>
                <w:szCs w:val="20"/>
              </w:rPr>
              <w:t xml:space="preserve">A round trip </w:t>
            </w:r>
            <w:proofErr w:type="spellStart"/>
            <w:r w:rsidRPr="00875931">
              <w:rPr>
                <w:rFonts w:eastAsia="Times New Roman"/>
                <w:sz w:val="20"/>
                <w:szCs w:val="20"/>
              </w:rPr>
              <w:t>airticket</w:t>
            </w:r>
            <w:proofErr w:type="spellEnd"/>
            <w:r w:rsidRPr="00875931">
              <w:rPr>
                <w:rFonts w:eastAsia="Times New Roman"/>
                <w:sz w:val="20"/>
                <w:szCs w:val="20"/>
              </w:rPr>
              <w:t xml:space="preserve"> in economy class from country of origin to venue by the most direct and economical itinerary</w:t>
            </w:r>
          </w:p>
        </w:tc>
      </w:tr>
      <w:tr w:rsidR="00A27AFE" w:rsidRPr="00A27AFE" w:rsidTr="00BB4C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7AFE" w:rsidRPr="00875931" w:rsidRDefault="00A27AFE" w:rsidP="00A27AFE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75931">
              <w:rPr>
                <w:rFonts w:eastAsia="Times New Roman"/>
                <w:sz w:val="20"/>
                <w:szCs w:val="20"/>
              </w:rPr>
              <w:t>A daily subsistence allowance to cover accommodation, meals and misc. expenses</w:t>
            </w:r>
          </w:p>
        </w:tc>
      </w:tr>
      <w:tr w:rsidR="00A27AFE" w:rsidRPr="00A27AFE" w:rsidTr="00A27A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72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A27AFE" w:rsidRPr="00875931" w:rsidRDefault="00A27AFE" w:rsidP="00A27AFE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A27AFE" w:rsidRPr="00A27AFE" w:rsidTr="00BB4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A27AFE" w:rsidRPr="00875931" w:rsidRDefault="00A27AFE" w:rsidP="00A27AFE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of</w:t>
            </w:r>
            <w:proofErr w:type="spellEnd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fellowship</w:t>
            </w:r>
            <w:proofErr w:type="spellEnd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candidate</w:t>
            </w:r>
            <w:proofErr w:type="spellEnd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</w:tc>
      </w:tr>
      <w:tr w:rsidR="00A27AFE" w:rsidRPr="00A27AFE" w:rsidTr="00BB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A27AFE" w:rsidRPr="00875931" w:rsidRDefault="00A27AFE" w:rsidP="00A27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875931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A27AFE" w:rsidRPr="00875931" w:rsidRDefault="00A27AFE" w:rsidP="00A27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75931">
              <w:rPr>
                <w:rFonts w:eastAsia="Times New Roman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A27AFE" w:rsidRPr="00A27AFE" w:rsidTr="00BB4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</w:p>
        </w:tc>
        <w:tc>
          <w:tcPr>
            <w:tcW w:w="3260" w:type="dxa"/>
            <w:gridSpan w:val="3"/>
          </w:tcPr>
          <w:p w:rsidR="00A27AFE" w:rsidRPr="00A27AFE" w:rsidRDefault="00A27AFE" w:rsidP="00A27AFE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A27AFE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</w:p>
        </w:tc>
      </w:tr>
    </w:tbl>
    <w:p w:rsidR="00444B73" w:rsidRPr="00F26FAE" w:rsidRDefault="00444B73" w:rsidP="00AE4752">
      <w:pPr>
        <w:overflowPunct w:val="0"/>
        <w:autoSpaceDE w:val="0"/>
        <w:autoSpaceDN w:val="0"/>
        <w:adjustRightInd w:val="0"/>
        <w:spacing w:before="0"/>
        <w:textAlignment w:val="baseline"/>
        <w:rPr>
          <w:sz w:val="4"/>
          <w:szCs w:val="4"/>
          <w:lang w:val="ru-RU"/>
        </w:rPr>
      </w:pPr>
    </w:p>
    <w:sectPr w:rsidR="00444B73" w:rsidRPr="00F26FAE" w:rsidSect="00A27AFE"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5A" w:rsidRDefault="00596D5A">
      <w:r>
        <w:separator/>
      </w:r>
    </w:p>
  </w:endnote>
  <w:endnote w:type="continuationSeparator" w:id="0">
    <w:p w:rsidR="00596D5A" w:rsidRDefault="0059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FA" w:rsidRPr="008536FA" w:rsidRDefault="008536FA" w:rsidP="008536FA">
    <w:pPr>
      <w:pStyle w:val="Footer"/>
      <w:rPr>
        <w:lang w:val="fr-CH"/>
      </w:rPr>
    </w:pPr>
    <w:r w:rsidRPr="008536FA">
      <w:rPr>
        <w:lang w:val="fr-CH"/>
      </w:rPr>
      <w:t>ITU-T\BUREAU\CIRC\275R.DOC</w:t>
    </w:r>
  </w:p>
  <w:p w:rsidR="00BA3AD9" w:rsidRPr="008536FA" w:rsidRDefault="00BA3AD9" w:rsidP="008536F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BA3AD9" w:rsidRPr="004E2D42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4E2D42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>Telephone</w:t>
          </w:r>
          <w:r w:rsidRPr="004E2D42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4E2D42">
            <w:rPr>
              <w:sz w:val="18"/>
              <w:szCs w:val="20"/>
              <w:lang w:val="en-GB"/>
            </w:rPr>
            <w:t>uit</w:t>
          </w:r>
          <w:proofErr w:type="spellEnd"/>
          <w:r w:rsidRPr="004E2D42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4E2D42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BA3AD9" w:rsidRPr="004E2D42" w:rsidRDefault="00BA3AD9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>E-mail:</w:t>
          </w:r>
          <w:r w:rsidRPr="004E2D42">
            <w:rPr>
              <w:sz w:val="18"/>
              <w:szCs w:val="20"/>
              <w:lang w:val="en-GB"/>
            </w:rPr>
            <w:tab/>
          </w:r>
          <w:hyperlink r:id="rId1" w:history="1">
            <w:r w:rsidRPr="004E2D42"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BA3AD9" w:rsidRPr="004E2D42" w:rsidTr="00C60E38">
      <w:trPr>
        <w:cantSplit/>
      </w:trPr>
      <w:tc>
        <w:tcPr>
          <w:tcW w:w="1062" w:type="pct"/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 w:rsidRPr="004E2D42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4E2D42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>Telefax</w:t>
          </w:r>
          <w:r w:rsidRPr="004E2D42">
            <w:rPr>
              <w:sz w:val="18"/>
              <w:szCs w:val="20"/>
              <w:lang w:val="en-GB"/>
            </w:rPr>
            <w:tab/>
            <w:t>Gr3:</w:t>
          </w:r>
          <w:r w:rsidRPr="004E2D42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4E2D42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BA3AD9" w:rsidRPr="004E2D42" w:rsidRDefault="00BA3AD9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 w:rsidRPr="004E2D42">
            <w:rPr>
              <w:sz w:val="18"/>
              <w:szCs w:val="20"/>
              <w:lang w:val="en-GB"/>
            </w:rPr>
            <w:tab/>
          </w:r>
          <w:hyperlink r:id="rId2" w:history="1">
            <w:r w:rsidRPr="004E2D42"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BA3AD9" w:rsidRPr="004E2D42" w:rsidTr="00C60E38">
      <w:trPr>
        <w:cantSplit/>
      </w:trPr>
      <w:tc>
        <w:tcPr>
          <w:tcW w:w="1062" w:type="pct"/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4E2D42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4E2D42">
            <w:rPr>
              <w:sz w:val="18"/>
              <w:szCs w:val="20"/>
              <w:lang w:val="fr-CH"/>
            </w:rPr>
            <w:tab/>
            <w:t>Gr4:</w:t>
          </w:r>
          <w:r w:rsidRPr="004E2D42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BA3AD9" w:rsidRPr="004E2D42" w:rsidRDefault="00BA3AD9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BA3AD9" w:rsidRPr="0011167E" w:rsidRDefault="00BA3AD9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FA" w:rsidRPr="008536FA" w:rsidRDefault="008536FA" w:rsidP="008536FA">
    <w:pPr>
      <w:pStyle w:val="Footer"/>
      <w:rPr>
        <w:lang w:val="fr-CH"/>
      </w:rPr>
    </w:pPr>
    <w:r w:rsidRPr="008536FA">
      <w:rPr>
        <w:lang w:val="fr-CH"/>
      </w:rPr>
      <w:t>ITU-T\BUREAU\CIRC\275R.DOC</w:t>
    </w:r>
  </w:p>
  <w:p w:rsidR="00875931" w:rsidRPr="008536FA" w:rsidRDefault="00875931" w:rsidP="008536F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5A" w:rsidRDefault="00596D5A">
      <w:r>
        <w:separator/>
      </w:r>
    </w:p>
  </w:footnote>
  <w:footnote w:type="continuationSeparator" w:id="0">
    <w:p w:rsidR="00596D5A" w:rsidRDefault="0059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D9" w:rsidRDefault="00BA3AD9">
    <w:pPr>
      <w:pStyle w:val="Header"/>
    </w:pPr>
    <w:r>
      <w:rPr>
        <w:lang w:val="ru-RU"/>
      </w:rPr>
      <w:t xml:space="preserve">- </w:t>
    </w:r>
    <w:r w:rsidR="001951B2">
      <w:fldChar w:fldCharType="begin"/>
    </w:r>
    <w:r>
      <w:instrText xml:space="preserve"> PAGE   \* MERGEFORMAT </w:instrText>
    </w:r>
    <w:r w:rsidR="001951B2">
      <w:fldChar w:fldCharType="separate"/>
    </w:r>
    <w:r w:rsidR="00872A72">
      <w:rPr>
        <w:noProof/>
      </w:rPr>
      <w:t>3</w:t>
    </w:r>
    <w:r w:rsidR="001951B2">
      <w:rPr>
        <w:noProof/>
      </w:rPr>
      <w:fldChar w:fldCharType="end"/>
    </w:r>
    <w:r>
      <w:rPr>
        <w:noProof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FE" w:rsidRPr="00A27AFE" w:rsidRDefault="00A27AFE" w:rsidP="00A27AFE">
    <w:pPr>
      <w:pStyle w:val="Header"/>
      <w:rPr>
        <w:lang w:val="ru-RU"/>
      </w:rPr>
    </w:pPr>
    <w:r>
      <w:rPr>
        <w:lang w:val="ru-RU"/>
      </w:rPr>
      <w:t xml:space="preserve">- </w:t>
    </w:r>
    <w:r w:rsidR="001951B2">
      <w:fldChar w:fldCharType="begin"/>
    </w:r>
    <w:r>
      <w:instrText xml:space="preserve"> PAGE   \* MERGEFORMAT </w:instrText>
    </w:r>
    <w:r w:rsidR="001951B2">
      <w:fldChar w:fldCharType="separate"/>
    </w:r>
    <w:r w:rsidR="00872A72">
      <w:rPr>
        <w:noProof/>
      </w:rPr>
      <w:t>5</w:t>
    </w:r>
    <w:r w:rsidR="001951B2">
      <w:rPr>
        <w:noProof/>
      </w:rPr>
      <w:fldChar w:fldCharType="end"/>
    </w:r>
    <w:r>
      <w:rPr>
        <w:noProof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80E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A43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B47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8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0AF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22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0A1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B65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A6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E2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D4C0C"/>
    <w:multiLevelType w:val="hybridMultilevel"/>
    <w:tmpl w:val="E2162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47459"/>
    <w:multiLevelType w:val="multilevel"/>
    <w:tmpl w:val="40FC5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31"/>
  </w:num>
  <w:num w:numId="4">
    <w:abstractNumId w:val="12"/>
  </w:num>
  <w:num w:numId="5">
    <w:abstractNumId w:val="26"/>
  </w:num>
  <w:num w:numId="6">
    <w:abstractNumId w:val="11"/>
  </w:num>
  <w:num w:numId="7">
    <w:abstractNumId w:val="28"/>
  </w:num>
  <w:num w:numId="8">
    <w:abstractNumId w:val="21"/>
  </w:num>
  <w:num w:numId="9">
    <w:abstractNumId w:val="22"/>
  </w:num>
  <w:num w:numId="10">
    <w:abstractNumId w:val="14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2"/>
  </w:num>
  <w:num w:numId="29">
    <w:abstractNumId w:val="20"/>
  </w:num>
  <w:num w:numId="30">
    <w:abstractNumId w:val="15"/>
  </w:num>
  <w:num w:numId="31">
    <w:abstractNumId w:val="24"/>
  </w:num>
  <w:num w:numId="32">
    <w:abstractNumId w:val="33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D"/>
    <w:rsid w:val="00021C22"/>
    <w:rsid w:val="00024565"/>
    <w:rsid w:val="0003235D"/>
    <w:rsid w:val="00082B7B"/>
    <w:rsid w:val="0009325E"/>
    <w:rsid w:val="00095EA0"/>
    <w:rsid w:val="000C2147"/>
    <w:rsid w:val="000C7D98"/>
    <w:rsid w:val="000E4132"/>
    <w:rsid w:val="00103310"/>
    <w:rsid w:val="0011167E"/>
    <w:rsid w:val="00115B49"/>
    <w:rsid w:val="00122BD5"/>
    <w:rsid w:val="00124D36"/>
    <w:rsid w:val="0015312D"/>
    <w:rsid w:val="00155E4F"/>
    <w:rsid w:val="001629DC"/>
    <w:rsid w:val="00174741"/>
    <w:rsid w:val="0017673F"/>
    <w:rsid w:val="00183BC5"/>
    <w:rsid w:val="001918E7"/>
    <w:rsid w:val="001951B2"/>
    <w:rsid w:val="001B4A74"/>
    <w:rsid w:val="001C3E01"/>
    <w:rsid w:val="001D261C"/>
    <w:rsid w:val="00207341"/>
    <w:rsid w:val="00214654"/>
    <w:rsid w:val="002371C7"/>
    <w:rsid w:val="00241791"/>
    <w:rsid w:val="002500AB"/>
    <w:rsid w:val="0025701E"/>
    <w:rsid w:val="00260E81"/>
    <w:rsid w:val="0026232A"/>
    <w:rsid w:val="002A5AF9"/>
    <w:rsid w:val="002B37F9"/>
    <w:rsid w:val="002D26FD"/>
    <w:rsid w:val="002E4C41"/>
    <w:rsid w:val="0033434F"/>
    <w:rsid w:val="00340304"/>
    <w:rsid w:val="003441CB"/>
    <w:rsid w:val="00391580"/>
    <w:rsid w:val="003F5B77"/>
    <w:rsid w:val="004167E6"/>
    <w:rsid w:val="0041688E"/>
    <w:rsid w:val="00442294"/>
    <w:rsid w:val="00444B73"/>
    <w:rsid w:val="004476E9"/>
    <w:rsid w:val="0045076A"/>
    <w:rsid w:val="00455EFA"/>
    <w:rsid w:val="00475A27"/>
    <w:rsid w:val="00495F13"/>
    <w:rsid w:val="004A0D07"/>
    <w:rsid w:val="004C5268"/>
    <w:rsid w:val="004E01AE"/>
    <w:rsid w:val="004E2D42"/>
    <w:rsid w:val="004F48F0"/>
    <w:rsid w:val="00514426"/>
    <w:rsid w:val="00545B79"/>
    <w:rsid w:val="0059284A"/>
    <w:rsid w:val="00596D5A"/>
    <w:rsid w:val="005D044D"/>
    <w:rsid w:val="005D0996"/>
    <w:rsid w:val="005E616E"/>
    <w:rsid w:val="00607543"/>
    <w:rsid w:val="006139B2"/>
    <w:rsid w:val="00613F0C"/>
    <w:rsid w:val="00625BAF"/>
    <w:rsid w:val="00636D90"/>
    <w:rsid w:val="006777D5"/>
    <w:rsid w:val="006D7FBC"/>
    <w:rsid w:val="006F1984"/>
    <w:rsid w:val="00701561"/>
    <w:rsid w:val="0071361F"/>
    <w:rsid w:val="00713972"/>
    <w:rsid w:val="00713C24"/>
    <w:rsid w:val="00717255"/>
    <w:rsid w:val="00741C5B"/>
    <w:rsid w:val="0074299E"/>
    <w:rsid w:val="00753F18"/>
    <w:rsid w:val="00763FF3"/>
    <w:rsid w:val="00766E0E"/>
    <w:rsid w:val="007838EF"/>
    <w:rsid w:val="0079397B"/>
    <w:rsid w:val="007D0BFA"/>
    <w:rsid w:val="0081793B"/>
    <w:rsid w:val="00826CB4"/>
    <w:rsid w:val="00831FDC"/>
    <w:rsid w:val="00832A5A"/>
    <w:rsid w:val="008536FA"/>
    <w:rsid w:val="00871131"/>
    <w:rsid w:val="00872A72"/>
    <w:rsid w:val="00875931"/>
    <w:rsid w:val="008A3174"/>
    <w:rsid w:val="008C5C0E"/>
    <w:rsid w:val="008C7044"/>
    <w:rsid w:val="008E0925"/>
    <w:rsid w:val="008F3649"/>
    <w:rsid w:val="00930A76"/>
    <w:rsid w:val="009469D2"/>
    <w:rsid w:val="009979B5"/>
    <w:rsid w:val="009A2C9B"/>
    <w:rsid w:val="009A46CB"/>
    <w:rsid w:val="009B6144"/>
    <w:rsid w:val="009C5C6D"/>
    <w:rsid w:val="00A21DD2"/>
    <w:rsid w:val="00A27AFE"/>
    <w:rsid w:val="00A3021F"/>
    <w:rsid w:val="00A563C7"/>
    <w:rsid w:val="00A57977"/>
    <w:rsid w:val="00A654CA"/>
    <w:rsid w:val="00A66C90"/>
    <w:rsid w:val="00A810CC"/>
    <w:rsid w:val="00A8166E"/>
    <w:rsid w:val="00A8170F"/>
    <w:rsid w:val="00A91EB5"/>
    <w:rsid w:val="00AD3D11"/>
    <w:rsid w:val="00AD3DBF"/>
    <w:rsid w:val="00AE4752"/>
    <w:rsid w:val="00AF2B53"/>
    <w:rsid w:val="00B34D84"/>
    <w:rsid w:val="00B87707"/>
    <w:rsid w:val="00BA3AD9"/>
    <w:rsid w:val="00BC33B4"/>
    <w:rsid w:val="00C04A95"/>
    <w:rsid w:val="00C22D6C"/>
    <w:rsid w:val="00C60E38"/>
    <w:rsid w:val="00C623F1"/>
    <w:rsid w:val="00CC3F1A"/>
    <w:rsid w:val="00CE01D6"/>
    <w:rsid w:val="00D47122"/>
    <w:rsid w:val="00D711E8"/>
    <w:rsid w:val="00D83022"/>
    <w:rsid w:val="00D911F5"/>
    <w:rsid w:val="00D91DC9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A69AC"/>
    <w:rsid w:val="00EF273F"/>
    <w:rsid w:val="00F15118"/>
    <w:rsid w:val="00F205F5"/>
    <w:rsid w:val="00F24B58"/>
    <w:rsid w:val="00F2526F"/>
    <w:rsid w:val="00F26FAE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99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4D36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4D3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4D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4D36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4D36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4D36"/>
    <w:rPr>
      <w:b/>
      <w:bCs/>
      <w:sz w:val="24"/>
    </w:rPr>
  </w:style>
  <w:style w:type="paragraph" w:styleId="Title">
    <w:name w:val="Title"/>
    <w:basedOn w:val="Normal"/>
    <w:qFormat/>
    <w:rsid w:val="00124D3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4D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4D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4D36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4D36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4D36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4D3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4D3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24D3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24D36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4D36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4D36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4D36"/>
    <w:rPr>
      <w:sz w:val="24"/>
    </w:rPr>
  </w:style>
  <w:style w:type="character" w:styleId="PageNumber">
    <w:name w:val="page number"/>
    <w:basedOn w:val="DefaultParagraphFont"/>
    <w:rsid w:val="00124D36"/>
  </w:style>
  <w:style w:type="paragraph" w:customStyle="1" w:styleId="itu">
    <w:name w:val="itu"/>
    <w:basedOn w:val="Normal"/>
    <w:rsid w:val="00124D36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4D36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55E4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character" w:customStyle="1" w:styleId="FooterChar">
    <w:name w:val="Footer Char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link w:val="enumlev1Char"/>
    <w:rsid w:val="001531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ru-RU"/>
    </w:rPr>
  </w:style>
  <w:style w:type="character" w:customStyle="1" w:styleId="enumlev1Char">
    <w:name w:val="enumlev1 Char"/>
    <w:link w:val="enumlev1"/>
    <w:locked/>
    <w:rsid w:val="0015312D"/>
    <w:rPr>
      <w:rFonts w:eastAsia="Times New Roman"/>
      <w:sz w:val="22"/>
      <w:lang w:val="ru-RU" w:eastAsia="en-US"/>
    </w:rPr>
  </w:style>
  <w:style w:type="paragraph" w:customStyle="1" w:styleId="Annextitle0">
    <w:name w:val="Annex_title"/>
    <w:basedOn w:val="Normal"/>
    <w:next w:val="Normal"/>
    <w:rsid w:val="0015312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character" w:styleId="Strong">
    <w:name w:val="Strong"/>
    <w:qFormat/>
    <w:rsid w:val="0015312D"/>
    <w:rPr>
      <w:b/>
      <w:bCs/>
    </w:rPr>
  </w:style>
  <w:style w:type="paragraph" w:styleId="BalloonText">
    <w:name w:val="Balloon Text"/>
    <w:basedOn w:val="Normal"/>
    <w:link w:val="BalloonTextChar"/>
    <w:rsid w:val="004E2D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D4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4E2D4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99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4D36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4D3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4D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4D36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4D36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4D36"/>
    <w:rPr>
      <w:b/>
      <w:bCs/>
      <w:sz w:val="24"/>
    </w:rPr>
  </w:style>
  <w:style w:type="paragraph" w:styleId="Title">
    <w:name w:val="Title"/>
    <w:basedOn w:val="Normal"/>
    <w:qFormat/>
    <w:rsid w:val="00124D3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4D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4D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4D36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4D36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4D36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4D3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4D3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24D3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24D36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4D36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4D36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4D36"/>
    <w:rPr>
      <w:sz w:val="24"/>
    </w:rPr>
  </w:style>
  <w:style w:type="character" w:styleId="PageNumber">
    <w:name w:val="page number"/>
    <w:basedOn w:val="DefaultParagraphFont"/>
    <w:rsid w:val="00124D36"/>
  </w:style>
  <w:style w:type="paragraph" w:customStyle="1" w:styleId="itu">
    <w:name w:val="itu"/>
    <w:basedOn w:val="Normal"/>
    <w:rsid w:val="00124D36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4D36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55E4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character" w:customStyle="1" w:styleId="FooterChar">
    <w:name w:val="Footer Char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link w:val="enumlev1Char"/>
    <w:rsid w:val="001531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ru-RU"/>
    </w:rPr>
  </w:style>
  <w:style w:type="character" w:customStyle="1" w:styleId="enumlev1Char">
    <w:name w:val="enumlev1 Char"/>
    <w:link w:val="enumlev1"/>
    <w:locked/>
    <w:rsid w:val="0015312D"/>
    <w:rPr>
      <w:rFonts w:eastAsia="Times New Roman"/>
      <w:sz w:val="22"/>
      <w:lang w:val="ru-RU" w:eastAsia="en-US"/>
    </w:rPr>
  </w:style>
  <w:style w:type="paragraph" w:customStyle="1" w:styleId="Annextitle0">
    <w:name w:val="Annex_title"/>
    <w:basedOn w:val="Normal"/>
    <w:next w:val="Normal"/>
    <w:rsid w:val="0015312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character" w:styleId="Strong">
    <w:name w:val="Strong"/>
    <w:qFormat/>
    <w:rsid w:val="0015312D"/>
    <w:rPr>
      <w:b/>
      <w:bCs/>
    </w:rPr>
  </w:style>
  <w:style w:type="paragraph" w:styleId="BalloonText">
    <w:name w:val="Balloon Text"/>
    <w:basedOn w:val="Normal"/>
    <w:link w:val="BalloonTextChar"/>
    <w:rsid w:val="004E2D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D4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4E2D4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worksem/accessibility/20101123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hk.or.jp/strl/english/itu2012/applicatio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asp/CMS/Events/2011/DigitalInclusion/index.asp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accessibility/201203/Pages/default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accessibility/201205/Pages/default.aspx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4F58-8923-428E-A551-7E682151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0</TotalTime>
  <Pages>5</Pages>
  <Words>1907</Words>
  <Characters>10873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12755</CharactersWithSpaces>
  <SharedDoc>false</SharedDoc>
  <HLinks>
    <vt:vector size="78" baseType="variant">
      <vt:variant>
        <vt:i4>2490468</vt:i4>
      </vt:variant>
      <vt:variant>
        <vt:i4>30</vt:i4>
      </vt:variant>
      <vt:variant>
        <vt:i4>0</vt:i4>
      </vt:variant>
      <vt:variant>
        <vt:i4>5</vt:i4>
      </vt:variant>
      <vt:variant>
        <vt:lpwstr>http://www.itu.int/en/ITU-T/Workshops-and-Seminars/tnas/Pages/default.aspx</vt:lpwstr>
      </vt:variant>
      <vt:variant>
        <vt:lpwstr/>
      </vt:variant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6356994</vt:i4>
      </vt:variant>
      <vt:variant>
        <vt:i4>24</vt:i4>
      </vt:variant>
      <vt:variant>
        <vt:i4>0</vt:i4>
      </vt:variant>
      <vt:variant>
        <vt:i4>5</vt:i4>
      </vt:variant>
      <vt:variant>
        <vt:lpwstr>mailto:stripleb@ucc.co.ug</vt:lpwstr>
      </vt:variant>
      <vt:variant>
        <vt:lpwstr/>
      </vt:variant>
      <vt:variant>
        <vt:i4>3014684</vt:i4>
      </vt:variant>
      <vt:variant>
        <vt:i4>21</vt:i4>
      </vt:variant>
      <vt:variant>
        <vt:i4>0</vt:i4>
      </vt:variant>
      <vt:variant>
        <vt:i4>5</vt:i4>
      </vt:variant>
      <vt:variant>
        <vt:lpwstr>mailto:simon.bugaba@ties.itu.int</vt:lpwstr>
      </vt:variant>
      <vt:variant>
        <vt:lpwstr/>
      </vt:variant>
      <vt:variant>
        <vt:i4>2490429</vt:i4>
      </vt:variant>
      <vt:variant>
        <vt:i4>18</vt:i4>
      </vt:variant>
      <vt:variant>
        <vt:i4>0</vt:i4>
      </vt:variant>
      <vt:variant>
        <vt:i4>5</vt:i4>
      </vt:variant>
      <vt:variant>
        <vt:lpwstr>http://itu.int/en/ITU-T/Workshops-and-Seminars/tnas/Pages/default.aspx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393311</vt:i4>
      </vt:variant>
      <vt:variant>
        <vt:i4>12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2490429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http://itu.int/en/ITU-T/Workshops-and-Seminars/tnas/Pages/default.aspx</vt:lpwstr>
      </vt:variant>
      <vt:variant>
        <vt:lpwstr/>
      </vt:variant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http://itu.int/en/ITU-T/Workshops-and-Seminars/tnas/Pages/default.aspx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http://www.golfcoursehotel.com/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2012-04-23T10:26:00Z</cp:lastPrinted>
  <dcterms:created xsi:type="dcterms:W3CDTF">2012-04-23T11:50:00Z</dcterms:created>
  <dcterms:modified xsi:type="dcterms:W3CDTF">2012-04-23T11:50:00Z</dcterms:modified>
</cp:coreProperties>
</file>