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B4288D" w:rsidTr="00D03870">
        <w:trPr>
          <w:cantSplit/>
        </w:trPr>
        <w:tc>
          <w:tcPr>
            <w:tcW w:w="7314" w:type="dxa"/>
            <w:vAlign w:val="center"/>
          </w:tcPr>
          <w:p w:rsidR="00A91EB5" w:rsidRPr="00B4288D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428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428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B4288D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4288D">
              <w:rPr>
                <w:noProof/>
                <w:szCs w:val="22"/>
                <w:lang w:eastAsia="zh-CN"/>
              </w:rPr>
              <w:drawing>
                <wp:inline distT="0" distB="0" distL="0" distR="0" wp14:anchorId="1AA844BC" wp14:editId="4461B112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B4288D" w:rsidTr="00D03870">
        <w:trPr>
          <w:cantSplit/>
        </w:trPr>
        <w:tc>
          <w:tcPr>
            <w:tcW w:w="7314" w:type="dxa"/>
            <w:vAlign w:val="center"/>
          </w:tcPr>
          <w:p w:rsidR="00A91EB5" w:rsidRPr="00B4288D" w:rsidRDefault="00A91EB5" w:rsidP="00D03870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B4288D" w:rsidRDefault="00A91EB5" w:rsidP="00D03870">
            <w:pPr>
              <w:rPr>
                <w:lang w:val="ru-RU"/>
              </w:rPr>
            </w:pPr>
          </w:p>
        </w:tc>
      </w:tr>
    </w:tbl>
    <w:p w:rsidR="008E0925" w:rsidRPr="00B4288D" w:rsidRDefault="008E0925" w:rsidP="0039605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00" w:after="200"/>
        <w:rPr>
          <w:lang w:val="ru-RU"/>
        </w:rPr>
      </w:pPr>
      <w:r w:rsidRPr="00B4288D">
        <w:rPr>
          <w:lang w:val="ru-RU"/>
        </w:rPr>
        <w:tab/>
        <w:t>Женева,</w:t>
      </w:r>
      <w:r w:rsidR="00466252" w:rsidRPr="00B4288D">
        <w:rPr>
          <w:lang w:val="ru-RU"/>
        </w:rPr>
        <w:t xml:space="preserve"> </w:t>
      </w:r>
      <w:r w:rsidR="00F070E3" w:rsidRPr="00B4288D">
        <w:rPr>
          <w:lang w:val="ru-RU"/>
        </w:rPr>
        <w:t xml:space="preserve">1 марта 2012 года 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B4288D" w:rsidTr="00D03870">
        <w:trPr>
          <w:cantSplit/>
        </w:trPr>
        <w:tc>
          <w:tcPr>
            <w:tcW w:w="1360" w:type="dxa"/>
          </w:tcPr>
          <w:p w:rsidR="008E0925" w:rsidRPr="00B4288D" w:rsidRDefault="008E0925" w:rsidP="00642822">
            <w:pPr>
              <w:spacing w:before="0"/>
              <w:rPr>
                <w:lang w:val="ru-RU"/>
              </w:rPr>
            </w:pPr>
            <w:r w:rsidRPr="00B4288D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B4288D" w:rsidRDefault="008E0925" w:rsidP="00F070E3">
            <w:pPr>
              <w:spacing w:before="0"/>
              <w:rPr>
                <w:lang w:val="ru-RU"/>
              </w:rPr>
            </w:pPr>
            <w:r w:rsidRPr="00B4288D">
              <w:rPr>
                <w:b/>
                <w:bCs/>
                <w:lang w:val="ru-RU"/>
              </w:rPr>
              <w:t>Циркуляр</w:t>
            </w:r>
            <w:r w:rsidR="005D044D" w:rsidRPr="00B4288D">
              <w:rPr>
                <w:b/>
                <w:bCs/>
                <w:lang w:val="ru-RU"/>
              </w:rPr>
              <w:t xml:space="preserve"> </w:t>
            </w:r>
            <w:r w:rsidR="00F070E3" w:rsidRPr="00B4288D">
              <w:rPr>
                <w:b/>
                <w:bCs/>
                <w:lang w:val="ru-RU"/>
              </w:rPr>
              <w:t>262</w:t>
            </w:r>
            <w:r w:rsidR="005D044D" w:rsidRPr="00B4288D">
              <w:rPr>
                <w:b/>
                <w:bCs/>
                <w:lang w:val="ru-RU"/>
              </w:rPr>
              <w:t xml:space="preserve"> </w:t>
            </w:r>
            <w:r w:rsidRPr="00B4288D">
              <w:rPr>
                <w:b/>
                <w:bCs/>
                <w:lang w:val="ru-RU"/>
              </w:rPr>
              <w:t>БСЭ</w:t>
            </w:r>
            <w:r w:rsidR="00642822" w:rsidRPr="00B4288D">
              <w:rPr>
                <w:b/>
                <w:bCs/>
                <w:lang w:val="ru-RU"/>
              </w:rPr>
              <w:br/>
            </w:r>
            <w:r w:rsidR="00F070E3" w:rsidRPr="00B4288D">
              <w:rPr>
                <w:lang w:val="ru-RU"/>
              </w:rPr>
              <w:t>COM 13/TK</w:t>
            </w:r>
          </w:p>
          <w:p w:rsidR="00E645B4" w:rsidRPr="00B4288D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D77B72" w:rsidTr="00D03870">
        <w:trPr>
          <w:cantSplit/>
        </w:trPr>
        <w:tc>
          <w:tcPr>
            <w:tcW w:w="1360" w:type="dxa"/>
          </w:tcPr>
          <w:p w:rsidR="008E0925" w:rsidRPr="00B4288D" w:rsidRDefault="008E0925" w:rsidP="00642822">
            <w:pPr>
              <w:spacing w:before="0"/>
              <w:rPr>
                <w:lang w:val="ru-RU"/>
              </w:rPr>
            </w:pPr>
            <w:r w:rsidRPr="00B4288D">
              <w:rPr>
                <w:lang w:val="ru-RU"/>
              </w:rPr>
              <w:t>Тел.:</w:t>
            </w:r>
            <w:r w:rsidR="00642822" w:rsidRPr="00B4288D">
              <w:rPr>
                <w:lang w:val="ru-RU"/>
              </w:rPr>
              <w:br/>
            </w:r>
            <w:r w:rsidRPr="00B4288D">
              <w:rPr>
                <w:lang w:val="ru-RU"/>
              </w:rPr>
              <w:t>Факс:</w:t>
            </w:r>
            <w:r w:rsidRPr="00B4288D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B4288D" w:rsidRDefault="008E0925" w:rsidP="00F070E3">
            <w:pPr>
              <w:spacing w:before="0"/>
              <w:rPr>
                <w:lang w:val="ru-RU"/>
              </w:rPr>
            </w:pPr>
            <w:r w:rsidRPr="00B4288D">
              <w:rPr>
                <w:lang w:val="ru-RU"/>
              </w:rPr>
              <w:t>+41 22 730</w:t>
            </w:r>
            <w:r w:rsidR="00C22D6C" w:rsidRPr="00B4288D">
              <w:rPr>
                <w:lang w:val="ru-RU"/>
              </w:rPr>
              <w:t xml:space="preserve"> </w:t>
            </w:r>
            <w:r w:rsidR="00F070E3" w:rsidRPr="00B4288D">
              <w:rPr>
                <w:lang w:val="ru-RU"/>
              </w:rPr>
              <w:t>5126</w:t>
            </w:r>
            <w:r w:rsidRPr="00B4288D">
              <w:rPr>
                <w:lang w:val="ru-RU"/>
              </w:rPr>
              <w:br/>
              <w:t>+41 22 730 5853</w:t>
            </w:r>
            <w:r w:rsidRPr="00B4288D">
              <w:rPr>
                <w:lang w:val="ru-RU"/>
              </w:rPr>
              <w:br/>
            </w:r>
            <w:hyperlink r:id="rId10" w:history="1">
              <w:r w:rsidR="00F070E3" w:rsidRPr="00B4288D">
                <w:rPr>
                  <w:rStyle w:val="Hyperlink"/>
                  <w:lang w:val="ru-RU"/>
                </w:rPr>
                <w:t>tsbsg13@it</w:t>
              </w:r>
              <w:bookmarkStart w:id="2" w:name="_GoBack"/>
              <w:bookmarkEnd w:id="2"/>
              <w:r w:rsidR="00F070E3" w:rsidRPr="00B4288D">
                <w:rPr>
                  <w:rStyle w:val="Hyperlink"/>
                  <w:lang w:val="ru-RU"/>
                </w:rPr>
                <w:t>u.int</w:t>
              </w:r>
            </w:hyperlink>
          </w:p>
        </w:tc>
        <w:tc>
          <w:tcPr>
            <w:tcW w:w="4336" w:type="dxa"/>
          </w:tcPr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b/>
                <w:bCs/>
                <w:lang w:val="ru-RU"/>
              </w:rPr>
              <w:t>Копии</w:t>
            </w:r>
            <w:r w:rsidRPr="00B4288D">
              <w:rPr>
                <w:lang w:val="ru-RU"/>
              </w:rPr>
              <w:t>:</w:t>
            </w:r>
          </w:p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>Членам Сектора МСЭ-Т</w:t>
            </w:r>
          </w:p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>Ассоциированным членам МСЭ-Т</w:t>
            </w:r>
          </w:p>
          <w:p w:rsidR="001629DC" w:rsidRPr="00B4288D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</w:r>
            <w:r w:rsidR="00682238" w:rsidRPr="00B4288D">
              <w:rPr>
                <w:lang w:val="ru-RU"/>
              </w:rPr>
              <w:t>Академическим организациям − Членам МСЭ</w:t>
            </w:r>
            <w:r w:rsidR="00682238" w:rsidRPr="00B4288D">
              <w:rPr>
                <w:lang w:val="ru-RU"/>
              </w:rPr>
              <w:noBreakHyphen/>
              <w:t>Т</w:t>
            </w:r>
          </w:p>
          <w:p w:rsidR="008E0925" w:rsidRPr="00B4288D" w:rsidRDefault="00A21DD2" w:rsidP="00F070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 xml:space="preserve">Председателю и заместителям </w:t>
            </w:r>
            <w:r w:rsidR="006F1984" w:rsidRPr="00B4288D">
              <w:rPr>
                <w:lang w:val="ru-RU"/>
              </w:rPr>
              <w:t xml:space="preserve">председателя </w:t>
            </w:r>
            <w:r w:rsidR="00F070E3" w:rsidRPr="00B4288D">
              <w:rPr>
                <w:lang w:val="ru-RU"/>
              </w:rPr>
              <w:t>13</w:t>
            </w:r>
            <w:r w:rsidR="00C22D6C" w:rsidRPr="00B4288D">
              <w:rPr>
                <w:lang w:val="ru-RU"/>
              </w:rPr>
              <w:t>-</w:t>
            </w:r>
            <w:r w:rsidR="008E0925" w:rsidRPr="00B4288D">
              <w:rPr>
                <w:lang w:val="ru-RU"/>
              </w:rPr>
              <w:t>й Исследовательской комиссии</w:t>
            </w:r>
          </w:p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B4288D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288D">
              <w:rPr>
                <w:lang w:val="ru-RU"/>
              </w:rPr>
              <w:t>–</w:t>
            </w:r>
            <w:r w:rsidRPr="00B4288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B4288D" w:rsidRDefault="008E0925" w:rsidP="00396051">
      <w:pPr>
        <w:spacing w:before="0"/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B4288D" w:rsidTr="00D03870">
        <w:trPr>
          <w:cantSplit/>
        </w:trPr>
        <w:tc>
          <w:tcPr>
            <w:tcW w:w="1360" w:type="dxa"/>
          </w:tcPr>
          <w:p w:rsidR="008E0925" w:rsidRPr="00B4288D" w:rsidRDefault="008E0925" w:rsidP="00466252">
            <w:pPr>
              <w:spacing w:before="0"/>
              <w:rPr>
                <w:lang w:val="ru-RU"/>
              </w:rPr>
            </w:pPr>
            <w:r w:rsidRPr="00B4288D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B4288D" w:rsidRDefault="00C22D6C" w:rsidP="001D5631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B4288D">
              <w:rPr>
                <w:b/>
                <w:bCs/>
                <w:lang w:val="ru-RU"/>
              </w:rPr>
              <w:t xml:space="preserve">Утверждение </w:t>
            </w:r>
            <w:r w:rsidR="00F070E3" w:rsidRPr="00B4288D">
              <w:rPr>
                <w:b/>
                <w:bCs/>
                <w:lang w:val="ru-RU"/>
              </w:rPr>
              <w:t xml:space="preserve">новых Вопросов </w:t>
            </w:r>
            <w:r w:rsidR="00F070E3" w:rsidRPr="00B4288D">
              <w:rPr>
                <w:b/>
                <w:lang w:val="ru-RU"/>
              </w:rPr>
              <w:t>26, 27 и 28/13</w:t>
            </w:r>
            <w:r w:rsidR="00A21DD2" w:rsidRPr="00B4288D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C22D6C" w:rsidRPr="00B4288D" w:rsidRDefault="00C22D6C" w:rsidP="00D77B72">
      <w:pPr>
        <w:pStyle w:val="Normalaftertitle"/>
        <w:spacing w:before="120"/>
        <w:rPr>
          <w:lang w:val="ru-RU"/>
        </w:rPr>
      </w:pPr>
      <w:bookmarkStart w:id="3" w:name="StartTyping_E"/>
      <w:bookmarkEnd w:id="3"/>
      <w:r w:rsidRPr="00B4288D">
        <w:rPr>
          <w:lang w:val="ru-RU"/>
        </w:rPr>
        <w:t>Уважаемая госпожа,</w:t>
      </w:r>
      <w:r w:rsidRPr="00B4288D">
        <w:rPr>
          <w:lang w:val="ru-RU"/>
        </w:rPr>
        <w:br/>
      </w:r>
      <w:r w:rsidR="006F1984" w:rsidRPr="00B4288D">
        <w:rPr>
          <w:lang w:val="ru-RU"/>
        </w:rPr>
        <w:t xml:space="preserve">уважаемый </w:t>
      </w:r>
      <w:r w:rsidRPr="00B4288D">
        <w:rPr>
          <w:lang w:val="ru-RU"/>
        </w:rPr>
        <w:t>господин,</w:t>
      </w:r>
    </w:p>
    <w:p w:rsidR="00C22D6C" w:rsidRPr="00B4288D" w:rsidRDefault="00C22D6C" w:rsidP="00A84B43">
      <w:pPr>
        <w:rPr>
          <w:lang w:val="ru-RU"/>
        </w:rPr>
      </w:pPr>
      <w:bookmarkStart w:id="4" w:name="suitetext"/>
      <w:bookmarkStart w:id="5" w:name="text"/>
      <w:bookmarkEnd w:id="4"/>
      <w:bookmarkEnd w:id="5"/>
      <w:r w:rsidRPr="00B4288D">
        <w:rPr>
          <w:lang w:val="ru-RU"/>
        </w:rPr>
        <w:t>1</w:t>
      </w:r>
      <w:r w:rsidRPr="00B4288D">
        <w:rPr>
          <w:lang w:val="ru-RU"/>
        </w:rPr>
        <w:tab/>
        <w:t xml:space="preserve">По просьбе председателя </w:t>
      </w:r>
      <w:r w:rsidR="00A84B43" w:rsidRPr="00B4288D">
        <w:rPr>
          <w:lang w:val="ru-RU"/>
        </w:rPr>
        <w:t>13</w:t>
      </w:r>
      <w:r w:rsidRPr="00B4288D">
        <w:rPr>
          <w:lang w:val="ru-RU"/>
        </w:rPr>
        <w:t xml:space="preserve">-й Исследовательской комиссии </w:t>
      </w:r>
      <w:r w:rsidR="00A84B43" w:rsidRPr="00B4288D">
        <w:rPr>
          <w:i/>
          <w:iCs/>
          <w:szCs w:val="22"/>
          <w:lang w:val="ru-RU"/>
        </w:rPr>
        <w:t>Будущие сети</w:t>
      </w:r>
      <w:r w:rsidR="00A84B43" w:rsidRPr="00B4288D">
        <w:rPr>
          <w:szCs w:val="22"/>
          <w:lang w:val="ru-RU"/>
        </w:rPr>
        <w:t>,</w:t>
      </w:r>
      <w:r w:rsidR="00A84B43" w:rsidRPr="00B4288D">
        <w:rPr>
          <w:i/>
          <w:iCs/>
          <w:szCs w:val="22"/>
          <w:lang w:val="ru-RU"/>
        </w:rPr>
        <w:t xml:space="preserve"> включая подвижные сети и СПП</w:t>
      </w:r>
      <w:r w:rsidR="00A84B43" w:rsidRPr="00B4288D">
        <w:rPr>
          <w:szCs w:val="22"/>
          <w:lang w:val="ru-RU"/>
        </w:rPr>
        <w:t>,</w:t>
      </w:r>
      <w:r w:rsidR="00A84B43" w:rsidRPr="00B4288D">
        <w:rPr>
          <w:lang w:val="ru-RU"/>
        </w:rPr>
        <w:t xml:space="preserve"> </w:t>
      </w:r>
      <w:r w:rsidRPr="00B4288D">
        <w:rPr>
          <w:lang w:val="ru-RU"/>
        </w:rPr>
        <w:t xml:space="preserve">имею честь </w:t>
      </w:r>
      <w:r w:rsidR="006139B2" w:rsidRPr="00B4288D">
        <w:rPr>
          <w:lang w:val="ru-RU"/>
        </w:rPr>
        <w:t>сообщи</w:t>
      </w:r>
      <w:r w:rsidR="00A21DD2" w:rsidRPr="00B4288D">
        <w:rPr>
          <w:lang w:val="ru-RU"/>
        </w:rPr>
        <w:t xml:space="preserve">ть </w:t>
      </w:r>
      <w:r w:rsidR="00A84B43" w:rsidRPr="00B4288D">
        <w:rPr>
          <w:lang w:val="ru-RU"/>
        </w:rPr>
        <w:t>в</w:t>
      </w:r>
      <w:r w:rsidR="00223910" w:rsidRPr="00B4288D">
        <w:rPr>
          <w:lang w:val="ru-RU"/>
        </w:rPr>
        <w:t xml:space="preserve">ам, </w:t>
      </w:r>
      <w:r w:rsidRPr="00B4288D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B4288D">
        <w:rPr>
          <w:lang w:val="ru-RU"/>
        </w:rPr>
        <w:t>(Йоханнесбург, 2008</w:t>
      </w:r>
      <w:r w:rsidR="00642FF8" w:rsidRPr="00B4288D">
        <w:rPr>
          <w:lang w:val="ru-RU"/>
        </w:rPr>
        <w:t> </w:t>
      </w:r>
      <w:r w:rsidR="00466252" w:rsidRPr="00B4288D">
        <w:rPr>
          <w:lang w:val="ru-RU"/>
        </w:rPr>
        <w:t xml:space="preserve">г.) </w:t>
      </w:r>
      <w:r w:rsidRPr="00B4288D">
        <w:rPr>
          <w:lang w:val="ru-RU"/>
        </w:rPr>
        <w:t>ВАСЭ, Государства</w:t>
      </w:r>
      <w:r w:rsidR="006139B2" w:rsidRPr="00B4288D">
        <w:rPr>
          <w:lang w:val="ru-RU"/>
        </w:rPr>
        <w:t>-</w:t>
      </w:r>
      <w:r w:rsidRPr="00B4288D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A84B43" w:rsidRPr="00B4288D">
        <w:rPr>
          <w:lang w:val="ru-RU"/>
        </w:rPr>
        <w:t>6 февраля</w:t>
      </w:r>
      <w:r w:rsidR="00A972ED" w:rsidRPr="00B4288D">
        <w:rPr>
          <w:lang w:val="ru-RU"/>
        </w:rPr>
        <w:t xml:space="preserve"> </w:t>
      </w:r>
      <w:r w:rsidR="00A84B43" w:rsidRPr="00B4288D">
        <w:rPr>
          <w:lang w:val="ru-RU"/>
        </w:rPr>
        <w:t>2012</w:t>
      </w:r>
      <w:r w:rsidR="0066345A" w:rsidRPr="00B4288D">
        <w:rPr>
          <w:lang w:val="ru-RU"/>
        </w:rPr>
        <w:t> года</w:t>
      </w:r>
      <w:r w:rsidR="006139B2" w:rsidRPr="00B4288D">
        <w:rPr>
          <w:lang w:val="ru-RU"/>
        </w:rPr>
        <w:t xml:space="preserve">, </w:t>
      </w:r>
      <w:r w:rsidRPr="00B4288D">
        <w:rPr>
          <w:lang w:val="ru-RU"/>
        </w:rPr>
        <w:t>достигли согласия путем консенсуса относительно утверждения следующ</w:t>
      </w:r>
      <w:r w:rsidR="00A84B43" w:rsidRPr="00B4288D">
        <w:rPr>
          <w:lang w:val="ru-RU"/>
        </w:rPr>
        <w:t>их новых Вопросов</w:t>
      </w:r>
      <w:r w:rsidRPr="00B4288D">
        <w:rPr>
          <w:lang w:val="ru-RU"/>
        </w:rPr>
        <w:t>:</w:t>
      </w:r>
    </w:p>
    <w:p w:rsidR="00A84B43" w:rsidRPr="00B4288D" w:rsidRDefault="00A84B43" w:rsidP="00A84B43">
      <w:pPr>
        <w:numPr>
          <w:ilvl w:val="12"/>
          <w:numId w:val="0"/>
        </w:numPr>
        <w:rPr>
          <w:lang w:val="ru-RU"/>
        </w:rPr>
      </w:pPr>
      <w:r w:rsidRPr="00B4288D">
        <w:rPr>
          <w:i/>
          <w:iCs/>
          <w:lang w:val="ru-RU"/>
        </w:rPr>
        <w:t>Вопрос 26/13 – Экосистема облачных вычислений, требования к межоблачному взаимодействию и общие требования</w:t>
      </w:r>
      <w:r w:rsidRPr="00B4288D">
        <w:rPr>
          <w:lang w:val="ru-RU"/>
        </w:rPr>
        <w:t xml:space="preserve"> (см. Приложение 1)</w:t>
      </w:r>
    </w:p>
    <w:p w:rsidR="00A84B43" w:rsidRPr="00B4288D" w:rsidRDefault="00A84B43" w:rsidP="00C27C6C">
      <w:pPr>
        <w:numPr>
          <w:ilvl w:val="12"/>
          <w:numId w:val="0"/>
        </w:numPr>
        <w:rPr>
          <w:lang w:val="ru-RU"/>
        </w:rPr>
      </w:pPr>
      <w:r w:rsidRPr="00B4288D">
        <w:rPr>
          <w:i/>
          <w:iCs/>
          <w:lang w:val="ru-RU"/>
        </w:rPr>
        <w:t xml:space="preserve">Вопрос 27/13 </w:t>
      </w:r>
      <w:r w:rsidR="007E7329" w:rsidRPr="00B4288D">
        <w:rPr>
          <w:i/>
          <w:iCs/>
          <w:lang w:val="ru-RU"/>
        </w:rPr>
        <w:t>–</w:t>
      </w:r>
      <w:r w:rsidRPr="00B4288D">
        <w:rPr>
          <w:lang w:val="ru-RU"/>
        </w:rPr>
        <w:t xml:space="preserve"> </w:t>
      </w:r>
      <w:r w:rsidR="007E7329" w:rsidRPr="00B4288D">
        <w:rPr>
          <w:i/>
          <w:iCs/>
          <w:lang w:val="ru-RU"/>
        </w:rPr>
        <w:t xml:space="preserve">Облачная функциональная архитектура, облачная инфраструктура и </w:t>
      </w:r>
      <w:r w:rsidR="00C27C6C" w:rsidRPr="00B4288D">
        <w:rPr>
          <w:i/>
          <w:iCs/>
          <w:lang w:val="ru-RU"/>
        </w:rPr>
        <w:t xml:space="preserve">организация </w:t>
      </w:r>
      <w:r w:rsidR="007E7329" w:rsidRPr="00B4288D">
        <w:rPr>
          <w:i/>
          <w:iCs/>
          <w:lang w:val="ru-RU"/>
        </w:rPr>
        <w:t>облачны</w:t>
      </w:r>
      <w:r w:rsidR="00C27C6C" w:rsidRPr="00B4288D">
        <w:rPr>
          <w:i/>
          <w:iCs/>
          <w:lang w:val="ru-RU"/>
        </w:rPr>
        <w:t>х</w:t>
      </w:r>
      <w:r w:rsidR="007E7329" w:rsidRPr="00B4288D">
        <w:rPr>
          <w:i/>
          <w:iCs/>
          <w:lang w:val="ru-RU"/>
        </w:rPr>
        <w:t xml:space="preserve"> сет</w:t>
      </w:r>
      <w:r w:rsidR="00C27C6C" w:rsidRPr="00B4288D">
        <w:rPr>
          <w:i/>
          <w:iCs/>
          <w:lang w:val="ru-RU"/>
        </w:rPr>
        <w:t>ей</w:t>
      </w:r>
      <w:r w:rsidRPr="00B4288D">
        <w:rPr>
          <w:i/>
          <w:iCs/>
          <w:lang w:val="ru-RU"/>
        </w:rPr>
        <w:t xml:space="preserve"> </w:t>
      </w:r>
      <w:r w:rsidRPr="00B4288D">
        <w:rPr>
          <w:lang w:val="ru-RU"/>
        </w:rPr>
        <w:t>(см. Приложение 2)</w:t>
      </w:r>
    </w:p>
    <w:p w:rsidR="00A84B43" w:rsidRPr="00B4288D" w:rsidRDefault="00A84B43" w:rsidP="003148A4">
      <w:pPr>
        <w:numPr>
          <w:ilvl w:val="12"/>
          <w:numId w:val="0"/>
        </w:numPr>
        <w:rPr>
          <w:lang w:val="ru-RU"/>
        </w:rPr>
      </w:pPr>
      <w:r w:rsidRPr="00B4288D">
        <w:rPr>
          <w:i/>
          <w:iCs/>
          <w:lang w:val="ru-RU"/>
        </w:rPr>
        <w:t xml:space="preserve">Вопрос 28/13 </w:t>
      </w:r>
      <w:r w:rsidR="007E7329" w:rsidRPr="00B4288D">
        <w:rPr>
          <w:i/>
          <w:iCs/>
          <w:lang w:val="ru-RU"/>
        </w:rPr>
        <w:t>–</w:t>
      </w:r>
      <w:r w:rsidRPr="00B4288D">
        <w:rPr>
          <w:lang w:val="ru-RU"/>
        </w:rPr>
        <w:t xml:space="preserve"> </w:t>
      </w:r>
      <w:r w:rsidR="007E7329" w:rsidRPr="00B4288D">
        <w:rPr>
          <w:i/>
          <w:iCs/>
          <w:lang w:val="ru-RU"/>
        </w:rPr>
        <w:t xml:space="preserve">Управление ресурсами облачных вычислений и </w:t>
      </w:r>
      <w:r w:rsidR="003148A4" w:rsidRPr="00B4288D">
        <w:rPr>
          <w:i/>
          <w:iCs/>
          <w:lang w:val="ru-RU"/>
        </w:rPr>
        <w:t>виртуализация</w:t>
      </w:r>
      <w:r w:rsidR="007E7329" w:rsidRPr="00B4288D">
        <w:rPr>
          <w:i/>
          <w:iCs/>
          <w:lang w:val="ru-RU"/>
        </w:rPr>
        <w:t xml:space="preserve"> облачных вычислений</w:t>
      </w:r>
      <w:r w:rsidRPr="00B4288D">
        <w:rPr>
          <w:lang w:val="ru-RU"/>
        </w:rPr>
        <w:t xml:space="preserve"> (см. Приложение 3)</w:t>
      </w:r>
    </w:p>
    <w:p w:rsidR="00C22D6C" w:rsidRPr="00B4288D" w:rsidRDefault="00C22D6C" w:rsidP="00F7121F">
      <w:pPr>
        <w:rPr>
          <w:lang w:val="ru-RU"/>
        </w:rPr>
      </w:pPr>
      <w:r w:rsidRPr="00B4288D">
        <w:rPr>
          <w:lang w:val="ru-RU"/>
        </w:rPr>
        <w:t>2</w:t>
      </w:r>
      <w:r w:rsidRPr="00B4288D">
        <w:rPr>
          <w:lang w:val="ru-RU"/>
        </w:rPr>
        <w:tab/>
      </w:r>
      <w:r w:rsidRPr="00B4288D">
        <w:rPr>
          <w:b/>
          <w:bCs/>
          <w:lang w:val="ru-RU"/>
        </w:rPr>
        <w:t>Таким образом</w:t>
      </w:r>
      <w:r w:rsidRPr="00B4288D">
        <w:rPr>
          <w:lang w:val="ru-RU"/>
        </w:rPr>
        <w:t xml:space="preserve">, </w:t>
      </w:r>
      <w:r w:rsidRPr="00B4288D">
        <w:rPr>
          <w:b/>
          <w:bCs/>
          <w:lang w:val="ru-RU"/>
        </w:rPr>
        <w:t>Вопрос</w:t>
      </w:r>
      <w:r w:rsidR="00F7121F" w:rsidRPr="00B4288D">
        <w:rPr>
          <w:b/>
          <w:bCs/>
          <w:lang w:val="ru-RU"/>
        </w:rPr>
        <w:t xml:space="preserve">ы </w:t>
      </w:r>
      <w:r w:rsidR="00F7121F" w:rsidRPr="00B4288D">
        <w:rPr>
          <w:b/>
          <w:lang w:val="ru-RU"/>
        </w:rPr>
        <w:t>26</w:t>
      </w:r>
      <w:r w:rsidR="00F7121F" w:rsidRPr="00B4288D">
        <w:rPr>
          <w:bCs/>
          <w:lang w:val="ru-RU"/>
        </w:rPr>
        <w:t>,</w:t>
      </w:r>
      <w:r w:rsidR="00F7121F" w:rsidRPr="00B4288D">
        <w:rPr>
          <w:b/>
          <w:lang w:val="ru-RU"/>
        </w:rPr>
        <w:t xml:space="preserve"> 27 и 28/13</w:t>
      </w:r>
      <w:r w:rsidR="00F7121F" w:rsidRPr="00B4288D">
        <w:rPr>
          <w:b/>
          <w:bCs/>
          <w:lang w:val="ru-RU"/>
        </w:rPr>
        <w:t xml:space="preserve"> </w:t>
      </w:r>
      <w:r w:rsidRPr="00B4288D">
        <w:rPr>
          <w:b/>
          <w:bCs/>
          <w:lang w:val="ru-RU"/>
        </w:rPr>
        <w:t>утвержд</w:t>
      </w:r>
      <w:r w:rsidR="00F7121F" w:rsidRPr="00B4288D">
        <w:rPr>
          <w:b/>
          <w:bCs/>
          <w:lang w:val="ru-RU"/>
        </w:rPr>
        <w:t>аю</w:t>
      </w:r>
      <w:r w:rsidR="006139B2" w:rsidRPr="00B4288D">
        <w:rPr>
          <w:b/>
          <w:bCs/>
          <w:lang w:val="ru-RU"/>
        </w:rPr>
        <w:t>тся</w:t>
      </w:r>
      <w:r w:rsidR="00F7121F" w:rsidRPr="00B4288D">
        <w:rPr>
          <w:lang w:val="ru-RU"/>
        </w:rPr>
        <w:t>.</w:t>
      </w:r>
    </w:p>
    <w:p w:rsidR="00C22D6C" w:rsidRPr="00BE7DE0" w:rsidRDefault="00C22D6C" w:rsidP="007F1F7B">
      <w:pPr>
        <w:rPr>
          <w:lang w:val="ru-RU"/>
        </w:rPr>
      </w:pPr>
      <w:r w:rsidRPr="00B4288D">
        <w:rPr>
          <w:lang w:val="ru-RU"/>
        </w:rPr>
        <w:t>3</w:t>
      </w:r>
      <w:r w:rsidRPr="00B4288D">
        <w:rPr>
          <w:lang w:val="ru-RU"/>
        </w:rPr>
        <w:tab/>
        <w:t xml:space="preserve">Предполагается, </w:t>
      </w:r>
      <w:r w:rsidR="007F1F7B" w:rsidRPr="00B4288D">
        <w:rPr>
          <w:lang w:val="ru-RU"/>
        </w:rPr>
        <w:t>что для</w:t>
      </w:r>
      <w:r w:rsidRPr="00B4288D">
        <w:rPr>
          <w:lang w:val="ru-RU"/>
        </w:rPr>
        <w:t xml:space="preserve"> </w:t>
      </w:r>
      <w:r w:rsidR="006139B2" w:rsidRPr="00B4288D">
        <w:rPr>
          <w:lang w:val="ru-RU"/>
        </w:rPr>
        <w:t>разработанны</w:t>
      </w:r>
      <w:r w:rsidR="007F1F7B" w:rsidRPr="00B4288D">
        <w:rPr>
          <w:lang w:val="ru-RU"/>
        </w:rPr>
        <w:t>х</w:t>
      </w:r>
      <w:r w:rsidR="006139B2" w:rsidRPr="00B4288D">
        <w:rPr>
          <w:lang w:val="ru-RU"/>
        </w:rPr>
        <w:t xml:space="preserve"> в результате</w:t>
      </w:r>
      <w:r w:rsidRPr="00B4288D">
        <w:rPr>
          <w:lang w:val="ru-RU"/>
        </w:rPr>
        <w:t xml:space="preserve"> Рекомендаци</w:t>
      </w:r>
      <w:r w:rsidR="007F1F7B" w:rsidRPr="00B4288D">
        <w:rPr>
          <w:lang w:val="ru-RU"/>
        </w:rPr>
        <w:t>й буде</w:t>
      </w:r>
      <w:r w:rsidRPr="00B4288D">
        <w:rPr>
          <w:lang w:val="ru-RU"/>
        </w:rPr>
        <w:t>т при</w:t>
      </w:r>
      <w:r w:rsidR="007F1F7B" w:rsidRPr="00B4288D">
        <w:rPr>
          <w:lang w:val="ru-RU"/>
        </w:rPr>
        <w:t>меняться</w:t>
      </w:r>
      <w:r w:rsidR="006139B2" w:rsidRPr="00B4288D">
        <w:rPr>
          <w:lang w:val="ru-RU"/>
        </w:rPr>
        <w:t xml:space="preserve"> </w:t>
      </w:r>
      <w:r w:rsidRPr="00B4288D">
        <w:rPr>
          <w:lang w:val="ru-RU"/>
        </w:rPr>
        <w:t>альтернативны</w:t>
      </w:r>
      <w:r w:rsidR="007F1F7B" w:rsidRPr="00B4288D">
        <w:rPr>
          <w:lang w:val="ru-RU"/>
        </w:rPr>
        <w:t>й процесс</w:t>
      </w:r>
      <w:r w:rsidRPr="00B4288D">
        <w:rPr>
          <w:lang w:val="ru-RU"/>
        </w:rPr>
        <w:t xml:space="preserve"> утверждения (АПУ)</w:t>
      </w:r>
      <w:r w:rsidR="00F7121F" w:rsidRPr="00B4288D">
        <w:rPr>
          <w:lang w:val="ru-RU"/>
        </w:rPr>
        <w:t xml:space="preserve">, </w:t>
      </w:r>
      <w:r w:rsidR="00F7121F" w:rsidRPr="00B4288D">
        <w:rPr>
          <w:rFonts w:asciiTheme="majorBidi" w:hAnsiTheme="majorBidi" w:cstheme="majorBidi"/>
          <w:b/>
          <w:bCs/>
          <w:lang w:val="ru-RU"/>
        </w:rPr>
        <w:t>независимо от Рекомендаций</w:t>
      </w:r>
      <w:r w:rsidR="00F7121F" w:rsidRPr="00B4288D">
        <w:rPr>
          <w:rFonts w:asciiTheme="majorBidi" w:hAnsiTheme="majorBidi" w:cstheme="majorBidi"/>
          <w:lang w:val="ru-RU"/>
        </w:rPr>
        <w:t xml:space="preserve">, </w:t>
      </w:r>
      <w:r w:rsidR="006F5386" w:rsidRPr="00BE7DE0">
        <w:rPr>
          <w:lang w:val="ru-RU"/>
        </w:rPr>
        <w:t>которые предназначены</w:t>
      </w:r>
      <w:r w:rsidR="00F7121F" w:rsidRPr="00BE7DE0">
        <w:rPr>
          <w:lang w:val="ru-RU"/>
        </w:rPr>
        <w:t xml:space="preserve"> для люб</w:t>
      </w:r>
      <w:r w:rsidR="0036353A" w:rsidRPr="00BE7DE0">
        <w:rPr>
          <w:lang w:val="ru-RU"/>
        </w:rPr>
        <w:t>ых</w:t>
      </w:r>
      <w:r w:rsidR="00F7121F" w:rsidRPr="00BE7DE0">
        <w:rPr>
          <w:lang w:val="ru-RU"/>
        </w:rPr>
        <w:t xml:space="preserve"> результат</w:t>
      </w:r>
      <w:r w:rsidR="0036353A" w:rsidRPr="00BE7DE0">
        <w:rPr>
          <w:lang w:val="ru-RU"/>
        </w:rPr>
        <w:t>ов</w:t>
      </w:r>
      <w:r w:rsidR="00F7121F" w:rsidRPr="00BE7DE0">
        <w:rPr>
          <w:lang w:val="ru-RU"/>
        </w:rPr>
        <w:t xml:space="preserve"> работы по облачным вычислениям, имеющи</w:t>
      </w:r>
      <w:r w:rsidR="0036353A" w:rsidRPr="00BE7DE0">
        <w:rPr>
          <w:lang w:val="ru-RU"/>
        </w:rPr>
        <w:t>х</w:t>
      </w:r>
      <w:r w:rsidR="00F7121F" w:rsidRPr="00BE7DE0">
        <w:rPr>
          <w:lang w:val="ru-RU"/>
        </w:rPr>
        <w:t xml:space="preserve"> регуляторные последствия, </w:t>
      </w:r>
      <w:r w:rsidR="006F5386" w:rsidRPr="00BE7DE0">
        <w:rPr>
          <w:lang w:val="ru-RU"/>
        </w:rPr>
        <w:t xml:space="preserve">и </w:t>
      </w:r>
      <w:r w:rsidR="00F7121F" w:rsidRPr="00BE7DE0">
        <w:rPr>
          <w:lang w:val="ru-RU"/>
        </w:rPr>
        <w:t xml:space="preserve">к которым применяется </w:t>
      </w:r>
      <w:r w:rsidR="0036353A" w:rsidRPr="00BE7DE0">
        <w:rPr>
          <w:lang w:val="ru-RU"/>
        </w:rPr>
        <w:t>ТПУ</w:t>
      </w:r>
      <w:r w:rsidR="00F7121F" w:rsidRPr="00BE7DE0">
        <w:rPr>
          <w:lang w:val="ru-RU"/>
        </w:rPr>
        <w:t xml:space="preserve"> (</w:t>
      </w:r>
      <w:r w:rsidR="0036353A" w:rsidRPr="00BE7DE0">
        <w:rPr>
          <w:lang w:val="ru-RU"/>
        </w:rPr>
        <w:t>традиционный процесс утверждения</w:t>
      </w:r>
      <w:r w:rsidR="00F7121F" w:rsidRPr="00BE7DE0">
        <w:rPr>
          <w:lang w:val="ru-RU"/>
        </w:rPr>
        <w:t>).</w:t>
      </w:r>
    </w:p>
    <w:p w:rsidR="00F7121F" w:rsidRPr="00B4288D" w:rsidRDefault="00F7121F" w:rsidP="00396051">
      <w:pPr>
        <w:rPr>
          <w:lang w:val="ru-RU"/>
        </w:rPr>
      </w:pPr>
      <w:r w:rsidRPr="00BE7DE0">
        <w:rPr>
          <w:lang w:val="ru-RU"/>
        </w:rPr>
        <w:t>4</w:t>
      </w:r>
      <w:r w:rsidRPr="00BE7DE0">
        <w:rPr>
          <w:lang w:val="ru-RU"/>
        </w:rPr>
        <w:tab/>
      </w:r>
      <w:r w:rsidR="0036353A" w:rsidRPr="00BE7DE0">
        <w:rPr>
          <w:lang w:val="ru-RU"/>
        </w:rPr>
        <w:t xml:space="preserve">Новые Вопросы поручены новой Рабочей группе </w:t>
      </w:r>
      <w:r w:rsidRPr="00BE7DE0">
        <w:rPr>
          <w:lang w:val="ru-RU"/>
        </w:rPr>
        <w:t xml:space="preserve">6/13 </w:t>
      </w:r>
      <w:r w:rsidR="0036353A" w:rsidRPr="00BE7DE0">
        <w:rPr>
          <w:lang w:val="ru-RU"/>
        </w:rPr>
        <w:t>"Облачные вычисления"</w:t>
      </w:r>
      <w:r w:rsidRPr="00BE7DE0">
        <w:rPr>
          <w:lang w:val="ru-RU"/>
        </w:rPr>
        <w:t>.</w:t>
      </w:r>
    </w:p>
    <w:p w:rsidR="00C22D6C" w:rsidRPr="00B4288D" w:rsidRDefault="00C22D6C" w:rsidP="00396051">
      <w:pPr>
        <w:pStyle w:val="Normalaftertitle"/>
        <w:spacing w:before="120"/>
        <w:rPr>
          <w:lang w:val="ru-RU"/>
        </w:rPr>
      </w:pPr>
      <w:r w:rsidRPr="00B4288D">
        <w:rPr>
          <w:lang w:val="ru-RU"/>
        </w:rPr>
        <w:t>С уважением,</w:t>
      </w:r>
    </w:p>
    <w:p w:rsidR="00C22D6C" w:rsidRPr="00B4288D" w:rsidRDefault="00C22D6C" w:rsidP="00D77B72">
      <w:pPr>
        <w:spacing w:before="960"/>
        <w:rPr>
          <w:lang w:val="ru-RU"/>
        </w:rPr>
      </w:pPr>
      <w:r w:rsidRPr="00B4288D">
        <w:rPr>
          <w:lang w:val="ru-RU"/>
        </w:rPr>
        <w:t>Малколм Джонсон</w:t>
      </w:r>
      <w:r w:rsidRPr="00B4288D">
        <w:rPr>
          <w:lang w:val="ru-RU"/>
        </w:rPr>
        <w:br/>
        <w:t>Директор Бюро</w:t>
      </w:r>
      <w:r w:rsidRPr="00B4288D">
        <w:rPr>
          <w:lang w:val="ru-RU"/>
        </w:rPr>
        <w:br/>
        <w:t>стандартизации электросвязи</w:t>
      </w:r>
    </w:p>
    <w:p w:rsidR="0036353A" w:rsidRPr="00B4288D" w:rsidRDefault="00C22D6C" w:rsidP="001D5631">
      <w:pPr>
        <w:spacing w:before="480"/>
        <w:rPr>
          <w:lang w:val="ru-RU"/>
        </w:rPr>
      </w:pPr>
      <w:r w:rsidRPr="00B4288D">
        <w:rPr>
          <w:b/>
          <w:bCs/>
          <w:lang w:val="ru-RU"/>
        </w:rPr>
        <w:t>Приложени</w:t>
      </w:r>
      <w:r w:rsidR="0036353A" w:rsidRPr="00B4288D">
        <w:rPr>
          <w:b/>
          <w:bCs/>
          <w:lang w:val="ru-RU"/>
        </w:rPr>
        <w:t>я</w:t>
      </w:r>
      <w:r w:rsidRPr="00B4288D">
        <w:rPr>
          <w:lang w:val="ru-RU"/>
        </w:rPr>
        <w:t xml:space="preserve">: </w:t>
      </w:r>
      <w:r w:rsidR="0036353A" w:rsidRPr="00B4288D">
        <w:rPr>
          <w:lang w:val="ru-RU"/>
        </w:rPr>
        <w:t>3</w:t>
      </w:r>
      <w:r w:rsidR="0036353A" w:rsidRPr="00B4288D">
        <w:rPr>
          <w:lang w:val="ru-RU"/>
        </w:rPr>
        <w:br w:type="page"/>
      </w:r>
    </w:p>
    <w:p w:rsidR="0036353A" w:rsidRPr="00B4288D" w:rsidRDefault="005E034D" w:rsidP="005E034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Cs w:val="22"/>
          <w:lang w:val="ru-RU"/>
        </w:rPr>
      </w:pPr>
      <w:r w:rsidRPr="00B4288D">
        <w:rPr>
          <w:bCs/>
          <w:sz w:val="26"/>
          <w:szCs w:val="26"/>
          <w:lang w:val="ru-RU"/>
        </w:rPr>
        <w:lastRenderedPageBreak/>
        <w:t>ПРИЛОЖЕНИЕ</w:t>
      </w:r>
      <w:r w:rsidR="0036353A" w:rsidRPr="00B4288D">
        <w:rPr>
          <w:bCs/>
          <w:sz w:val="26"/>
          <w:szCs w:val="26"/>
          <w:lang w:val="ru-RU"/>
        </w:rPr>
        <w:t xml:space="preserve"> 1</w:t>
      </w:r>
      <w:r w:rsidR="0036353A" w:rsidRPr="00B4288D">
        <w:rPr>
          <w:bCs/>
          <w:sz w:val="26"/>
          <w:szCs w:val="26"/>
          <w:lang w:val="ru-RU"/>
        </w:rPr>
        <w:br/>
      </w:r>
      <w:r w:rsidR="0036353A" w:rsidRPr="00B4288D">
        <w:rPr>
          <w:bCs/>
          <w:szCs w:val="22"/>
          <w:lang w:val="ru-RU"/>
        </w:rPr>
        <w:t>(</w:t>
      </w:r>
      <w:r w:rsidRPr="00B4288D">
        <w:rPr>
          <w:bCs/>
          <w:szCs w:val="22"/>
          <w:lang w:val="ru-RU"/>
        </w:rPr>
        <w:t>к Циркуляру</w:t>
      </w:r>
      <w:r w:rsidR="0036353A" w:rsidRPr="00B4288D">
        <w:rPr>
          <w:bCs/>
          <w:szCs w:val="22"/>
          <w:lang w:val="ru-RU"/>
        </w:rPr>
        <w:t xml:space="preserve"> 262</w:t>
      </w:r>
      <w:r w:rsidRPr="00B4288D">
        <w:rPr>
          <w:bCs/>
          <w:szCs w:val="22"/>
          <w:lang w:val="ru-RU"/>
        </w:rPr>
        <w:t xml:space="preserve"> БСЭ</w:t>
      </w:r>
      <w:r w:rsidR="0036353A" w:rsidRPr="00B4288D">
        <w:rPr>
          <w:bCs/>
          <w:szCs w:val="22"/>
          <w:lang w:val="ru-RU"/>
        </w:rPr>
        <w:t>)</w:t>
      </w:r>
    </w:p>
    <w:p w:rsidR="0036353A" w:rsidRPr="00B4288D" w:rsidRDefault="005E034D" w:rsidP="00ED780B">
      <w:pPr>
        <w:pStyle w:val="Heading2"/>
        <w:rPr>
          <w:lang w:val="ru-RU"/>
        </w:rPr>
      </w:pPr>
      <w:r w:rsidRPr="00B4288D">
        <w:rPr>
          <w:lang w:val="ru-RU"/>
        </w:rPr>
        <w:t xml:space="preserve">Текст </w:t>
      </w:r>
      <w:r w:rsidRPr="00D77B72">
        <w:rPr>
          <w:lang w:val="ru-RU"/>
        </w:rPr>
        <w:t>Вопроса</w:t>
      </w:r>
      <w:r w:rsidR="0036353A" w:rsidRPr="00B4288D">
        <w:rPr>
          <w:lang w:val="ru-RU"/>
        </w:rPr>
        <w:t xml:space="preserve"> 26/13</w:t>
      </w:r>
    </w:p>
    <w:p w:rsidR="0036353A" w:rsidRPr="00B4288D" w:rsidRDefault="005E034D" w:rsidP="00ED780B">
      <w:pPr>
        <w:pStyle w:val="Headingb"/>
        <w:rPr>
          <w:rFonts w:asciiTheme="majorBidi" w:hAnsiTheme="majorBidi" w:cstheme="majorBidi"/>
          <w:lang w:eastAsia="ko-KR"/>
        </w:rPr>
      </w:pPr>
      <w:r w:rsidRPr="00B4288D">
        <w:rPr>
          <w:rFonts w:asciiTheme="majorBidi" w:hAnsiTheme="majorBidi" w:cstheme="majorBidi"/>
        </w:rPr>
        <w:t>ВОПРОС</w:t>
      </w:r>
      <w:r w:rsidR="0036353A" w:rsidRPr="00B4288D">
        <w:rPr>
          <w:rFonts w:asciiTheme="majorBidi" w:hAnsiTheme="majorBidi" w:cstheme="majorBidi"/>
        </w:rPr>
        <w:t xml:space="preserve"> 26/</w:t>
      </w:r>
      <w:r w:rsidR="0036353A" w:rsidRPr="00B4288D">
        <w:rPr>
          <w:rFonts w:asciiTheme="majorBidi" w:hAnsiTheme="majorBidi" w:cstheme="majorBidi"/>
          <w:lang w:eastAsia="ko-KR"/>
        </w:rPr>
        <w:t>13</w:t>
      </w:r>
      <w:r w:rsidR="0036353A" w:rsidRPr="00B4288D">
        <w:rPr>
          <w:rFonts w:asciiTheme="majorBidi" w:hAnsiTheme="majorBidi" w:cstheme="majorBidi"/>
        </w:rPr>
        <w:t xml:space="preserve"> – </w:t>
      </w:r>
      <w:r w:rsidRPr="00B4288D">
        <w:t>Экосистема облачных вычислений, требования к межоблачному взаимодействию и общие требования</w:t>
      </w:r>
    </w:p>
    <w:p w:rsidR="0036353A" w:rsidRPr="00B4288D" w:rsidRDefault="0036353A" w:rsidP="005E034D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(</w:t>
      </w:r>
      <w:r w:rsidR="005E034D" w:rsidRPr="00B4288D">
        <w:rPr>
          <w:rFonts w:asciiTheme="majorBidi" w:hAnsiTheme="majorBidi" w:cstheme="majorBidi"/>
          <w:szCs w:val="22"/>
          <w:lang w:val="ru-RU"/>
        </w:rPr>
        <w:t>новый Вопрос)</w:t>
      </w:r>
    </w:p>
    <w:p w:rsidR="0036353A" w:rsidRPr="00B4288D" w:rsidRDefault="0036353A" w:rsidP="00ED780B">
      <w:pPr>
        <w:pStyle w:val="Heading1"/>
        <w:rPr>
          <w:rFonts w:asciiTheme="majorBidi" w:hAnsiTheme="majorBidi" w:cstheme="majorBidi"/>
          <w:lang w:val="ru-RU" w:eastAsia="ko-KR"/>
        </w:rPr>
      </w:pPr>
      <w:r w:rsidRPr="00B4288D">
        <w:rPr>
          <w:rFonts w:asciiTheme="majorBidi" w:hAnsiTheme="majorBidi" w:cstheme="majorBidi"/>
          <w:lang w:val="ru-RU" w:eastAsia="ko-KR"/>
        </w:rPr>
        <w:t>1</w:t>
      </w:r>
      <w:r w:rsidRPr="00B4288D">
        <w:rPr>
          <w:rFonts w:asciiTheme="majorBidi" w:hAnsiTheme="majorBidi" w:cstheme="majorBidi"/>
          <w:lang w:val="ru-RU" w:eastAsia="ko-KR"/>
        </w:rPr>
        <w:tab/>
      </w:r>
      <w:r w:rsidR="002572D4" w:rsidRPr="00B4288D">
        <w:rPr>
          <w:lang w:val="ru-RU"/>
        </w:rPr>
        <w:t>Обоснование</w:t>
      </w:r>
    </w:p>
    <w:p w:rsidR="0036353A" w:rsidRPr="00B4288D" w:rsidRDefault="00B20E55" w:rsidP="00BE7DE0">
      <w:pPr>
        <w:rPr>
          <w:lang w:val="ru-RU"/>
        </w:rPr>
      </w:pPr>
      <w:r w:rsidRPr="00B4288D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</w:t>
      </w:r>
      <w:r w:rsidR="00F91340" w:rsidRPr="00B4288D">
        <w:rPr>
          <w:lang w:val="ru-RU"/>
        </w:rPr>
        <w:t xml:space="preserve">доступа </w:t>
      </w:r>
      <w:r w:rsidRPr="00B4288D">
        <w:rPr>
          <w:lang w:val="ru-RU"/>
        </w:rPr>
        <w:t xml:space="preserve">по запросу к совместно используемому </w:t>
      </w:r>
      <w:r w:rsidR="00A954E2" w:rsidRPr="00B4288D">
        <w:rPr>
          <w:lang w:val="ru-RU"/>
        </w:rPr>
        <w:t xml:space="preserve">набору конфигурируемых вычислительных ресурсов (например, сетей, серверов, </w:t>
      </w:r>
      <w:r w:rsidR="00F91340" w:rsidRPr="00B4288D">
        <w:rPr>
          <w:lang w:val="ru-RU"/>
        </w:rPr>
        <w:t xml:space="preserve">системы хранения данных, приложений и услуг), которые могут быть оперативно предоставлены и </w:t>
      </w:r>
      <w:r w:rsidR="001532F0" w:rsidRPr="00B4288D">
        <w:rPr>
          <w:lang w:val="ru-RU"/>
        </w:rPr>
        <w:t>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предоставление по широкополосной сети доступа, объединение ресурсов, быстрое обеспечение эластичности, самообслуживание и измеряемые у</w:t>
      </w:r>
      <w:r w:rsidR="00667701" w:rsidRPr="00B4288D">
        <w:rPr>
          <w:lang w:val="ru-RU"/>
        </w:rPr>
        <w:t>слуги);</w:t>
      </w:r>
      <w:r w:rsidR="001532F0" w:rsidRPr="00B4288D">
        <w:rPr>
          <w:lang w:val="ru-RU"/>
        </w:rPr>
        <w:t xml:space="preserve"> пять категорий услуг по облачным вычислениям: </w:t>
      </w:r>
      <w:r w:rsidR="00667701" w:rsidRPr="00B4288D">
        <w:rPr>
          <w:lang w:val="ru-RU"/>
        </w:rPr>
        <w:t xml:space="preserve">программное обеспечение как услуга </w:t>
      </w:r>
      <w:r w:rsidR="0036353A" w:rsidRPr="00B4288D">
        <w:rPr>
          <w:lang w:val="ru-RU"/>
        </w:rPr>
        <w:t xml:space="preserve">(SaaS), </w:t>
      </w:r>
      <w:r w:rsidR="00667701" w:rsidRPr="00B4288D">
        <w:rPr>
          <w:lang w:val="ru-RU"/>
        </w:rPr>
        <w:t>связь как услуга</w:t>
      </w:r>
      <w:r w:rsidR="0036353A" w:rsidRPr="00B4288D">
        <w:rPr>
          <w:lang w:val="ru-RU"/>
        </w:rPr>
        <w:t xml:space="preserve"> (CaaS), </w:t>
      </w:r>
      <w:r w:rsidR="00667701" w:rsidRPr="00B4288D">
        <w:rPr>
          <w:lang w:val="ru-RU"/>
        </w:rPr>
        <w:t>платформа как услуга</w:t>
      </w:r>
      <w:r w:rsidR="0036353A" w:rsidRPr="00B4288D">
        <w:rPr>
          <w:lang w:val="ru-RU"/>
        </w:rPr>
        <w:t xml:space="preserve"> (PaaS), </w:t>
      </w:r>
      <w:r w:rsidR="00667701" w:rsidRPr="00B4288D">
        <w:rPr>
          <w:lang w:val="ru-RU"/>
        </w:rPr>
        <w:t>инфраструктура как услуга</w:t>
      </w:r>
      <w:r w:rsidR="0036353A" w:rsidRPr="00B4288D">
        <w:rPr>
          <w:lang w:val="ru-RU"/>
        </w:rPr>
        <w:t xml:space="preserve"> (IaaS) </w:t>
      </w:r>
      <w:r w:rsidR="00667701" w:rsidRPr="00B4288D">
        <w:rPr>
          <w:lang w:val="ru-RU"/>
        </w:rPr>
        <w:t>и сеть как услуга</w:t>
      </w:r>
      <w:r w:rsidR="0036353A" w:rsidRPr="00B4288D">
        <w:rPr>
          <w:lang w:val="ru-RU"/>
        </w:rPr>
        <w:t xml:space="preserve"> (NaaS)</w:t>
      </w:r>
      <w:r w:rsidR="00667701" w:rsidRPr="00B4288D">
        <w:rPr>
          <w:lang w:val="ru-RU"/>
        </w:rPr>
        <w:t>; а также различные модели развертывания (общественное</w:t>
      </w:r>
      <w:r w:rsidR="004906E3" w:rsidRPr="00B4288D">
        <w:rPr>
          <w:lang w:val="ru-RU"/>
        </w:rPr>
        <w:t>, частное, гибридное и т. д.).</w:t>
      </w:r>
    </w:p>
    <w:p w:rsidR="0036353A" w:rsidRPr="00BE7DE0" w:rsidRDefault="00667701" w:rsidP="004906E3">
      <w:pPr>
        <w:rPr>
          <w:lang w:val="ru-RU"/>
        </w:rPr>
      </w:pPr>
      <w:r w:rsidRPr="00BE7DE0">
        <w:rPr>
          <w:lang w:val="ru-RU"/>
        </w:rPr>
        <w:t>В течение нескольких лет облачные вычисления считались информационной технологи</w:t>
      </w:r>
      <w:r w:rsidR="003A7E9D" w:rsidRPr="00BE7DE0">
        <w:rPr>
          <w:lang w:val="ru-RU"/>
        </w:rPr>
        <w:t>е</w:t>
      </w:r>
      <w:r w:rsidRPr="00BE7DE0">
        <w:rPr>
          <w:lang w:val="ru-RU"/>
        </w:rPr>
        <w:t>й, ориентированной на услуги и контролируемой участникам</w:t>
      </w:r>
      <w:r w:rsidR="003A7E9D" w:rsidRPr="00BE7DE0">
        <w:rPr>
          <w:lang w:val="ru-RU"/>
        </w:rPr>
        <w:t>и рынка интернета. Тем не менее</w:t>
      </w:r>
      <w:r w:rsidRPr="00BE7DE0">
        <w:rPr>
          <w:lang w:val="ru-RU"/>
        </w:rPr>
        <w:t xml:space="preserve"> участникам рынка электросвязи предстоит играть важную ро</w:t>
      </w:r>
      <w:r w:rsidR="00B4288D" w:rsidRPr="00BE7DE0">
        <w:rPr>
          <w:lang w:val="ru-RU"/>
        </w:rPr>
        <w:t xml:space="preserve">ль на появляющемся рынке и в </w:t>
      </w:r>
      <w:r w:rsidRPr="00BE7DE0">
        <w:rPr>
          <w:lang w:val="ru-RU"/>
        </w:rPr>
        <w:t>развивающейся экосистеме облачных вычислений. Сеть электросвязи является центральной частью архитектуры облачных вычислений с</w:t>
      </w:r>
      <w:r w:rsidR="00486EFC" w:rsidRPr="00BE7DE0">
        <w:rPr>
          <w:lang w:val="ru-RU"/>
        </w:rPr>
        <w:t>о</w:t>
      </w:r>
      <w:r w:rsidRPr="00BE7DE0">
        <w:rPr>
          <w:lang w:val="ru-RU"/>
        </w:rPr>
        <w:t xml:space="preserve"> многими пользователями, обеспечивающей предоставление многих услуг для многих пользователей </w:t>
      </w:r>
      <w:r w:rsidR="00486EFC" w:rsidRPr="00BE7DE0">
        <w:rPr>
          <w:lang w:val="ru-RU"/>
        </w:rPr>
        <w:t>с</w:t>
      </w:r>
      <w:r w:rsidRPr="00BE7DE0">
        <w:rPr>
          <w:lang w:val="ru-RU"/>
        </w:rPr>
        <w:t xml:space="preserve"> высоким качеством обслуживания (</w:t>
      </w:r>
      <w:r w:rsidR="0036353A" w:rsidRPr="00BE7DE0">
        <w:rPr>
          <w:lang w:val="ru-RU"/>
        </w:rPr>
        <w:t>QoS</w:t>
      </w:r>
      <w:r w:rsidRPr="00BE7DE0">
        <w:rPr>
          <w:lang w:val="ru-RU"/>
        </w:rPr>
        <w:t xml:space="preserve">) и </w:t>
      </w:r>
      <w:r w:rsidR="00486EFC" w:rsidRPr="00BE7DE0">
        <w:rPr>
          <w:lang w:val="ru-RU"/>
        </w:rPr>
        <w:t xml:space="preserve">с </w:t>
      </w:r>
      <w:r w:rsidRPr="00BE7DE0">
        <w:rPr>
          <w:lang w:val="ru-RU"/>
        </w:rPr>
        <w:t>оптим</w:t>
      </w:r>
      <w:r w:rsidR="004906E3" w:rsidRPr="00BE7DE0">
        <w:rPr>
          <w:lang w:val="ru-RU"/>
        </w:rPr>
        <w:t>альным распределением ресурсов.</w:t>
      </w:r>
    </w:p>
    <w:p w:rsidR="0036353A" w:rsidRPr="00BE7DE0" w:rsidRDefault="00667701" w:rsidP="004906E3">
      <w:pPr>
        <w:rPr>
          <w:lang w:val="ru-RU"/>
        </w:rPr>
      </w:pPr>
      <w:r w:rsidRPr="00BE7DE0">
        <w:rPr>
          <w:lang w:val="ru-RU"/>
        </w:rPr>
        <w:t xml:space="preserve">В соответствии с рекомендациями Оперативной группы по облачным вычислениям экосистема облачных вычислений и межоблачное взаимодействие считаются важными темами для исследований. Основное внимание в этом Вопросе уделяется обеспечению необходимой общей структуры облачных вычислений </w:t>
      </w:r>
      <w:r w:rsidR="00A624B1" w:rsidRPr="00BE7DE0">
        <w:rPr>
          <w:lang w:val="ru-RU"/>
        </w:rPr>
        <w:t>и разработке требований, касающихся включения и обеспечения работы модели и технологий облачных вычисле</w:t>
      </w:r>
      <w:r w:rsidR="004906E3" w:rsidRPr="00BE7DE0">
        <w:rPr>
          <w:lang w:val="ru-RU"/>
        </w:rPr>
        <w:t>ний в экосистемах электросвязи.</w:t>
      </w:r>
    </w:p>
    <w:p w:rsidR="0036353A" w:rsidRPr="00BE7DE0" w:rsidRDefault="00A624B1" w:rsidP="004906E3">
      <w:pPr>
        <w:rPr>
          <w:lang w:val="ru-RU"/>
        </w:rPr>
      </w:pPr>
      <w:r w:rsidRPr="00BE7DE0">
        <w:rPr>
          <w:lang w:val="ru-RU"/>
        </w:rPr>
        <w:t>Предполагается, что в рамках данного Вопроса будут раз</w:t>
      </w:r>
      <w:r w:rsidR="004906E3" w:rsidRPr="00BE7DE0">
        <w:rPr>
          <w:lang w:val="ru-RU"/>
        </w:rPr>
        <w:t>работаны новые Рекомендации по: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A624B1" w:rsidRPr="00D77B72">
        <w:rPr>
          <w:lang w:val="ru-RU"/>
        </w:rPr>
        <w:t>определениям, экосистеме и вариантам использования облачных вычислений</w:t>
      </w:r>
      <w:r w:rsidR="0036353A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A624B1" w:rsidRPr="00D77B72">
        <w:rPr>
          <w:lang w:val="ru-RU"/>
        </w:rPr>
        <w:t>требованиям высокого уровня к облачным вычислениям и общим возможностям облачных вычислений</w:t>
      </w:r>
      <w:r w:rsidR="0036353A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A624B1" w:rsidRPr="00D77B72">
        <w:rPr>
          <w:lang w:val="ru-RU"/>
        </w:rPr>
        <w:t>требованиям к межоблачному взаимодействию в отношении функциональной совместимости и переносимости данных.</w:t>
      </w:r>
    </w:p>
    <w:p w:rsidR="002572D4" w:rsidRPr="00D77B72" w:rsidRDefault="0036353A" w:rsidP="00ED780B">
      <w:pPr>
        <w:pStyle w:val="Heading1"/>
        <w:rPr>
          <w:lang w:val="ru-RU"/>
        </w:rPr>
      </w:pPr>
      <w:r w:rsidRPr="00D77B72">
        <w:rPr>
          <w:rFonts w:asciiTheme="majorBidi" w:hAnsiTheme="majorBidi" w:cstheme="majorBidi"/>
          <w:szCs w:val="22"/>
          <w:lang w:val="ru-RU" w:eastAsia="ko-KR"/>
        </w:rPr>
        <w:t>2</w:t>
      </w:r>
      <w:r w:rsidRPr="00D77B72">
        <w:rPr>
          <w:rFonts w:asciiTheme="majorBidi" w:hAnsiTheme="majorBidi" w:cstheme="majorBidi"/>
          <w:szCs w:val="22"/>
          <w:lang w:val="ru-RU" w:eastAsia="ko-KR"/>
        </w:rPr>
        <w:tab/>
      </w:r>
      <w:r w:rsidR="002572D4" w:rsidRPr="00D77B72">
        <w:rPr>
          <w:lang w:val="ru-RU"/>
        </w:rPr>
        <w:t>Содержание Вопроса</w:t>
      </w:r>
    </w:p>
    <w:p w:rsidR="0036353A" w:rsidRPr="00BE7DE0" w:rsidRDefault="00795F43" w:rsidP="004906E3">
      <w:pPr>
        <w:rPr>
          <w:lang w:val="ru-RU"/>
        </w:rPr>
      </w:pPr>
      <w:r w:rsidRPr="00B4288D">
        <w:rPr>
          <w:lang w:val="ru-RU"/>
        </w:rPr>
        <w:t>Необходимые для рассмотрения темы исследования включают</w:t>
      </w:r>
      <w:r w:rsidR="0036353A" w:rsidRPr="00BE7DE0">
        <w:rPr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17653D" w:rsidRPr="00D77B72">
        <w:rPr>
          <w:lang w:val="ru-RU"/>
        </w:rPr>
        <w:t xml:space="preserve">Какие следует разработать новые Рекомендации </w:t>
      </w:r>
      <w:r w:rsidR="00413533" w:rsidRPr="00D77B72">
        <w:rPr>
          <w:lang w:val="ru-RU"/>
        </w:rPr>
        <w:t>по</w:t>
      </w:r>
      <w:r w:rsidR="0017653D" w:rsidRPr="00D77B72">
        <w:rPr>
          <w:lang w:val="ru-RU"/>
        </w:rPr>
        <w:t xml:space="preserve"> определени</w:t>
      </w:r>
      <w:r w:rsidR="00413533" w:rsidRPr="00D77B72">
        <w:rPr>
          <w:lang w:val="ru-RU"/>
        </w:rPr>
        <w:t>ям</w:t>
      </w:r>
      <w:r w:rsidR="0017653D" w:rsidRPr="00D77B72">
        <w:rPr>
          <w:lang w:val="ru-RU"/>
        </w:rPr>
        <w:t>, экосистем</w:t>
      </w:r>
      <w:r w:rsidR="00413533" w:rsidRPr="00D77B72">
        <w:rPr>
          <w:lang w:val="ru-RU"/>
        </w:rPr>
        <w:t>е</w:t>
      </w:r>
      <w:r w:rsidR="0017653D" w:rsidRPr="00D77B72">
        <w:rPr>
          <w:lang w:val="ru-RU"/>
        </w:rPr>
        <w:t>, вариант</w:t>
      </w:r>
      <w:r w:rsidR="00413533" w:rsidRPr="00D77B72">
        <w:rPr>
          <w:lang w:val="ru-RU"/>
        </w:rPr>
        <w:t>ам</w:t>
      </w:r>
      <w:r w:rsidR="0017653D" w:rsidRPr="00D77B72">
        <w:rPr>
          <w:lang w:val="ru-RU"/>
        </w:rPr>
        <w:t xml:space="preserve"> использования облачных вычислений и </w:t>
      </w:r>
      <w:r w:rsidR="007F1F7B" w:rsidRPr="00D77B72">
        <w:rPr>
          <w:lang w:val="ru-RU"/>
        </w:rPr>
        <w:t>преимуществ</w:t>
      </w:r>
      <w:r w:rsidR="003A7E9D" w:rsidRPr="00D77B72">
        <w:rPr>
          <w:lang w:val="ru-RU"/>
        </w:rPr>
        <w:t>а</w:t>
      </w:r>
      <w:r w:rsidR="007F1F7B" w:rsidRPr="00D77B72">
        <w:rPr>
          <w:lang w:val="ru-RU"/>
        </w:rPr>
        <w:t>м</w:t>
      </w:r>
      <w:r w:rsidR="0017653D" w:rsidRPr="00D77B72">
        <w:rPr>
          <w:lang w:val="ru-RU"/>
        </w:rPr>
        <w:t xml:space="preserve"> облачных вычислений с </w:t>
      </w:r>
      <w:r w:rsidR="007F1F7B" w:rsidRPr="00D77B72">
        <w:rPr>
          <w:lang w:val="ru-RU"/>
        </w:rPr>
        <w:t>позиций</w:t>
      </w:r>
      <w:r w:rsidR="0017653D" w:rsidRPr="00D77B72">
        <w:rPr>
          <w:lang w:val="ru-RU"/>
        </w:rPr>
        <w:t xml:space="preserve"> электросвязи</w:t>
      </w:r>
      <w:r w:rsidR="0036353A" w:rsidRPr="00D77B72">
        <w:rPr>
          <w:lang w:val="ru-RU"/>
        </w:rPr>
        <w:t>?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17653D" w:rsidRPr="00D77B72">
        <w:rPr>
          <w:lang w:val="ru-RU"/>
        </w:rPr>
        <w:t xml:space="preserve">Какие следует разработать новые Рекомендации </w:t>
      </w:r>
      <w:r w:rsidR="00413533" w:rsidRPr="00D77B72">
        <w:rPr>
          <w:lang w:val="ru-RU"/>
        </w:rPr>
        <w:t>по</w:t>
      </w:r>
      <w:r w:rsidR="0017653D" w:rsidRPr="00D77B72">
        <w:rPr>
          <w:lang w:val="ru-RU"/>
        </w:rPr>
        <w:t xml:space="preserve"> требовани</w:t>
      </w:r>
      <w:r w:rsidR="00413533" w:rsidRPr="00D77B72">
        <w:rPr>
          <w:lang w:val="ru-RU"/>
        </w:rPr>
        <w:t>ям</w:t>
      </w:r>
      <w:r w:rsidR="0017653D" w:rsidRPr="00D77B72">
        <w:rPr>
          <w:lang w:val="ru-RU"/>
        </w:rPr>
        <w:t xml:space="preserve"> высокого уровня к облачным вычислениям и общим возможностям облачных вычислений</w:t>
      </w:r>
      <w:r w:rsidR="0036353A" w:rsidRPr="00D77B72">
        <w:rPr>
          <w:lang w:val="ru-RU"/>
        </w:rPr>
        <w:t>?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413533" w:rsidRPr="00D77B72">
        <w:rPr>
          <w:lang w:val="ru-RU"/>
        </w:rPr>
        <w:t>Какие следует разработать новые Рекомендации по требованиям в отношении функциональной совместимости и переносимости данных при облачных вычислениях между поставщиками услуг по облачным вычислениям, которые были бы подходящими и достижимыми для различных вариантов использования межоблачного взаимодействия</w:t>
      </w:r>
      <w:r w:rsidR="0036353A" w:rsidRPr="00D77B72">
        <w:rPr>
          <w:lang w:val="ru-RU"/>
        </w:rPr>
        <w:t xml:space="preserve">? 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413533" w:rsidRPr="00D77B72">
        <w:rPr>
          <w:lang w:val="ru-RU"/>
        </w:rPr>
        <w:t>Какое требуется сотрудничество для максимального сокращения дуб</w:t>
      </w:r>
      <w:r w:rsidRPr="00D77B72">
        <w:rPr>
          <w:lang w:val="ru-RU"/>
        </w:rPr>
        <w:t>лирования работы с другими ОРС?</w:t>
      </w:r>
    </w:p>
    <w:p w:rsidR="002572D4" w:rsidRPr="00D77B72" w:rsidRDefault="0036353A" w:rsidP="00ED780B">
      <w:pPr>
        <w:pStyle w:val="Heading1"/>
        <w:rPr>
          <w:lang w:val="ru-RU"/>
        </w:rPr>
      </w:pPr>
      <w:r w:rsidRPr="00D77B72">
        <w:rPr>
          <w:rFonts w:asciiTheme="majorBidi" w:hAnsiTheme="majorBidi" w:cstheme="majorBidi"/>
          <w:szCs w:val="22"/>
          <w:lang w:val="ru-RU" w:eastAsia="ko-KR"/>
        </w:rPr>
        <w:lastRenderedPageBreak/>
        <w:t>3</w:t>
      </w:r>
      <w:r w:rsidRPr="00D77B72">
        <w:rPr>
          <w:rFonts w:asciiTheme="majorBidi" w:hAnsiTheme="majorBidi" w:cstheme="majorBidi"/>
          <w:szCs w:val="22"/>
          <w:lang w:val="ru-RU" w:eastAsia="ko-KR"/>
        </w:rPr>
        <w:tab/>
      </w:r>
      <w:r w:rsidR="002572D4" w:rsidRPr="00D77B72">
        <w:rPr>
          <w:lang w:val="ru-RU"/>
        </w:rPr>
        <w:t>Задачи</w:t>
      </w:r>
    </w:p>
    <w:p w:rsidR="0036353A" w:rsidRPr="00B4288D" w:rsidRDefault="00F45431" w:rsidP="004906E3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Задачи включают</w:t>
      </w:r>
      <w:r w:rsidR="0036353A" w:rsidRPr="00B4288D">
        <w:rPr>
          <w:rFonts w:asciiTheme="majorBidi" w:hAnsiTheme="majorBidi" w:cstheme="majorBidi"/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B7936" w:rsidRPr="00D77B72">
        <w:rPr>
          <w:lang w:val="ru-RU"/>
        </w:rPr>
        <w:t>р</w:t>
      </w:r>
      <w:r w:rsidR="00F45431" w:rsidRPr="00D77B72">
        <w:rPr>
          <w:lang w:val="ru-RU"/>
        </w:rPr>
        <w:t xml:space="preserve">азработку Рекомендаций по определениям, экосистеме, вариантам использования, роли в бизнесе облачных вычислений и пользе от облачных вычислений с </w:t>
      </w:r>
      <w:r w:rsidR="00AD6DC9" w:rsidRPr="00D77B72">
        <w:rPr>
          <w:lang w:val="ru-RU"/>
        </w:rPr>
        <w:t>позиций</w:t>
      </w:r>
      <w:r w:rsidR="00F45431" w:rsidRPr="00D77B72">
        <w:rPr>
          <w:lang w:val="ru-RU"/>
        </w:rPr>
        <w:t xml:space="preserve"> электросвязи</w:t>
      </w:r>
      <w:r w:rsidR="00DB7936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B7936" w:rsidRPr="00D77B72">
        <w:rPr>
          <w:lang w:val="ru-RU"/>
        </w:rPr>
        <w:t>р</w:t>
      </w:r>
      <w:r w:rsidR="00F45431" w:rsidRPr="00D77B72">
        <w:rPr>
          <w:lang w:val="ru-RU"/>
        </w:rPr>
        <w:t>азработку Рекомендаций по требованиям высокого уровня к облачным вычислениям и общим возможностям облачных вычислений</w:t>
      </w:r>
      <w:r w:rsidR="00DB7936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B7936" w:rsidRPr="00D77B72">
        <w:rPr>
          <w:lang w:val="ru-RU"/>
        </w:rPr>
        <w:t>р</w:t>
      </w:r>
      <w:r w:rsidR="00F45431" w:rsidRPr="00D77B72">
        <w:rPr>
          <w:lang w:val="ru-RU"/>
        </w:rPr>
        <w:t xml:space="preserve">азработку Рекомендаций по межоблачному взаимодействию, включая варианты использования и требования в отношении функциональной совместимости и переносимости данных, а также </w:t>
      </w:r>
      <w:r w:rsidR="00B60C59" w:rsidRPr="00D77B72">
        <w:rPr>
          <w:lang w:val="ru-RU"/>
        </w:rPr>
        <w:t>требования и аспекты архитектуры для настольн</w:t>
      </w:r>
      <w:r w:rsidR="00812E57" w:rsidRPr="00D77B72">
        <w:rPr>
          <w:lang w:val="ru-RU"/>
        </w:rPr>
        <w:t>ой</w:t>
      </w:r>
      <w:r w:rsidR="00B60C59" w:rsidRPr="00D77B72">
        <w:rPr>
          <w:lang w:val="ru-RU"/>
        </w:rPr>
        <w:t xml:space="preserve"> систем</w:t>
      </w:r>
      <w:r w:rsidR="00812E57" w:rsidRPr="00D77B72">
        <w:rPr>
          <w:lang w:val="ru-RU"/>
        </w:rPr>
        <w:t>ы</w:t>
      </w:r>
      <w:r w:rsidR="00B60C59" w:rsidRPr="00D77B72">
        <w:rPr>
          <w:lang w:val="ru-RU"/>
        </w:rPr>
        <w:t xml:space="preserve"> как услуг</w:t>
      </w:r>
      <w:r w:rsidR="006F5386" w:rsidRPr="00D77B72">
        <w:rPr>
          <w:lang w:val="ru-RU"/>
        </w:rPr>
        <w:t>и</w:t>
      </w:r>
      <w:r w:rsidR="00B60C59" w:rsidRPr="00D77B72">
        <w:rPr>
          <w:lang w:val="ru-RU"/>
        </w:rPr>
        <w:t xml:space="preserve"> </w:t>
      </w:r>
      <w:r w:rsidR="0036353A" w:rsidRPr="00D77B72">
        <w:rPr>
          <w:lang w:val="ru-RU"/>
        </w:rPr>
        <w:t>(</w:t>
      </w:r>
      <w:r w:rsidR="0036353A" w:rsidRPr="00B4288D">
        <w:t>DaaS</w:t>
      </w:r>
      <w:r w:rsidR="0036353A" w:rsidRPr="00D77B72">
        <w:rPr>
          <w:lang w:val="ru-RU"/>
        </w:rPr>
        <w:t>)</w:t>
      </w:r>
      <w:r w:rsidR="00DB7936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B7936" w:rsidRPr="00D77B72">
        <w:rPr>
          <w:lang w:val="ru-RU"/>
        </w:rPr>
        <w:t>о</w:t>
      </w:r>
      <w:r w:rsidR="00B60C59" w:rsidRPr="00D77B72">
        <w:rPr>
          <w:lang w:val="ru-RU"/>
        </w:rPr>
        <w:t>беспечен</w:t>
      </w:r>
      <w:r w:rsidR="00AD6DC9" w:rsidRPr="00D77B72">
        <w:rPr>
          <w:lang w:val="ru-RU"/>
        </w:rPr>
        <w:t>ие необходимого сотрудничества для</w:t>
      </w:r>
      <w:r w:rsidR="00B60C59" w:rsidRPr="00D77B72">
        <w:rPr>
          <w:lang w:val="ru-RU"/>
        </w:rPr>
        <w:t xml:space="preserve"> работ</w:t>
      </w:r>
      <w:r w:rsidR="00AD6DC9" w:rsidRPr="00D77B72">
        <w:rPr>
          <w:lang w:val="ru-RU"/>
        </w:rPr>
        <w:t>ы в</w:t>
      </w:r>
      <w:r w:rsidR="00B60C59" w:rsidRPr="00D77B72">
        <w:rPr>
          <w:lang w:val="ru-RU"/>
        </w:rPr>
        <w:t xml:space="preserve"> МСЭ-Т и соответствующей работ</w:t>
      </w:r>
      <w:r w:rsidR="004E09D5" w:rsidRPr="00D77B72">
        <w:rPr>
          <w:lang w:val="ru-RU"/>
        </w:rPr>
        <w:t>ы</w:t>
      </w:r>
      <w:r w:rsidR="00B60C59" w:rsidRPr="00D77B72">
        <w:rPr>
          <w:lang w:val="ru-RU"/>
        </w:rPr>
        <w:t xml:space="preserve"> в сфере облачных вычислений, проводимой в ОРС, консорциумах и форумах, связ</w:t>
      </w:r>
      <w:r w:rsidRPr="00D77B72">
        <w:rPr>
          <w:lang w:val="ru-RU"/>
        </w:rPr>
        <w:t>анных с облачными вычислениями.</w:t>
      </w:r>
    </w:p>
    <w:p w:rsidR="0036353A" w:rsidRPr="00B4288D" w:rsidRDefault="00DB7936" w:rsidP="000C5B86">
      <w:pPr>
        <w:rPr>
          <w:lang w:val="ru-RU"/>
        </w:rPr>
      </w:pPr>
      <w:r w:rsidRPr="00B4288D">
        <w:rPr>
          <w:lang w:val="ru-RU"/>
        </w:rPr>
        <w:t>Примечание</w:t>
      </w:r>
      <w:r w:rsidR="004906E3" w:rsidRPr="00B4288D">
        <w:rPr>
          <w:lang w:val="ru-RU"/>
        </w:rPr>
        <w:t>. –</w:t>
      </w:r>
      <w:r w:rsidRPr="00B4288D">
        <w:rPr>
          <w:lang w:val="ru-RU"/>
        </w:rPr>
        <w:t xml:space="preserve"> Выходные документы Оперативной группы по облачным вычислениям будут считаться одним из основных вкладов в темы </w:t>
      </w:r>
      <w:r w:rsidR="006F5386" w:rsidRPr="00B4288D">
        <w:rPr>
          <w:lang w:val="ru-RU"/>
        </w:rPr>
        <w:t xml:space="preserve">для </w:t>
      </w:r>
      <w:r w:rsidRPr="00B4288D">
        <w:rPr>
          <w:lang w:val="ru-RU"/>
        </w:rPr>
        <w:t>исследований, разрабатыв</w:t>
      </w:r>
      <w:r w:rsidR="004906E3" w:rsidRPr="00B4288D">
        <w:rPr>
          <w:lang w:val="ru-RU"/>
        </w:rPr>
        <w:t>аемые в рамках данного Вопроса.</w:t>
      </w:r>
    </w:p>
    <w:p w:rsidR="0036353A" w:rsidRPr="00B4288D" w:rsidRDefault="0036353A" w:rsidP="00ED780B">
      <w:pPr>
        <w:pStyle w:val="Heading1"/>
        <w:rPr>
          <w:rFonts w:asciiTheme="majorBidi" w:hAnsiTheme="majorBidi" w:cstheme="majorBidi"/>
          <w:lang w:val="ru-RU" w:eastAsia="ko-KR"/>
        </w:rPr>
      </w:pPr>
      <w:r w:rsidRPr="00B4288D">
        <w:rPr>
          <w:rFonts w:asciiTheme="majorBidi" w:hAnsiTheme="majorBidi" w:cstheme="majorBidi"/>
          <w:lang w:val="ru-RU" w:eastAsia="ko-KR"/>
        </w:rPr>
        <w:t>4</w:t>
      </w:r>
      <w:r w:rsidRPr="00B4288D">
        <w:rPr>
          <w:rFonts w:asciiTheme="majorBidi" w:hAnsiTheme="majorBidi" w:cstheme="majorBidi"/>
          <w:lang w:val="ru-RU" w:eastAsia="ko-KR"/>
        </w:rPr>
        <w:tab/>
      </w:r>
      <w:r w:rsidR="002572D4" w:rsidRPr="00B4288D">
        <w:rPr>
          <w:lang w:val="ru-RU"/>
        </w:rPr>
        <w:t>Относящиеся к Вопросу</w:t>
      </w:r>
    </w:p>
    <w:p w:rsidR="0036353A" w:rsidRPr="00B4288D" w:rsidRDefault="00DB7936" w:rsidP="000C5B86">
      <w:pPr>
        <w:rPr>
          <w:lang w:val="ru-RU"/>
        </w:rPr>
      </w:pPr>
      <w:r w:rsidRPr="00B4288D">
        <w:rPr>
          <w:lang w:val="ru-RU"/>
        </w:rPr>
        <w:t>Рекомендации</w:t>
      </w:r>
      <w:r w:rsidR="0036353A" w:rsidRPr="00B4288D">
        <w:rPr>
          <w:lang w:val="ru-RU"/>
        </w:rPr>
        <w:t>:</w:t>
      </w:r>
      <w:r w:rsidR="004906E3" w:rsidRPr="00B4288D">
        <w:rPr>
          <w:lang w:val="ru-RU"/>
        </w:rPr>
        <w:t xml:space="preserve"> </w:t>
      </w:r>
      <w:r w:rsidR="006F5386" w:rsidRPr="00B4288D">
        <w:rPr>
          <w:lang w:val="ru-RU"/>
        </w:rPr>
        <w:t>Рекомендации с</w:t>
      </w:r>
      <w:r w:rsidRPr="00B4288D">
        <w:rPr>
          <w:lang w:val="ru-RU"/>
        </w:rPr>
        <w:t>ери</w:t>
      </w:r>
      <w:r w:rsidR="006F5386" w:rsidRPr="00B4288D">
        <w:rPr>
          <w:lang w:val="ru-RU"/>
        </w:rPr>
        <w:t>и</w:t>
      </w:r>
      <w:r w:rsidRPr="00B4288D">
        <w:rPr>
          <w:lang w:val="ru-RU"/>
        </w:rPr>
        <w:t xml:space="preserve"> </w:t>
      </w:r>
      <w:r w:rsidR="0036353A" w:rsidRPr="00B4288D">
        <w:rPr>
          <w:lang w:val="ru-RU"/>
        </w:rPr>
        <w:t>Y</w:t>
      </w:r>
      <w:r w:rsidRPr="00B4288D">
        <w:rPr>
          <w:lang w:val="ru-RU"/>
        </w:rPr>
        <w:t xml:space="preserve"> и все </w:t>
      </w:r>
      <w:r w:rsidR="006F5386" w:rsidRPr="00B4288D">
        <w:rPr>
          <w:lang w:val="ru-RU"/>
        </w:rPr>
        <w:t>Р</w:t>
      </w:r>
      <w:r w:rsidRPr="00B4288D">
        <w:rPr>
          <w:lang w:val="ru-RU"/>
        </w:rPr>
        <w:t>екомендации, касающиеся будущих сетей</w:t>
      </w:r>
    </w:p>
    <w:p w:rsidR="0036353A" w:rsidRPr="00B4288D" w:rsidRDefault="00DB7936" w:rsidP="000C5B86">
      <w:pPr>
        <w:rPr>
          <w:lang w:val="ru-RU"/>
        </w:rPr>
      </w:pPr>
      <w:r w:rsidRPr="00B4288D">
        <w:rPr>
          <w:lang w:val="ru-RU"/>
        </w:rPr>
        <w:t>Вопросы</w:t>
      </w:r>
      <w:r w:rsidR="006F5386" w:rsidRPr="00B4288D">
        <w:rPr>
          <w:lang w:val="ru-RU"/>
        </w:rPr>
        <w:t>:</w:t>
      </w:r>
      <w:r w:rsidR="004906E3" w:rsidRPr="00B4288D">
        <w:rPr>
          <w:lang w:val="ru-RU"/>
        </w:rPr>
        <w:t xml:space="preserve"> </w:t>
      </w:r>
      <w:r w:rsidRPr="00B4288D">
        <w:rPr>
          <w:lang w:val="ru-RU"/>
        </w:rPr>
        <w:t xml:space="preserve">Все Вопросы, связанные с СПП и будущими сетями </w:t>
      </w:r>
    </w:p>
    <w:p w:rsidR="0036353A" w:rsidRPr="00B4288D" w:rsidRDefault="00DB7936" w:rsidP="000C5B86">
      <w:pPr>
        <w:rPr>
          <w:lang w:val="ru-RU"/>
        </w:rPr>
      </w:pPr>
      <w:r w:rsidRPr="00B4288D">
        <w:rPr>
          <w:lang w:val="ru-RU"/>
        </w:rPr>
        <w:t>Исследовательские комиссии</w:t>
      </w:r>
      <w:r w:rsidR="0036353A" w:rsidRPr="00B4288D">
        <w:rPr>
          <w:lang w:val="ru-RU"/>
        </w:rPr>
        <w:t>:</w:t>
      </w:r>
      <w:r w:rsidR="0036353A" w:rsidRPr="00B4288D">
        <w:rPr>
          <w:lang w:val="ru-RU"/>
        </w:rPr>
        <w:tab/>
      </w:r>
      <w:r w:rsidR="004906E3" w:rsidRPr="00B4288D">
        <w:rPr>
          <w:lang w:val="ru-RU"/>
        </w:rPr>
        <w:t xml:space="preserve"> 5-я, 16-я и 17-я </w:t>
      </w:r>
      <w:r w:rsidRPr="00B4288D">
        <w:rPr>
          <w:lang w:val="ru-RU"/>
        </w:rPr>
        <w:t>Исследовательские комиссии МСЭ-Т</w:t>
      </w:r>
      <w:r w:rsidR="0036353A" w:rsidRPr="00B4288D">
        <w:rPr>
          <w:lang w:val="ru-RU"/>
        </w:rPr>
        <w:t xml:space="preserve"> </w:t>
      </w:r>
    </w:p>
    <w:p w:rsidR="0036353A" w:rsidRPr="00B4288D" w:rsidRDefault="00DB7936" w:rsidP="000C5B86">
      <w:pPr>
        <w:rPr>
          <w:lang w:val="ru-RU"/>
        </w:rPr>
      </w:pPr>
      <w:r w:rsidRPr="00B4288D">
        <w:rPr>
          <w:lang w:val="ru-RU"/>
        </w:rPr>
        <w:t>Органы по стандартизации</w:t>
      </w:r>
      <w:r w:rsidR="0036353A" w:rsidRPr="00B4288D">
        <w:rPr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B7936" w:rsidRPr="00D77B72">
        <w:rPr>
          <w:lang w:val="ru-RU"/>
        </w:rPr>
        <w:t xml:space="preserve">ОТК 1/ПК 38, </w:t>
      </w:r>
      <w:r w:rsidR="00B818AD" w:rsidRPr="00D77B72">
        <w:rPr>
          <w:lang w:val="ru-RU"/>
        </w:rPr>
        <w:t>ПК</w:t>
      </w:r>
      <w:r w:rsidR="00DB7936" w:rsidRPr="00D77B72">
        <w:rPr>
          <w:lang w:val="ru-RU"/>
        </w:rPr>
        <w:t xml:space="preserve"> 32 и </w:t>
      </w:r>
      <w:r w:rsidR="00B818AD" w:rsidRPr="00D77B72">
        <w:rPr>
          <w:lang w:val="ru-RU"/>
        </w:rPr>
        <w:t>ПК</w:t>
      </w:r>
      <w:r w:rsidR="00DB7936" w:rsidRPr="00D77B72">
        <w:rPr>
          <w:lang w:val="ru-RU"/>
        </w:rPr>
        <w:t xml:space="preserve"> 27</w:t>
      </w:r>
      <w:r w:rsidR="00B818AD" w:rsidRPr="00D77B72">
        <w:rPr>
          <w:lang w:val="ru-RU"/>
        </w:rPr>
        <w:t xml:space="preserve"> </w:t>
      </w:r>
      <w:r w:rsidR="00DB7936" w:rsidRPr="00D77B72">
        <w:rPr>
          <w:lang w:val="ru-RU"/>
        </w:rPr>
        <w:t>ИСО/МЭК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B818AD" w:rsidRPr="00D77B72">
        <w:rPr>
          <w:lang w:val="ru-RU"/>
        </w:rPr>
        <w:t xml:space="preserve">Национальные институты по стандартам и технологиям </w:t>
      </w:r>
      <w:r w:rsidR="0036353A" w:rsidRPr="00D77B72">
        <w:rPr>
          <w:lang w:val="ru-RU"/>
        </w:rPr>
        <w:t>(</w:t>
      </w:r>
      <w:r w:rsidR="0036353A" w:rsidRPr="00B4288D">
        <w:t>NIST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B818AD" w:rsidRPr="00D77B72">
        <w:rPr>
          <w:lang w:val="ru-RU"/>
        </w:rPr>
        <w:t>Глобальный фор</w:t>
      </w:r>
      <w:r w:rsidR="00D17A58" w:rsidRPr="00D77B72">
        <w:rPr>
          <w:lang w:val="ru-RU"/>
        </w:rPr>
        <w:t xml:space="preserve">ум </w:t>
      </w:r>
      <w:r w:rsidR="00B818AD" w:rsidRPr="00D77B72">
        <w:rPr>
          <w:lang w:val="ru-RU"/>
        </w:rPr>
        <w:t xml:space="preserve">по технологиям межоблачного взаимодействия </w:t>
      </w:r>
      <w:r w:rsidR="0036353A" w:rsidRPr="00D77B72">
        <w:rPr>
          <w:lang w:val="ru-RU"/>
        </w:rPr>
        <w:t>(</w:t>
      </w:r>
      <w:r w:rsidR="0036353A" w:rsidRPr="00B4288D">
        <w:t>GICTF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B818AD" w:rsidRPr="00D77B72">
        <w:rPr>
          <w:lang w:val="ru-RU"/>
        </w:rPr>
        <w:t>Целевая группа по распределенному управлению</w:t>
      </w:r>
      <w:r w:rsidR="0036353A" w:rsidRPr="00D77B72">
        <w:rPr>
          <w:lang w:val="ru-RU"/>
        </w:rPr>
        <w:t xml:space="preserve"> (</w:t>
      </w:r>
      <w:r w:rsidR="0053583D" w:rsidRPr="00B4288D">
        <w:t>DMTF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B818AD" w:rsidRPr="00D77B72">
        <w:rPr>
          <w:lang w:val="ru-RU"/>
        </w:rPr>
        <w:t xml:space="preserve">Альянс </w:t>
      </w:r>
      <w:r w:rsidR="00D17A58" w:rsidRPr="00D77B72">
        <w:rPr>
          <w:lang w:val="ru-RU"/>
        </w:rPr>
        <w:t>"За облачную безопасность"</w:t>
      </w:r>
      <w:r w:rsidR="0036353A" w:rsidRPr="00D77B72">
        <w:rPr>
          <w:lang w:val="ru-RU"/>
        </w:rPr>
        <w:t xml:space="preserve"> (</w:t>
      </w:r>
      <w:r w:rsidR="0036353A" w:rsidRPr="00B4288D">
        <w:t>CSA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.</w:t>
      </w:r>
    </w:p>
    <w:p w:rsidR="0036353A" w:rsidRPr="00B4288D" w:rsidRDefault="0036353A" w:rsidP="00B846C2">
      <w:pPr>
        <w:pStyle w:val="AnnexNotitle"/>
        <w:spacing w:before="0"/>
        <w:rPr>
          <w:rFonts w:asciiTheme="majorBidi" w:hAnsiTheme="majorBidi" w:cstheme="majorBidi"/>
          <w:b w:val="0"/>
          <w:bCs/>
          <w:sz w:val="22"/>
          <w:szCs w:val="22"/>
          <w:lang w:val="ru-RU"/>
        </w:rPr>
      </w:pPr>
      <w:r w:rsidRPr="00B4288D">
        <w:rPr>
          <w:rFonts w:asciiTheme="majorBidi" w:hAnsiTheme="majorBidi" w:cstheme="majorBidi"/>
          <w:sz w:val="22"/>
          <w:szCs w:val="22"/>
          <w:lang w:val="ru-RU"/>
        </w:rPr>
        <w:br w:type="page"/>
      </w:r>
      <w:r w:rsidR="00B846C2"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lastRenderedPageBreak/>
        <w:t>ПРИЛОЖЕНИЕ</w:t>
      </w:r>
      <w:r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t xml:space="preserve"> 2</w:t>
      </w:r>
      <w:r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br/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(</w:t>
      </w:r>
      <w:r w:rsidR="00B846C2"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к Циркуляру</w:t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 xml:space="preserve"> 262</w:t>
      </w:r>
      <w:r w:rsidR="00B846C2"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 xml:space="preserve"> БСЭ</w:t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)</w:t>
      </w:r>
    </w:p>
    <w:p w:rsidR="0036353A" w:rsidRPr="00B4288D" w:rsidRDefault="00B846C2" w:rsidP="00ED780B">
      <w:pPr>
        <w:pStyle w:val="Heading2"/>
        <w:rPr>
          <w:lang w:val="ru-RU"/>
        </w:rPr>
      </w:pPr>
      <w:r w:rsidRPr="00B4288D">
        <w:rPr>
          <w:lang w:val="ru-RU"/>
        </w:rPr>
        <w:t>Текст Вопроса</w:t>
      </w:r>
      <w:r w:rsidR="0036353A" w:rsidRPr="00B4288D">
        <w:rPr>
          <w:lang w:val="ru-RU"/>
        </w:rPr>
        <w:t xml:space="preserve"> 27/13</w:t>
      </w:r>
    </w:p>
    <w:p w:rsidR="0036353A" w:rsidRPr="00B4288D" w:rsidRDefault="00B846C2" w:rsidP="00ED780B">
      <w:pPr>
        <w:pStyle w:val="Headingb"/>
        <w:rPr>
          <w:rFonts w:asciiTheme="majorBidi" w:hAnsiTheme="majorBidi" w:cstheme="majorBidi"/>
        </w:rPr>
      </w:pPr>
      <w:r w:rsidRPr="00B4288D">
        <w:rPr>
          <w:rFonts w:asciiTheme="majorBidi" w:hAnsiTheme="majorBidi" w:cstheme="majorBidi"/>
        </w:rPr>
        <w:t>ВОПРОС</w:t>
      </w:r>
      <w:r w:rsidR="0036353A" w:rsidRPr="00B4288D">
        <w:rPr>
          <w:rFonts w:asciiTheme="majorBidi" w:hAnsiTheme="majorBidi" w:cstheme="majorBidi"/>
        </w:rPr>
        <w:t xml:space="preserve"> 27/13 – </w:t>
      </w:r>
      <w:r w:rsidRPr="00B4288D">
        <w:t xml:space="preserve">Облачная функциональная архитектура, облачная инфраструктура и </w:t>
      </w:r>
      <w:r w:rsidR="00C27C6C" w:rsidRPr="00B4288D">
        <w:t xml:space="preserve">организация </w:t>
      </w:r>
      <w:r w:rsidRPr="00B4288D">
        <w:t>облачны</w:t>
      </w:r>
      <w:r w:rsidR="00C27C6C" w:rsidRPr="00B4288D">
        <w:t>х</w:t>
      </w:r>
      <w:r w:rsidRPr="00B4288D">
        <w:t xml:space="preserve"> сет</w:t>
      </w:r>
      <w:r w:rsidR="00C27C6C" w:rsidRPr="00B4288D">
        <w:t>ей</w:t>
      </w:r>
    </w:p>
    <w:p w:rsidR="0036353A" w:rsidRPr="00B4288D" w:rsidRDefault="0036353A" w:rsidP="00B846C2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(</w:t>
      </w:r>
      <w:r w:rsidR="00B846C2" w:rsidRPr="00B4288D">
        <w:rPr>
          <w:rFonts w:asciiTheme="majorBidi" w:hAnsiTheme="majorBidi" w:cstheme="majorBidi"/>
          <w:szCs w:val="22"/>
          <w:lang w:val="ru-RU"/>
        </w:rPr>
        <w:t>новый Вопрос</w:t>
      </w:r>
      <w:r w:rsidRPr="00B4288D">
        <w:rPr>
          <w:rFonts w:asciiTheme="majorBidi" w:hAnsiTheme="majorBidi" w:cstheme="majorBidi"/>
          <w:szCs w:val="22"/>
          <w:lang w:val="ru-RU"/>
        </w:rPr>
        <w:t>)</w:t>
      </w:r>
    </w:p>
    <w:p w:rsidR="005E034D" w:rsidRPr="00D77B72" w:rsidRDefault="0036353A" w:rsidP="00ED780B">
      <w:pPr>
        <w:pStyle w:val="Heading1"/>
        <w:rPr>
          <w:lang w:val="ru-RU"/>
        </w:rPr>
      </w:pPr>
      <w:r w:rsidRPr="00D77B72">
        <w:rPr>
          <w:lang w:val="ru-RU" w:eastAsia="ko-KR"/>
        </w:rPr>
        <w:t>1</w:t>
      </w:r>
      <w:r w:rsidRPr="00D77B72">
        <w:rPr>
          <w:lang w:val="ru-RU" w:eastAsia="ko-KR"/>
        </w:rPr>
        <w:tab/>
      </w:r>
      <w:r w:rsidR="005E034D" w:rsidRPr="00D77B72">
        <w:rPr>
          <w:lang w:val="ru-RU"/>
        </w:rPr>
        <w:t>Обоснование</w:t>
      </w:r>
    </w:p>
    <w:p w:rsidR="00486EFC" w:rsidRPr="00B4288D" w:rsidRDefault="00486EFC" w:rsidP="000C5B86">
      <w:pPr>
        <w:rPr>
          <w:lang w:val="ru-RU"/>
        </w:rPr>
      </w:pPr>
      <w:r w:rsidRPr="00B4288D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 категорий услуг по облачным вычислениям: программное обеспечение как услуга (SaaS), связь как услуга (CaaS), платформа как услуга (PaaS), инфраструктура как услуга (IaaS) и сеть как услуга (NaaS); а также различные модели развертывания (общественное, частное, гибридное и т. д.). </w:t>
      </w:r>
    </w:p>
    <w:p w:rsidR="00486EFC" w:rsidRPr="00B4288D" w:rsidRDefault="00486EFC" w:rsidP="000C5B86">
      <w:pPr>
        <w:rPr>
          <w:lang w:val="ru-RU"/>
        </w:rPr>
      </w:pPr>
      <w:r w:rsidRPr="00B4288D">
        <w:rPr>
          <w:lang w:val="ru-RU"/>
        </w:rPr>
        <w:t>В течение нескольких лет облачные вычисления считались информационной технологи</w:t>
      </w:r>
      <w:r w:rsidR="003A7E9D">
        <w:rPr>
          <w:lang w:val="ru-RU"/>
        </w:rPr>
        <w:t>е</w:t>
      </w:r>
      <w:r w:rsidRPr="00B4288D">
        <w:rPr>
          <w:lang w:val="ru-RU"/>
        </w:rPr>
        <w:t xml:space="preserve">й, ориентированной на услуги и контролируемой участниками рынка интернета. Тем не менее участникам рынка электросвязи предстоит играть важную </w:t>
      </w:r>
      <w:r w:rsidR="00B4288D" w:rsidRPr="00B4288D">
        <w:rPr>
          <w:lang w:val="ru-RU"/>
        </w:rPr>
        <w:t xml:space="preserve">роль на появляющемся рынке и в </w:t>
      </w:r>
      <w:r w:rsidRPr="00B4288D">
        <w:rPr>
          <w:lang w:val="ru-RU"/>
        </w:rPr>
        <w:t xml:space="preserve">развивающейся экосистеме облачных вычислений. Сеть электросвязи является центральной частью архитектуры облачных вычислений со многими пользователями, обеспечивающей предоставление многих услуг для многих пользователей с высоким качеством обслуживания (QoS) и с оптимальным распределением ресурсов. </w:t>
      </w:r>
    </w:p>
    <w:p w:rsidR="00C27C6C" w:rsidRPr="00B4288D" w:rsidRDefault="00486EFC" w:rsidP="000C5B86">
      <w:pPr>
        <w:rPr>
          <w:lang w:val="ru-RU"/>
        </w:rPr>
      </w:pPr>
      <w:r w:rsidRPr="00B4288D">
        <w:rPr>
          <w:lang w:val="ru-RU"/>
        </w:rPr>
        <w:t xml:space="preserve">В соответствии с рекомендациями Оперативной группы по облачным вычислениям архитектура облачных вычислений, инфраструктура </w:t>
      </w:r>
      <w:r w:rsidR="001368C5" w:rsidRPr="00B4288D">
        <w:rPr>
          <w:lang w:val="ru-RU"/>
        </w:rPr>
        <w:t xml:space="preserve">облачных вычислений </w:t>
      </w:r>
      <w:r w:rsidR="00B4288D" w:rsidRPr="00B4288D">
        <w:rPr>
          <w:lang w:val="ru-RU"/>
        </w:rPr>
        <w:t xml:space="preserve">и организация облачных сетей </w:t>
      </w:r>
      <w:r w:rsidRPr="00B4288D">
        <w:rPr>
          <w:lang w:val="ru-RU"/>
        </w:rPr>
        <w:t xml:space="preserve">считаются важными темами для исследований. </w:t>
      </w:r>
    </w:p>
    <w:p w:rsidR="0036353A" w:rsidRPr="00B4288D" w:rsidRDefault="00C27C6C" w:rsidP="000C5B86">
      <w:pPr>
        <w:rPr>
          <w:lang w:val="ru-RU"/>
        </w:rPr>
      </w:pPr>
      <w:r w:rsidRPr="00B4288D">
        <w:rPr>
          <w:lang w:val="ru-RU"/>
        </w:rPr>
        <w:t xml:space="preserve">Определение эталонной архитектуры облачных вычислений </w:t>
      </w:r>
      <w:r w:rsidR="00C82736" w:rsidRPr="00B4288D">
        <w:rPr>
          <w:lang w:val="ru-RU"/>
        </w:rPr>
        <w:t xml:space="preserve">необходимо, чтобы </w:t>
      </w:r>
      <w:r w:rsidR="00BD2F0B" w:rsidRPr="00B4288D">
        <w:rPr>
          <w:lang w:val="ru-RU"/>
        </w:rPr>
        <w:t>обеспечить</w:t>
      </w:r>
      <w:r w:rsidR="00C82736" w:rsidRPr="00B4288D">
        <w:rPr>
          <w:lang w:val="ru-RU"/>
        </w:rPr>
        <w:t xml:space="preserve"> возможность проектирования, создания и использования облачных услуг и ресурсов, а также</w:t>
      </w:r>
      <w:r w:rsidR="005C44E7" w:rsidRPr="00B4288D">
        <w:rPr>
          <w:lang w:val="ru-RU"/>
        </w:rPr>
        <w:t xml:space="preserve"> чтобы избег</w:t>
      </w:r>
      <w:r w:rsidR="00C82736" w:rsidRPr="00B4288D">
        <w:rPr>
          <w:lang w:val="ru-RU"/>
        </w:rPr>
        <w:t xml:space="preserve">ать </w:t>
      </w:r>
      <w:r w:rsidR="005C44E7" w:rsidRPr="00B4288D">
        <w:rPr>
          <w:lang w:val="ru-RU"/>
        </w:rPr>
        <w:t>вертикальной блокировки решений от поставщиков</w:t>
      </w:r>
      <w:r w:rsidR="0036353A" w:rsidRPr="00B4288D">
        <w:rPr>
          <w:lang w:val="ru-RU"/>
        </w:rPr>
        <w:t xml:space="preserve"> (</w:t>
      </w:r>
      <w:r w:rsidR="00096AD3" w:rsidRPr="00B4288D">
        <w:rPr>
          <w:lang w:val="ru-RU"/>
        </w:rPr>
        <w:t>услуги, платформа и инфраструктура</w:t>
      </w:r>
      <w:r w:rsidR="0036353A" w:rsidRPr="00B4288D">
        <w:rPr>
          <w:lang w:val="ru-RU"/>
        </w:rPr>
        <w:t>).</w:t>
      </w:r>
    </w:p>
    <w:p w:rsidR="0036353A" w:rsidRPr="00B4288D" w:rsidRDefault="002C5E06" w:rsidP="000C5B86">
      <w:pPr>
        <w:rPr>
          <w:lang w:val="ru-RU"/>
        </w:rPr>
      </w:pPr>
      <w:r w:rsidRPr="00B4288D">
        <w:rPr>
          <w:lang w:val="ru-RU"/>
        </w:rPr>
        <w:t xml:space="preserve">Инфраструктура облачных вычислений включает серверы, системы хранения данных, сети и другие аппаратные устройства. Это основа "облачности", которая обеспечивает возможности вычислений, возможности хранения и сетевые возможности, а также необходимые функции межуровневой поддержки для </w:t>
      </w:r>
      <w:r w:rsidR="00BD2F0B" w:rsidRPr="00B4288D">
        <w:rPr>
          <w:lang w:val="ru-RU"/>
        </w:rPr>
        <w:t>подкрепления</w:t>
      </w:r>
      <w:r w:rsidRPr="00B4288D">
        <w:rPr>
          <w:lang w:val="ru-RU"/>
        </w:rPr>
        <w:t xml:space="preserve"> услуг по облачным вычислениям более высокого уровня. </w:t>
      </w:r>
    </w:p>
    <w:p w:rsidR="0036353A" w:rsidRPr="00B4288D" w:rsidRDefault="002C5E06" w:rsidP="000C5B86">
      <w:pPr>
        <w:rPr>
          <w:lang w:val="ru-RU"/>
        </w:rPr>
      </w:pPr>
      <w:r w:rsidRPr="00B4288D">
        <w:rPr>
          <w:lang w:val="ru-RU"/>
        </w:rPr>
        <w:t xml:space="preserve">Аспекты организации облачных сетей также необходимо рассматривать </w:t>
      </w:r>
      <w:r w:rsidR="00BD2F0B" w:rsidRPr="00B4288D">
        <w:rPr>
          <w:lang w:val="ru-RU"/>
        </w:rPr>
        <w:t>в целях</w:t>
      </w:r>
      <w:r w:rsidRPr="00B4288D">
        <w:rPr>
          <w:lang w:val="ru-RU"/>
        </w:rPr>
        <w:t xml:space="preserve"> обеспечения эластичного распределения ресурсов для различных моделей развертывания облачных вычислений (например, гибкая ширина полосы, виртуальные частные сети </w:t>
      </w:r>
      <w:r w:rsidR="006732DD" w:rsidRPr="00B4288D">
        <w:rPr>
          <w:lang w:val="ru-RU"/>
        </w:rPr>
        <w:t>у</w:t>
      </w:r>
      <w:r w:rsidRPr="00B4288D">
        <w:rPr>
          <w:lang w:val="ru-RU"/>
        </w:rPr>
        <w:t xml:space="preserve">ровня 2 и </w:t>
      </w:r>
      <w:r w:rsidR="006732DD" w:rsidRPr="00B4288D">
        <w:rPr>
          <w:lang w:val="ru-RU"/>
        </w:rPr>
        <w:t>у</w:t>
      </w:r>
      <w:r w:rsidRPr="00B4288D">
        <w:rPr>
          <w:lang w:val="ru-RU"/>
        </w:rPr>
        <w:t xml:space="preserve">ровня 3, сквозное </w:t>
      </w:r>
      <w:r w:rsidR="0036353A" w:rsidRPr="00B4288D">
        <w:rPr>
          <w:lang w:val="ru-RU"/>
        </w:rPr>
        <w:t xml:space="preserve">QoS), </w:t>
      </w:r>
      <w:r w:rsidR="00517B41" w:rsidRPr="00B4288D">
        <w:rPr>
          <w:lang w:val="ru-RU"/>
        </w:rPr>
        <w:t xml:space="preserve">в целях </w:t>
      </w:r>
      <w:r w:rsidR="006732DD" w:rsidRPr="00B4288D">
        <w:rPr>
          <w:lang w:val="ru-RU"/>
        </w:rPr>
        <w:t xml:space="preserve">предоставления сетевых услуг </w:t>
      </w:r>
      <w:r w:rsidR="0036353A" w:rsidRPr="00B4288D">
        <w:rPr>
          <w:lang w:val="ru-RU"/>
        </w:rPr>
        <w:t>(</w:t>
      </w:r>
      <w:r w:rsidR="006732DD" w:rsidRPr="00B4288D">
        <w:rPr>
          <w:lang w:val="ru-RU"/>
        </w:rPr>
        <w:t>уров</w:t>
      </w:r>
      <w:r w:rsidR="00517B41" w:rsidRPr="00B4288D">
        <w:rPr>
          <w:lang w:val="ru-RU"/>
        </w:rPr>
        <w:t>ень</w:t>
      </w:r>
      <w:r w:rsidR="0036353A" w:rsidRPr="00B4288D">
        <w:rPr>
          <w:lang w:val="ru-RU"/>
        </w:rPr>
        <w:t xml:space="preserve"> 4</w:t>
      </w:r>
      <w:r w:rsidR="00517B41" w:rsidRPr="00B4288D">
        <w:rPr>
          <w:lang w:val="ru-RU"/>
        </w:rPr>
        <w:t xml:space="preserve"> </w:t>
      </w:r>
      <w:r w:rsidR="006732DD" w:rsidRPr="00B4288D">
        <w:rPr>
          <w:lang w:val="ru-RU"/>
        </w:rPr>
        <w:t>−</w:t>
      </w:r>
      <w:r w:rsidR="00517B41" w:rsidRPr="00B4288D">
        <w:rPr>
          <w:lang w:val="ru-RU"/>
        </w:rPr>
        <w:t xml:space="preserve"> </w:t>
      </w:r>
      <w:r w:rsidR="006732DD" w:rsidRPr="00B4288D">
        <w:rPr>
          <w:lang w:val="ru-RU"/>
        </w:rPr>
        <w:t>уров</w:t>
      </w:r>
      <w:r w:rsidR="00517B41" w:rsidRPr="00B4288D">
        <w:rPr>
          <w:lang w:val="ru-RU"/>
        </w:rPr>
        <w:t>ень</w:t>
      </w:r>
      <w:r w:rsidR="0036353A" w:rsidRPr="00B4288D">
        <w:rPr>
          <w:lang w:val="ru-RU"/>
        </w:rPr>
        <w:t xml:space="preserve"> 7)</w:t>
      </w:r>
      <w:r w:rsidR="00517B41" w:rsidRPr="00B4288D">
        <w:rPr>
          <w:lang w:val="ru-RU"/>
        </w:rPr>
        <w:t xml:space="preserve">, направленных на обеспечение </w:t>
      </w:r>
      <w:r w:rsidR="00BD2F0B" w:rsidRPr="00B4288D">
        <w:rPr>
          <w:lang w:val="ru-RU"/>
        </w:rPr>
        <w:t>соответстви</w:t>
      </w:r>
      <w:r w:rsidR="00517B41" w:rsidRPr="00B4288D">
        <w:rPr>
          <w:lang w:val="ru-RU"/>
        </w:rPr>
        <w:t>я</w:t>
      </w:r>
      <w:r w:rsidR="00BD2F0B" w:rsidRPr="00B4288D">
        <w:rPr>
          <w:lang w:val="ru-RU"/>
        </w:rPr>
        <w:t xml:space="preserve"> требованиям</w:t>
      </w:r>
      <w:r w:rsidR="006732DD" w:rsidRPr="00B4288D">
        <w:rPr>
          <w:lang w:val="ru-RU"/>
        </w:rPr>
        <w:t xml:space="preserve"> услуг по облачным вычислениям по запросу, а также</w:t>
      </w:r>
      <w:r w:rsidR="003D1475" w:rsidRPr="00B4288D">
        <w:rPr>
          <w:lang w:val="ru-RU"/>
        </w:rPr>
        <w:t xml:space="preserve"> предоставления сетей облачных вычислений, реагирующих на </w:t>
      </w:r>
      <w:r w:rsidR="003148A4" w:rsidRPr="00B4288D">
        <w:rPr>
          <w:lang w:val="ru-RU"/>
        </w:rPr>
        <w:t>виртуализацию</w:t>
      </w:r>
      <w:r w:rsidR="003D1475" w:rsidRPr="00B4288D">
        <w:rPr>
          <w:lang w:val="ru-RU"/>
        </w:rPr>
        <w:t xml:space="preserve">, для гарантирования гибкой сетевой конфигурации </w:t>
      </w:r>
      <w:r w:rsidR="00BD2F0B" w:rsidRPr="00B4288D">
        <w:rPr>
          <w:lang w:val="ru-RU"/>
        </w:rPr>
        <w:t xml:space="preserve">в </w:t>
      </w:r>
      <w:r w:rsidR="00517B41" w:rsidRPr="00B4288D">
        <w:rPr>
          <w:lang w:val="ru-RU"/>
        </w:rPr>
        <w:t>интересах</w:t>
      </w:r>
      <w:r w:rsidR="003D1475" w:rsidRPr="00B4288D">
        <w:rPr>
          <w:lang w:val="ru-RU"/>
        </w:rPr>
        <w:t xml:space="preserve"> повышения качеств</w:t>
      </w:r>
      <w:r w:rsidR="00BD2F0B" w:rsidRPr="00B4288D">
        <w:rPr>
          <w:lang w:val="ru-RU"/>
        </w:rPr>
        <w:t>а</w:t>
      </w:r>
      <w:r w:rsidR="003D1475" w:rsidRPr="00B4288D">
        <w:rPr>
          <w:lang w:val="ru-RU"/>
        </w:rPr>
        <w:t xml:space="preserve"> обслуживания. </w:t>
      </w:r>
    </w:p>
    <w:p w:rsidR="0036353A" w:rsidRPr="00B4288D" w:rsidRDefault="003D1475" w:rsidP="004906E3">
      <w:pPr>
        <w:rPr>
          <w:szCs w:val="22"/>
          <w:lang w:val="ru-RU"/>
        </w:rPr>
      </w:pPr>
      <w:r w:rsidRPr="00B4288D">
        <w:rPr>
          <w:szCs w:val="22"/>
          <w:lang w:val="ru-RU"/>
        </w:rPr>
        <w:t>Основное внимание в рамках этого Вопроса уделя</w:t>
      </w:r>
      <w:r w:rsidR="00F0138D" w:rsidRPr="00B4288D">
        <w:rPr>
          <w:szCs w:val="22"/>
          <w:lang w:val="ru-RU"/>
        </w:rPr>
        <w:t>е</w:t>
      </w:r>
      <w:r w:rsidRPr="00B4288D">
        <w:rPr>
          <w:szCs w:val="22"/>
          <w:lang w:val="ru-RU"/>
        </w:rPr>
        <w:t xml:space="preserve">тся представлению мнений по общей архитектуре облачных вычислений, инфраструктуре облачных вычислений и организации облачных сетей, касающихся включения и обеспечения работы модели и технологий облачных вычислений в экосистемах электросвязи. </w:t>
      </w:r>
    </w:p>
    <w:p w:rsidR="0036353A" w:rsidRPr="00B4288D" w:rsidRDefault="003D1475" w:rsidP="004906E3">
      <w:pPr>
        <w:rPr>
          <w:szCs w:val="22"/>
          <w:lang w:val="ru-RU"/>
        </w:rPr>
      </w:pPr>
      <w:r w:rsidRPr="00B4288D">
        <w:rPr>
          <w:szCs w:val="22"/>
          <w:lang w:val="ru-RU"/>
        </w:rPr>
        <w:t>Предполагается, что в рамках данного Вопроса будут разработаны новые Рекомендации по</w:t>
      </w:r>
      <w:r w:rsidR="0036353A" w:rsidRPr="00B4288D">
        <w:rPr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3D1475" w:rsidRPr="00D77B72">
        <w:rPr>
          <w:lang w:val="ru-RU"/>
        </w:rPr>
        <w:t>функциональной эталонной архитектуре облачных вычислений</w:t>
      </w:r>
      <w:r w:rsidR="0036353A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3D1475" w:rsidRPr="00D77B72">
        <w:rPr>
          <w:lang w:val="ru-RU"/>
        </w:rPr>
        <w:t>инфраструктуре облачных вычислений, включая асп</w:t>
      </w:r>
      <w:r w:rsidR="00812E57" w:rsidRPr="00D77B72">
        <w:rPr>
          <w:lang w:val="ru-RU"/>
        </w:rPr>
        <w:t>екты организации облачных сетей</w:t>
      </w:r>
      <w:r w:rsidR="0036353A" w:rsidRPr="00D77B72">
        <w:rPr>
          <w:lang w:val="ru-RU"/>
        </w:rPr>
        <w:t>.</w:t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lastRenderedPageBreak/>
        <w:t>2</w:t>
      </w:r>
      <w:r w:rsidRPr="00B4288D">
        <w:rPr>
          <w:lang w:val="ru-RU" w:eastAsia="ko-KR"/>
        </w:rPr>
        <w:tab/>
      </w:r>
      <w:r w:rsidR="005E034D" w:rsidRPr="00B4288D">
        <w:rPr>
          <w:lang w:val="ru-RU"/>
        </w:rPr>
        <w:t>Содержание Вопроса</w:t>
      </w:r>
    </w:p>
    <w:p w:rsidR="0036353A" w:rsidRPr="00B4288D" w:rsidRDefault="004A1781" w:rsidP="004906E3">
      <w:pPr>
        <w:rPr>
          <w:szCs w:val="22"/>
          <w:lang w:val="ru-RU"/>
        </w:rPr>
      </w:pPr>
      <w:r w:rsidRPr="00B4288D">
        <w:rPr>
          <w:szCs w:val="22"/>
          <w:lang w:val="ru-RU"/>
        </w:rPr>
        <w:t>Необходимые для рассмотрения темы исследования включают</w:t>
      </w:r>
      <w:r w:rsidR="0036353A" w:rsidRPr="00B4288D">
        <w:rPr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4A1781" w:rsidRPr="00D77B72">
        <w:rPr>
          <w:lang w:val="ru-RU"/>
        </w:rPr>
        <w:t>Какие следует разработать новые Рекомендации по эталонной архитектуре облачных вычислений, включая спецификации соответствующих функциональных требований и определение функций и взаимоотношения между ними? (</w:t>
      </w:r>
      <w:r w:rsidR="00812E57" w:rsidRPr="00D77B72">
        <w:rPr>
          <w:lang w:val="ru-RU"/>
        </w:rPr>
        <w:t>Э</w:t>
      </w:r>
      <w:r w:rsidR="004A1781" w:rsidRPr="00D77B72">
        <w:rPr>
          <w:lang w:val="ru-RU"/>
        </w:rPr>
        <w:t xml:space="preserve">та тема будет охватывать </w:t>
      </w:r>
      <w:r w:rsidR="00812E57" w:rsidRPr="00D77B72">
        <w:rPr>
          <w:lang w:val="ru-RU"/>
        </w:rPr>
        <w:t>аспекты межоблачного взаимодействия и архитектуры настольной системы как услуги (</w:t>
      </w:r>
      <w:r w:rsidR="00812E57" w:rsidRPr="00B4288D">
        <w:t>DaaS</w:t>
      </w:r>
      <w:r w:rsidR="00812E57" w:rsidRPr="00D77B72">
        <w:rPr>
          <w:lang w:val="ru-RU"/>
        </w:rPr>
        <w:t xml:space="preserve">).) 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812E57" w:rsidRPr="00D77B72">
        <w:rPr>
          <w:lang w:val="ru-RU"/>
        </w:rPr>
        <w:t xml:space="preserve">Какие следует разработать новые Рекомендации по аспектам инфраструктуры и организации сетей при облачных вычислениях? </w:t>
      </w:r>
    </w:p>
    <w:p w:rsidR="00812E57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812E57" w:rsidRPr="00D77B72">
        <w:rPr>
          <w:lang w:val="ru-RU"/>
        </w:rPr>
        <w:t xml:space="preserve">Какое требуется сотрудничество для максимального сокращения дублирования работы с другими ОРС? </w:t>
      </w:r>
    </w:p>
    <w:p w:rsidR="005E034D" w:rsidRPr="00D77B72" w:rsidRDefault="0036353A" w:rsidP="00ED780B">
      <w:pPr>
        <w:pStyle w:val="Heading1"/>
        <w:rPr>
          <w:lang w:val="ru-RU"/>
        </w:rPr>
      </w:pPr>
      <w:r w:rsidRPr="00D77B72">
        <w:rPr>
          <w:lang w:val="ru-RU" w:eastAsia="ko-KR"/>
        </w:rPr>
        <w:t>3</w:t>
      </w:r>
      <w:r w:rsidRPr="00D77B72">
        <w:rPr>
          <w:lang w:val="ru-RU" w:eastAsia="ko-KR"/>
        </w:rPr>
        <w:tab/>
      </w:r>
      <w:r w:rsidR="005E034D" w:rsidRPr="00D77B72">
        <w:rPr>
          <w:lang w:val="ru-RU"/>
        </w:rPr>
        <w:t>Задачи</w:t>
      </w:r>
    </w:p>
    <w:p w:rsidR="0036353A" w:rsidRPr="00B4288D" w:rsidRDefault="00A01810" w:rsidP="004906E3">
      <w:pPr>
        <w:rPr>
          <w:szCs w:val="22"/>
          <w:lang w:val="ru-RU"/>
        </w:rPr>
      </w:pPr>
      <w:r w:rsidRPr="00B4288D">
        <w:rPr>
          <w:szCs w:val="22"/>
          <w:lang w:val="ru-RU"/>
        </w:rPr>
        <w:t>Задачи включают</w:t>
      </w:r>
      <w:r w:rsidR="0036353A" w:rsidRPr="00B4288D">
        <w:rPr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A01810" w:rsidRPr="00D77B72">
        <w:rPr>
          <w:lang w:val="ru-RU"/>
        </w:rPr>
        <w:t xml:space="preserve">разработку Рекомендаций по эталонной архитектуре облачных вычислений (включая межоблачное взаимодействие и </w:t>
      </w:r>
      <w:r w:rsidR="0036353A" w:rsidRPr="00B4288D">
        <w:t>DaaS</w:t>
      </w:r>
      <w:r w:rsidR="0036353A" w:rsidRPr="00D77B72">
        <w:rPr>
          <w:lang w:val="ru-RU"/>
        </w:rPr>
        <w:t xml:space="preserve">), </w:t>
      </w:r>
      <w:r w:rsidR="00A01810" w:rsidRPr="00D77B72">
        <w:rPr>
          <w:lang w:val="ru-RU"/>
        </w:rPr>
        <w:t>охватывающих определение относящихся к архитектуре требований, функций и их взаимодействия, необходимого для предоставления облачных услуг;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A01810" w:rsidRPr="00D77B72">
        <w:rPr>
          <w:lang w:val="ru-RU"/>
        </w:rPr>
        <w:t xml:space="preserve">разработку Рекомендаций по аспектам инфраструктуры и организации сетей при облачных вычислениях, охватывающих определение функциональных требований и функций для возможностей вычислений, хранения и организации сетей (межоблачная сеть, межоблачная сеть и основной транспорт); 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A01810" w:rsidRPr="00D77B72">
        <w:rPr>
          <w:lang w:val="ru-RU"/>
        </w:rPr>
        <w:t>обеспечение необходимо</w:t>
      </w:r>
      <w:r w:rsidR="003148A4" w:rsidRPr="00D77B72">
        <w:rPr>
          <w:lang w:val="ru-RU"/>
        </w:rPr>
        <w:t>го сотрудничества с внешними ОР</w:t>
      </w:r>
      <w:r w:rsidR="00A01810" w:rsidRPr="00D77B72">
        <w:rPr>
          <w:lang w:val="ru-RU"/>
        </w:rPr>
        <w:t xml:space="preserve">С, консорциумами и форумами, работающими в области архитектуры и инфраструктуры облачных вычислений, такими как </w:t>
      </w:r>
      <w:r w:rsidR="0053583D" w:rsidRPr="00D77B72">
        <w:rPr>
          <w:lang w:val="ru-RU"/>
        </w:rPr>
        <w:t>ОТК 1/ПК 38 ИСО/МЭК</w:t>
      </w:r>
      <w:r w:rsidR="0036353A" w:rsidRPr="00D77B72">
        <w:rPr>
          <w:lang w:val="ru-RU"/>
        </w:rPr>
        <w:t xml:space="preserve">, </w:t>
      </w:r>
      <w:r w:rsidR="0036353A" w:rsidRPr="00B4288D">
        <w:t>NIST</w:t>
      </w:r>
      <w:r w:rsidR="0036353A" w:rsidRPr="00D77B72">
        <w:rPr>
          <w:lang w:val="ru-RU"/>
        </w:rPr>
        <w:t xml:space="preserve">, </w:t>
      </w:r>
      <w:r w:rsidR="0036353A" w:rsidRPr="00B4288D">
        <w:t>DMTF</w:t>
      </w:r>
      <w:r w:rsidR="0036353A" w:rsidRPr="00D77B72">
        <w:rPr>
          <w:lang w:val="ru-RU"/>
        </w:rPr>
        <w:t xml:space="preserve"> </w:t>
      </w:r>
      <w:r w:rsidR="0053583D" w:rsidRPr="00D77B72">
        <w:rPr>
          <w:lang w:val="ru-RU"/>
        </w:rPr>
        <w:t>и</w:t>
      </w:r>
      <w:r w:rsidR="0036353A" w:rsidRPr="00D77B72">
        <w:rPr>
          <w:lang w:val="ru-RU"/>
        </w:rPr>
        <w:t xml:space="preserve"> </w:t>
      </w:r>
      <w:r w:rsidR="0036353A" w:rsidRPr="00B4288D">
        <w:t>GICTF</w:t>
      </w:r>
      <w:r w:rsidR="0036353A" w:rsidRPr="00D77B72">
        <w:rPr>
          <w:lang w:val="ru-RU"/>
        </w:rPr>
        <w:t>.</w:t>
      </w:r>
      <w:r w:rsidR="005B20C6" w:rsidRPr="00D77B72">
        <w:rPr>
          <w:lang w:val="ru-RU"/>
        </w:rPr>
        <w:t xml:space="preserve"> </w:t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t>4</w:t>
      </w:r>
      <w:r w:rsidRPr="00B4288D">
        <w:rPr>
          <w:lang w:val="ru-RU" w:eastAsia="ko-KR"/>
        </w:rPr>
        <w:tab/>
      </w:r>
      <w:r w:rsidR="005E034D" w:rsidRPr="00B4288D">
        <w:rPr>
          <w:lang w:val="ru-RU"/>
        </w:rPr>
        <w:t>Относящиеся к Вопросу</w:t>
      </w:r>
    </w:p>
    <w:p w:rsidR="0036353A" w:rsidRPr="00B4288D" w:rsidRDefault="00624081" w:rsidP="000C5B86">
      <w:pPr>
        <w:rPr>
          <w:lang w:val="ru-RU"/>
        </w:rPr>
      </w:pPr>
      <w:r w:rsidRPr="00B4288D">
        <w:rPr>
          <w:lang w:val="ru-RU"/>
        </w:rPr>
        <w:t>Вопросы</w:t>
      </w:r>
      <w:r w:rsidR="0036353A" w:rsidRPr="00B4288D">
        <w:rPr>
          <w:lang w:val="ru-RU"/>
        </w:rPr>
        <w:t xml:space="preserve">: </w:t>
      </w:r>
      <w:r w:rsidRPr="00B4288D">
        <w:rPr>
          <w:lang w:val="ru-RU"/>
        </w:rPr>
        <w:t xml:space="preserve">Все связанные с облачными вычислениями Вопросы ИК13 </w:t>
      </w:r>
      <w:r w:rsidR="0036353A" w:rsidRPr="00B4288D">
        <w:rPr>
          <w:lang w:val="ru-RU"/>
        </w:rPr>
        <w:t>(</w:t>
      </w:r>
      <w:r w:rsidRPr="00B4288D">
        <w:rPr>
          <w:lang w:val="ru-RU"/>
        </w:rPr>
        <w:t xml:space="preserve">Вопрос </w:t>
      </w:r>
      <w:r w:rsidR="0036353A" w:rsidRPr="00B4288D">
        <w:rPr>
          <w:lang w:val="ru-RU"/>
        </w:rPr>
        <w:t xml:space="preserve">26/13, </w:t>
      </w:r>
      <w:r w:rsidRPr="00B4288D">
        <w:rPr>
          <w:lang w:val="ru-RU"/>
        </w:rPr>
        <w:t xml:space="preserve">Вопрос </w:t>
      </w:r>
      <w:r w:rsidR="0036353A" w:rsidRPr="00B4288D">
        <w:rPr>
          <w:lang w:val="ru-RU"/>
        </w:rPr>
        <w:t>28/13</w:t>
      </w:r>
      <w:r w:rsidRPr="00B4288D">
        <w:rPr>
          <w:lang w:val="ru-RU"/>
        </w:rPr>
        <w:t xml:space="preserve"> и</w:t>
      </w:r>
      <w:r w:rsidR="004906E3" w:rsidRPr="00B4288D">
        <w:rPr>
          <w:lang w:val="ru-RU"/>
        </w:rPr>
        <w:t> </w:t>
      </w:r>
      <w:r w:rsidRPr="00B4288D">
        <w:rPr>
          <w:lang w:val="ru-RU"/>
        </w:rPr>
        <w:t>др.</w:t>
      </w:r>
      <w:r w:rsidR="0036353A" w:rsidRPr="00B4288D">
        <w:rPr>
          <w:lang w:val="ru-RU"/>
        </w:rPr>
        <w:t>)</w:t>
      </w:r>
    </w:p>
    <w:p w:rsidR="0036353A" w:rsidRPr="00B4288D" w:rsidRDefault="00624081" w:rsidP="000C5B86">
      <w:pPr>
        <w:rPr>
          <w:lang w:val="ru-RU"/>
        </w:rPr>
      </w:pPr>
      <w:r w:rsidRPr="00B4288D">
        <w:rPr>
          <w:lang w:val="ru-RU"/>
        </w:rPr>
        <w:t>Исследовательские комиссии</w:t>
      </w:r>
      <w:r w:rsidR="0036353A" w:rsidRPr="00B4288D">
        <w:rPr>
          <w:lang w:val="ru-RU"/>
        </w:rPr>
        <w:t xml:space="preserve">: </w:t>
      </w:r>
      <w:r w:rsidRPr="00B4288D">
        <w:rPr>
          <w:lang w:val="ru-RU"/>
        </w:rPr>
        <w:t>ИК</w:t>
      </w:r>
      <w:r w:rsidR="0036353A" w:rsidRPr="00B4288D">
        <w:rPr>
          <w:lang w:val="ru-RU"/>
        </w:rPr>
        <w:t xml:space="preserve">17 </w:t>
      </w:r>
      <w:r w:rsidRPr="00B4288D">
        <w:rPr>
          <w:lang w:val="ru-RU"/>
        </w:rPr>
        <w:t>по безопасности облачных вычислений</w:t>
      </w:r>
      <w:r w:rsidR="0036353A" w:rsidRPr="00B4288D">
        <w:rPr>
          <w:lang w:val="ru-RU"/>
        </w:rPr>
        <w:t xml:space="preserve">, </w:t>
      </w:r>
      <w:r w:rsidRPr="00B4288D">
        <w:rPr>
          <w:lang w:val="ru-RU"/>
        </w:rPr>
        <w:t>ИК</w:t>
      </w:r>
      <w:r w:rsidR="0036353A" w:rsidRPr="00B4288D">
        <w:rPr>
          <w:lang w:val="ru-RU"/>
        </w:rPr>
        <w:t xml:space="preserve">16 </w:t>
      </w:r>
      <w:r w:rsidRPr="00B4288D">
        <w:rPr>
          <w:lang w:val="ru-RU"/>
        </w:rPr>
        <w:t>по</w:t>
      </w:r>
      <w:r w:rsidR="0036353A" w:rsidRPr="00B4288D">
        <w:rPr>
          <w:lang w:val="ru-RU"/>
        </w:rPr>
        <w:t xml:space="preserve"> DaaS</w:t>
      </w:r>
    </w:p>
    <w:p w:rsidR="0036353A" w:rsidRPr="00B4288D" w:rsidRDefault="00624081" w:rsidP="000C5B86">
      <w:pPr>
        <w:rPr>
          <w:lang w:val="ru-RU"/>
        </w:rPr>
      </w:pPr>
      <w:r w:rsidRPr="00B4288D">
        <w:rPr>
          <w:lang w:val="ru-RU"/>
        </w:rPr>
        <w:t>Органы по стандартизации, форумы и консорциумы</w:t>
      </w:r>
      <w:r w:rsidR="0036353A" w:rsidRPr="00B4288D">
        <w:rPr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624081" w:rsidRPr="00D77B72">
        <w:rPr>
          <w:lang w:val="ru-RU"/>
        </w:rPr>
        <w:t>ОТК 1/ПК 38 ИСО/МЭК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DC41DF" w:rsidRPr="00D77B72">
        <w:rPr>
          <w:lang w:val="ru-RU" w:eastAsia="zh-CN"/>
        </w:rPr>
        <w:t>Целевая группа по инженерным проблемам</w:t>
      </w:r>
      <w:r w:rsidR="00526C11" w:rsidRPr="00D77B72">
        <w:rPr>
          <w:lang w:val="ru-RU"/>
        </w:rPr>
        <w:t xml:space="preserve"> интер</w:t>
      </w:r>
      <w:r w:rsidR="00DC41DF" w:rsidRPr="00D77B72">
        <w:rPr>
          <w:lang w:val="ru-RU"/>
        </w:rPr>
        <w:t>нета (</w:t>
      </w:r>
      <w:r w:rsidR="0036353A" w:rsidRPr="00B4288D">
        <w:t>IETF</w:t>
      </w:r>
      <w:r w:rsidR="00DC41DF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526C11" w:rsidRPr="00D77B72">
        <w:rPr>
          <w:lang w:val="ru-RU"/>
        </w:rPr>
        <w:t>Институт инженеров по электротехнике и радиоэлектронике (</w:t>
      </w:r>
      <w:r w:rsidR="0036353A" w:rsidRPr="00B4288D">
        <w:t>IEEE</w:t>
      </w:r>
      <w:r w:rsidR="00526C11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526C11" w:rsidRPr="00D77B72">
        <w:rPr>
          <w:lang w:val="ru-RU"/>
        </w:rPr>
        <w:t>Европейский институт ста</w:t>
      </w:r>
      <w:r w:rsidR="004E09D5" w:rsidRPr="00D77B72">
        <w:rPr>
          <w:lang w:val="ru-RU"/>
        </w:rPr>
        <w:t>ндартизации электросвязи (ЕТСИ);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526C11" w:rsidRPr="00D77B72">
        <w:rPr>
          <w:lang w:val="ru-RU" w:eastAsia="zh-CN"/>
        </w:rPr>
        <w:t>Альянс по решениям в отрасли электросвязи (</w:t>
      </w:r>
      <w:r w:rsidR="0036353A" w:rsidRPr="00B4288D">
        <w:t>ATIS</w:t>
      </w:r>
      <w:r w:rsidR="00526C11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624081" w:rsidRPr="00D77B72">
        <w:rPr>
          <w:lang w:val="ru-RU"/>
        </w:rPr>
        <w:t xml:space="preserve">Целевая группа по распределенному управлению </w:t>
      </w:r>
      <w:r w:rsidR="0036353A" w:rsidRPr="00D77B72">
        <w:rPr>
          <w:lang w:val="ru-RU"/>
        </w:rPr>
        <w:t>(</w:t>
      </w:r>
      <w:r w:rsidR="0036353A" w:rsidRPr="00B4288D">
        <w:t>DMTF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624081" w:rsidRPr="00D77B72">
        <w:rPr>
          <w:lang w:val="ru-RU"/>
        </w:rPr>
        <w:t>Промышленная ассоциация сетевых устройств хранения данных</w:t>
      </w:r>
      <w:r w:rsidR="0036353A" w:rsidRPr="00D77B72">
        <w:rPr>
          <w:lang w:val="ru-RU"/>
        </w:rPr>
        <w:t xml:space="preserve"> (</w:t>
      </w:r>
      <w:r w:rsidR="0036353A" w:rsidRPr="00B4288D">
        <w:t>SNIA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rFonts w:asciiTheme="majorBidi" w:hAnsiTheme="majorBidi" w:cstheme="majorBidi"/>
          <w:lang w:val="ru-RU"/>
        </w:rPr>
        <w:t>•</w:t>
      </w:r>
      <w:r w:rsidRPr="00D77B72">
        <w:rPr>
          <w:rFonts w:asciiTheme="majorBidi" w:hAnsiTheme="majorBidi" w:cstheme="majorBidi"/>
          <w:lang w:val="ru-RU"/>
        </w:rPr>
        <w:tab/>
      </w:r>
      <w:r w:rsidR="00624081" w:rsidRPr="00D77B72">
        <w:rPr>
          <w:lang w:val="ru-RU"/>
        </w:rPr>
        <w:t xml:space="preserve">Глобальный форум по технологиям межоблачного взаимодействия </w:t>
      </w:r>
      <w:r w:rsidR="0036353A" w:rsidRPr="00D77B72">
        <w:rPr>
          <w:lang w:val="ru-RU"/>
        </w:rPr>
        <w:t>(</w:t>
      </w:r>
      <w:r w:rsidR="0036353A" w:rsidRPr="00B4288D">
        <w:t>GICTF</w:t>
      </w:r>
      <w:r w:rsidR="0036353A" w:rsidRPr="00D77B72">
        <w:rPr>
          <w:lang w:val="ru-RU"/>
        </w:rPr>
        <w:t>)</w:t>
      </w:r>
      <w:r w:rsidR="004E09D5" w:rsidRPr="00D77B72">
        <w:rPr>
          <w:lang w:val="ru-RU"/>
        </w:rPr>
        <w:t>.</w:t>
      </w:r>
    </w:p>
    <w:p w:rsidR="0036353A" w:rsidRPr="00B4288D" w:rsidRDefault="0036353A" w:rsidP="004906E3">
      <w:pPr>
        <w:pStyle w:val="AnnexNotitle"/>
        <w:spacing w:before="0"/>
        <w:rPr>
          <w:rFonts w:asciiTheme="majorBidi" w:hAnsiTheme="majorBidi" w:cstheme="majorBidi"/>
          <w:b w:val="0"/>
          <w:bCs/>
          <w:sz w:val="22"/>
          <w:szCs w:val="22"/>
          <w:lang w:val="ru-RU"/>
        </w:rPr>
      </w:pPr>
      <w:r w:rsidRPr="00B4288D">
        <w:rPr>
          <w:rFonts w:asciiTheme="majorBidi" w:hAnsiTheme="majorBidi" w:cstheme="majorBidi"/>
          <w:sz w:val="22"/>
          <w:szCs w:val="22"/>
          <w:lang w:val="ru-RU" w:eastAsia="fr-FR"/>
        </w:rPr>
        <w:br w:type="page"/>
      </w:r>
      <w:r w:rsidR="007A4470"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lastRenderedPageBreak/>
        <w:t>ПРИЛОЖЕНИЕ</w:t>
      </w:r>
      <w:r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t xml:space="preserve"> 3</w:t>
      </w:r>
      <w:r w:rsidRPr="00B4288D">
        <w:rPr>
          <w:rFonts w:asciiTheme="majorBidi" w:hAnsiTheme="majorBidi" w:cstheme="majorBidi"/>
          <w:b w:val="0"/>
          <w:bCs/>
          <w:sz w:val="26"/>
          <w:szCs w:val="26"/>
          <w:lang w:val="ru-RU"/>
        </w:rPr>
        <w:br/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(</w:t>
      </w:r>
      <w:r w:rsidR="007A4470"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к Циркуляру</w:t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 xml:space="preserve"> 262</w:t>
      </w:r>
      <w:r w:rsidR="007A4470"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 xml:space="preserve"> БСЭ</w:t>
      </w:r>
      <w:r w:rsidRPr="00B4288D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)</w:t>
      </w:r>
    </w:p>
    <w:p w:rsidR="0036353A" w:rsidRPr="00B4288D" w:rsidRDefault="007A4470" w:rsidP="00ED780B">
      <w:pPr>
        <w:pStyle w:val="Heading2"/>
        <w:rPr>
          <w:lang w:val="ru-RU" w:eastAsia="fr-FR"/>
        </w:rPr>
      </w:pPr>
      <w:r w:rsidRPr="00B4288D">
        <w:rPr>
          <w:lang w:val="ru-RU"/>
        </w:rPr>
        <w:t>Текст Вопроса</w:t>
      </w:r>
      <w:r w:rsidR="0036353A" w:rsidRPr="00B4288D">
        <w:rPr>
          <w:lang w:val="ru-RU"/>
        </w:rPr>
        <w:t xml:space="preserve"> 28/13</w:t>
      </w:r>
    </w:p>
    <w:p w:rsidR="0036353A" w:rsidRPr="00B4288D" w:rsidRDefault="007A4470" w:rsidP="00ED780B">
      <w:pPr>
        <w:pStyle w:val="Headingb"/>
        <w:rPr>
          <w:rFonts w:asciiTheme="majorBidi" w:hAnsiTheme="majorBidi" w:cstheme="majorBidi"/>
        </w:rPr>
      </w:pPr>
      <w:r w:rsidRPr="00B4288D">
        <w:rPr>
          <w:rFonts w:asciiTheme="majorBidi" w:hAnsiTheme="majorBidi" w:cstheme="majorBidi"/>
        </w:rPr>
        <w:t>ВОПРОС</w:t>
      </w:r>
      <w:r w:rsidR="0036353A" w:rsidRPr="00B4288D">
        <w:rPr>
          <w:rFonts w:asciiTheme="majorBidi" w:hAnsiTheme="majorBidi" w:cstheme="majorBidi"/>
        </w:rPr>
        <w:t xml:space="preserve"> 28/13 – </w:t>
      </w:r>
      <w:r w:rsidRPr="00B4288D">
        <w:t xml:space="preserve">Управление ресурсами облачных вычислений и </w:t>
      </w:r>
      <w:r w:rsidR="003148A4" w:rsidRPr="00B4288D">
        <w:t>виртуализация</w:t>
      </w:r>
      <w:r w:rsidR="003148A4" w:rsidRPr="00B4288D">
        <w:rPr>
          <w:i/>
          <w:iCs/>
        </w:rPr>
        <w:t xml:space="preserve"> </w:t>
      </w:r>
      <w:r w:rsidRPr="00B4288D">
        <w:t>облачных вычислений</w:t>
      </w:r>
    </w:p>
    <w:p w:rsidR="0036353A" w:rsidRPr="00B4288D" w:rsidRDefault="0036353A" w:rsidP="007A4470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(</w:t>
      </w:r>
      <w:r w:rsidR="007A4470" w:rsidRPr="00B4288D">
        <w:rPr>
          <w:rFonts w:asciiTheme="majorBidi" w:hAnsiTheme="majorBidi" w:cstheme="majorBidi"/>
          <w:szCs w:val="22"/>
          <w:lang w:val="ru-RU"/>
        </w:rPr>
        <w:t>новый Вопрос</w:t>
      </w:r>
      <w:r w:rsidRPr="00B4288D">
        <w:rPr>
          <w:rFonts w:asciiTheme="majorBidi" w:hAnsiTheme="majorBidi" w:cstheme="majorBidi"/>
          <w:szCs w:val="22"/>
          <w:lang w:val="ru-RU"/>
        </w:rPr>
        <w:t>)</w:t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t>1</w:t>
      </w:r>
      <w:r w:rsidRPr="00B4288D">
        <w:rPr>
          <w:lang w:val="ru-RU" w:eastAsia="ko-KR"/>
        </w:rPr>
        <w:tab/>
      </w:r>
      <w:r w:rsidR="007A4470" w:rsidRPr="00B4288D">
        <w:rPr>
          <w:lang w:val="ru-RU"/>
        </w:rPr>
        <w:t>Обоснование</w:t>
      </w:r>
    </w:p>
    <w:p w:rsidR="007A4470" w:rsidRPr="00B4288D" w:rsidRDefault="007A4470" w:rsidP="000C5B86">
      <w:pPr>
        <w:rPr>
          <w:lang w:val="ru-RU"/>
        </w:rPr>
      </w:pPr>
      <w:r w:rsidRPr="00B4288D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 категорий услуг по облачным вычислениям: программное обеспечение как услуга (SaaS), связь как услуга (CaaS), платформа как услуга (PaaS), инфраструктура как услуга (IaaS) и сеть как услуга (NaaS); а также различные модели развертывания (общественное, частное, гибридное и т. д.). </w:t>
      </w:r>
    </w:p>
    <w:p w:rsidR="007A4470" w:rsidRPr="00B4288D" w:rsidRDefault="007A4470" w:rsidP="000C5B86">
      <w:pPr>
        <w:rPr>
          <w:lang w:val="ru-RU"/>
        </w:rPr>
      </w:pPr>
      <w:r w:rsidRPr="00B4288D">
        <w:rPr>
          <w:lang w:val="ru-RU"/>
        </w:rPr>
        <w:t>В течение нескольких лет облачные вычисления считались информационной технологи</w:t>
      </w:r>
      <w:r w:rsidR="003A7E9D">
        <w:rPr>
          <w:lang w:val="ru-RU"/>
        </w:rPr>
        <w:t>е</w:t>
      </w:r>
      <w:r w:rsidRPr="00B4288D">
        <w:rPr>
          <w:lang w:val="ru-RU"/>
        </w:rPr>
        <w:t xml:space="preserve">й, ориентированной на услуги и контролируемой участниками рынка интернета. Тем не менее участникам рынка электросвязи предстоит играть важную </w:t>
      </w:r>
      <w:r w:rsidR="00B4288D" w:rsidRPr="00B4288D">
        <w:rPr>
          <w:lang w:val="ru-RU"/>
        </w:rPr>
        <w:t xml:space="preserve">роль на появляющемся рынке и в </w:t>
      </w:r>
      <w:r w:rsidRPr="00B4288D">
        <w:rPr>
          <w:lang w:val="ru-RU"/>
        </w:rPr>
        <w:t xml:space="preserve">развивающейся экосистеме облачных вычислений. Сеть электросвязи является центральной частью архитектуры облачных вычислений со многими пользователями, обеспечивающей предоставление многих услуг для многих пользователей с высоким качеством обслуживания (QoS) и с оптимальным распределением ресурсов. </w:t>
      </w:r>
    </w:p>
    <w:p w:rsidR="0036353A" w:rsidRPr="00B4288D" w:rsidRDefault="007A4470" w:rsidP="000C5B86">
      <w:pPr>
        <w:rPr>
          <w:lang w:val="ru-RU"/>
        </w:rPr>
      </w:pPr>
      <w:r w:rsidRPr="00B4288D">
        <w:rPr>
          <w:lang w:val="ru-RU"/>
        </w:rPr>
        <w:t>В соответствии с рекомендациями Оперативной группы по облачным вычислениям управление ресурсами облачных вычислений, виртуальное применение</w:t>
      </w:r>
      <w:r w:rsidR="00F9729E" w:rsidRPr="00B4288D">
        <w:rPr>
          <w:lang w:val="ru-RU"/>
        </w:rPr>
        <w:t xml:space="preserve">/применение многими пользователями и </w:t>
      </w:r>
      <w:r w:rsidR="003148A4" w:rsidRPr="00B4288D">
        <w:rPr>
          <w:lang w:val="ru-RU"/>
        </w:rPr>
        <w:t>сетевая виртуализация</w:t>
      </w:r>
      <w:r w:rsidR="003148A4" w:rsidRPr="00B4288D">
        <w:rPr>
          <w:i/>
          <w:iCs/>
          <w:lang w:val="ru-RU"/>
        </w:rPr>
        <w:t xml:space="preserve"> </w:t>
      </w:r>
      <w:r w:rsidR="00F0138D" w:rsidRPr="00B4288D">
        <w:rPr>
          <w:lang w:val="ru-RU"/>
        </w:rPr>
        <w:t xml:space="preserve">считаются важными темами для исследований. </w:t>
      </w:r>
    </w:p>
    <w:p w:rsidR="0036353A" w:rsidRPr="00B4288D" w:rsidRDefault="00F0138D" w:rsidP="000C5B86">
      <w:pPr>
        <w:rPr>
          <w:lang w:val="ru-RU"/>
        </w:rPr>
      </w:pPr>
      <w:r w:rsidRPr="00B4288D">
        <w:rPr>
          <w:lang w:val="ru-RU"/>
        </w:rPr>
        <w:t xml:space="preserve">Основное внимание в рамках этого Вопроса уделяется обеспечению спецификаций для управления ресурсами облачных вычислений и использованию методов </w:t>
      </w:r>
      <w:r w:rsidR="003148A4" w:rsidRPr="00B4288D">
        <w:rPr>
          <w:lang w:val="ru-RU"/>
        </w:rPr>
        <w:t xml:space="preserve">виртуализации </w:t>
      </w:r>
      <w:r w:rsidRPr="00B4288D">
        <w:rPr>
          <w:lang w:val="ru-RU"/>
        </w:rPr>
        <w:t xml:space="preserve">для облачных приложений и сетей. </w:t>
      </w:r>
    </w:p>
    <w:p w:rsidR="0036353A" w:rsidRPr="00B4288D" w:rsidRDefault="003D1475" w:rsidP="004906E3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Предполагается, что в рамках данного Вопроса будут разработаны новые Рекомендации по</w:t>
      </w:r>
      <w:r w:rsidR="0036353A" w:rsidRPr="00B4288D">
        <w:rPr>
          <w:rFonts w:asciiTheme="majorBidi" w:hAnsiTheme="majorBidi" w:cstheme="majorBidi"/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szCs w:val="22"/>
          <w:lang w:val="ru-RU"/>
        </w:rPr>
        <w:t>•</w:t>
      </w:r>
      <w:r w:rsidRPr="00D77B72">
        <w:rPr>
          <w:szCs w:val="22"/>
          <w:lang w:val="ru-RU"/>
        </w:rPr>
        <w:tab/>
      </w:r>
      <w:r w:rsidR="00F0138D" w:rsidRPr="00D77B72">
        <w:rPr>
          <w:lang w:val="ru-RU"/>
        </w:rPr>
        <w:t>управлению ресурсами облачных вычислений</w:t>
      </w:r>
      <w:r w:rsidR="0036353A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szCs w:val="22"/>
          <w:lang w:val="ru-RU"/>
        </w:rPr>
        <w:t>•</w:t>
      </w:r>
      <w:r w:rsidRPr="00D77B72">
        <w:rPr>
          <w:szCs w:val="22"/>
          <w:lang w:val="ru-RU"/>
        </w:rPr>
        <w:tab/>
      </w:r>
      <w:r w:rsidR="00F0138D" w:rsidRPr="00D77B72">
        <w:rPr>
          <w:lang w:val="ru-RU"/>
        </w:rPr>
        <w:t>виртуальному применению и применению многими пользователями</w:t>
      </w:r>
      <w:r w:rsidR="0036353A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szCs w:val="22"/>
          <w:lang w:val="ru-RU"/>
        </w:rPr>
        <w:t>•</w:t>
      </w:r>
      <w:r w:rsidRPr="00D77B72">
        <w:rPr>
          <w:szCs w:val="22"/>
          <w:lang w:val="ru-RU"/>
        </w:rPr>
        <w:tab/>
      </w:r>
      <w:r w:rsidR="00F0138D" w:rsidRPr="00D77B72">
        <w:rPr>
          <w:lang w:val="ru-RU"/>
        </w:rPr>
        <w:t xml:space="preserve">сетевой </w:t>
      </w:r>
      <w:r w:rsidR="003148A4" w:rsidRPr="00D77B72">
        <w:rPr>
          <w:lang w:val="ru-RU"/>
        </w:rPr>
        <w:t xml:space="preserve">виртуализации </w:t>
      </w:r>
      <w:r w:rsidR="00F0138D" w:rsidRPr="00D77B72">
        <w:rPr>
          <w:lang w:val="ru-RU"/>
        </w:rPr>
        <w:t>для облачных приложений</w:t>
      </w:r>
      <w:r w:rsidR="0036353A" w:rsidRPr="00D77B72">
        <w:rPr>
          <w:lang w:val="ru-RU"/>
        </w:rPr>
        <w:t>.</w:t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t>2</w:t>
      </w:r>
      <w:r w:rsidRPr="00B4288D">
        <w:rPr>
          <w:lang w:val="ru-RU" w:eastAsia="ko-KR"/>
        </w:rPr>
        <w:tab/>
      </w:r>
      <w:r w:rsidR="00F0138D" w:rsidRPr="00B4288D">
        <w:rPr>
          <w:lang w:val="ru-RU"/>
        </w:rPr>
        <w:t>Содержание Вопроса</w:t>
      </w:r>
    </w:p>
    <w:p w:rsidR="0036353A" w:rsidRPr="00B4288D" w:rsidRDefault="004A1781" w:rsidP="004906E3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lang w:val="ru-RU"/>
        </w:rPr>
        <w:t>Необходимые для рассмотрения темы исследования включают</w:t>
      </w:r>
      <w:r w:rsidR="0036353A" w:rsidRPr="00B4288D">
        <w:rPr>
          <w:rFonts w:asciiTheme="majorBidi" w:hAnsiTheme="majorBidi" w:cstheme="majorBidi"/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812E57" w:rsidRPr="00D77B72">
        <w:rPr>
          <w:lang w:val="ru-RU"/>
        </w:rPr>
        <w:t xml:space="preserve">Какие следует разработать новые Рекомендации по </w:t>
      </w:r>
      <w:r w:rsidR="00F0138D" w:rsidRPr="00D77B72">
        <w:rPr>
          <w:lang w:val="ru-RU"/>
        </w:rPr>
        <w:t>управлению ресурсами облачных вычислений</w:t>
      </w:r>
      <w:r w:rsidR="0036353A" w:rsidRPr="00D77B72">
        <w:rPr>
          <w:lang w:val="ru-RU"/>
        </w:rPr>
        <w:t>?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812E57" w:rsidRPr="00D77B72">
        <w:rPr>
          <w:lang w:val="ru-RU"/>
        </w:rPr>
        <w:t xml:space="preserve">Какие следует разработать новые Рекомендации по </w:t>
      </w:r>
      <w:r w:rsidR="00F0138D" w:rsidRPr="00D77B72">
        <w:rPr>
          <w:lang w:val="ru-RU"/>
        </w:rPr>
        <w:t xml:space="preserve">применению </w:t>
      </w:r>
      <w:r w:rsidR="003148A4" w:rsidRPr="00D77B72">
        <w:rPr>
          <w:lang w:val="ru-RU"/>
        </w:rPr>
        <w:t xml:space="preserve">виртуализации, применению </w:t>
      </w:r>
      <w:r w:rsidR="00F0138D" w:rsidRPr="00D77B72">
        <w:rPr>
          <w:lang w:val="ru-RU"/>
        </w:rPr>
        <w:t xml:space="preserve">многими пользователями и использованию </w:t>
      </w:r>
      <w:r w:rsidR="00950F79" w:rsidRPr="00D77B72">
        <w:rPr>
          <w:lang w:val="ru-RU"/>
        </w:rPr>
        <w:t xml:space="preserve">сетевой виртуализации </w:t>
      </w:r>
      <w:r w:rsidR="00F0138D" w:rsidRPr="00D77B72">
        <w:rPr>
          <w:lang w:val="ru-RU"/>
        </w:rPr>
        <w:t>для облачных приложений</w:t>
      </w:r>
      <w:r w:rsidR="0036353A" w:rsidRPr="00D77B72">
        <w:rPr>
          <w:lang w:val="ru-RU"/>
        </w:rPr>
        <w:t>?</w:t>
      </w:r>
    </w:p>
    <w:p w:rsidR="00812E57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812E57" w:rsidRPr="00D77B72">
        <w:rPr>
          <w:lang w:val="ru-RU"/>
        </w:rPr>
        <w:t>Какое требуется сотрудничество для максимального сокращения дуб</w:t>
      </w:r>
      <w:r w:rsidRPr="00D77B72">
        <w:rPr>
          <w:lang w:val="ru-RU"/>
        </w:rPr>
        <w:t>лирования работы с другими ОРС?</w:t>
      </w:r>
    </w:p>
    <w:p w:rsidR="004906E3" w:rsidRPr="00B4288D" w:rsidRDefault="004906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2"/>
          <w:lang w:val="ru-RU" w:eastAsia="ko-KR"/>
        </w:rPr>
      </w:pPr>
      <w:r w:rsidRPr="00B4288D">
        <w:rPr>
          <w:rFonts w:asciiTheme="majorBidi" w:hAnsiTheme="majorBidi" w:cstheme="majorBidi"/>
          <w:szCs w:val="22"/>
          <w:lang w:val="ru-RU" w:eastAsia="ko-KR"/>
        </w:rPr>
        <w:br w:type="page"/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lastRenderedPageBreak/>
        <w:t>3</w:t>
      </w:r>
      <w:r w:rsidRPr="00B4288D">
        <w:rPr>
          <w:lang w:val="ru-RU" w:eastAsia="ko-KR"/>
        </w:rPr>
        <w:tab/>
      </w:r>
      <w:r w:rsidR="00F0138D" w:rsidRPr="00B4288D">
        <w:rPr>
          <w:lang w:val="ru-RU" w:eastAsia="ko-KR"/>
        </w:rPr>
        <w:t>Задачи</w:t>
      </w:r>
    </w:p>
    <w:p w:rsidR="0036353A" w:rsidRPr="00B4288D" w:rsidRDefault="00F0138D" w:rsidP="004906E3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Задачи включают</w:t>
      </w:r>
      <w:r w:rsidR="0036353A" w:rsidRPr="00B4288D">
        <w:rPr>
          <w:rFonts w:asciiTheme="majorBidi" w:hAnsiTheme="majorBidi" w:cstheme="majorBidi"/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64830" w:rsidRPr="00D77B72">
        <w:rPr>
          <w:lang w:val="ru-RU"/>
        </w:rPr>
        <w:t>р</w:t>
      </w:r>
      <w:r w:rsidR="00F0138D" w:rsidRPr="00D77B72">
        <w:rPr>
          <w:lang w:val="ru-RU"/>
        </w:rPr>
        <w:t>азработку Рекомендаций по управлению ресурсами облачных вычислений</w:t>
      </w:r>
      <w:r w:rsidR="00D64830" w:rsidRPr="00D77B72">
        <w:rPr>
          <w:lang w:val="ru-RU"/>
        </w:rPr>
        <w:t>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D64830" w:rsidRPr="00D77B72">
        <w:rPr>
          <w:lang w:val="ru-RU"/>
        </w:rPr>
        <w:t>р</w:t>
      </w:r>
      <w:r w:rsidR="00F0138D" w:rsidRPr="00D77B72">
        <w:rPr>
          <w:lang w:val="ru-RU"/>
        </w:rPr>
        <w:t xml:space="preserve">азработку Рекомендаций по виртуализации </w:t>
      </w:r>
      <w:r w:rsidR="00AD6DC9" w:rsidRPr="00D77B72">
        <w:rPr>
          <w:lang w:val="ru-RU"/>
        </w:rPr>
        <w:t xml:space="preserve">приложений </w:t>
      </w:r>
      <w:r w:rsidR="00F0138D" w:rsidRPr="00D77B72">
        <w:rPr>
          <w:lang w:val="ru-RU"/>
        </w:rPr>
        <w:t>и полной сетевой виртуализаци</w:t>
      </w:r>
      <w:r w:rsidR="00D64830" w:rsidRPr="00D77B72">
        <w:rPr>
          <w:lang w:val="ru-RU"/>
        </w:rPr>
        <w:t>и на основе облачных вычислений;</w:t>
      </w:r>
    </w:p>
    <w:p w:rsidR="0036353A" w:rsidRPr="00D77B72" w:rsidRDefault="004906E3" w:rsidP="00396051">
      <w:pPr>
        <w:pStyle w:val="enumlev1"/>
        <w:rPr>
          <w:lang w:val="ru-RU"/>
        </w:rPr>
      </w:pPr>
      <w:r w:rsidRPr="00D77B72">
        <w:rPr>
          <w:lang w:val="ru-RU"/>
        </w:rPr>
        <w:t>•</w:t>
      </w:r>
      <w:r w:rsidRPr="00D77B72">
        <w:rPr>
          <w:lang w:val="ru-RU"/>
        </w:rPr>
        <w:tab/>
      </w:r>
      <w:r w:rsidR="00F0138D" w:rsidRPr="00D77B72">
        <w:rPr>
          <w:lang w:val="ru-RU"/>
        </w:rPr>
        <w:t xml:space="preserve">обеспечение необходимого сотрудничества с внешними </w:t>
      </w:r>
      <w:r w:rsidR="003148A4" w:rsidRPr="00D77B72">
        <w:rPr>
          <w:lang w:val="ru-RU"/>
        </w:rPr>
        <w:t>ОР</w:t>
      </w:r>
      <w:r w:rsidR="00F0138D" w:rsidRPr="00D77B72">
        <w:rPr>
          <w:lang w:val="ru-RU"/>
        </w:rPr>
        <w:t xml:space="preserve">С, консорциумами и форумами, работающими в области архитектуры и инфраструктуры облачных вычислений, такими как ОТК 1/ПК 38 ИСО/МЭК, </w:t>
      </w:r>
      <w:r w:rsidR="00F0138D" w:rsidRPr="00B4288D">
        <w:t>DMTF</w:t>
      </w:r>
      <w:r w:rsidR="00F0138D" w:rsidRPr="00D77B72">
        <w:rPr>
          <w:lang w:val="ru-RU"/>
        </w:rPr>
        <w:t xml:space="preserve"> и </w:t>
      </w:r>
      <w:r w:rsidR="0036353A" w:rsidRPr="00B4288D">
        <w:t>SNIA</w:t>
      </w:r>
      <w:r w:rsidR="0036353A" w:rsidRPr="00D77B72">
        <w:rPr>
          <w:lang w:val="ru-RU"/>
        </w:rPr>
        <w:t>.</w:t>
      </w:r>
    </w:p>
    <w:p w:rsidR="0036353A" w:rsidRPr="00B4288D" w:rsidRDefault="0036353A" w:rsidP="00ED780B">
      <w:pPr>
        <w:pStyle w:val="Heading1"/>
        <w:rPr>
          <w:lang w:val="ru-RU" w:eastAsia="ko-KR"/>
        </w:rPr>
      </w:pPr>
      <w:r w:rsidRPr="00B4288D">
        <w:rPr>
          <w:lang w:val="ru-RU" w:eastAsia="ko-KR"/>
        </w:rPr>
        <w:t>4</w:t>
      </w:r>
      <w:r w:rsidRPr="00B4288D">
        <w:rPr>
          <w:lang w:val="ru-RU" w:eastAsia="ko-KR"/>
        </w:rPr>
        <w:tab/>
      </w:r>
      <w:r w:rsidR="003148A4" w:rsidRPr="00B4288D">
        <w:rPr>
          <w:lang w:val="ru-RU"/>
        </w:rPr>
        <w:t>Относящиеся к Вопросу</w:t>
      </w:r>
    </w:p>
    <w:p w:rsidR="0036353A" w:rsidRPr="00B4288D" w:rsidRDefault="003148A4" w:rsidP="000C5B86">
      <w:pPr>
        <w:rPr>
          <w:lang w:val="ru-RU"/>
        </w:rPr>
      </w:pPr>
      <w:r w:rsidRPr="00B4288D">
        <w:rPr>
          <w:lang w:val="ru-RU"/>
        </w:rPr>
        <w:t>Вопросы</w:t>
      </w:r>
      <w:r w:rsidR="0036353A" w:rsidRPr="00B4288D">
        <w:rPr>
          <w:lang w:val="ru-RU"/>
        </w:rPr>
        <w:t xml:space="preserve">: </w:t>
      </w:r>
      <w:r w:rsidRPr="00B4288D">
        <w:rPr>
          <w:lang w:val="ru-RU"/>
        </w:rPr>
        <w:t xml:space="preserve">Все связанные с облачными вычислениями Вопросы ИК13 (Вопрос </w:t>
      </w:r>
      <w:r w:rsidR="0036353A" w:rsidRPr="00B4288D">
        <w:rPr>
          <w:lang w:val="ru-RU"/>
        </w:rPr>
        <w:t xml:space="preserve">26/13, </w:t>
      </w:r>
      <w:r w:rsidRPr="00B4288D">
        <w:rPr>
          <w:lang w:val="ru-RU"/>
        </w:rPr>
        <w:t xml:space="preserve">Вопрос </w:t>
      </w:r>
      <w:r w:rsidR="0036353A" w:rsidRPr="00B4288D">
        <w:rPr>
          <w:lang w:val="ru-RU"/>
        </w:rPr>
        <w:t xml:space="preserve">27/13, </w:t>
      </w:r>
      <w:r w:rsidRPr="00B4288D">
        <w:rPr>
          <w:lang w:val="ru-RU"/>
        </w:rPr>
        <w:t xml:space="preserve">Вопрос </w:t>
      </w:r>
      <w:r w:rsidR="0036353A" w:rsidRPr="00B4288D">
        <w:rPr>
          <w:lang w:val="ru-RU"/>
        </w:rPr>
        <w:t xml:space="preserve">4/13 </w:t>
      </w:r>
      <w:r w:rsidRPr="00B4288D">
        <w:rPr>
          <w:lang w:val="ru-RU"/>
        </w:rPr>
        <w:t>и</w:t>
      </w:r>
      <w:r w:rsidR="0036353A" w:rsidRPr="00B4288D">
        <w:rPr>
          <w:lang w:val="ru-RU"/>
        </w:rPr>
        <w:t xml:space="preserve"> </w:t>
      </w:r>
      <w:r w:rsidRPr="00B4288D">
        <w:rPr>
          <w:lang w:val="ru-RU"/>
        </w:rPr>
        <w:t xml:space="preserve">Вопрос </w:t>
      </w:r>
      <w:r w:rsidR="0036353A" w:rsidRPr="00B4288D">
        <w:rPr>
          <w:lang w:val="ru-RU"/>
        </w:rPr>
        <w:t>21/13)</w:t>
      </w:r>
    </w:p>
    <w:p w:rsidR="0036353A" w:rsidRPr="00B4288D" w:rsidRDefault="003148A4" w:rsidP="000C5B86">
      <w:pPr>
        <w:rPr>
          <w:lang w:val="ru-RU"/>
        </w:rPr>
      </w:pPr>
      <w:r w:rsidRPr="00B4288D">
        <w:rPr>
          <w:lang w:val="ru-RU"/>
        </w:rPr>
        <w:t>Исследовательские комиссии</w:t>
      </w:r>
      <w:r w:rsidR="0036353A" w:rsidRPr="00B4288D">
        <w:rPr>
          <w:lang w:val="ru-RU"/>
        </w:rPr>
        <w:t xml:space="preserve">: </w:t>
      </w:r>
      <w:r w:rsidRPr="00B4288D">
        <w:rPr>
          <w:lang w:val="ru-RU"/>
        </w:rPr>
        <w:t>ИК17 по безопасности облачных вычислений</w:t>
      </w:r>
    </w:p>
    <w:p w:rsidR="0036353A" w:rsidRPr="00B4288D" w:rsidRDefault="003148A4" w:rsidP="004906E3">
      <w:pPr>
        <w:rPr>
          <w:rFonts w:asciiTheme="majorBidi" w:hAnsiTheme="majorBidi" w:cstheme="majorBidi"/>
          <w:szCs w:val="22"/>
          <w:lang w:val="ru-RU"/>
        </w:rPr>
      </w:pPr>
      <w:r w:rsidRPr="00B4288D">
        <w:rPr>
          <w:rFonts w:asciiTheme="majorBidi" w:hAnsiTheme="majorBidi" w:cstheme="majorBidi"/>
          <w:szCs w:val="22"/>
          <w:lang w:val="ru-RU"/>
        </w:rPr>
        <w:t>Органы по стандартизации, форумы и консорциумы</w:t>
      </w:r>
      <w:r w:rsidR="0036353A" w:rsidRPr="00B4288D">
        <w:rPr>
          <w:rFonts w:asciiTheme="majorBidi" w:hAnsiTheme="majorBidi" w:cstheme="majorBidi"/>
          <w:szCs w:val="22"/>
          <w:lang w:val="ru-RU"/>
        </w:rPr>
        <w:t>:</w:t>
      </w:r>
    </w:p>
    <w:p w:rsidR="0036353A" w:rsidRPr="00D77B72" w:rsidRDefault="004906E3" w:rsidP="00396051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D77B72">
        <w:rPr>
          <w:rFonts w:asciiTheme="majorBidi" w:hAnsiTheme="majorBidi" w:cstheme="majorBidi"/>
          <w:szCs w:val="22"/>
          <w:lang w:val="ru-RU"/>
        </w:rPr>
        <w:t>•</w:t>
      </w:r>
      <w:r w:rsidRPr="00D77B72">
        <w:rPr>
          <w:rFonts w:asciiTheme="majorBidi" w:hAnsiTheme="majorBidi" w:cstheme="majorBidi"/>
          <w:szCs w:val="22"/>
          <w:lang w:val="ru-RU"/>
        </w:rPr>
        <w:tab/>
      </w:r>
      <w:r w:rsidR="003148A4" w:rsidRPr="00D77B72">
        <w:rPr>
          <w:lang w:val="ru-RU"/>
        </w:rPr>
        <w:t xml:space="preserve">ОТК 1/ПК </w:t>
      </w:r>
      <w:r w:rsidR="003148A4" w:rsidRPr="00D77B72">
        <w:rPr>
          <w:rFonts w:asciiTheme="majorBidi" w:hAnsiTheme="majorBidi" w:cstheme="majorBidi"/>
          <w:szCs w:val="22"/>
          <w:lang w:val="ru-RU"/>
        </w:rPr>
        <w:t xml:space="preserve">38 </w:t>
      </w:r>
      <w:r w:rsidR="003148A4" w:rsidRPr="00D77B72">
        <w:rPr>
          <w:lang w:val="ru-RU"/>
        </w:rPr>
        <w:t>ИСО/МЭК</w:t>
      </w:r>
      <w:r w:rsidR="004E09D5" w:rsidRPr="00D77B72">
        <w:rPr>
          <w:lang w:val="ru-RU"/>
        </w:rPr>
        <w:t>;</w:t>
      </w:r>
    </w:p>
    <w:p w:rsidR="0036353A" w:rsidRPr="00B4288D" w:rsidRDefault="004906E3" w:rsidP="00396051">
      <w:pPr>
        <w:pStyle w:val="enumlev1"/>
        <w:rPr>
          <w:rFonts w:asciiTheme="majorBidi" w:hAnsiTheme="majorBidi" w:cstheme="majorBidi"/>
          <w:szCs w:val="22"/>
        </w:rPr>
      </w:pPr>
      <w:r w:rsidRPr="00D77B72">
        <w:rPr>
          <w:rFonts w:asciiTheme="majorBidi" w:hAnsiTheme="majorBidi" w:cstheme="majorBidi"/>
          <w:szCs w:val="22"/>
          <w:lang w:val="ru-RU"/>
        </w:rPr>
        <w:t>•</w:t>
      </w:r>
      <w:r w:rsidRPr="00D77B72">
        <w:rPr>
          <w:rFonts w:asciiTheme="majorBidi" w:hAnsiTheme="majorBidi" w:cstheme="majorBidi"/>
          <w:szCs w:val="22"/>
          <w:lang w:val="ru-RU"/>
        </w:rPr>
        <w:tab/>
      </w:r>
      <w:r w:rsidR="003148A4" w:rsidRPr="00D77B72">
        <w:rPr>
          <w:rFonts w:asciiTheme="majorBidi" w:hAnsiTheme="majorBidi" w:cstheme="majorBidi"/>
          <w:szCs w:val="22"/>
          <w:lang w:val="ru-RU"/>
        </w:rPr>
        <w:t xml:space="preserve">Целевая группа по распределенному управлению </w:t>
      </w:r>
      <w:r w:rsidR="0036353A" w:rsidRPr="00B4288D">
        <w:rPr>
          <w:rFonts w:asciiTheme="majorBidi" w:hAnsiTheme="majorBidi" w:cstheme="majorBidi"/>
          <w:szCs w:val="22"/>
        </w:rPr>
        <w:t>(DMTF)</w:t>
      </w:r>
      <w:r w:rsidR="004E09D5">
        <w:rPr>
          <w:rFonts w:asciiTheme="majorBidi" w:hAnsiTheme="majorBidi" w:cstheme="majorBidi"/>
          <w:szCs w:val="22"/>
        </w:rPr>
        <w:t>;</w:t>
      </w:r>
    </w:p>
    <w:p w:rsidR="0036353A" w:rsidRPr="00D77B72" w:rsidRDefault="004906E3" w:rsidP="00396051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D77B72">
        <w:rPr>
          <w:rFonts w:asciiTheme="majorBidi" w:hAnsiTheme="majorBidi" w:cstheme="majorBidi"/>
          <w:szCs w:val="22"/>
          <w:lang w:val="ru-RU"/>
        </w:rPr>
        <w:t>•</w:t>
      </w:r>
      <w:r w:rsidRPr="00D77B72">
        <w:rPr>
          <w:rFonts w:asciiTheme="majorBidi" w:hAnsiTheme="majorBidi" w:cstheme="majorBidi"/>
          <w:szCs w:val="22"/>
          <w:lang w:val="ru-RU"/>
        </w:rPr>
        <w:tab/>
      </w:r>
      <w:r w:rsidR="003148A4" w:rsidRPr="00D77B72">
        <w:rPr>
          <w:lang w:val="ru-RU"/>
        </w:rPr>
        <w:t xml:space="preserve">Промышленная ассоциация сетевых устройств хранения данных </w:t>
      </w:r>
      <w:r w:rsidR="0036353A" w:rsidRPr="00D77B72">
        <w:rPr>
          <w:rFonts w:asciiTheme="majorBidi" w:hAnsiTheme="majorBidi" w:cstheme="majorBidi"/>
          <w:szCs w:val="22"/>
          <w:lang w:val="ru-RU"/>
        </w:rPr>
        <w:t>(</w:t>
      </w:r>
      <w:r w:rsidR="0036353A" w:rsidRPr="00B4288D">
        <w:rPr>
          <w:rFonts w:asciiTheme="majorBidi" w:hAnsiTheme="majorBidi" w:cstheme="majorBidi"/>
          <w:szCs w:val="22"/>
        </w:rPr>
        <w:t>SNIA</w:t>
      </w:r>
      <w:r w:rsidR="0036353A" w:rsidRPr="00D77B72">
        <w:rPr>
          <w:rFonts w:asciiTheme="majorBidi" w:hAnsiTheme="majorBidi" w:cstheme="majorBidi"/>
          <w:szCs w:val="22"/>
          <w:lang w:val="ru-RU"/>
        </w:rPr>
        <w:t>)</w:t>
      </w:r>
      <w:r w:rsidR="004E09D5" w:rsidRPr="00D77B72">
        <w:rPr>
          <w:rFonts w:asciiTheme="majorBidi" w:hAnsiTheme="majorBidi" w:cstheme="majorBidi"/>
          <w:szCs w:val="22"/>
          <w:lang w:val="ru-RU"/>
        </w:rPr>
        <w:t>.</w:t>
      </w:r>
    </w:p>
    <w:p w:rsidR="004906E3" w:rsidRPr="00B4288D" w:rsidRDefault="004906E3" w:rsidP="004906E3">
      <w:pPr>
        <w:spacing w:before="720"/>
        <w:jc w:val="center"/>
        <w:rPr>
          <w:lang w:val="ru-RU"/>
        </w:rPr>
      </w:pPr>
      <w:r w:rsidRPr="00B4288D">
        <w:rPr>
          <w:lang w:val="ru-RU"/>
        </w:rPr>
        <w:t>______________</w:t>
      </w:r>
    </w:p>
    <w:sectPr w:rsidR="004906E3" w:rsidRPr="00B4288D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01" w:rsidRDefault="00222A01">
      <w:r>
        <w:separator/>
      </w:r>
    </w:p>
  </w:endnote>
  <w:endnote w:type="continuationSeparator" w:id="0">
    <w:p w:rsidR="00222A01" w:rsidRDefault="0022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01" w:rsidRPr="00D77B72" w:rsidRDefault="00D77B72" w:rsidP="00D77B72">
    <w:pPr>
      <w:pStyle w:val="Footer"/>
      <w:rPr>
        <w:lang w:val="fr-CH"/>
      </w:rPr>
    </w:pPr>
    <w:r>
      <w:rPr>
        <w:lang w:val="fr-CH"/>
      </w:rPr>
      <w:t>ITU-T\BUREAU\CIRC\262R.DOC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22A01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22A01" w:rsidRPr="00EF273F" w:rsidTr="00466252">
      <w:trPr>
        <w:cantSplit/>
      </w:trPr>
      <w:tc>
        <w:tcPr>
          <w:tcW w:w="1062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22A01" w:rsidRPr="00EF273F" w:rsidTr="00466252">
      <w:trPr>
        <w:cantSplit/>
      </w:trPr>
      <w:tc>
        <w:tcPr>
          <w:tcW w:w="1062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22A01" w:rsidRPr="00EF273F" w:rsidRDefault="00222A0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22A01" w:rsidRPr="00466252" w:rsidRDefault="00222A01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01" w:rsidRDefault="00222A01">
      <w:r>
        <w:separator/>
      </w:r>
    </w:p>
  </w:footnote>
  <w:footnote w:type="continuationSeparator" w:id="0">
    <w:p w:rsidR="00222A01" w:rsidRDefault="0022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01" w:rsidRDefault="00222A01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A5C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828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046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28D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E24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22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2C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444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DA5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0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5EA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EE550B"/>
    <w:multiLevelType w:val="hybridMultilevel"/>
    <w:tmpl w:val="B4B2C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85B7668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22216"/>
    <w:multiLevelType w:val="multilevel"/>
    <w:tmpl w:val="9DFEB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66564"/>
    <w:multiLevelType w:val="hybridMultilevel"/>
    <w:tmpl w:val="FC06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90B21"/>
    <w:multiLevelType w:val="hybridMultilevel"/>
    <w:tmpl w:val="3AE2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D8463F"/>
    <w:multiLevelType w:val="hybridMultilevel"/>
    <w:tmpl w:val="456E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17"/>
  </w:num>
  <w:num w:numId="30">
    <w:abstractNumId w:val="18"/>
  </w:num>
  <w:num w:numId="31">
    <w:abstractNumId w:val="11"/>
  </w:num>
  <w:num w:numId="32">
    <w:abstractNumId w:val="22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429C"/>
    <w:rsid w:val="00024565"/>
    <w:rsid w:val="0003235D"/>
    <w:rsid w:val="00082B7B"/>
    <w:rsid w:val="00095EA0"/>
    <w:rsid w:val="00096AD3"/>
    <w:rsid w:val="000C2147"/>
    <w:rsid w:val="000C509E"/>
    <w:rsid w:val="000C5B86"/>
    <w:rsid w:val="000C7D98"/>
    <w:rsid w:val="000E677E"/>
    <w:rsid w:val="00103310"/>
    <w:rsid w:val="00115B49"/>
    <w:rsid w:val="001368C5"/>
    <w:rsid w:val="001532F0"/>
    <w:rsid w:val="001629DC"/>
    <w:rsid w:val="0017653D"/>
    <w:rsid w:val="001B4A74"/>
    <w:rsid w:val="001B6B76"/>
    <w:rsid w:val="001D261C"/>
    <w:rsid w:val="001D5631"/>
    <w:rsid w:val="001E2D51"/>
    <w:rsid w:val="00207341"/>
    <w:rsid w:val="00222A01"/>
    <w:rsid w:val="00223910"/>
    <w:rsid w:val="0025701E"/>
    <w:rsid w:val="002572D4"/>
    <w:rsid w:val="0026232A"/>
    <w:rsid w:val="00285AB4"/>
    <w:rsid w:val="002B37F9"/>
    <w:rsid w:val="002C5E06"/>
    <w:rsid w:val="002D26FD"/>
    <w:rsid w:val="002E4C41"/>
    <w:rsid w:val="003148A4"/>
    <w:rsid w:val="00314D44"/>
    <w:rsid w:val="0033434F"/>
    <w:rsid w:val="00340304"/>
    <w:rsid w:val="0036353A"/>
    <w:rsid w:val="00396051"/>
    <w:rsid w:val="003A7E9D"/>
    <w:rsid w:val="003D1475"/>
    <w:rsid w:val="003F5B77"/>
    <w:rsid w:val="00413533"/>
    <w:rsid w:val="004167E6"/>
    <w:rsid w:val="0041688E"/>
    <w:rsid w:val="00442B53"/>
    <w:rsid w:val="00444B73"/>
    <w:rsid w:val="00455EFA"/>
    <w:rsid w:val="00466252"/>
    <w:rsid w:val="00475A27"/>
    <w:rsid w:val="00481CAC"/>
    <w:rsid w:val="004847E6"/>
    <w:rsid w:val="00486EFC"/>
    <w:rsid w:val="004906E3"/>
    <w:rsid w:val="00495F13"/>
    <w:rsid w:val="004A0D07"/>
    <w:rsid w:val="004A1781"/>
    <w:rsid w:val="004C5268"/>
    <w:rsid w:val="004E01AE"/>
    <w:rsid w:val="004E09D5"/>
    <w:rsid w:val="004E6ECC"/>
    <w:rsid w:val="004F48F0"/>
    <w:rsid w:val="00514426"/>
    <w:rsid w:val="00517B41"/>
    <w:rsid w:val="005210CF"/>
    <w:rsid w:val="00526C11"/>
    <w:rsid w:val="00530A5C"/>
    <w:rsid w:val="00532DFC"/>
    <w:rsid w:val="0053583D"/>
    <w:rsid w:val="005B20C6"/>
    <w:rsid w:val="005B27C6"/>
    <w:rsid w:val="005C44E7"/>
    <w:rsid w:val="005D044D"/>
    <w:rsid w:val="005E034D"/>
    <w:rsid w:val="005E616E"/>
    <w:rsid w:val="005F01A8"/>
    <w:rsid w:val="006139B2"/>
    <w:rsid w:val="00615B67"/>
    <w:rsid w:val="00624081"/>
    <w:rsid w:val="00625BAF"/>
    <w:rsid w:val="00636D90"/>
    <w:rsid w:val="00642822"/>
    <w:rsid w:val="00642FF8"/>
    <w:rsid w:val="0066345A"/>
    <w:rsid w:val="00667701"/>
    <w:rsid w:val="006732DD"/>
    <w:rsid w:val="006777D5"/>
    <w:rsid w:val="006800EB"/>
    <w:rsid w:val="00682238"/>
    <w:rsid w:val="006C6F75"/>
    <w:rsid w:val="006D6E01"/>
    <w:rsid w:val="006F1984"/>
    <w:rsid w:val="006F5386"/>
    <w:rsid w:val="00701561"/>
    <w:rsid w:val="0071361F"/>
    <w:rsid w:val="00717255"/>
    <w:rsid w:val="00727133"/>
    <w:rsid w:val="00741C5B"/>
    <w:rsid w:val="0074299E"/>
    <w:rsid w:val="007477AB"/>
    <w:rsid w:val="00753F18"/>
    <w:rsid w:val="00763FF3"/>
    <w:rsid w:val="0079397B"/>
    <w:rsid w:val="00795F43"/>
    <w:rsid w:val="007A4470"/>
    <w:rsid w:val="007D0BFA"/>
    <w:rsid w:val="007E7329"/>
    <w:rsid w:val="007F1F7B"/>
    <w:rsid w:val="00812E57"/>
    <w:rsid w:val="00826CB4"/>
    <w:rsid w:val="00831FDC"/>
    <w:rsid w:val="00832A5A"/>
    <w:rsid w:val="00871131"/>
    <w:rsid w:val="00892D65"/>
    <w:rsid w:val="008C5C0E"/>
    <w:rsid w:val="008C7044"/>
    <w:rsid w:val="008E0925"/>
    <w:rsid w:val="00910FD0"/>
    <w:rsid w:val="009469D2"/>
    <w:rsid w:val="00950F79"/>
    <w:rsid w:val="009979B5"/>
    <w:rsid w:val="009A2C9B"/>
    <w:rsid w:val="009B6144"/>
    <w:rsid w:val="00A01810"/>
    <w:rsid w:val="00A21DD2"/>
    <w:rsid w:val="00A563C7"/>
    <w:rsid w:val="00A57977"/>
    <w:rsid w:val="00A624B1"/>
    <w:rsid w:val="00A643D0"/>
    <w:rsid w:val="00A654CA"/>
    <w:rsid w:val="00A66C90"/>
    <w:rsid w:val="00A70D60"/>
    <w:rsid w:val="00A8170F"/>
    <w:rsid w:val="00A835BD"/>
    <w:rsid w:val="00A84B43"/>
    <w:rsid w:val="00A91EB5"/>
    <w:rsid w:val="00A954E2"/>
    <w:rsid w:val="00A972ED"/>
    <w:rsid w:val="00AD3D11"/>
    <w:rsid w:val="00AD6DC9"/>
    <w:rsid w:val="00AF2B53"/>
    <w:rsid w:val="00B15D5C"/>
    <w:rsid w:val="00B20E55"/>
    <w:rsid w:val="00B34D84"/>
    <w:rsid w:val="00B4288D"/>
    <w:rsid w:val="00B60C59"/>
    <w:rsid w:val="00B818AD"/>
    <w:rsid w:val="00B846C2"/>
    <w:rsid w:val="00BC33B4"/>
    <w:rsid w:val="00BD2F0B"/>
    <w:rsid w:val="00BE7DE0"/>
    <w:rsid w:val="00C22D6C"/>
    <w:rsid w:val="00C27C6C"/>
    <w:rsid w:val="00C60E38"/>
    <w:rsid w:val="00C623F1"/>
    <w:rsid w:val="00C82736"/>
    <w:rsid w:val="00D03870"/>
    <w:rsid w:val="00D17A58"/>
    <w:rsid w:val="00D47122"/>
    <w:rsid w:val="00D64830"/>
    <w:rsid w:val="00D77B72"/>
    <w:rsid w:val="00D83022"/>
    <w:rsid w:val="00D911F5"/>
    <w:rsid w:val="00DA1127"/>
    <w:rsid w:val="00DB49BF"/>
    <w:rsid w:val="00DB7936"/>
    <w:rsid w:val="00DC41DF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D780B"/>
    <w:rsid w:val="00EF2301"/>
    <w:rsid w:val="00EF273F"/>
    <w:rsid w:val="00F0138D"/>
    <w:rsid w:val="00F070E3"/>
    <w:rsid w:val="00F15118"/>
    <w:rsid w:val="00F205F5"/>
    <w:rsid w:val="00F25D8E"/>
    <w:rsid w:val="00F45431"/>
    <w:rsid w:val="00F7121F"/>
    <w:rsid w:val="00F830DA"/>
    <w:rsid w:val="00F91340"/>
    <w:rsid w:val="00F9729E"/>
    <w:rsid w:val="00FB4E2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DE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D780B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ED780B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6353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Figure">
    <w:name w:val="Figure"/>
    <w:basedOn w:val="Normal"/>
    <w:next w:val="Normal"/>
    <w:rsid w:val="0036353A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353A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eastAsia="zh-CN"/>
    </w:rPr>
  </w:style>
  <w:style w:type="paragraph" w:customStyle="1" w:styleId="Headingb">
    <w:name w:val="Heading_b"/>
    <w:basedOn w:val="Normal"/>
    <w:next w:val="Normal"/>
    <w:rsid w:val="005E034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ru-RU"/>
    </w:rPr>
  </w:style>
  <w:style w:type="paragraph" w:customStyle="1" w:styleId="Reasons">
    <w:name w:val="Reasons"/>
    <w:basedOn w:val="Normal"/>
    <w:qFormat/>
    <w:rsid w:val="004906E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396051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396051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53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A5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30A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DE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D780B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ED780B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6353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Figure">
    <w:name w:val="Figure"/>
    <w:basedOn w:val="Normal"/>
    <w:next w:val="Normal"/>
    <w:rsid w:val="0036353A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353A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eastAsia="zh-CN"/>
    </w:rPr>
  </w:style>
  <w:style w:type="paragraph" w:customStyle="1" w:styleId="Headingb">
    <w:name w:val="Heading_b"/>
    <w:basedOn w:val="Normal"/>
    <w:next w:val="Normal"/>
    <w:rsid w:val="005E034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ru-RU"/>
    </w:rPr>
  </w:style>
  <w:style w:type="paragraph" w:customStyle="1" w:styleId="Reasons">
    <w:name w:val="Reasons"/>
    <w:basedOn w:val="Normal"/>
    <w:qFormat/>
    <w:rsid w:val="004906E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link w:val="enumlev1Char"/>
    <w:rsid w:val="00396051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396051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53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A5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30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A7CC-A2D9-4F0B-93FF-A7475D59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14178</Characters>
  <Application>Microsoft Office Word</Application>
  <DocSecurity>4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16031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Mateu, Cedric</cp:lastModifiedBy>
  <cp:revision>2</cp:revision>
  <cp:lastPrinted>2012-03-13T15:10:00Z</cp:lastPrinted>
  <dcterms:created xsi:type="dcterms:W3CDTF">2012-03-15T15:34:00Z</dcterms:created>
  <dcterms:modified xsi:type="dcterms:W3CDTF">2012-03-15T15:34:00Z</dcterms:modified>
</cp:coreProperties>
</file>