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rsidTr="00467C2F">
        <w:trPr>
          <w:cantSplit/>
        </w:trPr>
        <w:tc>
          <w:tcPr>
            <w:tcW w:w="6426" w:type="dxa"/>
            <w:shd w:val="clear" w:color="auto" w:fill="auto"/>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D44263">
      <w:pPr>
        <w:pStyle w:val="Index1"/>
        <w:tabs>
          <w:tab w:val="clear" w:pos="794"/>
          <w:tab w:val="clear" w:pos="1191"/>
          <w:tab w:val="clear" w:pos="1588"/>
          <w:tab w:val="clear" w:pos="1985"/>
          <w:tab w:val="left" w:pos="5387"/>
        </w:tabs>
      </w:pPr>
      <w:r>
        <w:tab/>
        <w:t xml:space="preserve">Geneva, </w:t>
      </w:r>
      <w:r w:rsidR="00DE6673" w:rsidRPr="00D44263">
        <w:t>0</w:t>
      </w:r>
      <w:r w:rsidR="00D44263">
        <w:t>9</w:t>
      </w:r>
      <w:r w:rsidR="00467005">
        <w:t xml:space="preserve"> August</w:t>
      </w:r>
      <w:r w:rsidR="004A671E">
        <w:t xml:space="preserve"> 2012</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467005" w:rsidRDefault="00467005">
            <w:pPr>
              <w:tabs>
                <w:tab w:val="left" w:pos="4111"/>
              </w:tabs>
              <w:spacing w:before="10"/>
              <w:rPr>
                <w:sz w:val="22"/>
              </w:rPr>
            </w:pPr>
          </w:p>
          <w:p w:rsidR="00957FE8" w:rsidRDefault="00957FE8">
            <w:pPr>
              <w:tabs>
                <w:tab w:val="left" w:pos="4111"/>
              </w:tabs>
              <w:spacing w:before="10"/>
              <w:rPr>
                <w:sz w:val="22"/>
              </w:rPr>
            </w:pPr>
            <w:r>
              <w:rPr>
                <w:sz w:val="22"/>
              </w:rP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Default="00DE6673" w:rsidP="00DE6673">
            <w:pPr>
              <w:tabs>
                <w:tab w:val="left" w:pos="4111"/>
              </w:tabs>
              <w:spacing w:before="0"/>
              <w:rPr>
                <w:b/>
              </w:rPr>
            </w:pPr>
            <w:r>
              <w:rPr>
                <w:b/>
              </w:rPr>
              <w:t>Addendum</w:t>
            </w:r>
            <w:r w:rsidR="00467005">
              <w:rPr>
                <w:b/>
              </w:rPr>
              <w:t xml:space="preserve"> 1 to</w:t>
            </w:r>
            <w:r w:rsidR="00467005">
              <w:rPr>
                <w:b/>
              </w:rPr>
              <w:br/>
            </w:r>
            <w:r w:rsidR="00957FE8">
              <w:rPr>
                <w:b/>
              </w:rPr>
              <w:t>TSB Circular</w:t>
            </w:r>
            <w:r w:rsidR="006175D2">
              <w:rPr>
                <w:b/>
              </w:rPr>
              <w:t xml:space="preserve"> 251</w:t>
            </w:r>
            <w:r w:rsidR="008D2D3C">
              <w:rPr>
                <w:b/>
              </w:rPr>
              <w:t xml:space="preserve"> </w:t>
            </w:r>
          </w:p>
          <w:p w:rsidR="00467005" w:rsidRDefault="00B308CA">
            <w:pPr>
              <w:tabs>
                <w:tab w:val="left" w:pos="4111"/>
              </w:tabs>
              <w:spacing w:before="0"/>
            </w:pPr>
            <w:r>
              <w:t>DIR</w:t>
            </w:r>
          </w:p>
          <w:p w:rsidR="00957FE8" w:rsidRDefault="00957FE8" w:rsidP="00220992">
            <w:pPr>
              <w:tabs>
                <w:tab w:val="left" w:pos="4111"/>
              </w:tabs>
              <w:spacing w:before="0"/>
            </w:pPr>
            <w:r>
              <w:t xml:space="preserve">+41 22 730 </w:t>
            </w:r>
            <w:r w:rsidR="00B308CA">
              <w:t>585</w:t>
            </w:r>
            <w:r w:rsidR="00220992">
              <w:t>2</w:t>
            </w:r>
            <w:r>
              <w:b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To Administrations of Member States of the Union;</w:t>
            </w:r>
          </w:p>
          <w:p w:rsidR="00231600" w:rsidRDefault="00957FE8" w:rsidP="00996CEF">
            <w:pPr>
              <w:tabs>
                <w:tab w:val="clear" w:pos="794"/>
                <w:tab w:val="left" w:pos="233"/>
                <w:tab w:val="left" w:pos="4111"/>
              </w:tabs>
              <w:spacing w:before="0"/>
              <w:rPr>
                <w:color w:val="000000"/>
              </w:rPr>
            </w:pPr>
            <w:r>
              <w:rPr>
                <w:color w:val="000000"/>
              </w:rPr>
              <w:t>-</w:t>
            </w:r>
            <w:r w:rsidR="00D65862">
              <w:rPr>
                <w:color w:val="000000"/>
              </w:rPr>
              <w:tab/>
            </w:r>
            <w:r w:rsidR="00996CEF">
              <w:rPr>
                <w:color w:val="000000"/>
              </w:rPr>
              <w:t>To ITU-T Sector Members</w:t>
            </w:r>
          </w:p>
          <w:p w:rsidR="00576753" w:rsidRDefault="00576753" w:rsidP="00996CEF">
            <w:pPr>
              <w:tabs>
                <w:tab w:val="clear" w:pos="794"/>
                <w:tab w:val="left" w:pos="233"/>
                <w:tab w:val="left" w:pos="4111"/>
              </w:tabs>
              <w:spacing w:before="0"/>
            </w:pPr>
          </w:p>
        </w:tc>
      </w:tr>
      <w:tr w:rsidR="00957FE8">
        <w:trPr>
          <w:cantSplit/>
        </w:trPr>
        <w:tc>
          <w:tcPr>
            <w:tcW w:w="993" w:type="dxa"/>
          </w:tcPr>
          <w:p w:rsidR="00957FE8" w:rsidRDefault="00957FE8">
            <w:pPr>
              <w:spacing w:before="10"/>
            </w:pPr>
            <w:r>
              <w:t>E-mail:</w:t>
            </w:r>
          </w:p>
        </w:tc>
        <w:tc>
          <w:tcPr>
            <w:tcW w:w="4436" w:type="dxa"/>
          </w:tcPr>
          <w:p w:rsidR="00AE4AFF" w:rsidRDefault="00214676">
            <w:pPr>
              <w:tabs>
                <w:tab w:val="left" w:pos="4111"/>
              </w:tabs>
              <w:spacing w:before="0"/>
            </w:pPr>
            <w:hyperlink r:id="rId10" w:history="1">
              <w:r w:rsidR="00AE4AFF" w:rsidRPr="003D2AF8">
                <w:rPr>
                  <w:rStyle w:val="Hyperlink"/>
                </w:rPr>
                <w:t>tsbdir@itu.int</w:t>
              </w:r>
            </w:hyperlink>
          </w:p>
          <w:p w:rsidR="00957FE8" w:rsidRDefault="002B3EBC">
            <w:pPr>
              <w:tabs>
                <w:tab w:val="left" w:pos="4111"/>
              </w:tabs>
              <w:spacing w:before="0"/>
            </w:pPr>
            <w:r>
              <w:t xml:space="preserve"> </w:t>
            </w:r>
          </w:p>
        </w:tc>
        <w:tc>
          <w:tcPr>
            <w:tcW w:w="4436" w:type="dxa"/>
          </w:tcPr>
          <w:p w:rsidR="00957FE8" w:rsidRDefault="00957FE8">
            <w:pPr>
              <w:tabs>
                <w:tab w:val="left" w:pos="4111"/>
              </w:tabs>
              <w:spacing w:before="0"/>
              <w:rPr>
                <w:b/>
              </w:rPr>
            </w:pPr>
            <w:r>
              <w:rPr>
                <w:b/>
              </w:rPr>
              <w:t>Copy:</w:t>
            </w:r>
          </w:p>
          <w:p w:rsidR="00957FE8" w:rsidRDefault="00957FE8" w:rsidP="00B308CA">
            <w:pPr>
              <w:tabs>
                <w:tab w:val="clear" w:pos="794"/>
                <w:tab w:val="left" w:pos="233"/>
                <w:tab w:val="left" w:pos="4111"/>
              </w:tabs>
              <w:spacing w:before="0"/>
              <w:ind w:left="233" w:hanging="233"/>
            </w:pPr>
            <w:r>
              <w:t>-</w:t>
            </w:r>
            <w:r w:rsidR="00D65862">
              <w:tab/>
            </w:r>
            <w:r>
              <w:t xml:space="preserve">To the </w:t>
            </w:r>
            <w:r w:rsidR="00B308CA">
              <w:t xml:space="preserve">Chairmen </w:t>
            </w:r>
            <w:r>
              <w:t xml:space="preserve">and Vice-Chairmen of </w:t>
            </w:r>
            <w:r w:rsidR="00BA102A">
              <w:t xml:space="preserve">ITU-T </w:t>
            </w:r>
            <w:r>
              <w:t>Study Group</w:t>
            </w:r>
            <w:r w:rsidR="00B308CA">
              <w:t>s and TSAG</w:t>
            </w:r>
            <w:r w:rsidR="00CB6580">
              <w:t>;</w:t>
            </w:r>
            <w:r>
              <w:t xml:space="preserve"> </w:t>
            </w:r>
          </w:p>
          <w:p w:rsidR="00957FE8" w:rsidRDefault="00957FE8" w:rsidP="00D65862">
            <w:pPr>
              <w:tabs>
                <w:tab w:val="clear" w:pos="794"/>
                <w:tab w:val="left" w:pos="233"/>
                <w:tab w:val="left" w:pos="4111"/>
              </w:tabs>
              <w:spacing w:before="0"/>
              <w:ind w:left="233" w:hanging="233"/>
            </w:pPr>
            <w:r>
              <w:t>-</w:t>
            </w:r>
            <w:r>
              <w:tab/>
              <w:t>To the Director of the Telecommunication Development Bureau;</w:t>
            </w:r>
          </w:p>
          <w:p w:rsidR="00957FE8" w:rsidRDefault="00957FE8" w:rsidP="00D65862">
            <w:pPr>
              <w:tabs>
                <w:tab w:val="clear" w:pos="794"/>
                <w:tab w:val="clear" w:pos="1191"/>
                <w:tab w:val="clear" w:pos="1588"/>
                <w:tab w:val="clear" w:pos="1985"/>
                <w:tab w:val="left" w:pos="233"/>
              </w:tabs>
              <w:spacing w:before="0"/>
              <w:ind w:left="233" w:hanging="233"/>
            </w:pPr>
            <w:r>
              <w:t>-</w:t>
            </w:r>
            <w:r>
              <w:tab/>
              <w:t>To the Director of the Radiocommunication Bureau</w:t>
            </w:r>
          </w:p>
          <w:p w:rsidR="00957FE8" w:rsidRDefault="00957FE8">
            <w:pPr>
              <w:tabs>
                <w:tab w:val="clear" w:pos="794"/>
                <w:tab w:val="clear" w:pos="1191"/>
                <w:tab w:val="clear" w:pos="1588"/>
                <w:tab w:val="clear" w:pos="1985"/>
                <w:tab w:val="left" w:pos="284"/>
              </w:tabs>
              <w:spacing w:before="0"/>
              <w:ind w:left="284" w:hanging="284"/>
            </w:pP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957FE8">
        <w:trPr>
          <w:cantSplit/>
        </w:trPr>
        <w:tc>
          <w:tcPr>
            <w:tcW w:w="1100" w:type="dxa"/>
          </w:tcPr>
          <w:p w:rsidR="00957FE8" w:rsidRDefault="00957FE8">
            <w:pPr>
              <w:tabs>
                <w:tab w:val="left" w:pos="4111"/>
              </w:tabs>
              <w:spacing w:before="10"/>
              <w:ind w:left="57"/>
              <w:rPr>
                <w:sz w:val="22"/>
              </w:rPr>
            </w:pPr>
            <w:r>
              <w:rPr>
                <w:sz w:val="22"/>
              </w:rPr>
              <w:t>Subject:</w:t>
            </w:r>
          </w:p>
        </w:tc>
        <w:tc>
          <w:tcPr>
            <w:tcW w:w="6095" w:type="dxa"/>
          </w:tcPr>
          <w:p w:rsidR="00957FE8" w:rsidRDefault="000907D0" w:rsidP="00C50A87">
            <w:pPr>
              <w:tabs>
                <w:tab w:val="left" w:pos="4111"/>
              </w:tabs>
              <w:spacing w:before="0"/>
              <w:ind w:left="57" w:right="28"/>
            </w:pPr>
            <w:r>
              <w:rPr>
                <w:b/>
              </w:rPr>
              <w:t>Candidates for Chairmen and Vice-Chairmen of</w:t>
            </w:r>
            <w:r>
              <w:rPr>
                <w:b/>
              </w:rPr>
              <w:br/>
              <w:t xml:space="preserve">ITU-T study groups and the Telecommunication Standardization Advisory Group (TSAG) for </w:t>
            </w:r>
            <w:r w:rsidR="00C50A87">
              <w:rPr>
                <w:b/>
              </w:rPr>
              <w:t>201</w:t>
            </w:r>
            <w:r w:rsidR="006A1C97">
              <w:rPr>
                <w:b/>
              </w:rPr>
              <w:t>3</w:t>
            </w:r>
            <w:r>
              <w:rPr>
                <w:b/>
              </w:rPr>
              <w:t>-</w:t>
            </w:r>
            <w:r w:rsidR="00C50A87">
              <w:rPr>
                <w:b/>
              </w:rPr>
              <w:t>201</w:t>
            </w:r>
            <w:r w:rsidR="006A1C97">
              <w:rPr>
                <w:b/>
              </w:rPr>
              <w:t>6</w:t>
            </w:r>
          </w:p>
        </w:tc>
      </w:tr>
    </w:tbl>
    <w:p w:rsidR="00957FE8" w:rsidRDefault="00957FE8">
      <w:pPr>
        <w:spacing w:before="160"/>
        <w:ind w:left="-198"/>
        <w:rPr>
          <w:rFonts w:ascii="Century Gothic" w:hAnsi="Century Gothic"/>
          <w:sz w:val="16"/>
        </w:rPr>
      </w:pPr>
    </w:p>
    <w:p w:rsidR="00957FE8" w:rsidRDefault="00957FE8" w:rsidP="00A71BB6">
      <w:bookmarkStart w:id="3" w:name="StartTyping_E"/>
      <w:bookmarkEnd w:id="3"/>
      <w:r>
        <w:t>Dear Sir/Madam,</w:t>
      </w:r>
    </w:p>
    <w:p w:rsidR="00DE6673" w:rsidRDefault="00DE6673" w:rsidP="00986D85">
      <w:pPr>
        <w:pStyle w:val="ListParagraph"/>
        <w:numPr>
          <w:ilvl w:val="0"/>
          <w:numId w:val="5"/>
        </w:numPr>
        <w:spacing w:before="100" w:beforeAutospacing="1" w:after="100" w:afterAutospacing="1"/>
        <w:rPr>
          <w:color w:val="000000"/>
        </w:rPr>
      </w:pPr>
      <w:bookmarkStart w:id="4" w:name="suitetext"/>
      <w:bookmarkStart w:id="5" w:name="text"/>
      <w:bookmarkStart w:id="6" w:name="Duties"/>
      <w:bookmarkEnd w:id="4"/>
      <w:bookmarkEnd w:id="5"/>
      <w:bookmarkEnd w:id="6"/>
      <w:r w:rsidRPr="00DE6673">
        <w:rPr>
          <w:color w:val="000000"/>
        </w:rPr>
        <w:t xml:space="preserve">In </w:t>
      </w:r>
      <w:hyperlink r:id="rId11" w:history="1">
        <w:r w:rsidRPr="00AE22D7">
          <w:rPr>
            <w:rStyle w:val="Hyperlink"/>
          </w:rPr>
          <w:t>TSB Circular 251</w:t>
        </w:r>
      </w:hyperlink>
      <w:r w:rsidRPr="00DE6673">
        <w:rPr>
          <w:color w:val="000000"/>
        </w:rPr>
        <w:t xml:space="preserve"> we </w:t>
      </w:r>
      <w:r w:rsidR="00E6228E">
        <w:rPr>
          <w:color w:val="000000"/>
        </w:rPr>
        <w:t>stated that candidatures</w:t>
      </w:r>
      <w:r w:rsidRPr="00DE6673">
        <w:rPr>
          <w:color w:val="000000"/>
        </w:rPr>
        <w:t xml:space="preserve"> for chairmen and vice-chairmen for the new study period should be sent to the TSB Director “by 20 August 2012, and at the very latest 20 September 2012”. I would like to inform you that, given that some regions still have preparatory meetings after 20 September 2012, it is likely that some candidatures will be received after the respective preparatory meeting.</w:t>
      </w:r>
    </w:p>
    <w:p w:rsidR="00DE6673" w:rsidRPr="00DE6673" w:rsidRDefault="00DE6673" w:rsidP="00DE6673">
      <w:pPr>
        <w:pStyle w:val="ListParagraph"/>
        <w:spacing w:before="100" w:beforeAutospacing="1" w:after="100" w:afterAutospacing="1"/>
        <w:ind w:left="360"/>
        <w:rPr>
          <w:color w:val="000000"/>
        </w:rPr>
      </w:pPr>
    </w:p>
    <w:p w:rsidR="00867BF5" w:rsidRPr="00DE6673" w:rsidRDefault="00867BF5" w:rsidP="00986D85">
      <w:pPr>
        <w:pStyle w:val="ListParagraph"/>
        <w:numPr>
          <w:ilvl w:val="0"/>
          <w:numId w:val="5"/>
        </w:numPr>
        <w:spacing w:before="100" w:beforeAutospacing="1" w:after="100" w:afterAutospacing="1"/>
        <w:rPr>
          <w:color w:val="000000"/>
        </w:rPr>
      </w:pPr>
      <w:r w:rsidRPr="00DE6673">
        <w:rPr>
          <w:color w:val="000000"/>
        </w:rPr>
        <w:t>Further to Circular 251</w:t>
      </w:r>
      <w:r w:rsidR="00DE6673">
        <w:rPr>
          <w:color w:val="000000"/>
        </w:rPr>
        <w:t>,</w:t>
      </w:r>
      <w:r w:rsidRPr="00DE6673">
        <w:rPr>
          <w:color w:val="000000"/>
        </w:rPr>
        <w:t xml:space="preserve"> </w:t>
      </w:r>
      <w:hyperlink r:id="rId12" w:history="1">
        <w:r>
          <w:rPr>
            <w:rStyle w:val="Hyperlink"/>
          </w:rPr>
          <w:t>Resolution 67</w:t>
        </w:r>
      </w:hyperlink>
      <w:r w:rsidRPr="00DE6673">
        <w:rPr>
          <w:color w:val="000000"/>
        </w:rPr>
        <w:t xml:space="preserve"> of the World Telecommunication Standardization Assembly (Johannesburg, 2008) created the Standardization Committee for Vocabulary (SCV) and nominated “the chairman and the six vice-chairmen, each representing one of the official languages”. Mr Nabil Kisrawi was appointed chairman with six vice-chairmen for each official language:</w:t>
      </w:r>
    </w:p>
    <w:p w:rsidR="00867BF5" w:rsidRPr="00867BF5" w:rsidRDefault="00867BF5" w:rsidP="004715D3">
      <w:pPr>
        <w:spacing w:before="100" w:beforeAutospacing="1"/>
        <w:ind w:left="360"/>
        <w:rPr>
          <w:color w:val="000000"/>
          <w:lang w:val="fr-FR"/>
        </w:rPr>
      </w:pPr>
      <w:r w:rsidRPr="00867BF5">
        <w:rPr>
          <w:color w:val="000000"/>
          <w:lang w:val="fr-FR"/>
        </w:rPr>
        <w:t>Vice-</w:t>
      </w:r>
      <w:proofErr w:type="spellStart"/>
      <w:r w:rsidR="00FB58C8">
        <w:rPr>
          <w:color w:val="000000"/>
          <w:lang w:val="fr-FR"/>
        </w:rPr>
        <w:t>C</w:t>
      </w:r>
      <w:r w:rsidRPr="00867BF5">
        <w:rPr>
          <w:color w:val="000000"/>
          <w:lang w:val="fr-FR"/>
        </w:rPr>
        <w:t>hairmen</w:t>
      </w:r>
      <w:proofErr w:type="spellEnd"/>
      <w:r w:rsidRPr="00867BF5">
        <w:rPr>
          <w:color w:val="000000"/>
          <w:lang w:val="fr-FR"/>
        </w:rPr>
        <w:t xml:space="preserve">: Ms Marie-Thérèse </w:t>
      </w:r>
      <w:proofErr w:type="spellStart"/>
      <w:r w:rsidRPr="00867BF5">
        <w:rPr>
          <w:color w:val="000000"/>
          <w:lang w:val="fr-FR"/>
        </w:rPr>
        <w:t>Alajouanine</w:t>
      </w:r>
      <w:proofErr w:type="spellEnd"/>
      <w:r w:rsidRPr="00867BF5">
        <w:rPr>
          <w:color w:val="000000"/>
          <w:lang w:val="fr-FR"/>
        </w:rPr>
        <w:t xml:space="preserve"> (France)</w:t>
      </w:r>
    </w:p>
    <w:p w:rsidR="00867BF5" w:rsidRDefault="002E6188" w:rsidP="004715D3">
      <w:pPr>
        <w:spacing w:before="100" w:beforeAutospacing="1"/>
        <w:rPr>
          <w:color w:val="000000"/>
        </w:rPr>
      </w:pPr>
      <w:r w:rsidRPr="001354FA">
        <w:rPr>
          <w:color w:val="000000"/>
          <w:lang w:val="fr-FR"/>
        </w:rPr>
        <w:tab/>
      </w:r>
      <w:r w:rsidRPr="001354FA">
        <w:rPr>
          <w:color w:val="000000"/>
          <w:lang w:val="fr-FR"/>
        </w:rPr>
        <w:tab/>
      </w:r>
      <w:r w:rsidRPr="001354FA">
        <w:rPr>
          <w:color w:val="000000"/>
          <w:lang w:val="fr-FR"/>
        </w:rPr>
        <w:tab/>
      </w:r>
      <w:r w:rsidR="00F84BDE">
        <w:rPr>
          <w:color w:val="000000"/>
          <w:lang w:val="fr-FR"/>
        </w:rPr>
        <w:tab/>
      </w:r>
      <w:r w:rsidR="00561F04">
        <w:rPr>
          <w:color w:val="000000"/>
        </w:rPr>
        <w:t xml:space="preserve">Ms </w:t>
      </w:r>
      <w:r w:rsidR="00867BF5">
        <w:rPr>
          <w:color w:val="000000"/>
        </w:rPr>
        <w:t>Marta Serrano (Spain)</w:t>
      </w:r>
    </w:p>
    <w:p w:rsidR="00867BF5" w:rsidRDefault="002E6188" w:rsidP="00867BF5">
      <w:pPr>
        <w:spacing w:before="100" w:beforeAutospacing="1" w:after="100" w:afterAutospacing="1"/>
        <w:rPr>
          <w:color w:val="000000"/>
        </w:rPr>
      </w:pPr>
      <w:r>
        <w:rPr>
          <w:color w:val="000000"/>
        </w:rPr>
        <w:tab/>
      </w:r>
      <w:r>
        <w:rPr>
          <w:color w:val="000000"/>
        </w:rPr>
        <w:tab/>
      </w:r>
      <w:r>
        <w:rPr>
          <w:color w:val="000000"/>
        </w:rPr>
        <w:tab/>
      </w:r>
      <w:r w:rsidR="00F84BDE">
        <w:rPr>
          <w:color w:val="000000"/>
        </w:rPr>
        <w:tab/>
      </w:r>
      <w:r w:rsidR="00867BF5">
        <w:rPr>
          <w:color w:val="000000"/>
        </w:rPr>
        <w:t>Mr Ahmad M. Khawaldeh (Jordan)</w:t>
      </w:r>
    </w:p>
    <w:p w:rsidR="00867BF5" w:rsidRDefault="002E6188" w:rsidP="00867BF5">
      <w:pPr>
        <w:spacing w:before="100" w:beforeAutospacing="1" w:after="100" w:afterAutospacing="1"/>
        <w:rPr>
          <w:color w:val="000000"/>
        </w:rPr>
      </w:pPr>
      <w:r>
        <w:rPr>
          <w:color w:val="000000"/>
        </w:rPr>
        <w:tab/>
      </w:r>
      <w:r>
        <w:rPr>
          <w:color w:val="000000"/>
        </w:rPr>
        <w:tab/>
      </w:r>
      <w:r>
        <w:rPr>
          <w:color w:val="000000"/>
        </w:rPr>
        <w:tab/>
      </w:r>
      <w:r w:rsidR="00F84BDE">
        <w:rPr>
          <w:color w:val="000000"/>
        </w:rPr>
        <w:tab/>
      </w:r>
      <w:r w:rsidR="00867BF5">
        <w:rPr>
          <w:color w:val="000000"/>
        </w:rPr>
        <w:t>Mr Oleg Viktorovich Mironnikov (Russian Federation)</w:t>
      </w:r>
    </w:p>
    <w:p w:rsidR="00867BF5" w:rsidRDefault="002E6188" w:rsidP="00867BF5">
      <w:pPr>
        <w:spacing w:before="100" w:beforeAutospacing="1" w:after="100" w:afterAutospacing="1"/>
        <w:rPr>
          <w:color w:val="000000"/>
        </w:rPr>
      </w:pPr>
      <w:r>
        <w:rPr>
          <w:color w:val="000000"/>
        </w:rPr>
        <w:tab/>
      </w:r>
      <w:r>
        <w:rPr>
          <w:color w:val="000000"/>
        </w:rPr>
        <w:tab/>
      </w:r>
      <w:r>
        <w:rPr>
          <w:color w:val="000000"/>
        </w:rPr>
        <w:tab/>
      </w:r>
      <w:r w:rsidR="00F84BDE">
        <w:rPr>
          <w:color w:val="000000"/>
        </w:rPr>
        <w:tab/>
      </w:r>
      <w:r w:rsidR="00867BF5">
        <w:rPr>
          <w:color w:val="000000"/>
        </w:rPr>
        <w:t>Mr James Ennis (United States)</w:t>
      </w:r>
    </w:p>
    <w:p w:rsidR="00867BF5" w:rsidRDefault="002E6188" w:rsidP="00561F04">
      <w:pPr>
        <w:spacing w:before="100" w:beforeAutospacing="1" w:after="100" w:afterAutospacing="1"/>
        <w:rPr>
          <w:color w:val="000000"/>
        </w:rPr>
      </w:pPr>
      <w:r>
        <w:rPr>
          <w:color w:val="000000"/>
        </w:rPr>
        <w:tab/>
      </w:r>
      <w:r>
        <w:rPr>
          <w:color w:val="000000"/>
        </w:rPr>
        <w:tab/>
      </w:r>
      <w:r>
        <w:rPr>
          <w:color w:val="000000"/>
        </w:rPr>
        <w:tab/>
      </w:r>
      <w:r w:rsidR="00727ED8">
        <w:rPr>
          <w:color w:val="000000"/>
        </w:rPr>
        <w:tab/>
      </w:r>
      <w:r w:rsidR="00867BF5">
        <w:rPr>
          <w:color w:val="000000"/>
        </w:rPr>
        <w:t>Ms Weiling Xu (China) </w:t>
      </w:r>
    </w:p>
    <w:p w:rsidR="00C56A81" w:rsidRDefault="00C56A81" w:rsidP="00DE6673">
      <w:pPr>
        <w:pStyle w:val="ListParagraph"/>
        <w:spacing w:before="100" w:beforeAutospacing="1" w:after="100" w:afterAutospacing="1"/>
        <w:ind w:left="360"/>
        <w:rPr>
          <w:color w:val="000000"/>
        </w:rPr>
      </w:pPr>
    </w:p>
    <w:p w:rsidR="00AC2E71" w:rsidRDefault="00AC2E71" w:rsidP="00DE6673">
      <w:pPr>
        <w:pStyle w:val="ListParagraph"/>
        <w:spacing w:before="100" w:beforeAutospacing="1" w:after="100" w:afterAutospacing="1"/>
        <w:ind w:left="360"/>
        <w:rPr>
          <w:color w:val="000000"/>
        </w:rPr>
      </w:pPr>
    </w:p>
    <w:p w:rsidR="00867BF5" w:rsidRDefault="00867BF5" w:rsidP="00DE6673">
      <w:pPr>
        <w:pStyle w:val="ListParagraph"/>
        <w:spacing w:before="100" w:beforeAutospacing="1" w:after="100" w:afterAutospacing="1"/>
        <w:ind w:left="360"/>
        <w:rPr>
          <w:color w:val="000000"/>
        </w:rPr>
      </w:pPr>
      <w:r w:rsidRPr="00DE6673">
        <w:rPr>
          <w:color w:val="000000"/>
        </w:rPr>
        <w:t xml:space="preserve">TSAG at its meeting in February 2011 appointed Ms Marie-Thérèse Alajouanine (France) to take over the chairmanship following the sad death of </w:t>
      </w:r>
      <w:r w:rsidR="006823AD">
        <w:rPr>
          <w:color w:val="000000"/>
        </w:rPr>
        <w:t xml:space="preserve">our dear </w:t>
      </w:r>
      <w:r w:rsidRPr="00DE6673">
        <w:rPr>
          <w:color w:val="000000"/>
        </w:rPr>
        <w:t>Mr Kisrawi.</w:t>
      </w:r>
    </w:p>
    <w:p w:rsidR="00DE6673" w:rsidRPr="00DE6673" w:rsidRDefault="00DE6673" w:rsidP="00DE6673">
      <w:pPr>
        <w:pStyle w:val="ListParagraph"/>
        <w:spacing w:before="100" w:beforeAutospacing="1" w:after="100" w:afterAutospacing="1"/>
        <w:ind w:left="360"/>
        <w:rPr>
          <w:color w:val="000000"/>
        </w:rPr>
      </w:pPr>
    </w:p>
    <w:p w:rsidR="00867BF5" w:rsidRPr="00DE6673" w:rsidRDefault="00867BF5" w:rsidP="00986D85">
      <w:pPr>
        <w:pStyle w:val="ListParagraph"/>
        <w:spacing w:before="100" w:beforeAutospacing="1" w:after="100" w:afterAutospacing="1"/>
        <w:ind w:left="360"/>
        <w:rPr>
          <w:color w:val="000000"/>
        </w:rPr>
      </w:pPr>
      <w:r w:rsidRPr="00DE6673">
        <w:rPr>
          <w:color w:val="000000"/>
        </w:rPr>
        <w:t xml:space="preserve">Should your administration/organization like to propose a candidate for a post of chairman or vice-chairman of the SCV, I would very much appreciate your sending me the name and biographical profile highlighting the qualifications of the individual concerned. </w:t>
      </w:r>
    </w:p>
    <w:p w:rsidR="00DE6673" w:rsidRDefault="00DE6673" w:rsidP="00DE6673">
      <w:pPr>
        <w:pStyle w:val="ListParagraph"/>
        <w:spacing w:before="100" w:beforeAutospacing="1" w:after="100" w:afterAutospacing="1"/>
        <w:ind w:left="360"/>
        <w:rPr>
          <w:color w:val="000000"/>
        </w:rPr>
      </w:pPr>
    </w:p>
    <w:p w:rsidR="00867BF5" w:rsidRPr="00DE6673" w:rsidRDefault="00867BF5" w:rsidP="00DE6673">
      <w:pPr>
        <w:pStyle w:val="ListParagraph"/>
        <w:spacing w:before="100" w:beforeAutospacing="1" w:after="100" w:afterAutospacing="1"/>
        <w:ind w:left="360"/>
        <w:rPr>
          <w:color w:val="000000"/>
        </w:rPr>
      </w:pPr>
      <w:r w:rsidRPr="00DE6673">
        <w:rPr>
          <w:color w:val="000000"/>
        </w:rPr>
        <w:t xml:space="preserve">The names and CVs of candidates nominated and their resource commitments will be posted on the website in the original language </w:t>
      </w:r>
      <w:r w:rsidRPr="00DE6673">
        <w:rPr>
          <w:color w:val="000000"/>
          <w:lang w:eastAsia="ja-JP"/>
        </w:rPr>
        <w:t xml:space="preserve">at </w:t>
      </w:r>
      <w:hyperlink r:id="rId13" w:history="1">
        <w:r>
          <w:rPr>
            <w:rStyle w:val="Hyperlink"/>
            <w:lang w:eastAsia="ja-JP"/>
          </w:rPr>
          <w:t>http://www.itu.int/en/ITU-T/wtsa-12/Pages/candidates.aspx</w:t>
        </w:r>
      </w:hyperlink>
      <w:r w:rsidRPr="00DE6673">
        <w:rPr>
          <w:color w:val="000000"/>
          <w:lang w:eastAsia="ja-JP"/>
        </w:rPr>
        <w:t>   </w:t>
      </w:r>
      <w:r w:rsidRPr="00DE6673">
        <w:rPr>
          <w:color w:val="000000"/>
        </w:rPr>
        <w:t>as soon as they are made available.</w:t>
      </w:r>
    </w:p>
    <w:p w:rsidR="00DE6673" w:rsidRDefault="00DE6673" w:rsidP="00DE6673">
      <w:pPr>
        <w:pStyle w:val="ListParagraph"/>
        <w:spacing w:before="100" w:beforeAutospacing="1" w:after="100" w:afterAutospacing="1"/>
        <w:ind w:left="360"/>
        <w:rPr>
          <w:color w:val="000000"/>
        </w:rPr>
      </w:pPr>
    </w:p>
    <w:p w:rsidR="005E4BC5" w:rsidRPr="00DE6673" w:rsidRDefault="00867BF5" w:rsidP="00DE6673">
      <w:pPr>
        <w:pStyle w:val="ListParagraph"/>
        <w:spacing w:before="100" w:beforeAutospacing="1" w:after="100" w:afterAutospacing="1"/>
        <w:ind w:left="360"/>
        <w:rPr>
          <w:color w:val="000000"/>
        </w:rPr>
      </w:pPr>
      <w:r w:rsidRPr="00DE6673">
        <w:rPr>
          <w:color w:val="000000"/>
        </w:rPr>
        <w:t>There are no term limits for the chairman and vice-chairmen of the SCV.</w:t>
      </w:r>
    </w:p>
    <w:p w:rsidR="00DB57A0" w:rsidRDefault="00DB57A0" w:rsidP="00C1222A">
      <w:pPr>
        <w:spacing w:before="100" w:beforeAutospacing="1" w:after="100" w:afterAutospacing="1"/>
        <w:ind w:left="426"/>
      </w:pPr>
      <w:r>
        <w:t>Yours faithfully,</w:t>
      </w:r>
    </w:p>
    <w:p w:rsidR="00DB57A0" w:rsidRDefault="00DB57A0" w:rsidP="00C1222A">
      <w:pPr>
        <w:spacing w:before="100" w:beforeAutospacing="1" w:after="100" w:afterAutospacing="1"/>
        <w:ind w:left="426"/>
      </w:pPr>
    </w:p>
    <w:p w:rsidR="00DB57A0" w:rsidRDefault="00DB57A0" w:rsidP="00C1222A">
      <w:pPr>
        <w:spacing w:before="100" w:beforeAutospacing="1" w:after="100" w:afterAutospacing="1"/>
        <w:ind w:left="426"/>
      </w:pPr>
    </w:p>
    <w:p w:rsidR="00DB57A0" w:rsidRDefault="00DB57A0" w:rsidP="00C1222A">
      <w:pPr>
        <w:spacing w:before="100" w:beforeAutospacing="1" w:after="100" w:afterAutospacing="1"/>
        <w:ind w:left="426"/>
      </w:pPr>
      <w:r>
        <w:t>Malcolm Johnson</w:t>
      </w:r>
      <w:r>
        <w:br/>
        <w:t>Director of the Telecommunication</w:t>
      </w:r>
      <w:r>
        <w:br/>
        <w:t>Standardization Bureau</w:t>
      </w:r>
    </w:p>
    <w:sectPr w:rsidR="00DB57A0" w:rsidSect="00DF4587">
      <w:headerReference w:type="default" r:id="rId14"/>
      <w:footerReference w:type="default" r:id="rId15"/>
      <w:footerReference w:type="first" r:id="rId16"/>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6F" w:rsidRDefault="009F116F">
      <w:r>
        <w:separator/>
      </w:r>
    </w:p>
  </w:endnote>
  <w:endnote w:type="continuationSeparator" w:id="0">
    <w:p w:rsidR="009F116F" w:rsidRDefault="009F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E1" w:rsidRPr="007333E1" w:rsidRDefault="007333E1" w:rsidP="00E1622D">
    <w:pPr>
      <w:pStyle w:val="Footer"/>
      <w:rPr>
        <w:sz w:val="12"/>
        <w:szCs w:val="12"/>
      </w:rPr>
    </w:pPr>
  </w:p>
  <w:p w:rsidR="00176B09" w:rsidRPr="00D210B7" w:rsidRDefault="002223BA" w:rsidP="00E1622D">
    <w:pPr>
      <w:pStyle w:val="Footer"/>
    </w:pPr>
    <w:r>
      <w:t>ITU-T\BUREAU\CIRC\251ADD1E.DOC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09" w:rsidRDefault="00176B09"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9pt" o:ole="">
          <v:imagedata r:id="rId1" o:title=""/>
        </v:shape>
        <o:OLEObject Type="Embed" ProgID="Word.Document.8" ShapeID="_x0000_i1025" DrawAspect="Content" ObjectID="_1406034329" r:id="rId2">
          <o:FieldCodes>\s</o:FieldCodes>
        </o:OLEObject>
      </w:object>
    </w:r>
  </w:p>
  <w:p w:rsidR="00176B09" w:rsidRPr="00AE03C4" w:rsidRDefault="00176B09"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6F" w:rsidRDefault="009F116F">
      <w:r>
        <w:t>____________________</w:t>
      </w:r>
    </w:p>
  </w:footnote>
  <w:footnote w:type="continuationSeparator" w:id="0">
    <w:p w:rsidR="009F116F" w:rsidRDefault="009F1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09" w:rsidRDefault="00176B09" w:rsidP="00AE03C4">
    <w:pPr>
      <w:pStyle w:val="Header"/>
    </w:pPr>
    <w:r>
      <w:t xml:space="preserve">- </w:t>
    </w:r>
    <w:r w:rsidR="00260A66">
      <w:fldChar w:fldCharType="begin"/>
    </w:r>
    <w:r>
      <w:instrText>PAGE</w:instrText>
    </w:r>
    <w:r w:rsidR="00260A66">
      <w:fldChar w:fldCharType="separate"/>
    </w:r>
    <w:r w:rsidR="00FC5A74">
      <w:rPr>
        <w:noProof/>
      </w:rPr>
      <w:t>2</w:t>
    </w:r>
    <w:r w:rsidR="00260A66">
      <w:rPr>
        <w:noProof/>
      </w:rPr>
      <w:fldChar w:fldCharType="end"/>
    </w:r>
    <w:r>
      <w:t xml:space="preserve"> -</w:t>
    </w:r>
  </w:p>
  <w:p w:rsidR="00176B09" w:rsidRPr="00AE03C4" w:rsidRDefault="00176B09"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0972D7"/>
    <w:multiLevelType w:val="hybridMultilevel"/>
    <w:tmpl w:val="57B66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14732"/>
    <w:rsid w:val="000203F8"/>
    <w:rsid w:val="000306FA"/>
    <w:rsid w:val="000413A1"/>
    <w:rsid w:val="000643D5"/>
    <w:rsid w:val="00066AEA"/>
    <w:rsid w:val="00072528"/>
    <w:rsid w:val="00075B8E"/>
    <w:rsid w:val="000800C1"/>
    <w:rsid w:val="00084159"/>
    <w:rsid w:val="00086A7F"/>
    <w:rsid w:val="000907D0"/>
    <w:rsid w:val="000A2C9B"/>
    <w:rsid w:val="000A5C7A"/>
    <w:rsid w:val="000C50C9"/>
    <w:rsid w:val="000D10BC"/>
    <w:rsid w:val="000F1F37"/>
    <w:rsid w:val="00104ABD"/>
    <w:rsid w:val="00123F90"/>
    <w:rsid w:val="00134842"/>
    <w:rsid w:val="001354FA"/>
    <w:rsid w:val="00135A66"/>
    <w:rsid w:val="00142E66"/>
    <w:rsid w:val="00160103"/>
    <w:rsid w:val="00171DCA"/>
    <w:rsid w:val="00175B33"/>
    <w:rsid w:val="00176B09"/>
    <w:rsid w:val="0018047F"/>
    <w:rsid w:val="00183CF9"/>
    <w:rsid w:val="00184583"/>
    <w:rsid w:val="00186DFF"/>
    <w:rsid w:val="00191643"/>
    <w:rsid w:val="00191BF8"/>
    <w:rsid w:val="001939FF"/>
    <w:rsid w:val="00193F25"/>
    <w:rsid w:val="001A42C0"/>
    <w:rsid w:val="001A4741"/>
    <w:rsid w:val="001A72A7"/>
    <w:rsid w:val="001C2E2D"/>
    <w:rsid w:val="001C49A1"/>
    <w:rsid w:val="001D0E99"/>
    <w:rsid w:val="001E101F"/>
    <w:rsid w:val="001E5D3E"/>
    <w:rsid w:val="001F3AE3"/>
    <w:rsid w:val="001F5A0A"/>
    <w:rsid w:val="00203E8E"/>
    <w:rsid w:val="00214676"/>
    <w:rsid w:val="00220318"/>
    <w:rsid w:val="00220992"/>
    <w:rsid w:val="002223BA"/>
    <w:rsid w:val="00223AD4"/>
    <w:rsid w:val="00231600"/>
    <w:rsid w:val="00242245"/>
    <w:rsid w:val="00243CBA"/>
    <w:rsid w:val="00247970"/>
    <w:rsid w:val="00252112"/>
    <w:rsid w:val="002529BB"/>
    <w:rsid w:val="00260063"/>
    <w:rsid w:val="00260A66"/>
    <w:rsid w:val="00273B81"/>
    <w:rsid w:val="002748D1"/>
    <w:rsid w:val="00293368"/>
    <w:rsid w:val="002B2620"/>
    <w:rsid w:val="002B3EBC"/>
    <w:rsid w:val="002B6122"/>
    <w:rsid w:val="002D6027"/>
    <w:rsid w:val="002E43A9"/>
    <w:rsid w:val="002E6188"/>
    <w:rsid w:val="003041EB"/>
    <w:rsid w:val="00304F29"/>
    <w:rsid w:val="003071DC"/>
    <w:rsid w:val="003163A0"/>
    <w:rsid w:val="00324733"/>
    <w:rsid w:val="003501D9"/>
    <w:rsid w:val="00353FD6"/>
    <w:rsid w:val="00362300"/>
    <w:rsid w:val="00363F5F"/>
    <w:rsid w:val="0037442C"/>
    <w:rsid w:val="00381FFB"/>
    <w:rsid w:val="00386DB4"/>
    <w:rsid w:val="003952E9"/>
    <w:rsid w:val="003B61DD"/>
    <w:rsid w:val="003B79F3"/>
    <w:rsid w:val="003C6306"/>
    <w:rsid w:val="003D726F"/>
    <w:rsid w:val="003E299C"/>
    <w:rsid w:val="003E5CE1"/>
    <w:rsid w:val="003F4C91"/>
    <w:rsid w:val="003F76AF"/>
    <w:rsid w:val="00400138"/>
    <w:rsid w:val="004133D0"/>
    <w:rsid w:val="00414571"/>
    <w:rsid w:val="00414CFC"/>
    <w:rsid w:val="004266FA"/>
    <w:rsid w:val="00432BC7"/>
    <w:rsid w:val="004331A5"/>
    <w:rsid w:val="00434214"/>
    <w:rsid w:val="0043466C"/>
    <w:rsid w:val="004458C6"/>
    <w:rsid w:val="004577EF"/>
    <w:rsid w:val="00467005"/>
    <w:rsid w:val="00467C2F"/>
    <w:rsid w:val="004715D3"/>
    <w:rsid w:val="00476A03"/>
    <w:rsid w:val="00477311"/>
    <w:rsid w:val="00482438"/>
    <w:rsid w:val="00482801"/>
    <w:rsid w:val="00484563"/>
    <w:rsid w:val="004873E5"/>
    <w:rsid w:val="004876A2"/>
    <w:rsid w:val="004943CC"/>
    <w:rsid w:val="004A671E"/>
    <w:rsid w:val="004B0317"/>
    <w:rsid w:val="004B5CAF"/>
    <w:rsid w:val="004B6B95"/>
    <w:rsid w:val="004C01F6"/>
    <w:rsid w:val="004C094C"/>
    <w:rsid w:val="004C37C2"/>
    <w:rsid w:val="004C5840"/>
    <w:rsid w:val="004D0AEB"/>
    <w:rsid w:val="004D19CF"/>
    <w:rsid w:val="004D2ED9"/>
    <w:rsid w:val="004D48AC"/>
    <w:rsid w:val="004D5377"/>
    <w:rsid w:val="004E2A65"/>
    <w:rsid w:val="004E38E0"/>
    <w:rsid w:val="004F3903"/>
    <w:rsid w:val="00500699"/>
    <w:rsid w:val="00542F1F"/>
    <w:rsid w:val="00561F04"/>
    <w:rsid w:val="00572BCF"/>
    <w:rsid w:val="00576753"/>
    <w:rsid w:val="005775B9"/>
    <w:rsid w:val="00591AE9"/>
    <w:rsid w:val="005939BA"/>
    <w:rsid w:val="005A37B8"/>
    <w:rsid w:val="005B0A79"/>
    <w:rsid w:val="005B495D"/>
    <w:rsid w:val="005C3BC8"/>
    <w:rsid w:val="005D4918"/>
    <w:rsid w:val="005E4BC5"/>
    <w:rsid w:val="005E5B98"/>
    <w:rsid w:val="005F1DE1"/>
    <w:rsid w:val="005F6395"/>
    <w:rsid w:val="00614EB6"/>
    <w:rsid w:val="006175D2"/>
    <w:rsid w:val="0062606F"/>
    <w:rsid w:val="00630399"/>
    <w:rsid w:val="0064500C"/>
    <w:rsid w:val="00652DE4"/>
    <w:rsid w:val="00667A9A"/>
    <w:rsid w:val="00667F73"/>
    <w:rsid w:val="00670F17"/>
    <w:rsid w:val="00671F69"/>
    <w:rsid w:val="00677398"/>
    <w:rsid w:val="006823AD"/>
    <w:rsid w:val="00691E1A"/>
    <w:rsid w:val="006A1C97"/>
    <w:rsid w:val="006A1DC0"/>
    <w:rsid w:val="006A4665"/>
    <w:rsid w:val="006B1FD6"/>
    <w:rsid w:val="006B7243"/>
    <w:rsid w:val="006D2A45"/>
    <w:rsid w:val="006D693F"/>
    <w:rsid w:val="006E5776"/>
    <w:rsid w:val="006E58FF"/>
    <w:rsid w:val="006F47B7"/>
    <w:rsid w:val="00702007"/>
    <w:rsid w:val="0072069A"/>
    <w:rsid w:val="00721161"/>
    <w:rsid w:val="00722EAE"/>
    <w:rsid w:val="00724BF9"/>
    <w:rsid w:val="00725505"/>
    <w:rsid w:val="00725945"/>
    <w:rsid w:val="00727ED8"/>
    <w:rsid w:val="007307D4"/>
    <w:rsid w:val="00732DE6"/>
    <w:rsid w:val="007333E1"/>
    <w:rsid w:val="00742E89"/>
    <w:rsid w:val="00745E04"/>
    <w:rsid w:val="00753C15"/>
    <w:rsid w:val="00755140"/>
    <w:rsid w:val="00757DC4"/>
    <w:rsid w:val="007621FE"/>
    <w:rsid w:val="0076540D"/>
    <w:rsid w:val="00774EF5"/>
    <w:rsid w:val="007823D7"/>
    <w:rsid w:val="0078643B"/>
    <w:rsid w:val="00786968"/>
    <w:rsid w:val="007876F8"/>
    <w:rsid w:val="00794160"/>
    <w:rsid w:val="007A7B4B"/>
    <w:rsid w:val="007C0239"/>
    <w:rsid w:val="007C0CDC"/>
    <w:rsid w:val="007C4BD2"/>
    <w:rsid w:val="007C6CE8"/>
    <w:rsid w:val="007D6667"/>
    <w:rsid w:val="007D7C8C"/>
    <w:rsid w:val="007E2ACE"/>
    <w:rsid w:val="007F1475"/>
    <w:rsid w:val="00811F7A"/>
    <w:rsid w:val="008179A5"/>
    <w:rsid w:val="00817F1B"/>
    <w:rsid w:val="00820730"/>
    <w:rsid w:val="00822CCC"/>
    <w:rsid w:val="00830560"/>
    <w:rsid w:val="0083136F"/>
    <w:rsid w:val="00850B6A"/>
    <w:rsid w:val="00867800"/>
    <w:rsid w:val="00867BF5"/>
    <w:rsid w:val="008733CD"/>
    <w:rsid w:val="0087790D"/>
    <w:rsid w:val="00882336"/>
    <w:rsid w:val="00883DED"/>
    <w:rsid w:val="0089270B"/>
    <w:rsid w:val="00895CB4"/>
    <w:rsid w:val="008A4AF5"/>
    <w:rsid w:val="008A7997"/>
    <w:rsid w:val="008A7DE3"/>
    <w:rsid w:val="008B1814"/>
    <w:rsid w:val="008B5D40"/>
    <w:rsid w:val="008C0239"/>
    <w:rsid w:val="008D1E39"/>
    <w:rsid w:val="008D2D3C"/>
    <w:rsid w:val="008E1DCC"/>
    <w:rsid w:val="008F3AA3"/>
    <w:rsid w:val="009003D4"/>
    <w:rsid w:val="00901A72"/>
    <w:rsid w:val="009130C5"/>
    <w:rsid w:val="0091589A"/>
    <w:rsid w:val="00916663"/>
    <w:rsid w:val="009222FB"/>
    <w:rsid w:val="009225DA"/>
    <w:rsid w:val="00925D25"/>
    <w:rsid w:val="009346DD"/>
    <w:rsid w:val="0094379E"/>
    <w:rsid w:val="00945707"/>
    <w:rsid w:val="00947B37"/>
    <w:rsid w:val="00951073"/>
    <w:rsid w:val="00957C6D"/>
    <w:rsid w:val="00957FE8"/>
    <w:rsid w:val="00963B00"/>
    <w:rsid w:val="00966BB0"/>
    <w:rsid w:val="009741D0"/>
    <w:rsid w:val="0097716C"/>
    <w:rsid w:val="00983E4F"/>
    <w:rsid w:val="00986D85"/>
    <w:rsid w:val="009948D8"/>
    <w:rsid w:val="00996CEF"/>
    <w:rsid w:val="009A06D2"/>
    <w:rsid w:val="009F116F"/>
    <w:rsid w:val="009F14BE"/>
    <w:rsid w:val="00A00BFB"/>
    <w:rsid w:val="00A0290D"/>
    <w:rsid w:val="00A068B2"/>
    <w:rsid w:val="00A1202F"/>
    <w:rsid w:val="00A26BA7"/>
    <w:rsid w:val="00A271F0"/>
    <w:rsid w:val="00A34523"/>
    <w:rsid w:val="00A3672A"/>
    <w:rsid w:val="00A41CDD"/>
    <w:rsid w:val="00A507CE"/>
    <w:rsid w:val="00A57239"/>
    <w:rsid w:val="00A60F0F"/>
    <w:rsid w:val="00A6729D"/>
    <w:rsid w:val="00A6799A"/>
    <w:rsid w:val="00A706B6"/>
    <w:rsid w:val="00A71BB6"/>
    <w:rsid w:val="00A730EB"/>
    <w:rsid w:val="00A74D1C"/>
    <w:rsid w:val="00AA4B4B"/>
    <w:rsid w:val="00AB5FAF"/>
    <w:rsid w:val="00AC2E71"/>
    <w:rsid w:val="00AC546E"/>
    <w:rsid w:val="00AD2C3B"/>
    <w:rsid w:val="00AD339A"/>
    <w:rsid w:val="00AD49FF"/>
    <w:rsid w:val="00AD6650"/>
    <w:rsid w:val="00AE03C4"/>
    <w:rsid w:val="00AE22D7"/>
    <w:rsid w:val="00AE4AFF"/>
    <w:rsid w:val="00AE7509"/>
    <w:rsid w:val="00AE75EF"/>
    <w:rsid w:val="00AF220F"/>
    <w:rsid w:val="00AF554F"/>
    <w:rsid w:val="00B2147B"/>
    <w:rsid w:val="00B24579"/>
    <w:rsid w:val="00B256FF"/>
    <w:rsid w:val="00B308CA"/>
    <w:rsid w:val="00B347C4"/>
    <w:rsid w:val="00B36592"/>
    <w:rsid w:val="00B47ED0"/>
    <w:rsid w:val="00B54A6A"/>
    <w:rsid w:val="00B7019A"/>
    <w:rsid w:val="00B726AB"/>
    <w:rsid w:val="00B82FB6"/>
    <w:rsid w:val="00BA102A"/>
    <w:rsid w:val="00BB7AB5"/>
    <w:rsid w:val="00BD2290"/>
    <w:rsid w:val="00BD4328"/>
    <w:rsid w:val="00BE4ECC"/>
    <w:rsid w:val="00BE6F29"/>
    <w:rsid w:val="00BF6A02"/>
    <w:rsid w:val="00C0413A"/>
    <w:rsid w:val="00C1222A"/>
    <w:rsid w:val="00C17BAB"/>
    <w:rsid w:val="00C30B75"/>
    <w:rsid w:val="00C42A98"/>
    <w:rsid w:val="00C43C06"/>
    <w:rsid w:val="00C4786D"/>
    <w:rsid w:val="00C50A87"/>
    <w:rsid w:val="00C55B31"/>
    <w:rsid w:val="00C56A23"/>
    <w:rsid w:val="00C56A81"/>
    <w:rsid w:val="00C67AB9"/>
    <w:rsid w:val="00C72170"/>
    <w:rsid w:val="00C72589"/>
    <w:rsid w:val="00C77826"/>
    <w:rsid w:val="00C850DE"/>
    <w:rsid w:val="00C8510A"/>
    <w:rsid w:val="00C87BCE"/>
    <w:rsid w:val="00C87F3E"/>
    <w:rsid w:val="00C91490"/>
    <w:rsid w:val="00C92C20"/>
    <w:rsid w:val="00CA303D"/>
    <w:rsid w:val="00CA7734"/>
    <w:rsid w:val="00CB6580"/>
    <w:rsid w:val="00CC3418"/>
    <w:rsid w:val="00CC3621"/>
    <w:rsid w:val="00CD0513"/>
    <w:rsid w:val="00CD5F2A"/>
    <w:rsid w:val="00CF0EB5"/>
    <w:rsid w:val="00CF4A85"/>
    <w:rsid w:val="00CF5F05"/>
    <w:rsid w:val="00D210B7"/>
    <w:rsid w:val="00D254AF"/>
    <w:rsid w:val="00D311A4"/>
    <w:rsid w:val="00D41BD7"/>
    <w:rsid w:val="00D44263"/>
    <w:rsid w:val="00D47BE3"/>
    <w:rsid w:val="00D51307"/>
    <w:rsid w:val="00D52ABF"/>
    <w:rsid w:val="00D61EA7"/>
    <w:rsid w:val="00D650AC"/>
    <w:rsid w:val="00D65862"/>
    <w:rsid w:val="00D67443"/>
    <w:rsid w:val="00D7411C"/>
    <w:rsid w:val="00D834B1"/>
    <w:rsid w:val="00D877C2"/>
    <w:rsid w:val="00DA0940"/>
    <w:rsid w:val="00DA252C"/>
    <w:rsid w:val="00DA5E87"/>
    <w:rsid w:val="00DB57A0"/>
    <w:rsid w:val="00DB76B7"/>
    <w:rsid w:val="00DC4464"/>
    <w:rsid w:val="00DD7330"/>
    <w:rsid w:val="00DE2FF6"/>
    <w:rsid w:val="00DE6474"/>
    <w:rsid w:val="00DE6673"/>
    <w:rsid w:val="00DF3445"/>
    <w:rsid w:val="00DF4587"/>
    <w:rsid w:val="00E00669"/>
    <w:rsid w:val="00E00CF3"/>
    <w:rsid w:val="00E031B4"/>
    <w:rsid w:val="00E1622D"/>
    <w:rsid w:val="00E16363"/>
    <w:rsid w:val="00E20C97"/>
    <w:rsid w:val="00E25761"/>
    <w:rsid w:val="00E305BE"/>
    <w:rsid w:val="00E4045F"/>
    <w:rsid w:val="00E54F9D"/>
    <w:rsid w:val="00E56CEF"/>
    <w:rsid w:val="00E6228E"/>
    <w:rsid w:val="00E717EE"/>
    <w:rsid w:val="00E87FFC"/>
    <w:rsid w:val="00E93FC4"/>
    <w:rsid w:val="00EA40A9"/>
    <w:rsid w:val="00EA4DF1"/>
    <w:rsid w:val="00EC2329"/>
    <w:rsid w:val="00EC3DA1"/>
    <w:rsid w:val="00ED233C"/>
    <w:rsid w:val="00ED2C57"/>
    <w:rsid w:val="00EF7217"/>
    <w:rsid w:val="00EF7239"/>
    <w:rsid w:val="00F009BA"/>
    <w:rsid w:val="00F04CCB"/>
    <w:rsid w:val="00F1493B"/>
    <w:rsid w:val="00F52611"/>
    <w:rsid w:val="00F56621"/>
    <w:rsid w:val="00F606CF"/>
    <w:rsid w:val="00F836A0"/>
    <w:rsid w:val="00F84BDE"/>
    <w:rsid w:val="00F912CA"/>
    <w:rsid w:val="00F96671"/>
    <w:rsid w:val="00FB58C8"/>
    <w:rsid w:val="00FC5A74"/>
    <w:rsid w:val="00FC5CC4"/>
    <w:rsid w:val="00FD0B1E"/>
    <w:rsid w:val="00FE00AC"/>
    <w:rsid w:val="00FE20A8"/>
    <w:rsid w:val="00FE7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sid w:val="00542F1F"/>
    <w:rPr>
      <w:position w:val="6"/>
      <w:sz w:val="16"/>
    </w:rPr>
  </w:style>
  <w:style w:type="paragraph" w:styleId="FootnoteText">
    <w:name w:val="footnote text"/>
    <w:basedOn w:val="Normal"/>
    <w:link w:val="FootnoteTextChar"/>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link w:val="enumlev1Char"/>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link w:val="NormalaftertitleChar"/>
    <w:uiPriority w:val="99"/>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FootnoteTextChar">
    <w:name w:val="Footnote Text Char"/>
    <w:basedOn w:val="DefaultParagraphFont"/>
    <w:link w:val="FootnoteText"/>
    <w:rsid w:val="004876A2"/>
    <w:rPr>
      <w:rFonts w:ascii="Times New Roman" w:hAnsi="Times New Roman"/>
      <w:sz w:val="24"/>
      <w:lang w:val="en-GB" w:eastAsia="en-US"/>
    </w:rPr>
  </w:style>
  <w:style w:type="paragraph" w:customStyle="1" w:styleId="Normalaftertitle0">
    <w:name w:val="Normal_after_title"/>
    <w:basedOn w:val="Normal"/>
    <w:next w:val="Normal"/>
    <w:rsid w:val="004876A2"/>
    <w:pPr>
      <w:overflowPunct w:val="0"/>
      <w:autoSpaceDE w:val="0"/>
      <w:autoSpaceDN w:val="0"/>
      <w:adjustRightInd w:val="0"/>
      <w:spacing w:before="360"/>
      <w:textAlignment w:val="baseline"/>
    </w:pPr>
  </w:style>
  <w:style w:type="paragraph" w:customStyle="1" w:styleId="AnnexNoTitle">
    <w:name w:val="Annex_NoTitle"/>
    <w:basedOn w:val="Normal"/>
    <w:next w:val="Normalaftertitle0"/>
    <w:rsid w:val="004876A2"/>
    <w:pPr>
      <w:keepNext/>
      <w:keepLines/>
      <w:overflowPunct w:val="0"/>
      <w:autoSpaceDE w:val="0"/>
      <w:autoSpaceDN w:val="0"/>
      <w:adjustRightInd w:val="0"/>
      <w:spacing w:before="720"/>
      <w:jc w:val="center"/>
      <w:textAlignment w:val="baseline"/>
    </w:pPr>
    <w:rPr>
      <w:b/>
      <w:bCs/>
      <w:sz w:val="28"/>
      <w:szCs w:val="28"/>
    </w:rPr>
  </w:style>
  <w:style w:type="paragraph" w:customStyle="1" w:styleId="ArtNo">
    <w:name w:val="Art_No"/>
    <w:basedOn w:val="Normal"/>
    <w:next w:val="Normal"/>
    <w:rsid w:val="004876A2"/>
    <w:pPr>
      <w:keepNext/>
      <w:keepLines/>
      <w:overflowPunct w:val="0"/>
      <w:autoSpaceDE w:val="0"/>
      <w:autoSpaceDN w:val="0"/>
      <w:adjustRightInd w:val="0"/>
      <w:spacing w:before="480"/>
      <w:jc w:val="center"/>
      <w:textAlignment w:val="baseline"/>
    </w:pPr>
    <w:rPr>
      <w:caps/>
      <w:sz w:val="28"/>
      <w:szCs w:val="28"/>
    </w:rPr>
  </w:style>
  <w:style w:type="paragraph" w:customStyle="1" w:styleId="Call0">
    <w:name w:val="Call"/>
    <w:basedOn w:val="Normal"/>
    <w:next w:val="Normal"/>
    <w:link w:val="CallChar"/>
    <w:rsid w:val="004876A2"/>
    <w:pPr>
      <w:keepNext/>
      <w:keepLines/>
      <w:overflowPunct w:val="0"/>
      <w:autoSpaceDE w:val="0"/>
      <w:autoSpaceDN w:val="0"/>
      <w:adjustRightInd w:val="0"/>
      <w:spacing w:before="160"/>
      <w:ind w:left="794"/>
      <w:textAlignment w:val="baseline"/>
    </w:pPr>
    <w:rPr>
      <w:i/>
      <w:iCs/>
      <w:szCs w:val="24"/>
    </w:rPr>
  </w:style>
  <w:style w:type="paragraph" w:customStyle="1" w:styleId="Rectitle0">
    <w:name w:val="Rec_title"/>
    <w:basedOn w:val="Normal"/>
    <w:next w:val="Normalaftertitle0"/>
    <w:rsid w:val="004876A2"/>
    <w:pPr>
      <w:keepNext/>
      <w:keepLines/>
      <w:overflowPunct w:val="0"/>
      <w:autoSpaceDE w:val="0"/>
      <w:autoSpaceDN w:val="0"/>
      <w:adjustRightInd w:val="0"/>
      <w:spacing w:before="360"/>
      <w:jc w:val="center"/>
      <w:textAlignment w:val="baseline"/>
    </w:pPr>
    <w:rPr>
      <w:b/>
      <w:bCs/>
      <w:sz w:val="28"/>
      <w:szCs w:val="28"/>
    </w:rPr>
  </w:style>
  <w:style w:type="table" w:styleId="TableGrid">
    <w:name w:val="Table Grid"/>
    <w:basedOn w:val="TableNormal"/>
    <w:uiPriority w:val="59"/>
    <w:rsid w:val="004876A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rsid w:val="000A2C9B"/>
    <w:rPr>
      <w:rFonts w:ascii="Times New Roman" w:hAnsi="Times New Roman"/>
      <w:sz w:val="24"/>
      <w:lang w:val="en-GB" w:eastAsia="en-US"/>
    </w:rPr>
  </w:style>
  <w:style w:type="character" w:customStyle="1" w:styleId="CallChar">
    <w:name w:val="Call Char"/>
    <w:basedOn w:val="DefaultParagraphFont"/>
    <w:link w:val="Call0"/>
    <w:rsid w:val="000A2C9B"/>
    <w:rPr>
      <w:rFonts w:ascii="Times New Roman" w:hAnsi="Times New Roman"/>
      <w:i/>
      <w:iCs/>
      <w:sz w:val="24"/>
      <w:szCs w:val="24"/>
      <w:lang w:val="en-GB" w:eastAsia="en-US"/>
    </w:rPr>
  </w:style>
  <w:style w:type="paragraph" w:customStyle="1" w:styleId="ResNo">
    <w:name w:val="Res_No"/>
    <w:basedOn w:val="Normal"/>
    <w:next w:val="Normal"/>
    <w:link w:val="ResNoChar"/>
    <w:uiPriority w:val="99"/>
    <w:rsid w:val="000A2C9B"/>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8"/>
      <w:lang w:val="fr-FR"/>
    </w:rPr>
  </w:style>
  <w:style w:type="paragraph" w:customStyle="1" w:styleId="Resref">
    <w:name w:val="Res_ref"/>
    <w:basedOn w:val="Normal"/>
    <w:next w:val="Normal"/>
    <w:rsid w:val="000A2C9B"/>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 w:val="22"/>
      <w:lang w:val="fr-FR"/>
    </w:rPr>
  </w:style>
  <w:style w:type="character" w:customStyle="1" w:styleId="ResNoChar">
    <w:name w:val="Res_No Char"/>
    <w:basedOn w:val="DefaultParagraphFont"/>
    <w:link w:val="ResNo"/>
    <w:uiPriority w:val="99"/>
    <w:rsid w:val="000A2C9B"/>
    <w:rPr>
      <w:rFonts w:ascii="Times New Roman" w:hAnsi="Times New Roman"/>
      <w:caps/>
      <w:sz w:val="28"/>
      <w:lang w:val="fr-FR" w:eastAsia="en-US"/>
    </w:rPr>
  </w:style>
  <w:style w:type="character" w:customStyle="1" w:styleId="href">
    <w:name w:val="href"/>
    <w:basedOn w:val="DefaultParagraphFont"/>
    <w:rsid w:val="000A2C9B"/>
  </w:style>
  <w:style w:type="paragraph" w:styleId="ListParagraph">
    <w:name w:val="List Paragraph"/>
    <w:basedOn w:val="Normal"/>
    <w:uiPriority w:val="34"/>
    <w:qFormat/>
    <w:rsid w:val="00FC5CC4"/>
    <w:pPr>
      <w:ind w:left="720"/>
      <w:contextualSpacing/>
    </w:pPr>
  </w:style>
  <w:style w:type="paragraph" w:customStyle="1" w:styleId="Restitle">
    <w:name w:val="Res_title"/>
    <w:basedOn w:val="AnnexTitle"/>
    <w:next w:val="Normal"/>
    <w:link w:val="RestitleChar"/>
    <w:uiPriority w:val="99"/>
    <w:rsid w:val="004A671E"/>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uiPriority w:val="99"/>
    <w:rsid w:val="004A671E"/>
    <w:rPr>
      <w:rFonts w:ascii="Calibri" w:hAnsi="Calibri"/>
      <w:b/>
      <w:sz w:val="28"/>
      <w:lang w:val="en-GB" w:eastAsia="en-US"/>
    </w:rPr>
  </w:style>
  <w:style w:type="character" w:customStyle="1" w:styleId="NormalaftertitleChar">
    <w:name w:val="Normal after title Char"/>
    <w:basedOn w:val="DefaultParagraphFont"/>
    <w:link w:val="Normalaftertitle"/>
    <w:uiPriority w:val="99"/>
    <w:locked/>
    <w:rsid w:val="004A671E"/>
    <w:rPr>
      <w:rFonts w:ascii="Times New Roman" w:hAnsi="Times New Roman"/>
      <w:sz w:val="24"/>
      <w:lang w:val="en-GB" w:eastAsia="en-US"/>
    </w:rPr>
  </w:style>
  <w:style w:type="character" w:customStyle="1" w:styleId="apple-tab-span">
    <w:name w:val="apple-tab-span"/>
    <w:basedOn w:val="DefaultParagraphFont"/>
    <w:rsid w:val="00867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sid w:val="00542F1F"/>
    <w:rPr>
      <w:position w:val="6"/>
      <w:sz w:val="16"/>
    </w:rPr>
  </w:style>
  <w:style w:type="paragraph" w:styleId="FootnoteText">
    <w:name w:val="footnote text"/>
    <w:basedOn w:val="Normal"/>
    <w:link w:val="FootnoteTextChar"/>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link w:val="enumlev1Char"/>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link w:val="NormalaftertitleChar"/>
    <w:uiPriority w:val="99"/>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FootnoteTextChar">
    <w:name w:val="Footnote Text Char"/>
    <w:basedOn w:val="DefaultParagraphFont"/>
    <w:link w:val="FootnoteText"/>
    <w:rsid w:val="004876A2"/>
    <w:rPr>
      <w:rFonts w:ascii="Times New Roman" w:hAnsi="Times New Roman"/>
      <w:sz w:val="24"/>
      <w:lang w:val="en-GB" w:eastAsia="en-US"/>
    </w:rPr>
  </w:style>
  <w:style w:type="paragraph" w:customStyle="1" w:styleId="Normalaftertitle0">
    <w:name w:val="Normal_after_title"/>
    <w:basedOn w:val="Normal"/>
    <w:next w:val="Normal"/>
    <w:rsid w:val="004876A2"/>
    <w:pPr>
      <w:overflowPunct w:val="0"/>
      <w:autoSpaceDE w:val="0"/>
      <w:autoSpaceDN w:val="0"/>
      <w:adjustRightInd w:val="0"/>
      <w:spacing w:before="360"/>
      <w:textAlignment w:val="baseline"/>
    </w:pPr>
  </w:style>
  <w:style w:type="paragraph" w:customStyle="1" w:styleId="AnnexNoTitle">
    <w:name w:val="Annex_NoTitle"/>
    <w:basedOn w:val="Normal"/>
    <w:next w:val="Normalaftertitle0"/>
    <w:rsid w:val="004876A2"/>
    <w:pPr>
      <w:keepNext/>
      <w:keepLines/>
      <w:overflowPunct w:val="0"/>
      <w:autoSpaceDE w:val="0"/>
      <w:autoSpaceDN w:val="0"/>
      <w:adjustRightInd w:val="0"/>
      <w:spacing w:before="720"/>
      <w:jc w:val="center"/>
      <w:textAlignment w:val="baseline"/>
    </w:pPr>
    <w:rPr>
      <w:b/>
      <w:bCs/>
      <w:sz w:val="28"/>
      <w:szCs w:val="28"/>
    </w:rPr>
  </w:style>
  <w:style w:type="paragraph" w:customStyle="1" w:styleId="ArtNo">
    <w:name w:val="Art_No"/>
    <w:basedOn w:val="Normal"/>
    <w:next w:val="Normal"/>
    <w:rsid w:val="004876A2"/>
    <w:pPr>
      <w:keepNext/>
      <w:keepLines/>
      <w:overflowPunct w:val="0"/>
      <w:autoSpaceDE w:val="0"/>
      <w:autoSpaceDN w:val="0"/>
      <w:adjustRightInd w:val="0"/>
      <w:spacing w:before="480"/>
      <w:jc w:val="center"/>
      <w:textAlignment w:val="baseline"/>
    </w:pPr>
    <w:rPr>
      <w:caps/>
      <w:sz w:val="28"/>
      <w:szCs w:val="28"/>
    </w:rPr>
  </w:style>
  <w:style w:type="paragraph" w:customStyle="1" w:styleId="Call0">
    <w:name w:val="Call"/>
    <w:basedOn w:val="Normal"/>
    <w:next w:val="Normal"/>
    <w:link w:val="CallChar"/>
    <w:rsid w:val="004876A2"/>
    <w:pPr>
      <w:keepNext/>
      <w:keepLines/>
      <w:overflowPunct w:val="0"/>
      <w:autoSpaceDE w:val="0"/>
      <w:autoSpaceDN w:val="0"/>
      <w:adjustRightInd w:val="0"/>
      <w:spacing w:before="160"/>
      <w:ind w:left="794"/>
      <w:textAlignment w:val="baseline"/>
    </w:pPr>
    <w:rPr>
      <w:i/>
      <w:iCs/>
      <w:szCs w:val="24"/>
    </w:rPr>
  </w:style>
  <w:style w:type="paragraph" w:customStyle="1" w:styleId="Rectitle0">
    <w:name w:val="Rec_title"/>
    <w:basedOn w:val="Normal"/>
    <w:next w:val="Normalaftertitle0"/>
    <w:rsid w:val="004876A2"/>
    <w:pPr>
      <w:keepNext/>
      <w:keepLines/>
      <w:overflowPunct w:val="0"/>
      <w:autoSpaceDE w:val="0"/>
      <w:autoSpaceDN w:val="0"/>
      <w:adjustRightInd w:val="0"/>
      <w:spacing w:before="360"/>
      <w:jc w:val="center"/>
      <w:textAlignment w:val="baseline"/>
    </w:pPr>
    <w:rPr>
      <w:b/>
      <w:bCs/>
      <w:sz w:val="28"/>
      <w:szCs w:val="28"/>
    </w:rPr>
  </w:style>
  <w:style w:type="table" w:styleId="TableGrid">
    <w:name w:val="Table Grid"/>
    <w:basedOn w:val="TableNormal"/>
    <w:uiPriority w:val="59"/>
    <w:rsid w:val="004876A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rsid w:val="000A2C9B"/>
    <w:rPr>
      <w:rFonts w:ascii="Times New Roman" w:hAnsi="Times New Roman"/>
      <w:sz w:val="24"/>
      <w:lang w:val="en-GB" w:eastAsia="en-US"/>
    </w:rPr>
  </w:style>
  <w:style w:type="character" w:customStyle="1" w:styleId="CallChar">
    <w:name w:val="Call Char"/>
    <w:basedOn w:val="DefaultParagraphFont"/>
    <w:link w:val="Call0"/>
    <w:rsid w:val="000A2C9B"/>
    <w:rPr>
      <w:rFonts w:ascii="Times New Roman" w:hAnsi="Times New Roman"/>
      <w:i/>
      <w:iCs/>
      <w:sz w:val="24"/>
      <w:szCs w:val="24"/>
      <w:lang w:val="en-GB" w:eastAsia="en-US"/>
    </w:rPr>
  </w:style>
  <w:style w:type="paragraph" w:customStyle="1" w:styleId="ResNo">
    <w:name w:val="Res_No"/>
    <w:basedOn w:val="Normal"/>
    <w:next w:val="Normal"/>
    <w:link w:val="ResNoChar"/>
    <w:uiPriority w:val="99"/>
    <w:rsid w:val="000A2C9B"/>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8"/>
      <w:lang w:val="fr-FR"/>
    </w:rPr>
  </w:style>
  <w:style w:type="paragraph" w:customStyle="1" w:styleId="Resref">
    <w:name w:val="Res_ref"/>
    <w:basedOn w:val="Normal"/>
    <w:next w:val="Normal"/>
    <w:rsid w:val="000A2C9B"/>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 w:val="22"/>
      <w:lang w:val="fr-FR"/>
    </w:rPr>
  </w:style>
  <w:style w:type="character" w:customStyle="1" w:styleId="ResNoChar">
    <w:name w:val="Res_No Char"/>
    <w:basedOn w:val="DefaultParagraphFont"/>
    <w:link w:val="ResNo"/>
    <w:uiPriority w:val="99"/>
    <w:rsid w:val="000A2C9B"/>
    <w:rPr>
      <w:rFonts w:ascii="Times New Roman" w:hAnsi="Times New Roman"/>
      <w:caps/>
      <w:sz w:val="28"/>
      <w:lang w:val="fr-FR" w:eastAsia="en-US"/>
    </w:rPr>
  </w:style>
  <w:style w:type="character" w:customStyle="1" w:styleId="href">
    <w:name w:val="href"/>
    <w:basedOn w:val="DefaultParagraphFont"/>
    <w:rsid w:val="000A2C9B"/>
  </w:style>
  <w:style w:type="paragraph" w:styleId="ListParagraph">
    <w:name w:val="List Paragraph"/>
    <w:basedOn w:val="Normal"/>
    <w:uiPriority w:val="34"/>
    <w:qFormat/>
    <w:rsid w:val="00FC5CC4"/>
    <w:pPr>
      <w:ind w:left="720"/>
      <w:contextualSpacing/>
    </w:pPr>
  </w:style>
  <w:style w:type="paragraph" w:customStyle="1" w:styleId="Restitle">
    <w:name w:val="Res_title"/>
    <w:basedOn w:val="AnnexTitle"/>
    <w:next w:val="Normal"/>
    <w:link w:val="RestitleChar"/>
    <w:uiPriority w:val="99"/>
    <w:rsid w:val="004A671E"/>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uiPriority w:val="99"/>
    <w:rsid w:val="004A671E"/>
    <w:rPr>
      <w:rFonts w:ascii="Calibri" w:hAnsi="Calibri"/>
      <w:b/>
      <w:sz w:val="28"/>
      <w:lang w:val="en-GB" w:eastAsia="en-US"/>
    </w:rPr>
  </w:style>
  <w:style w:type="character" w:customStyle="1" w:styleId="NormalaftertitleChar">
    <w:name w:val="Normal after title Char"/>
    <w:basedOn w:val="DefaultParagraphFont"/>
    <w:link w:val="Normalaftertitle"/>
    <w:uiPriority w:val="99"/>
    <w:locked/>
    <w:rsid w:val="004A671E"/>
    <w:rPr>
      <w:rFonts w:ascii="Times New Roman" w:hAnsi="Times New Roman"/>
      <w:sz w:val="24"/>
      <w:lang w:val="en-GB" w:eastAsia="en-US"/>
    </w:rPr>
  </w:style>
  <w:style w:type="character" w:customStyle="1" w:styleId="apple-tab-span">
    <w:name w:val="apple-tab-span"/>
    <w:basedOn w:val="DefaultParagraphFont"/>
    <w:rsid w:val="0086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tsa-12/Pages/candidate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dms_pub/itu-t/opb/res/T-RES-T.67-2008-PDF-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51/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sbdir@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1A297-2DEF-4C41-B8E7-A5EF0A96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2710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2012-08-09T09:22:00Z</cp:lastPrinted>
  <dcterms:created xsi:type="dcterms:W3CDTF">2012-08-09T14:19:00Z</dcterms:created>
  <dcterms:modified xsi:type="dcterms:W3CDTF">2012-08-09T14:19:00Z</dcterms:modified>
</cp:coreProperties>
</file>