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6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801A9A" w:rsidRPr="00F50108" w:rsidTr="00FA01EC">
        <w:trPr>
          <w:cantSplit/>
        </w:trPr>
        <w:tc>
          <w:tcPr>
            <w:tcW w:w="6237" w:type="dxa"/>
            <w:vAlign w:val="center"/>
          </w:tcPr>
          <w:p w:rsidR="00801A9A" w:rsidRPr="00B73F4D" w:rsidRDefault="00801A9A" w:rsidP="00FA01EC">
            <w:pPr>
              <w:tabs>
                <w:tab w:val="right" w:pos="8732"/>
              </w:tabs>
              <w:spacing w:before="0"/>
              <w:rPr>
                <w:rFonts w:asci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801A9A" w:rsidRPr="00F50108" w:rsidRDefault="00F240FE" w:rsidP="00FA01E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51000" cy="698500"/>
                  <wp:effectExtent l="0" t="0" r="6350" b="635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A9A" w:rsidRPr="00F50108" w:rsidTr="00FA01EC">
        <w:trPr>
          <w:cantSplit/>
        </w:trPr>
        <w:tc>
          <w:tcPr>
            <w:tcW w:w="6237" w:type="dxa"/>
            <w:vAlign w:val="center"/>
          </w:tcPr>
          <w:p w:rsidR="00801A9A" w:rsidRPr="00F50108" w:rsidRDefault="00801A9A" w:rsidP="00FA01E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801A9A" w:rsidRPr="00F50108" w:rsidRDefault="00801A9A" w:rsidP="00FA01E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801A9A" w:rsidRDefault="00801A9A" w:rsidP="00DB5748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801A9A" w:rsidRPr="0033229B" w:rsidRDefault="00801A9A" w:rsidP="00FB6950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>
        <w:rPr>
          <w:sz w:val="23"/>
          <w:szCs w:val="23"/>
          <w:lang w:eastAsia="zh-CN"/>
        </w:rPr>
        <w:t>201</w:t>
      </w:r>
      <w:r w:rsidR="009065A9">
        <w:rPr>
          <w:rFonts w:hint="eastAsia"/>
          <w:sz w:val="23"/>
          <w:szCs w:val="23"/>
          <w:lang w:eastAsia="zh-CN"/>
        </w:rPr>
        <w:t>2</w:t>
      </w:r>
      <w:r w:rsidRPr="0033229B">
        <w:rPr>
          <w:rFonts w:hint="eastAsia"/>
          <w:szCs w:val="24"/>
          <w:lang w:eastAsia="zh-CN"/>
        </w:rPr>
        <w:t>年</w:t>
      </w:r>
      <w:r w:rsidR="00FB6950">
        <w:rPr>
          <w:rFonts w:hint="eastAsia"/>
          <w:szCs w:val="24"/>
          <w:lang w:eastAsia="zh-CN"/>
        </w:rPr>
        <w:t>8</w:t>
      </w:r>
      <w:r w:rsidRPr="0033229B">
        <w:rPr>
          <w:rFonts w:hint="eastAsia"/>
          <w:szCs w:val="24"/>
          <w:lang w:eastAsia="zh-CN"/>
        </w:rPr>
        <w:t>月</w:t>
      </w:r>
      <w:r w:rsidR="00FB6950">
        <w:rPr>
          <w:rFonts w:hint="eastAsia"/>
          <w:szCs w:val="24"/>
          <w:lang w:eastAsia="zh-CN"/>
        </w:rPr>
        <w:t>9</w:t>
      </w:r>
      <w:r w:rsidRPr="0033229B">
        <w:rPr>
          <w:rFonts w:hint="eastAsia"/>
          <w:szCs w:val="24"/>
          <w:lang w:eastAsia="zh-CN"/>
        </w:rPr>
        <w:t>日，日内瓦</w:t>
      </w:r>
    </w:p>
    <w:p w:rsidR="00801A9A" w:rsidRDefault="00801A9A" w:rsidP="00DB5748">
      <w:pPr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544"/>
        <w:gridCol w:w="4536"/>
      </w:tblGrid>
      <w:tr w:rsidR="00A36776" w:rsidTr="00A36776">
        <w:trPr>
          <w:cantSplit/>
          <w:trHeight w:val="340"/>
        </w:trPr>
        <w:tc>
          <w:tcPr>
            <w:tcW w:w="1126" w:type="dxa"/>
          </w:tcPr>
          <w:p w:rsidR="00A36776" w:rsidRDefault="00A36776" w:rsidP="00DB5748">
            <w:pPr>
              <w:tabs>
                <w:tab w:val="left" w:pos="4111"/>
              </w:tabs>
              <w:spacing w:before="10"/>
              <w:rPr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A36776" w:rsidRDefault="00A36776" w:rsidP="00DB5748">
            <w:pPr>
              <w:tabs>
                <w:tab w:val="left" w:pos="4111"/>
              </w:tabs>
              <w:spacing w:before="10"/>
            </w:pPr>
          </w:p>
          <w:p w:rsidR="00A36776" w:rsidRDefault="00A36776" w:rsidP="00DB5748">
            <w:pPr>
              <w:tabs>
                <w:tab w:val="left" w:pos="4111"/>
              </w:tabs>
              <w:spacing w:before="10"/>
              <w:rPr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0A4CBD" w:rsidRPr="00AD5A0A" w:rsidRDefault="00A36776" w:rsidP="00AD5A0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10"/>
              <w:rPr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</w:tc>
        <w:tc>
          <w:tcPr>
            <w:tcW w:w="4544" w:type="dxa"/>
          </w:tcPr>
          <w:p w:rsidR="00A36776" w:rsidRDefault="00A36776" w:rsidP="00DB574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7963E4">
              <w:rPr>
                <w:rFonts w:hint="eastAsia"/>
                <w:b/>
                <w:lang w:eastAsia="zh-CN"/>
              </w:rPr>
              <w:t>251</w:t>
            </w:r>
            <w:r>
              <w:rPr>
                <w:rFonts w:hint="eastAsia"/>
                <w:b/>
                <w:lang w:eastAsia="zh-CN"/>
              </w:rPr>
              <w:t>号通函</w:t>
            </w:r>
            <w:r w:rsidR="00FB6950">
              <w:rPr>
                <w:rFonts w:hint="eastAsia"/>
                <w:b/>
                <w:lang w:eastAsia="zh-CN"/>
              </w:rPr>
              <w:t>补遗</w:t>
            </w:r>
            <w:r w:rsidR="00FB6950">
              <w:rPr>
                <w:rFonts w:hint="eastAsia"/>
                <w:b/>
                <w:lang w:eastAsia="zh-CN"/>
              </w:rPr>
              <w:t>1</w:t>
            </w:r>
          </w:p>
          <w:p w:rsidR="000A4CBD" w:rsidRDefault="00217A12" w:rsidP="00AD5A0A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DIR</w:t>
            </w:r>
            <w:r>
              <w:rPr>
                <w:lang w:eastAsia="zh-CN"/>
              </w:rPr>
              <w:br/>
              <w:t xml:space="preserve">+41 22 730 </w:t>
            </w:r>
            <w:r w:rsidR="00FB6950">
              <w:rPr>
                <w:lang w:eastAsia="zh-CN"/>
              </w:rPr>
              <w:t>585</w:t>
            </w:r>
            <w:r w:rsidR="00FB6950">
              <w:rPr>
                <w:rFonts w:hint="eastAsia"/>
                <w:lang w:eastAsia="zh-CN"/>
              </w:rPr>
              <w:t>2</w:t>
            </w:r>
            <w:r w:rsidR="00A36776">
              <w:rPr>
                <w:lang w:eastAsia="zh-CN"/>
              </w:rPr>
              <w:br/>
              <w:t>+41 22 730 5853</w:t>
            </w:r>
          </w:p>
        </w:tc>
        <w:tc>
          <w:tcPr>
            <w:tcW w:w="4536" w:type="dxa"/>
          </w:tcPr>
          <w:p w:rsidR="00A36776" w:rsidRDefault="00A36776" w:rsidP="00DB5748">
            <w:pPr>
              <w:tabs>
                <w:tab w:val="left" w:pos="232"/>
              </w:tabs>
              <w:spacing w:before="0"/>
              <w:ind w:left="284" w:hanging="284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FB6950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</w:t>
            </w:r>
          </w:p>
          <w:p w:rsidR="00A36776" w:rsidRDefault="00A36776" w:rsidP="00DB5748">
            <w:pPr>
              <w:tabs>
                <w:tab w:val="left" w:pos="232"/>
              </w:tabs>
              <w:overflowPunct w:val="0"/>
              <w:autoSpaceDE w:val="0"/>
              <w:autoSpaceDN w:val="0"/>
              <w:adjustRightInd w:val="0"/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</w:t>
            </w:r>
          </w:p>
        </w:tc>
      </w:tr>
      <w:tr w:rsidR="00A36776" w:rsidTr="00A36776">
        <w:trPr>
          <w:cantSplit/>
        </w:trPr>
        <w:tc>
          <w:tcPr>
            <w:tcW w:w="1126" w:type="dxa"/>
          </w:tcPr>
          <w:p w:rsidR="00A36776" w:rsidRDefault="00A36776" w:rsidP="00DB5748">
            <w:pPr>
              <w:overflowPunct w:val="0"/>
              <w:autoSpaceDE w:val="0"/>
              <w:autoSpaceDN w:val="0"/>
              <w:adjustRightInd w:val="0"/>
              <w:spacing w:before="10"/>
              <w:rPr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544" w:type="dxa"/>
          </w:tcPr>
          <w:p w:rsidR="00A36776" w:rsidRDefault="005B64C5" w:rsidP="00DB574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rPr>
                <w:lang w:eastAsia="zh-CN"/>
              </w:rPr>
            </w:pPr>
            <w:hyperlink r:id="rId10" w:history="1">
              <w:r w:rsidR="00381D71" w:rsidRPr="008645C1">
                <w:rPr>
                  <w:rStyle w:val="Hyperlink"/>
                  <w:lang w:eastAsia="zh-CN"/>
                </w:rPr>
                <w:t>tsbdir@itu.int</w:t>
              </w:r>
            </w:hyperlink>
            <w:r w:rsidR="00381D71">
              <w:rPr>
                <w:lang w:eastAsia="zh-CN"/>
              </w:rPr>
              <w:t xml:space="preserve"> </w:t>
            </w:r>
            <w:r w:rsidR="00A36776">
              <w:rPr>
                <w:lang w:eastAsia="zh-CN"/>
              </w:rPr>
              <w:t xml:space="preserve"> </w:t>
            </w:r>
          </w:p>
        </w:tc>
        <w:tc>
          <w:tcPr>
            <w:tcW w:w="4536" w:type="dxa"/>
          </w:tcPr>
          <w:p w:rsidR="00A36776" w:rsidRDefault="00A36776" w:rsidP="00DB5748">
            <w:pPr>
              <w:tabs>
                <w:tab w:val="left" w:pos="232"/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A36776" w:rsidRDefault="00A36776" w:rsidP="00DB5748">
            <w:pPr>
              <w:tabs>
                <w:tab w:val="clear" w:pos="794"/>
                <w:tab w:val="left" w:pos="219"/>
                <w:tab w:val="left" w:pos="4111"/>
              </w:tabs>
              <w:spacing w:before="0"/>
              <w:ind w:left="79" w:hanging="79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各研究组和电信标准化顾问组（</w:t>
            </w:r>
            <w:r>
              <w:rPr>
                <w:lang w:eastAsia="zh-CN"/>
              </w:rPr>
              <w:t>TSAG</w:t>
            </w:r>
            <w:r>
              <w:rPr>
                <w:rFonts w:hint="eastAsia"/>
                <w:lang w:eastAsia="zh-CN"/>
              </w:rPr>
              <w:t>）</w:t>
            </w:r>
            <w:r w:rsidR="00FB6950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正副主席；</w:t>
            </w:r>
          </w:p>
          <w:p w:rsidR="00A36776" w:rsidRDefault="00A36776" w:rsidP="00DB5748">
            <w:pPr>
              <w:tabs>
                <w:tab w:val="clear" w:pos="794"/>
                <w:tab w:val="clear" w:pos="1191"/>
                <w:tab w:val="left" w:pos="205"/>
                <w:tab w:val="left" w:pos="4111"/>
              </w:tabs>
              <w:spacing w:before="0"/>
              <w:ind w:left="-5" w:firstLine="5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963E4">
              <w:rPr>
                <w:rFonts w:hint="eastAsia"/>
                <w:lang w:eastAsia="zh-CN"/>
              </w:rPr>
              <w:t>电信发展局主任</w:t>
            </w:r>
            <w:r>
              <w:rPr>
                <w:rFonts w:hint="eastAsia"/>
                <w:lang w:eastAsia="zh-CN"/>
              </w:rPr>
              <w:t>；</w:t>
            </w:r>
          </w:p>
          <w:p w:rsidR="00A36776" w:rsidRDefault="00A36776" w:rsidP="00DB5748">
            <w:pPr>
              <w:tabs>
                <w:tab w:val="left" w:pos="219"/>
              </w:tabs>
              <w:overflowPunct w:val="0"/>
              <w:autoSpaceDE w:val="0"/>
              <w:autoSpaceDN w:val="0"/>
              <w:adjustRightInd w:val="0"/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963E4"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801A9A" w:rsidRDefault="00801A9A" w:rsidP="00DB5748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6245"/>
      </w:tblGrid>
      <w:tr w:rsidR="00A36776" w:rsidTr="009065A9">
        <w:trPr>
          <w:cantSplit/>
          <w:trHeight w:val="680"/>
        </w:trPr>
        <w:tc>
          <w:tcPr>
            <w:tcW w:w="1126" w:type="dxa"/>
          </w:tcPr>
          <w:p w:rsidR="00A36776" w:rsidRDefault="00A36776" w:rsidP="00CE6FE6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10"/>
              <w:ind w:left="57" w:hanging="9"/>
              <w:rPr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6245" w:type="dxa"/>
          </w:tcPr>
          <w:p w:rsidR="00A36776" w:rsidRDefault="00A36776" w:rsidP="00DB574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ind w:left="142" w:right="28"/>
              <w:rPr>
                <w:lang w:eastAsia="zh-CN"/>
              </w:rPr>
            </w:pPr>
            <w:r>
              <w:rPr>
                <w:b/>
                <w:lang w:eastAsia="zh-CN"/>
              </w:rPr>
              <w:t>20</w:t>
            </w:r>
            <w:r w:rsidR="007963E4">
              <w:rPr>
                <w:rFonts w:hint="eastAsia"/>
                <w:b/>
                <w:lang w:eastAsia="zh-CN"/>
              </w:rPr>
              <w:t>13</w:t>
            </w:r>
            <w:r>
              <w:rPr>
                <w:b/>
                <w:lang w:eastAsia="zh-CN"/>
              </w:rPr>
              <w:t>-201</w:t>
            </w:r>
            <w:r w:rsidR="007963E4"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年研究期</w:t>
            </w:r>
            <w:r>
              <w:rPr>
                <w:b/>
                <w:lang w:eastAsia="zh-CN"/>
              </w:rPr>
              <w:t>ITU-T</w:t>
            </w:r>
            <w:r>
              <w:rPr>
                <w:rFonts w:hint="eastAsia"/>
                <w:b/>
                <w:lang w:eastAsia="zh-CN"/>
              </w:rPr>
              <w:t>各研究组和电信标准化顾问组（</w:t>
            </w:r>
            <w:r>
              <w:rPr>
                <w:b/>
                <w:lang w:eastAsia="zh-CN"/>
              </w:rPr>
              <w:t>TSAG</w:t>
            </w:r>
            <w:r>
              <w:rPr>
                <w:rFonts w:hint="eastAsia"/>
                <w:b/>
                <w:lang w:eastAsia="zh-CN"/>
              </w:rPr>
              <w:t>）正副主席的候选人</w:t>
            </w:r>
          </w:p>
        </w:tc>
      </w:tr>
    </w:tbl>
    <w:p w:rsidR="00672C5F" w:rsidRDefault="00672C5F" w:rsidP="00DB5748">
      <w:pPr>
        <w:spacing w:before="100" w:after="20"/>
        <w:rPr>
          <w:lang w:eastAsia="zh-CN"/>
        </w:rPr>
      </w:pPr>
      <w:bookmarkStart w:id="2" w:name="StartTyping_E"/>
      <w:bookmarkEnd w:id="2"/>
    </w:p>
    <w:p w:rsidR="00801A9A" w:rsidRDefault="00801A9A" w:rsidP="00DB5748">
      <w:pPr>
        <w:spacing w:before="100" w:after="2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lang w:eastAsia="zh-CN"/>
        </w:rPr>
        <w:t>/</w:t>
      </w:r>
      <w:r w:rsidR="00A771E4">
        <w:rPr>
          <w:rFonts w:hint="eastAsia"/>
          <w:lang w:eastAsia="zh-CN"/>
        </w:rPr>
        <w:t>女士：</w:t>
      </w:r>
    </w:p>
    <w:p w:rsidR="00FB6950" w:rsidRDefault="009C6054" w:rsidP="000B17D8">
      <w:pPr>
        <w:ind w:left="794" w:hanging="794"/>
        <w:rPr>
          <w:color w:val="000000"/>
          <w:lang w:eastAsia="zh-CN"/>
        </w:rPr>
      </w:pPr>
      <w:bookmarkStart w:id="3" w:name="Duties"/>
      <w:bookmarkEnd w:id="3"/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hyperlink r:id="rId11" w:history="1">
        <w:r w:rsidR="00FB6950">
          <w:rPr>
            <w:rStyle w:val="Hyperlink"/>
            <w:rFonts w:hint="eastAsia"/>
            <w:lang w:eastAsia="zh-CN"/>
          </w:rPr>
          <w:t>电信标准化局第</w:t>
        </w:r>
        <w:r w:rsidR="00FB6950">
          <w:rPr>
            <w:rStyle w:val="Hyperlink"/>
            <w:lang w:eastAsia="zh-CN"/>
          </w:rPr>
          <w:t>25</w:t>
        </w:r>
        <w:r w:rsidR="00FB6950">
          <w:rPr>
            <w:rStyle w:val="Hyperlink"/>
            <w:rFonts w:hint="eastAsia"/>
            <w:lang w:eastAsia="zh-CN"/>
          </w:rPr>
          <w:t>1</w:t>
        </w:r>
        <w:r w:rsidR="00FB6950">
          <w:rPr>
            <w:rStyle w:val="Hyperlink"/>
            <w:rFonts w:hint="eastAsia"/>
            <w:lang w:eastAsia="zh-CN"/>
          </w:rPr>
          <w:t>号通函</w:t>
        </w:r>
      </w:hyperlink>
      <w:r w:rsidR="00FB6950">
        <w:rPr>
          <w:rFonts w:hint="eastAsia"/>
          <w:color w:val="000000"/>
          <w:lang w:eastAsia="zh-CN"/>
        </w:rPr>
        <w:t>中</w:t>
      </w:r>
      <w:r>
        <w:rPr>
          <w:rFonts w:hint="eastAsia"/>
          <w:color w:val="000000"/>
          <w:lang w:eastAsia="zh-CN"/>
        </w:rPr>
        <w:t>提出</w:t>
      </w:r>
      <w:r w:rsidR="00FB6950">
        <w:rPr>
          <w:rFonts w:hint="eastAsia"/>
          <w:color w:val="000000"/>
          <w:lang w:eastAsia="zh-CN"/>
        </w:rPr>
        <w:t>，应“在</w:t>
      </w:r>
      <w:r w:rsidR="00FB6950">
        <w:rPr>
          <w:lang w:eastAsia="zh-CN"/>
        </w:rPr>
        <w:t>2012</w:t>
      </w:r>
      <w:r w:rsidR="00FB6950">
        <w:rPr>
          <w:rFonts w:hAnsi="SimSun" w:hint="eastAsia"/>
          <w:lang w:eastAsia="zh-CN"/>
        </w:rPr>
        <w:t>年</w:t>
      </w:r>
      <w:r w:rsidR="00FB6950">
        <w:rPr>
          <w:rFonts w:hAnsi="SimSun"/>
          <w:lang w:eastAsia="zh-CN"/>
        </w:rPr>
        <w:t>8</w:t>
      </w:r>
      <w:r w:rsidR="00FB6950">
        <w:rPr>
          <w:rFonts w:hAnsi="SimSun" w:hint="eastAsia"/>
          <w:lang w:eastAsia="zh-CN"/>
        </w:rPr>
        <w:t>月</w:t>
      </w:r>
      <w:r w:rsidR="00FB6950">
        <w:rPr>
          <w:rFonts w:hint="eastAsia"/>
          <w:lang w:eastAsia="zh-CN"/>
        </w:rPr>
        <w:t>20</w:t>
      </w:r>
      <w:r w:rsidR="00FB6950">
        <w:rPr>
          <w:rFonts w:hAnsi="SimSun" w:hint="eastAsia"/>
          <w:lang w:eastAsia="zh-CN"/>
        </w:rPr>
        <w:t>日之前、最迟应在</w:t>
      </w:r>
      <w:r w:rsidR="00FB6950">
        <w:rPr>
          <w:lang w:eastAsia="zh-CN"/>
        </w:rPr>
        <w:t>2012</w:t>
      </w:r>
      <w:r w:rsidR="00FB6950">
        <w:rPr>
          <w:rFonts w:hAnsi="SimSun" w:hint="eastAsia"/>
          <w:lang w:eastAsia="zh-CN"/>
        </w:rPr>
        <w:t>年</w:t>
      </w:r>
      <w:r w:rsidR="00FB6950">
        <w:rPr>
          <w:rFonts w:hAnsi="SimSun" w:hint="eastAsia"/>
          <w:lang w:eastAsia="zh-CN"/>
        </w:rPr>
        <w:t>9</w:t>
      </w:r>
      <w:r w:rsidR="00FB6950">
        <w:rPr>
          <w:rFonts w:hAnsi="SimSun" w:hint="eastAsia"/>
          <w:lang w:eastAsia="zh-CN"/>
        </w:rPr>
        <w:t>月</w:t>
      </w:r>
      <w:r w:rsidR="00FB6950">
        <w:rPr>
          <w:rFonts w:hint="eastAsia"/>
          <w:lang w:eastAsia="zh-CN"/>
        </w:rPr>
        <w:t>20</w:t>
      </w:r>
      <w:r w:rsidR="00FB6950">
        <w:rPr>
          <w:rFonts w:hAnsi="SimSun" w:hint="eastAsia"/>
          <w:lang w:eastAsia="zh-CN"/>
        </w:rPr>
        <w:t>日之前”</w:t>
      </w:r>
      <w:r>
        <w:rPr>
          <w:rFonts w:hint="eastAsia"/>
          <w:color w:val="000000"/>
          <w:lang w:eastAsia="zh-CN"/>
        </w:rPr>
        <w:t>将新研究期正副主席的候选人资料发给电信标准化局主任。我谨在此通知您，考虑到</w:t>
      </w:r>
      <w:r w:rsidR="00FB6950">
        <w:rPr>
          <w:rFonts w:hint="eastAsia"/>
          <w:color w:val="000000"/>
          <w:lang w:eastAsia="zh-CN"/>
        </w:rPr>
        <w:t>一些区域在</w:t>
      </w:r>
      <w:r w:rsidR="00FB6950">
        <w:rPr>
          <w:lang w:eastAsia="zh-CN"/>
        </w:rPr>
        <w:t>2012</w:t>
      </w:r>
      <w:r w:rsidR="00FB6950">
        <w:rPr>
          <w:rFonts w:hAnsi="SimSun" w:hint="eastAsia"/>
          <w:lang w:eastAsia="zh-CN"/>
        </w:rPr>
        <w:t>年</w:t>
      </w:r>
      <w:r w:rsidR="00FB6950">
        <w:rPr>
          <w:rFonts w:hAnsi="SimSun"/>
          <w:lang w:eastAsia="zh-CN"/>
        </w:rPr>
        <w:t>9</w:t>
      </w:r>
      <w:r w:rsidR="00FB6950">
        <w:rPr>
          <w:rFonts w:hAnsi="SimSun" w:hint="eastAsia"/>
          <w:lang w:eastAsia="zh-CN"/>
        </w:rPr>
        <w:t>月</w:t>
      </w:r>
      <w:r w:rsidR="00FB6950">
        <w:rPr>
          <w:lang w:eastAsia="zh-CN"/>
        </w:rPr>
        <w:t>20</w:t>
      </w:r>
      <w:r w:rsidR="00FB6950">
        <w:rPr>
          <w:rFonts w:hAnsi="SimSun" w:hint="eastAsia"/>
          <w:lang w:eastAsia="zh-CN"/>
        </w:rPr>
        <w:t>日之后仍将召开筹备会议，很可能</w:t>
      </w:r>
      <w:r w:rsidR="008D4D2F">
        <w:rPr>
          <w:rFonts w:hAnsi="SimSun" w:hint="eastAsia"/>
          <w:lang w:eastAsia="zh-CN"/>
        </w:rPr>
        <w:t>一些</w:t>
      </w:r>
      <w:r w:rsidR="008D4D2F">
        <w:rPr>
          <w:rFonts w:hint="eastAsia"/>
          <w:color w:val="000000"/>
          <w:lang w:eastAsia="zh-CN"/>
        </w:rPr>
        <w:t>候选人资料将在各</w:t>
      </w:r>
      <w:r>
        <w:rPr>
          <w:rFonts w:hint="eastAsia"/>
          <w:color w:val="000000"/>
          <w:lang w:eastAsia="zh-CN"/>
        </w:rPr>
        <w:t>相关</w:t>
      </w:r>
      <w:r w:rsidR="008D4D2F">
        <w:rPr>
          <w:rFonts w:hint="eastAsia"/>
          <w:color w:val="000000"/>
          <w:lang w:eastAsia="zh-CN"/>
        </w:rPr>
        <w:t>筹备会议之后收到。</w:t>
      </w:r>
    </w:p>
    <w:p w:rsidR="00FB6950" w:rsidRDefault="009C6054" w:rsidP="000B17D8">
      <w:pPr>
        <w:ind w:left="794" w:hanging="794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2</w:t>
      </w:r>
      <w:r>
        <w:rPr>
          <w:rFonts w:hint="eastAsia"/>
          <w:color w:val="000000"/>
          <w:lang w:eastAsia="zh-CN"/>
        </w:rPr>
        <w:tab/>
      </w:r>
      <w:r w:rsidR="008A49DF">
        <w:rPr>
          <w:rFonts w:hint="eastAsia"/>
          <w:color w:val="000000"/>
          <w:lang w:eastAsia="zh-CN"/>
        </w:rPr>
        <w:t>除第</w:t>
      </w:r>
      <w:r w:rsidR="00FB6950">
        <w:rPr>
          <w:color w:val="000000"/>
          <w:lang w:eastAsia="zh-CN"/>
        </w:rPr>
        <w:t>251</w:t>
      </w:r>
      <w:r w:rsidR="008A49DF">
        <w:rPr>
          <w:rFonts w:hint="eastAsia"/>
          <w:color w:val="000000"/>
          <w:lang w:eastAsia="zh-CN"/>
        </w:rPr>
        <w:t>号通函外，世界电信标准化全会</w:t>
      </w:r>
      <w:r w:rsidR="00D63901">
        <w:fldChar w:fldCharType="begin"/>
      </w:r>
      <w:r w:rsidR="00D63901">
        <w:rPr>
          <w:lang w:eastAsia="zh-CN"/>
        </w:rPr>
        <w:instrText xml:space="preserve"> HYPERLINK "http://www.itu.int/dms_pub/itu-t/opb/res/T-RES-T.67-2008-PDF-E.pdf" </w:instrText>
      </w:r>
      <w:r w:rsidR="00D63901">
        <w:fldChar w:fldCharType="separate"/>
      </w:r>
      <w:r w:rsidR="008A49DF">
        <w:rPr>
          <w:rStyle w:val="Hyperlink"/>
          <w:rFonts w:hint="eastAsia"/>
          <w:lang w:eastAsia="zh-CN"/>
        </w:rPr>
        <w:t>第</w:t>
      </w:r>
      <w:r w:rsidR="008A49DF">
        <w:rPr>
          <w:rStyle w:val="Hyperlink"/>
          <w:rFonts w:hint="eastAsia"/>
          <w:lang w:eastAsia="zh-CN"/>
        </w:rPr>
        <w:t>67</w:t>
      </w:r>
      <w:r w:rsidR="008A49DF">
        <w:rPr>
          <w:rStyle w:val="Hyperlink"/>
          <w:rFonts w:hint="eastAsia"/>
          <w:lang w:eastAsia="zh-CN"/>
        </w:rPr>
        <w:t>号决议</w:t>
      </w:r>
      <w:r w:rsidR="00D63901">
        <w:rPr>
          <w:rStyle w:val="Hyperlink"/>
          <w:lang w:eastAsia="zh-CN"/>
        </w:rPr>
        <w:fldChar w:fldCharType="end"/>
      </w:r>
      <w:r w:rsidR="008A49DF">
        <w:rPr>
          <w:rFonts w:hint="eastAsia"/>
          <w:color w:val="000000"/>
          <w:lang w:eastAsia="zh-CN"/>
        </w:rPr>
        <w:t>（</w:t>
      </w:r>
      <w:r w:rsidR="007020BD">
        <w:rPr>
          <w:rFonts w:hint="eastAsia"/>
          <w:color w:val="000000"/>
          <w:lang w:eastAsia="zh-CN"/>
        </w:rPr>
        <w:t>2008</w:t>
      </w:r>
      <w:r w:rsidR="007020BD">
        <w:rPr>
          <w:rFonts w:hint="eastAsia"/>
          <w:color w:val="000000"/>
          <w:lang w:eastAsia="zh-CN"/>
        </w:rPr>
        <w:t>年，约翰内斯堡</w:t>
      </w:r>
      <w:r w:rsidR="008A49DF">
        <w:rPr>
          <w:rFonts w:hint="eastAsia"/>
          <w:color w:val="000000"/>
          <w:lang w:eastAsia="zh-CN"/>
        </w:rPr>
        <w:t>）</w:t>
      </w:r>
      <w:r w:rsidR="007020BD">
        <w:rPr>
          <w:rFonts w:hint="eastAsia"/>
          <w:color w:val="000000"/>
          <w:lang w:eastAsia="zh-CN"/>
        </w:rPr>
        <w:t>创建了一个词汇标准化委员会（</w:t>
      </w:r>
      <w:r w:rsidR="007020BD">
        <w:rPr>
          <w:color w:val="000000"/>
          <w:lang w:eastAsia="zh-CN"/>
        </w:rPr>
        <w:t>SCV</w:t>
      </w:r>
      <w:r w:rsidR="007020BD">
        <w:rPr>
          <w:rFonts w:hint="eastAsia"/>
          <w:color w:val="000000"/>
          <w:lang w:eastAsia="zh-CN"/>
        </w:rPr>
        <w:t>）并任命了“主席和六位副主席，每位副主席代表一种国际电联正式语文”。</w:t>
      </w:r>
      <w:r w:rsidR="00FB6950">
        <w:rPr>
          <w:color w:val="000000"/>
          <w:lang w:eastAsia="zh-CN"/>
        </w:rPr>
        <w:t xml:space="preserve">Nabil </w:t>
      </w:r>
      <w:proofErr w:type="spellStart"/>
      <w:r w:rsidR="00FB6950">
        <w:rPr>
          <w:color w:val="000000"/>
          <w:lang w:eastAsia="zh-CN"/>
        </w:rPr>
        <w:t>Kisrawi</w:t>
      </w:r>
      <w:proofErr w:type="spellEnd"/>
      <w:r w:rsidR="007020BD">
        <w:rPr>
          <w:rFonts w:hint="eastAsia"/>
          <w:color w:val="000000"/>
          <w:lang w:eastAsia="zh-CN"/>
        </w:rPr>
        <w:t>先生被任命为主席，代表每个正式语文的六位副主席</w:t>
      </w:r>
      <w:r>
        <w:rPr>
          <w:rFonts w:hint="eastAsia"/>
          <w:color w:val="000000"/>
          <w:lang w:eastAsia="zh-CN"/>
        </w:rPr>
        <w:t>名单</w:t>
      </w:r>
      <w:r w:rsidR="007020BD">
        <w:rPr>
          <w:rFonts w:hint="eastAsia"/>
          <w:color w:val="000000"/>
          <w:lang w:eastAsia="zh-CN"/>
        </w:rPr>
        <w:t>如下：</w:t>
      </w:r>
    </w:p>
    <w:p w:rsidR="00FB6950" w:rsidRPr="009C6054" w:rsidRDefault="007020BD" w:rsidP="00F00A59">
      <w:pPr>
        <w:ind w:firstLine="794"/>
        <w:rPr>
          <w:lang w:eastAsia="zh-CN"/>
        </w:rPr>
      </w:pPr>
      <w:r>
        <w:rPr>
          <w:rFonts w:hint="eastAsia"/>
          <w:lang w:val="fr-FR" w:eastAsia="zh-CN"/>
        </w:rPr>
        <w:t>副主席</w:t>
      </w:r>
      <w:r w:rsidRPr="009C6054">
        <w:rPr>
          <w:rFonts w:hint="eastAsia"/>
          <w:lang w:eastAsia="zh-CN"/>
        </w:rPr>
        <w:t>：</w:t>
      </w:r>
      <w:r w:rsidR="00F00A59">
        <w:rPr>
          <w:rFonts w:hint="eastAsia"/>
          <w:lang w:eastAsia="zh-CN"/>
        </w:rPr>
        <w:tab/>
      </w:r>
      <w:r w:rsidR="00FB6950" w:rsidRPr="009C6054">
        <w:rPr>
          <w:lang w:eastAsia="zh-CN"/>
        </w:rPr>
        <w:t>Marie-</w:t>
      </w:r>
      <w:proofErr w:type="spellStart"/>
      <w:r w:rsidR="00FB6950" w:rsidRPr="009C6054">
        <w:rPr>
          <w:lang w:eastAsia="zh-CN"/>
        </w:rPr>
        <w:t>Thérèse</w:t>
      </w:r>
      <w:proofErr w:type="spellEnd"/>
      <w:r w:rsidR="00FB6950" w:rsidRPr="009C6054">
        <w:rPr>
          <w:lang w:eastAsia="zh-CN"/>
        </w:rPr>
        <w:t xml:space="preserve"> </w:t>
      </w:r>
      <w:proofErr w:type="spellStart"/>
      <w:r w:rsidR="00FB6950" w:rsidRPr="009C6054">
        <w:rPr>
          <w:lang w:eastAsia="zh-CN"/>
        </w:rPr>
        <w:t>Alajouanine</w:t>
      </w:r>
      <w:proofErr w:type="spellEnd"/>
      <w:r>
        <w:rPr>
          <w:rFonts w:hint="eastAsia"/>
          <w:lang w:val="fr-FR" w:eastAsia="zh-CN"/>
        </w:rPr>
        <w:t>女士</w:t>
      </w:r>
      <w:r w:rsidRPr="009C6054">
        <w:rPr>
          <w:rFonts w:hint="eastAsia"/>
          <w:lang w:eastAsia="zh-CN"/>
        </w:rPr>
        <w:t>（</w:t>
      </w:r>
      <w:r>
        <w:rPr>
          <w:rFonts w:hint="eastAsia"/>
          <w:lang w:val="fr-FR" w:eastAsia="zh-CN"/>
        </w:rPr>
        <w:t>法国</w:t>
      </w:r>
      <w:r w:rsidRPr="009C6054">
        <w:rPr>
          <w:rFonts w:hint="eastAsia"/>
          <w:lang w:eastAsia="zh-CN"/>
        </w:rPr>
        <w:t>）</w:t>
      </w:r>
    </w:p>
    <w:p w:rsidR="00FB6950" w:rsidRPr="00F00A59" w:rsidRDefault="00FB6950" w:rsidP="00F00A59">
      <w:pPr>
        <w:ind w:firstLine="794"/>
        <w:rPr>
          <w:lang w:eastAsia="zh-CN"/>
        </w:rPr>
      </w:pPr>
      <w:r w:rsidRPr="009C6054">
        <w:rPr>
          <w:lang w:eastAsia="zh-CN"/>
        </w:rPr>
        <w:tab/>
      </w:r>
      <w:r w:rsidRPr="009C6054">
        <w:rPr>
          <w:lang w:eastAsia="zh-CN"/>
        </w:rPr>
        <w:tab/>
      </w:r>
      <w:r w:rsidRPr="009C6054">
        <w:rPr>
          <w:lang w:eastAsia="zh-CN"/>
        </w:rPr>
        <w:tab/>
      </w:r>
      <w:r w:rsidRPr="00F00A59">
        <w:rPr>
          <w:lang w:eastAsia="zh-CN"/>
        </w:rPr>
        <w:t>Marta Serrano</w:t>
      </w:r>
      <w:r w:rsidR="007020BD">
        <w:rPr>
          <w:rFonts w:hint="eastAsia"/>
          <w:lang w:val="fr-FR" w:eastAsia="zh-CN"/>
        </w:rPr>
        <w:t>女士</w:t>
      </w:r>
      <w:r w:rsidR="007020BD" w:rsidRPr="00F00A59">
        <w:rPr>
          <w:rFonts w:hint="eastAsia"/>
          <w:lang w:eastAsia="zh-CN"/>
        </w:rPr>
        <w:t>（</w:t>
      </w:r>
      <w:r w:rsidR="007020BD">
        <w:rPr>
          <w:rFonts w:hint="eastAsia"/>
          <w:lang w:val="fr-FR" w:eastAsia="zh-CN"/>
        </w:rPr>
        <w:t>西班牙</w:t>
      </w:r>
      <w:r w:rsidR="007020BD" w:rsidRPr="00F00A59">
        <w:rPr>
          <w:rFonts w:hint="eastAsia"/>
          <w:lang w:eastAsia="zh-CN"/>
        </w:rPr>
        <w:t>）</w:t>
      </w:r>
    </w:p>
    <w:p w:rsidR="00FB6950" w:rsidRPr="009C6054" w:rsidRDefault="00FB6950" w:rsidP="00F00A59">
      <w:pPr>
        <w:ind w:firstLine="794"/>
      </w:pPr>
      <w:r w:rsidRPr="00F00A59">
        <w:rPr>
          <w:lang w:eastAsia="zh-CN"/>
        </w:rPr>
        <w:tab/>
      </w:r>
      <w:r w:rsidRPr="00F00A59">
        <w:rPr>
          <w:lang w:eastAsia="zh-CN"/>
        </w:rPr>
        <w:tab/>
      </w:r>
      <w:r w:rsidRPr="00F00A59">
        <w:rPr>
          <w:lang w:eastAsia="zh-CN"/>
        </w:rPr>
        <w:tab/>
      </w:r>
      <w:r w:rsidRPr="009C6054">
        <w:t xml:space="preserve">Ahmad M. </w:t>
      </w:r>
      <w:proofErr w:type="spellStart"/>
      <w:r w:rsidRPr="009C6054">
        <w:t>Khawaldeh</w:t>
      </w:r>
      <w:proofErr w:type="spellEnd"/>
      <w:r w:rsidR="007020BD">
        <w:rPr>
          <w:rFonts w:hint="eastAsia"/>
          <w:lang w:val="fr-FR" w:eastAsia="zh-CN"/>
        </w:rPr>
        <w:t>先生</w:t>
      </w:r>
      <w:r w:rsidR="007020BD" w:rsidRPr="009C6054">
        <w:rPr>
          <w:rFonts w:hint="eastAsia"/>
          <w:lang w:eastAsia="zh-CN"/>
        </w:rPr>
        <w:t>（</w:t>
      </w:r>
      <w:r w:rsidR="007020BD">
        <w:rPr>
          <w:rFonts w:hint="eastAsia"/>
          <w:lang w:val="es-ES" w:eastAsia="zh-CN"/>
        </w:rPr>
        <w:t>约旦</w:t>
      </w:r>
      <w:r w:rsidR="007020BD" w:rsidRPr="009C6054">
        <w:rPr>
          <w:rFonts w:hint="eastAsia"/>
          <w:lang w:eastAsia="zh-CN"/>
        </w:rPr>
        <w:t>）</w:t>
      </w:r>
    </w:p>
    <w:p w:rsidR="00FB6950" w:rsidRPr="009C6054" w:rsidRDefault="00FB6950" w:rsidP="00F00A59">
      <w:pPr>
        <w:ind w:firstLine="794"/>
      </w:pPr>
      <w:r w:rsidRPr="009C6054">
        <w:tab/>
      </w:r>
      <w:r w:rsidRPr="009C6054">
        <w:tab/>
      </w:r>
      <w:r w:rsidRPr="009C6054">
        <w:tab/>
        <w:t xml:space="preserve">Oleg </w:t>
      </w:r>
      <w:proofErr w:type="spellStart"/>
      <w:r w:rsidRPr="009C6054">
        <w:t>Viktorovich</w:t>
      </w:r>
      <w:proofErr w:type="spellEnd"/>
      <w:r w:rsidRPr="009C6054">
        <w:t xml:space="preserve"> </w:t>
      </w:r>
      <w:proofErr w:type="spellStart"/>
      <w:r w:rsidRPr="009C6054">
        <w:t>Mironnikov</w:t>
      </w:r>
      <w:proofErr w:type="spellEnd"/>
      <w:r w:rsidR="00566417">
        <w:rPr>
          <w:rFonts w:hint="eastAsia"/>
          <w:lang w:val="fr-FR" w:eastAsia="zh-CN"/>
        </w:rPr>
        <w:t>先生</w:t>
      </w:r>
      <w:r w:rsidR="00566417" w:rsidRPr="009C6054">
        <w:rPr>
          <w:rFonts w:hint="eastAsia"/>
          <w:lang w:eastAsia="zh-CN"/>
        </w:rPr>
        <w:t>（</w:t>
      </w:r>
      <w:r w:rsidR="00566417">
        <w:rPr>
          <w:rFonts w:hint="eastAsia"/>
          <w:lang w:val="es-ES" w:eastAsia="zh-CN"/>
        </w:rPr>
        <w:t>俄联邦</w:t>
      </w:r>
      <w:r w:rsidR="00566417" w:rsidRPr="009C6054">
        <w:rPr>
          <w:rFonts w:hint="eastAsia"/>
          <w:lang w:eastAsia="zh-CN"/>
        </w:rPr>
        <w:t>）</w:t>
      </w:r>
    </w:p>
    <w:p w:rsidR="00FB6950" w:rsidRPr="009C6054" w:rsidRDefault="00FB6950" w:rsidP="00F00A59">
      <w:pPr>
        <w:ind w:firstLine="794"/>
      </w:pPr>
      <w:r w:rsidRPr="009C6054">
        <w:tab/>
      </w:r>
      <w:r w:rsidRPr="009C6054">
        <w:tab/>
      </w:r>
      <w:r w:rsidRPr="009C6054">
        <w:tab/>
        <w:t>James Ennis</w:t>
      </w:r>
      <w:r w:rsidR="00566417">
        <w:rPr>
          <w:rFonts w:hint="eastAsia"/>
          <w:lang w:val="fr-FR" w:eastAsia="zh-CN"/>
        </w:rPr>
        <w:t>先生</w:t>
      </w:r>
      <w:r w:rsidR="00566417" w:rsidRPr="009C6054">
        <w:rPr>
          <w:rFonts w:hint="eastAsia"/>
          <w:lang w:eastAsia="zh-CN"/>
        </w:rPr>
        <w:t>（</w:t>
      </w:r>
      <w:r w:rsidR="00566417">
        <w:rPr>
          <w:rFonts w:hint="eastAsia"/>
          <w:lang w:val="es-ES" w:eastAsia="zh-CN"/>
        </w:rPr>
        <w:t>美国</w:t>
      </w:r>
      <w:r w:rsidR="00566417" w:rsidRPr="009C6054">
        <w:rPr>
          <w:rFonts w:hint="eastAsia"/>
          <w:lang w:eastAsia="zh-CN"/>
        </w:rPr>
        <w:t>）</w:t>
      </w:r>
    </w:p>
    <w:p w:rsidR="00FB6950" w:rsidRPr="009C6054" w:rsidRDefault="00FB6950" w:rsidP="00F00A59">
      <w:pPr>
        <w:ind w:firstLine="794"/>
      </w:pPr>
      <w:r w:rsidRPr="009C6054">
        <w:tab/>
      </w:r>
      <w:r w:rsidRPr="009C6054">
        <w:tab/>
      </w:r>
      <w:r w:rsidRPr="009C6054">
        <w:tab/>
      </w:r>
      <w:r w:rsidR="00566417">
        <w:rPr>
          <w:rFonts w:hint="eastAsia"/>
          <w:lang w:eastAsia="zh-CN"/>
        </w:rPr>
        <w:t>徐伟岭</w:t>
      </w:r>
      <w:r w:rsidR="00566417">
        <w:rPr>
          <w:rFonts w:hint="eastAsia"/>
          <w:lang w:val="fr-FR" w:eastAsia="zh-CN"/>
        </w:rPr>
        <w:t>女士</w:t>
      </w:r>
      <w:r w:rsidR="00566417" w:rsidRPr="009C6054">
        <w:rPr>
          <w:rFonts w:hint="eastAsia"/>
          <w:lang w:eastAsia="zh-CN"/>
        </w:rPr>
        <w:t>（</w:t>
      </w:r>
      <w:r w:rsidR="00566417">
        <w:rPr>
          <w:rFonts w:hint="eastAsia"/>
          <w:lang w:val="fr-FR" w:eastAsia="zh-CN"/>
        </w:rPr>
        <w:t>中国</w:t>
      </w:r>
      <w:r w:rsidR="00566417" w:rsidRPr="009C6054">
        <w:rPr>
          <w:rFonts w:hint="eastAsia"/>
          <w:lang w:eastAsia="zh-CN"/>
        </w:rPr>
        <w:t>）</w:t>
      </w:r>
    </w:p>
    <w:p w:rsidR="00217A12" w:rsidRDefault="00217A1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:rsidR="00C10DB4" w:rsidRDefault="00C10DB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</w:p>
    <w:p w:rsidR="00FB6950" w:rsidRDefault="00566417" w:rsidP="009C605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在我们</w:t>
      </w:r>
      <w:r w:rsidR="009C6054">
        <w:rPr>
          <w:rFonts w:hint="eastAsia"/>
          <w:lang w:eastAsia="zh-CN"/>
        </w:rPr>
        <w:t>敬爱</w:t>
      </w:r>
      <w:r>
        <w:rPr>
          <w:rFonts w:hint="eastAsia"/>
          <w:lang w:eastAsia="zh-CN"/>
        </w:rPr>
        <w:t>的</w:t>
      </w:r>
      <w:r>
        <w:rPr>
          <w:lang w:eastAsia="zh-CN"/>
        </w:rPr>
        <w:t>Kisrawi</w:t>
      </w:r>
      <w:r>
        <w:rPr>
          <w:rFonts w:hint="eastAsia"/>
          <w:lang w:eastAsia="zh-CN"/>
        </w:rPr>
        <w:t>先生不幸辞世之后，</w:t>
      </w:r>
      <w:r w:rsidR="009C6054">
        <w:rPr>
          <w:lang w:eastAsia="zh-CN"/>
        </w:rPr>
        <w:t>TSAG</w:t>
      </w:r>
      <w:r>
        <w:rPr>
          <w:rFonts w:hint="eastAsia"/>
          <w:lang w:eastAsia="zh-CN"/>
        </w:rPr>
        <w:t>在</w:t>
      </w:r>
      <w:r>
        <w:rPr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月的会议上任命</w:t>
      </w:r>
      <w:r w:rsidR="00FB6950">
        <w:rPr>
          <w:lang w:eastAsia="zh-CN"/>
        </w:rPr>
        <w:t>Marie-Thérèse Alajouanine</w:t>
      </w:r>
      <w:r>
        <w:rPr>
          <w:rFonts w:hint="eastAsia"/>
          <w:lang w:val="fr-FR" w:eastAsia="zh-CN"/>
        </w:rPr>
        <w:t>女士</w:t>
      </w:r>
      <w:r w:rsidRPr="00566417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法国</w:t>
      </w:r>
      <w:r w:rsidRPr="00566417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接任主席。</w:t>
      </w:r>
    </w:p>
    <w:p w:rsidR="00672C5F" w:rsidRPr="00672C5F" w:rsidRDefault="00672C5F" w:rsidP="009C6054">
      <w:pPr>
        <w:ind w:firstLineChars="200" w:firstLine="480"/>
        <w:rPr>
          <w:lang w:val="pt-BR" w:eastAsia="zh-CN"/>
        </w:rPr>
      </w:pPr>
      <w:r>
        <w:rPr>
          <w:rFonts w:hint="eastAsia"/>
          <w:lang w:eastAsia="zh-CN"/>
        </w:rPr>
        <w:t>如贵主管部门</w:t>
      </w:r>
      <w:r w:rsidRPr="00672C5F">
        <w:rPr>
          <w:rFonts w:hint="eastAsia"/>
          <w:lang w:val="pt-BR" w:eastAsia="zh-CN"/>
        </w:rPr>
        <w:t>/</w:t>
      </w:r>
      <w:r>
        <w:rPr>
          <w:rFonts w:hint="eastAsia"/>
          <w:lang w:eastAsia="zh-CN"/>
        </w:rPr>
        <w:t>组织希望提出词汇标准化委员会</w:t>
      </w:r>
      <w:r w:rsidRPr="00672C5F">
        <w:rPr>
          <w:rFonts w:hint="eastAsia"/>
          <w:lang w:val="pt-BR" w:eastAsia="zh-CN"/>
        </w:rPr>
        <w:t>（</w:t>
      </w:r>
      <w:r w:rsidRPr="00672C5F">
        <w:rPr>
          <w:lang w:val="pt-BR" w:eastAsia="zh-CN"/>
        </w:rPr>
        <w:t>SCV</w:t>
      </w:r>
      <w:r w:rsidRPr="00672C5F">
        <w:rPr>
          <w:rFonts w:hint="eastAsia"/>
          <w:lang w:val="pt-BR" w:eastAsia="zh-CN"/>
        </w:rPr>
        <w:t>）</w:t>
      </w:r>
      <w:r>
        <w:rPr>
          <w:rFonts w:hint="eastAsia"/>
          <w:lang w:eastAsia="zh-CN"/>
        </w:rPr>
        <w:t>主席或副主席职位</w:t>
      </w:r>
      <w:r>
        <w:rPr>
          <w:rFonts w:hint="eastAsia"/>
          <w:lang w:val="pt-BR" w:eastAsia="zh-CN"/>
        </w:rPr>
        <w:t>的</w:t>
      </w:r>
      <w:r>
        <w:rPr>
          <w:rFonts w:hint="eastAsia"/>
          <w:lang w:eastAsia="zh-CN"/>
        </w:rPr>
        <w:t>候选人</w:t>
      </w:r>
      <w:r w:rsidRPr="00672C5F">
        <w:rPr>
          <w:rFonts w:hint="eastAsia"/>
          <w:lang w:val="pt-BR" w:eastAsia="zh-CN"/>
        </w:rPr>
        <w:t>，</w:t>
      </w:r>
      <w:r w:rsidR="009C6054">
        <w:rPr>
          <w:rFonts w:hint="eastAsia"/>
          <w:lang w:eastAsia="zh-CN"/>
        </w:rPr>
        <w:t>请将相关人员的姓名和重点说明其资格的履历寄送</w:t>
      </w:r>
      <w:r>
        <w:rPr>
          <w:rFonts w:hint="eastAsia"/>
          <w:lang w:eastAsia="zh-CN"/>
        </w:rPr>
        <w:t>于我</w:t>
      </w:r>
      <w:r w:rsidRPr="00672C5F">
        <w:rPr>
          <w:rFonts w:hint="eastAsia"/>
          <w:lang w:val="pt-BR" w:eastAsia="zh-CN"/>
        </w:rPr>
        <w:t>，</w:t>
      </w:r>
      <w:r>
        <w:rPr>
          <w:rFonts w:hint="eastAsia"/>
          <w:lang w:eastAsia="zh-CN"/>
        </w:rPr>
        <w:t>我将不胜感激。</w:t>
      </w:r>
    </w:p>
    <w:p w:rsidR="00FB6950" w:rsidRPr="009C6054" w:rsidRDefault="00672C5F" w:rsidP="009C6054">
      <w:pPr>
        <w:ind w:firstLineChars="200" w:firstLine="480"/>
        <w:rPr>
          <w:lang w:val="pt-BR" w:eastAsia="zh-CN"/>
        </w:rPr>
      </w:pPr>
      <w:r w:rsidRPr="00672C5F">
        <w:rPr>
          <w:rFonts w:hint="eastAsia"/>
          <w:lang w:eastAsia="zh-CN"/>
        </w:rPr>
        <w:t>一俟收到经提名的候选人的姓名及其履历和所承诺的资源</w:t>
      </w:r>
      <w:r w:rsidRPr="009C6054">
        <w:rPr>
          <w:rFonts w:hint="eastAsia"/>
          <w:lang w:val="pt-BR" w:eastAsia="zh-CN"/>
        </w:rPr>
        <w:t>，</w:t>
      </w:r>
      <w:r w:rsidRPr="00672C5F">
        <w:rPr>
          <w:rFonts w:hint="eastAsia"/>
          <w:lang w:eastAsia="zh-CN"/>
        </w:rPr>
        <w:t>我们将尽快</w:t>
      </w:r>
      <w:r w:rsidR="009C6054">
        <w:rPr>
          <w:rFonts w:hint="eastAsia"/>
          <w:lang w:eastAsia="zh-CN"/>
        </w:rPr>
        <w:t>将其</w:t>
      </w:r>
      <w:r w:rsidRPr="00672C5F">
        <w:rPr>
          <w:rFonts w:hint="eastAsia"/>
          <w:lang w:eastAsia="zh-CN"/>
        </w:rPr>
        <w:t>以原文在以下网站上公布</w:t>
      </w:r>
      <w:r w:rsidRPr="009C6054">
        <w:rPr>
          <w:rFonts w:hint="eastAsia"/>
          <w:lang w:val="pt-BR" w:eastAsia="zh-CN"/>
        </w:rPr>
        <w:t>：</w:t>
      </w:r>
      <w:hyperlink r:id="rId12" w:history="1">
        <w:r w:rsidR="00FB6950" w:rsidRPr="009C6054">
          <w:rPr>
            <w:rStyle w:val="Hyperlink"/>
            <w:lang w:val="pt-BR" w:eastAsia="ja-JP"/>
          </w:rPr>
          <w:t>http://www.itu.int/en/ITU-T/wtsa</w:t>
        </w:r>
        <w:bookmarkStart w:id="4" w:name="_GoBack"/>
        <w:bookmarkEnd w:id="4"/>
        <w:r w:rsidR="00FB6950" w:rsidRPr="009C6054">
          <w:rPr>
            <w:rStyle w:val="Hyperlink"/>
            <w:lang w:val="pt-BR" w:eastAsia="ja-JP"/>
          </w:rPr>
          <w:t>-12/Pages/candidates.aspx</w:t>
        </w:r>
      </w:hyperlink>
      <w:r w:rsidRPr="009C6054">
        <w:rPr>
          <w:lang w:val="pt-BR" w:eastAsia="ja-JP"/>
        </w:rPr>
        <w:t> </w:t>
      </w:r>
      <w:r>
        <w:rPr>
          <w:rFonts w:hint="eastAsia"/>
          <w:lang w:eastAsia="zh-CN"/>
        </w:rPr>
        <w:t>。</w:t>
      </w:r>
    </w:p>
    <w:p w:rsidR="00FB6950" w:rsidRDefault="002D0C2A" w:rsidP="009C605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词汇标准化委员会（</w:t>
      </w:r>
      <w:r>
        <w:rPr>
          <w:lang w:eastAsia="zh-CN"/>
        </w:rPr>
        <w:t>SCV</w:t>
      </w:r>
      <w:r>
        <w:rPr>
          <w:rFonts w:hint="eastAsia"/>
          <w:lang w:eastAsia="zh-CN"/>
        </w:rPr>
        <w:t>）正副主席的任期没有限制。</w:t>
      </w:r>
    </w:p>
    <w:p w:rsidR="009065A9" w:rsidRDefault="009065A9" w:rsidP="00DB5748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</w:p>
    <w:p w:rsidR="009C6054" w:rsidRDefault="009C6054" w:rsidP="00DB5748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</w:p>
    <w:p w:rsidR="009065A9" w:rsidRDefault="009065A9" w:rsidP="00DB5748">
      <w:pPr>
        <w:spacing w:before="24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9065A9" w:rsidRDefault="009065A9" w:rsidP="00226707">
      <w:pPr>
        <w:spacing w:before="170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>马尔科姆</w:t>
      </w:r>
      <w:r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9065A9" w:rsidSect="00D25EDB">
      <w:headerReference w:type="default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709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7A" w:rsidRDefault="0050697A">
      <w:r>
        <w:separator/>
      </w:r>
    </w:p>
  </w:endnote>
  <w:endnote w:type="continuationSeparator" w:id="0">
    <w:p w:rsidR="0050697A" w:rsidRDefault="0050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51" w:rsidRPr="00A7305A" w:rsidRDefault="00A7305A" w:rsidP="00836EC6">
    <w:pPr>
      <w:pStyle w:val="Footer"/>
    </w:pPr>
    <w:r w:rsidRPr="00A7305A">
      <w:t>ITU-T\BUREAU\CIRC\251ADD1C.DOC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51" w:rsidRPr="00E42B27" w:rsidRDefault="00233351" w:rsidP="00FA01EC">
    <w:pPr>
      <w:pStyle w:val="Footer"/>
      <w:rPr>
        <w:lang w:eastAsia="zh-CN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3pt;height:39pt" o:ole="">
          <v:imagedata r:id="rId1" o:title=""/>
        </v:shape>
        <o:OLEObject Type="Embed" ProgID="Word.Document.8" ShapeID="_x0000_i1025" DrawAspect="Content" ObjectID="_1407046411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7A" w:rsidRDefault="0050697A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50697A" w:rsidRDefault="00506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51" w:rsidRDefault="00233351" w:rsidP="00D52D7E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5B64C5"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233351" w:rsidRDefault="002333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51" w:rsidRDefault="00233351" w:rsidP="00D25ED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31D7"/>
    <w:multiLevelType w:val="hybridMultilevel"/>
    <w:tmpl w:val="7F7C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972D7"/>
    <w:multiLevelType w:val="hybridMultilevel"/>
    <w:tmpl w:val="57B66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647F3154"/>
    <w:multiLevelType w:val="hybridMultilevel"/>
    <w:tmpl w:val="FFB8F2A8"/>
    <w:lvl w:ilvl="0" w:tplc="5D784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49"/>
    <w:rsid w:val="00001E99"/>
    <w:rsid w:val="0000209B"/>
    <w:rsid w:val="00010915"/>
    <w:rsid w:val="000219D7"/>
    <w:rsid w:val="00022648"/>
    <w:rsid w:val="0003276C"/>
    <w:rsid w:val="00065140"/>
    <w:rsid w:val="000764FA"/>
    <w:rsid w:val="000765E4"/>
    <w:rsid w:val="000A403A"/>
    <w:rsid w:val="000A4CBD"/>
    <w:rsid w:val="000A7D6D"/>
    <w:rsid w:val="000B17D8"/>
    <w:rsid w:val="000B5A57"/>
    <w:rsid w:val="000D050F"/>
    <w:rsid w:val="000D084E"/>
    <w:rsid w:val="000D2950"/>
    <w:rsid w:val="000D76B8"/>
    <w:rsid w:val="00102407"/>
    <w:rsid w:val="00107352"/>
    <w:rsid w:val="00112AA3"/>
    <w:rsid w:val="001213E2"/>
    <w:rsid w:val="001360A8"/>
    <w:rsid w:val="001517FE"/>
    <w:rsid w:val="001579CD"/>
    <w:rsid w:val="00165D3D"/>
    <w:rsid w:val="00167C46"/>
    <w:rsid w:val="00170349"/>
    <w:rsid w:val="0017497B"/>
    <w:rsid w:val="00180EF1"/>
    <w:rsid w:val="0018419B"/>
    <w:rsid w:val="001908DD"/>
    <w:rsid w:val="00194A9D"/>
    <w:rsid w:val="0019652F"/>
    <w:rsid w:val="00196B93"/>
    <w:rsid w:val="001A4E09"/>
    <w:rsid w:val="001A7946"/>
    <w:rsid w:val="001D4757"/>
    <w:rsid w:val="001D68D4"/>
    <w:rsid w:val="001E07EA"/>
    <w:rsid w:val="001E325B"/>
    <w:rsid w:val="001E381A"/>
    <w:rsid w:val="002029C6"/>
    <w:rsid w:val="0020651D"/>
    <w:rsid w:val="002069A7"/>
    <w:rsid w:val="00216C8F"/>
    <w:rsid w:val="00217A12"/>
    <w:rsid w:val="0022174F"/>
    <w:rsid w:val="00226707"/>
    <w:rsid w:val="00233351"/>
    <w:rsid w:val="002372C7"/>
    <w:rsid w:val="00262EC6"/>
    <w:rsid w:val="0027568A"/>
    <w:rsid w:val="0028502B"/>
    <w:rsid w:val="00293589"/>
    <w:rsid w:val="00294C1C"/>
    <w:rsid w:val="002958F2"/>
    <w:rsid w:val="002A1603"/>
    <w:rsid w:val="002A6302"/>
    <w:rsid w:val="002B0027"/>
    <w:rsid w:val="002B19B6"/>
    <w:rsid w:val="002C352D"/>
    <w:rsid w:val="002D0C2A"/>
    <w:rsid w:val="002D2D2B"/>
    <w:rsid w:val="002D729D"/>
    <w:rsid w:val="002E5E46"/>
    <w:rsid w:val="002E60DC"/>
    <w:rsid w:val="002F02EB"/>
    <w:rsid w:val="002F3D1A"/>
    <w:rsid w:val="002F567E"/>
    <w:rsid w:val="003103A8"/>
    <w:rsid w:val="00313A41"/>
    <w:rsid w:val="00322A03"/>
    <w:rsid w:val="00325618"/>
    <w:rsid w:val="00330293"/>
    <w:rsid w:val="003307E4"/>
    <w:rsid w:val="0033229B"/>
    <w:rsid w:val="00335F94"/>
    <w:rsid w:val="00354E58"/>
    <w:rsid w:val="00362B4A"/>
    <w:rsid w:val="00365626"/>
    <w:rsid w:val="0036681F"/>
    <w:rsid w:val="00376F72"/>
    <w:rsid w:val="003772C6"/>
    <w:rsid w:val="00381D71"/>
    <w:rsid w:val="003A6236"/>
    <w:rsid w:val="003B1F54"/>
    <w:rsid w:val="003B2EAA"/>
    <w:rsid w:val="003B5738"/>
    <w:rsid w:val="003C29A4"/>
    <w:rsid w:val="003C5E30"/>
    <w:rsid w:val="003E7209"/>
    <w:rsid w:val="003F2A86"/>
    <w:rsid w:val="00401835"/>
    <w:rsid w:val="00402633"/>
    <w:rsid w:val="00410788"/>
    <w:rsid w:val="00444683"/>
    <w:rsid w:val="00444E8F"/>
    <w:rsid w:val="00446806"/>
    <w:rsid w:val="00453A10"/>
    <w:rsid w:val="00453E4E"/>
    <w:rsid w:val="0046534B"/>
    <w:rsid w:val="0046640E"/>
    <w:rsid w:val="004814B6"/>
    <w:rsid w:val="00487F05"/>
    <w:rsid w:val="00494D7B"/>
    <w:rsid w:val="004B38AB"/>
    <w:rsid w:val="004C5BE0"/>
    <w:rsid w:val="004C7C62"/>
    <w:rsid w:val="004D18C4"/>
    <w:rsid w:val="00502834"/>
    <w:rsid w:val="0050697A"/>
    <w:rsid w:val="0051354C"/>
    <w:rsid w:val="00516FE6"/>
    <w:rsid w:val="00521043"/>
    <w:rsid w:val="00523169"/>
    <w:rsid w:val="00535E76"/>
    <w:rsid w:val="0054403D"/>
    <w:rsid w:val="00554CDC"/>
    <w:rsid w:val="005566F1"/>
    <w:rsid w:val="00556DFC"/>
    <w:rsid w:val="0056275D"/>
    <w:rsid w:val="00566417"/>
    <w:rsid w:val="0057364C"/>
    <w:rsid w:val="0057683C"/>
    <w:rsid w:val="00590729"/>
    <w:rsid w:val="00594AB2"/>
    <w:rsid w:val="005B1DE3"/>
    <w:rsid w:val="005B64C5"/>
    <w:rsid w:val="005D0F8C"/>
    <w:rsid w:val="005D4C26"/>
    <w:rsid w:val="005E1427"/>
    <w:rsid w:val="005E6E47"/>
    <w:rsid w:val="005F046E"/>
    <w:rsid w:val="005F6D6D"/>
    <w:rsid w:val="00630686"/>
    <w:rsid w:val="0063236A"/>
    <w:rsid w:val="00646B8A"/>
    <w:rsid w:val="00651D39"/>
    <w:rsid w:val="00664347"/>
    <w:rsid w:val="006718E5"/>
    <w:rsid w:val="00672C5F"/>
    <w:rsid w:val="00672E81"/>
    <w:rsid w:val="00681A48"/>
    <w:rsid w:val="00690BE6"/>
    <w:rsid w:val="006A60C8"/>
    <w:rsid w:val="006A736A"/>
    <w:rsid w:val="006A7CA2"/>
    <w:rsid w:val="006B1B3E"/>
    <w:rsid w:val="006C7801"/>
    <w:rsid w:val="006D09B3"/>
    <w:rsid w:val="006D0B85"/>
    <w:rsid w:val="006E722F"/>
    <w:rsid w:val="006E74AA"/>
    <w:rsid w:val="006F4DFC"/>
    <w:rsid w:val="007020BD"/>
    <w:rsid w:val="00711EDC"/>
    <w:rsid w:val="00714B62"/>
    <w:rsid w:val="00714CA7"/>
    <w:rsid w:val="007349BF"/>
    <w:rsid w:val="00737527"/>
    <w:rsid w:val="007433BD"/>
    <w:rsid w:val="007609AA"/>
    <w:rsid w:val="00761B39"/>
    <w:rsid w:val="00773371"/>
    <w:rsid w:val="00787730"/>
    <w:rsid w:val="007963E4"/>
    <w:rsid w:val="007A0554"/>
    <w:rsid w:val="007B781C"/>
    <w:rsid w:val="007C2251"/>
    <w:rsid w:val="007D3346"/>
    <w:rsid w:val="007E6BBA"/>
    <w:rsid w:val="007F6E04"/>
    <w:rsid w:val="00801A9A"/>
    <w:rsid w:val="00806F84"/>
    <w:rsid w:val="00830DA6"/>
    <w:rsid w:val="00836EC6"/>
    <w:rsid w:val="00864F93"/>
    <w:rsid w:val="00873F73"/>
    <w:rsid w:val="00874ECF"/>
    <w:rsid w:val="0087756D"/>
    <w:rsid w:val="00893FD8"/>
    <w:rsid w:val="0089488D"/>
    <w:rsid w:val="008949B5"/>
    <w:rsid w:val="00897AC0"/>
    <w:rsid w:val="008A49DF"/>
    <w:rsid w:val="008A52D9"/>
    <w:rsid w:val="008C49FC"/>
    <w:rsid w:val="008C6A1E"/>
    <w:rsid w:val="008C763B"/>
    <w:rsid w:val="008D4D2F"/>
    <w:rsid w:val="008E2C66"/>
    <w:rsid w:val="008E44B7"/>
    <w:rsid w:val="008F3B19"/>
    <w:rsid w:val="009065A9"/>
    <w:rsid w:val="00911F92"/>
    <w:rsid w:val="0091696F"/>
    <w:rsid w:val="00923B56"/>
    <w:rsid w:val="009344D1"/>
    <w:rsid w:val="00950B77"/>
    <w:rsid w:val="009572BA"/>
    <w:rsid w:val="009622EC"/>
    <w:rsid w:val="00963E04"/>
    <w:rsid w:val="009732DB"/>
    <w:rsid w:val="009753FC"/>
    <w:rsid w:val="00981A4C"/>
    <w:rsid w:val="009B464B"/>
    <w:rsid w:val="009B5159"/>
    <w:rsid w:val="009C6054"/>
    <w:rsid w:val="009D73E5"/>
    <w:rsid w:val="009E1B90"/>
    <w:rsid w:val="00A15D02"/>
    <w:rsid w:val="00A240E8"/>
    <w:rsid w:val="00A31BE4"/>
    <w:rsid w:val="00A3203D"/>
    <w:rsid w:val="00A32BB1"/>
    <w:rsid w:val="00A36776"/>
    <w:rsid w:val="00A373FC"/>
    <w:rsid w:val="00A37CEC"/>
    <w:rsid w:val="00A407BE"/>
    <w:rsid w:val="00A52F3C"/>
    <w:rsid w:val="00A54D21"/>
    <w:rsid w:val="00A6454B"/>
    <w:rsid w:val="00A64F42"/>
    <w:rsid w:val="00A7305A"/>
    <w:rsid w:val="00A734A2"/>
    <w:rsid w:val="00A74F0B"/>
    <w:rsid w:val="00A771E4"/>
    <w:rsid w:val="00A80D22"/>
    <w:rsid w:val="00AA1B24"/>
    <w:rsid w:val="00AA5543"/>
    <w:rsid w:val="00AB54D2"/>
    <w:rsid w:val="00AC68F3"/>
    <w:rsid w:val="00AD02DD"/>
    <w:rsid w:val="00AD25E5"/>
    <w:rsid w:val="00AD5A0A"/>
    <w:rsid w:val="00AD6DA7"/>
    <w:rsid w:val="00AE03C4"/>
    <w:rsid w:val="00B47231"/>
    <w:rsid w:val="00B54FD5"/>
    <w:rsid w:val="00B56986"/>
    <w:rsid w:val="00B56D7A"/>
    <w:rsid w:val="00B73F4D"/>
    <w:rsid w:val="00BA4558"/>
    <w:rsid w:val="00BB09DF"/>
    <w:rsid w:val="00BB0E5F"/>
    <w:rsid w:val="00BB0EE7"/>
    <w:rsid w:val="00BC75EE"/>
    <w:rsid w:val="00BD30D2"/>
    <w:rsid w:val="00BE6FB9"/>
    <w:rsid w:val="00BF2511"/>
    <w:rsid w:val="00BF3F64"/>
    <w:rsid w:val="00C02C5C"/>
    <w:rsid w:val="00C07AB0"/>
    <w:rsid w:val="00C10DB4"/>
    <w:rsid w:val="00C13C4A"/>
    <w:rsid w:val="00C320BD"/>
    <w:rsid w:val="00C6182E"/>
    <w:rsid w:val="00C671CA"/>
    <w:rsid w:val="00C86543"/>
    <w:rsid w:val="00C868BD"/>
    <w:rsid w:val="00C94B0C"/>
    <w:rsid w:val="00CB49CB"/>
    <w:rsid w:val="00CE6FE6"/>
    <w:rsid w:val="00CF0141"/>
    <w:rsid w:val="00CF1C46"/>
    <w:rsid w:val="00CF67A8"/>
    <w:rsid w:val="00D005E3"/>
    <w:rsid w:val="00D01C47"/>
    <w:rsid w:val="00D0372D"/>
    <w:rsid w:val="00D070F1"/>
    <w:rsid w:val="00D07107"/>
    <w:rsid w:val="00D10934"/>
    <w:rsid w:val="00D15300"/>
    <w:rsid w:val="00D15C99"/>
    <w:rsid w:val="00D210B7"/>
    <w:rsid w:val="00D24298"/>
    <w:rsid w:val="00D254DA"/>
    <w:rsid w:val="00D258F2"/>
    <w:rsid w:val="00D25EDB"/>
    <w:rsid w:val="00D27841"/>
    <w:rsid w:val="00D375F1"/>
    <w:rsid w:val="00D37BE3"/>
    <w:rsid w:val="00D426CA"/>
    <w:rsid w:val="00D52D7E"/>
    <w:rsid w:val="00D55E4F"/>
    <w:rsid w:val="00D606B5"/>
    <w:rsid w:val="00D620ED"/>
    <w:rsid w:val="00D63901"/>
    <w:rsid w:val="00D818A6"/>
    <w:rsid w:val="00D92F76"/>
    <w:rsid w:val="00DA300E"/>
    <w:rsid w:val="00DB292F"/>
    <w:rsid w:val="00DB5748"/>
    <w:rsid w:val="00DE39A0"/>
    <w:rsid w:val="00DF2693"/>
    <w:rsid w:val="00DF2CBA"/>
    <w:rsid w:val="00DF3B7E"/>
    <w:rsid w:val="00DF5932"/>
    <w:rsid w:val="00E04A9E"/>
    <w:rsid w:val="00E1779A"/>
    <w:rsid w:val="00E25CDC"/>
    <w:rsid w:val="00E42B27"/>
    <w:rsid w:val="00E57A3C"/>
    <w:rsid w:val="00E757AB"/>
    <w:rsid w:val="00E75EED"/>
    <w:rsid w:val="00E83819"/>
    <w:rsid w:val="00E9203F"/>
    <w:rsid w:val="00E929A2"/>
    <w:rsid w:val="00E94B1B"/>
    <w:rsid w:val="00EB62DC"/>
    <w:rsid w:val="00EC2F18"/>
    <w:rsid w:val="00EC451B"/>
    <w:rsid w:val="00ED5003"/>
    <w:rsid w:val="00EF2E6F"/>
    <w:rsid w:val="00F00A59"/>
    <w:rsid w:val="00F21081"/>
    <w:rsid w:val="00F22A8D"/>
    <w:rsid w:val="00F23760"/>
    <w:rsid w:val="00F240FE"/>
    <w:rsid w:val="00F3199A"/>
    <w:rsid w:val="00F362BD"/>
    <w:rsid w:val="00F44FEB"/>
    <w:rsid w:val="00F50108"/>
    <w:rsid w:val="00F62F25"/>
    <w:rsid w:val="00F87D38"/>
    <w:rsid w:val="00F91C51"/>
    <w:rsid w:val="00FA01EC"/>
    <w:rsid w:val="00FA4D64"/>
    <w:rsid w:val="00FB228C"/>
    <w:rsid w:val="00FB2E5B"/>
    <w:rsid w:val="00FB3EFF"/>
    <w:rsid w:val="00FB6950"/>
    <w:rsid w:val="00FC35CC"/>
    <w:rsid w:val="00FD2256"/>
    <w:rsid w:val="00FD2523"/>
    <w:rsid w:val="00FE3453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5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7C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7C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7C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7C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7C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7C8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7C8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7C8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7C8"/>
    <w:rPr>
      <w:rFonts w:asciiTheme="majorHAnsi" w:eastAsiaTheme="majorEastAsia" w:hAnsiTheme="majorHAnsi" w:cstheme="majorBidi"/>
      <w:lang w:val="en-GB" w:eastAsia="en-US"/>
    </w:rPr>
  </w:style>
  <w:style w:type="paragraph" w:styleId="TOC8">
    <w:name w:val="toc 8"/>
    <w:basedOn w:val="TOC3"/>
    <w:next w:val="Normal"/>
    <w:uiPriority w:val="99"/>
    <w:semiHidden/>
    <w:rsid w:val="001213E2"/>
  </w:style>
  <w:style w:type="paragraph" w:styleId="TOC7">
    <w:name w:val="toc 7"/>
    <w:basedOn w:val="TOC3"/>
    <w:next w:val="Normal"/>
    <w:uiPriority w:val="99"/>
    <w:semiHidden/>
    <w:rsid w:val="001213E2"/>
  </w:style>
  <w:style w:type="paragraph" w:styleId="TOC6">
    <w:name w:val="toc 6"/>
    <w:basedOn w:val="TOC3"/>
    <w:next w:val="Normal"/>
    <w:uiPriority w:val="99"/>
    <w:semiHidden/>
    <w:rsid w:val="001213E2"/>
  </w:style>
  <w:style w:type="paragraph" w:styleId="TOC5">
    <w:name w:val="toc 5"/>
    <w:basedOn w:val="TOC3"/>
    <w:next w:val="Normal"/>
    <w:uiPriority w:val="99"/>
    <w:semiHidden/>
    <w:rsid w:val="001213E2"/>
  </w:style>
  <w:style w:type="paragraph" w:styleId="TOC4">
    <w:name w:val="toc 4"/>
    <w:basedOn w:val="TOC3"/>
    <w:next w:val="Normal"/>
    <w:uiPriority w:val="99"/>
    <w:semiHidden/>
    <w:rsid w:val="001213E2"/>
  </w:style>
  <w:style w:type="paragraph" w:styleId="TOC3">
    <w:name w:val="toc 3"/>
    <w:basedOn w:val="TOC2"/>
    <w:next w:val="Normal"/>
    <w:uiPriority w:val="99"/>
    <w:semiHidden/>
    <w:rsid w:val="001213E2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1213E2"/>
    <w:pPr>
      <w:spacing w:before="120"/>
    </w:pPr>
  </w:style>
  <w:style w:type="paragraph" w:styleId="TOC1">
    <w:name w:val="toc 1"/>
    <w:basedOn w:val="Normal"/>
    <w:uiPriority w:val="99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1213E2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1213E2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1213E2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1213E2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1213E2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1213E2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1213E2"/>
  </w:style>
  <w:style w:type="character" w:styleId="LineNumber">
    <w:name w:val="line number"/>
    <w:basedOn w:val="DefaultParagraphFont"/>
    <w:uiPriority w:val="99"/>
    <w:rsid w:val="001213E2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paragraph" w:styleId="Header">
    <w:name w:val="header"/>
    <w:aliases w:val="ho,header odd,first,heading one,Odd Header,he"/>
    <w:basedOn w:val="Normal"/>
    <w:link w:val="Header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character" w:styleId="FootnoteReference">
    <w:name w:val="footnote reference"/>
    <w:aliases w:val="Appel note de bas de p,Footnote Reference/"/>
    <w:basedOn w:val="DefaultParagraphFont"/>
    <w:rsid w:val="001213E2"/>
    <w:rPr>
      <w:rFonts w:cs="Times New Roman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1213E2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E77C8"/>
    <w:rPr>
      <w:rFonts w:ascii="Times New Roman" w:hAnsi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1213E2"/>
    <w:pPr>
      <w:ind w:left="794"/>
    </w:pPr>
  </w:style>
  <w:style w:type="paragraph" w:customStyle="1" w:styleId="TableLegend">
    <w:name w:val="Table_Legend"/>
    <w:basedOn w:val="TableText"/>
    <w:uiPriority w:val="99"/>
    <w:rsid w:val="001213E2"/>
    <w:pPr>
      <w:spacing w:before="120"/>
    </w:pPr>
  </w:style>
  <w:style w:type="paragraph" w:customStyle="1" w:styleId="TableText">
    <w:name w:val="Table_Text"/>
    <w:basedOn w:val="Normal"/>
    <w:uiPriority w:val="99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1213E2"/>
    <w:pPr>
      <w:ind w:left="1191" w:hanging="397"/>
    </w:pPr>
  </w:style>
  <w:style w:type="paragraph" w:customStyle="1" w:styleId="enumlev3">
    <w:name w:val="enumlev3"/>
    <w:basedOn w:val="enumlev2"/>
    <w:uiPriority w:val="99"/>
    <w:rsid w:val="001213E2"/>
    <w:pPr>
      <w:ind w:left="1588"/>
    </w:pPr>
  </w:style>
  <w:style w:type="paragraph" w:customStyle="1" w:styleId="TableHead">
    <w:name w:val="Table_Head"/>
    <w:basedOn w:val="TableText"/>
    <w:uiPriority w:val="99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1213E2"/>
  </w:style>
  <w:style w:type="paragraph" w:customStyle="1" w:styleId="AppendixRef">
    <w:name w:val="Appendix_Ref"/>
    <w:basedOn w:val="AnnexRef"/>
    <w:next w:val="AppendixTitle"/>
    <w:uiPriority w:val="99"/>
    <w:rsid w:val="001213E2"/>
  </w:style>
  <w:style w:type="paragraph" w:customStyle="1" w:styleId="AppendixTitle">
    <w:name w:val="Appendix_Title"/>
    <w:basedOn w:val="AnnexTitle"/>
    <w:next w:val="Normalaftertitle"/>
    <w:uiPriority w:val="99"/>
    <w:rsid w:val="001213E2"/>
  </w:style>
  <w:style w:type="paragraph" w:customStyle="1" w:styleId="RefTitle">
    <w:name w:val="Ref_Title"/>
    <w:basedOn w:val="Normal"/>
    <w:next w:val="RefText"/>
    <w:uiPriority w:val="99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1213E2"/>
    <w:pPr>
      <w:ind w:left="794" w:hanging="794"/>
    </w:pPr>
  </w:style>
  <w:style w:type="paragraph" w:customStyle="1" w:styleId="Equation">
    <w:name w:val="Equation"/>
    <w:basedOn w:val="Normal"/>
    <w:uiPriority w:val="99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rsid w:val="001213E2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1213E2"/>
  </w:style>
  <w:style w:type="paragraph" w:customStyle="1" w:styleId="ITUbureau">
    <w:name w:val="ITU_bureau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1213E2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1213E2"/>
  </w:style>
  <w:style w:type="paragraph" w:styleId="BodyText0">
    <w:name w:val="Body Text"/>
    <w:basedOn w:val="Normal"/>
    <w:link w:val="BodyText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1213E2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1213E2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213E2"/>
    <w:pPr>
      <w:tabs>
        <w:tab w:val="left" w:pos="4111"/>
      </w:tabs>
      <w:spacing w:before="0"/>
      <w:ind w:left="5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paragraph" w:customStyle="1" w:styleId="itu">
    <w:name w:val="itu"/>
    <w:basedOn w:val="Normal"/>
    <w:uiPriority w:val="99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table" w:styleId="TableGrid">
    <w:name w:val="Table Grid"/>
    <w:basedOn w:val="TableNormal"/>
    <w:uiPriority w:val="99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aliases w:val="Body Text1"/>
    <w:basedOn w:val="Normal"/>
    <w:link w:val="BodyText2Char"/>
    <w:uiPriority w:val="99"/>
    <w:rsid w:val="00E1779A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aliases w:val="Body Text1 Char"/>
    <w:basedOn w:val="DefaultParagraphFont"/>
    <w:link w:val="BodyText2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character" w:styleId="Strong">
    <w:name w:val="Strong"/>
    <w:basedOn w:val="DefaultParagraphFont"/>
    <w:uiPriority w:val="99"/>
    <w:qFormat/>
    <w:rsid w:val="002F567E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2F567E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hAnsi="Calibri" w:cs="Arial"/>
      <w:sz w:val="22"/>
      <w:szCs w:val="22"/>
      <w:lang w:val="pt-BR" w:eastAsia="pt-BR"/>
    </w:rPr>
  </w:style>
  <w:style w:type="paragraph" w:customStyle="1" w:styleId="Normalaftertitle0">
    <w:name w:val="Normal_after_title"/>
    <w:basedOn w:val="Normal"/>
    <w:next w:val="Normal"/>
    <w:rsid w:val="009065A9"/>
    <w:pPr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</w:rPr>
  </w:style>
  <w:style w:type="paragraph" w:customStyle="1" w:styleId="AnnexNoTitle">
    <w:name w:val="Annex_NoTitle"/>
    <w:basedOn w:val="Normal"/>
    <w:next w:val="Normalaftertitle0"/>
    <w:rsid w:val="009065A9"/>
    <w:pPr>
      <w:keepNext/>
      <w:keepLines/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eastAsia="Times New Roman"/>
      <w:b/>
      <w:bCs/>
      <w:sz w:val="28"/>
      <w:szCs w:val="28"/>
    </w:rPr>
  </w:style>
  <w:style w:type="paragraph" w:customStyle="1" w:styleId="Call0">
    <w:name w:val="Call"/>
    <w:basedOn w:val="Normal"/>
    <w:next w:val="Normal"/>
    <w:link w:val="CallChar"/>
    <w:rsid w:val="009065A9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eastAsia="Times New Roman"/>
      <w:i/>
      <w:iCs/>
      <w:szCs w:val="24"/>
    </w:rPr>
  </w:style>
  <w:style w:type="paragraph" w:customStyle="1" w:styleId="Rectitle0">
    <w:name w:val="Rec_title"/>
    <w:basedOn w:val="Normal"/>
    <w:next w:val="Normalaftertitle0"/>
    <w:rsid w:val="009065A9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bCs/>
      <w:sz w:val="28"/>
      <w:szCs w:val="28"/>
    </w:rPr>
  </w:style>
  <w:style w:type="character" w:customStyle="1" w:styleId="enumlev1Char">
    <w:name w:val="enumlev1 Char"/>
    <w:basedOn w:val="DefaultParagraphFont"/>
    <w:link w:val="enumlev1"/>
    <w:rsid w:val="009065A9"/>
    <w:rPr>
      <w:rFonts w:ascii="Times New Roman" w:hAnsi="Times New Roman"/>
      <w:sz w:val="24"/>
      <w:szCs w:val="20"/>
      <w:lang w:val="en-GB" w:eastAsia="en-US"/>
    </w:rPr>
  </w:style>
  <w:style w:type="character" w:customStyle="1" w:styleId="CallChar">
    <w:name w:val="Call Char"/>
    <w:basedOn w:val="DefaultParagraphFont"/>
    <w:link w:val="Call0"/>
    <w:rsid w:val="009065A9"/>
    <w:rPr>
      <w:rFonts w:ascii="Times New Roman" w:eastAsia="Times New Roman" w:hAnsi="Times New Roman"/>
      <w:i/>
      <w:iCs/>
      <w:sz w:val="24"/>
      <w:szCs w:val="24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9065A9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rFonts w:eastAsia="Times New Roman"/>
      <w:caps/>
      <w:sz w:val="28"/>
      <w:lang w:val="fr-FR"/>
    </w:rPr>
  </w:style>
  <w:style w:type="paragraph" w:customStyle="1" w:styleId="Resref">
    <w:name w:val="Res_ref"/>
    <w:basedOn w:val="Normal"/>
    <w:next w:val="Normal"/>
    <w:link w:val="ResrefChar"/>
    <w:rsid w:val="009065A9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rFonts w:eastAsia="Times New Roman"/>
      <w:i/>
      <w:sz w:val="22"/>
      <w:lang w:val="fr-FR"/>
    </w:rPr>
  </w:style>
  <w:style w:type="character" w:customStyle="1" w:styleId="ResNoChar">
    <w:name w:val="Res_No Char"/>
    <w:basedOn w:val="DefaultParagraphFont"/>
    <w:link w:val="ResNo"/>
    <w:rsid w:val="009065A9"/>
    <w:rPr>
      <w:rFonts w:ascii="Times New Roman" w:eastAsia="Times New Roman" w:hAnsi="Times New Roman"/>
      <w:caps/>
      <w:sz w:val="28"/>
      <w:szCs w:val="20"/>
      <w:lang w:val="fr-FR" w:eastAsia="en-US"/>
    </w:rPr>
  </w:style>
  <w:style w:type="character" w:customStyle="1" w:styleId="href">
    <w:name w:val="href"/>
    <w:basedOn w:val="DefaultParagraphFont"/>
    <w:rsid w:val="009065A9"/>
  </w:style>
  <w:style w:type="character" w:customStyle="1" w:styleId="Resdef">
    <w:name w:val="Res_def"/>
    <w:basedOn w:val="DefaultParagraphFont"/>
    <w:rsid w:val="009065A9"/>
    <w:rPr>
      <w:rFonts w:ascii="Times New Roman" w:hAnsi="Times New Roman"/>
      <w:b/>
    </w:rPr>
  </w:style>
  <w:style w:type="paragraph" w:customStyle="1" w:styleId="Restitle">
    <w:name w:val="Res_title"/>
    <w:basedOn w:val="Rectitle0"/>
    <w:next w:val="Rectitle0"/>
    <w:link w:val="RestitleChar"/>
    <w:rsid w:val="009065A9"/>
    <w:rPr>
      <w:rFonts w:eastAsia="SimSun"/>
      <w:bCs w:val="0"/>
      <w:szCs w:val="20"/>
    </w:rPr>
  </w:style>
  <w:style w:type="character" w:customStyle="1" w:styleId="RestitleChar">
    <w:name w:val="Res_title Char"/>
    <w:basedOn w:val="DefaultParagraphFont"/>
    <w:link w:val="Restitle"/>
    <w:rsid w:val="009065A9"/>
    <w:rPr>
      <w:rFonts w:ascii="Times New Roman" w:hAnsi="Times New Roman"/>
      <w:b/>
      <w:sz w:val="28"/>
      <w:szCs w:val="20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9065A9"/>
    <w:rPr>
      <w:rFonts w:ascii="Times New Roman" w:eastAsia="Times New Roman" w:hAnsi="Times New Roman"/>
      <w:i/>
      <w:szCs w:val="20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065A9"/>
    <w:rPr>
      <w:rFonts w:ascii="Times New Roman" w:hAnsi="Times New Roman"/>
      <w:sz w:val="24"/>
      <w:szCs w:val="20"/>
      <w:lang w:val="en-GB" w:eastAsia="en-US"/>
    </w:rPr>
  </w:style>
  <w:style w:type="paragraph" w:customStyle="1" w:styleId="Normal1">
    <w:name w:val="Normal1"/>
    <w:basedOn w:val="Normal"/>
    <w:link w:val="normalChar"/>
    <w:rsid w:val="009065A9"/>
    <w:pPr>
      <w:overflowPunct w:val="0"/>
      <w:autoSpaceDE w:val="0"/>
      <w:autoSpaceDN w:val="0"/>
      <w:adjustRightInd w:val="0"/>
      <w:spacing w:before="200" w:line="300" w:lineRule="exact"/>
      <w:ind w:firstLine="510"/>
      <w:jc w:val="both"/>
      <w:textAlignment w:val="baseline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065A9"/>
    <w:rPr>
      <w:rFonts w:ascii="Times New Roman" w:hAnsi="Times New Roman"/>
      <w:sz w:val="24"/>
      <w:szCs w:val="20"/>
      <w:lang w:val="fr-FR" w:eastAsia="en-US"/>
    </w:rPr>
  </w:style>
  <w:style w:type="paragraph" w:customStyle="1" w:styleId="AnnexNotitle0">
    <w:name w:val="Annex_No &amp; title"/>
    <w:basedOn w:val="Normal"/>
    <w:next w:val="Normal"/>
    <w:link w:val="AnnexNotitleChar"/>
    <w:rsid w:val="009065A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lang w:val="en-US"/>
    </w:rPr>
  </w:style>
  <w:style w:type="character" w:customStyle="1" w:styleId="AnnexNotitleChar">
    <w:name w:val="Annex_No &amp; title Char"/>
    <w:basedOn w:val="DefaultParagraphFont"/>
    <w:link w:val="AnnexNotitle0"/>
    <w:rsid w:val="009065A9"/>
    <w:rPr>
      <w:rFonts w:ascii="Times New Roman" w:eastAsia="Times New Roman" w:hAnsi="Times New Roman"/>
      <w:b/>
      <w:sz w:val="28"/>
      <w:szCs w:val="20"/>
      <w:lang w:eastAsia="en-US"/>
    </w:rPr>
  </w:style>
  <w:style w:type="paragraph" w:customStyle="1" w:styleId="Cuerpodetexto">
    <w:name w:val="Cuerpo de texto"/>
    <w:basedOn w:val="Normal"/>
    <w:rsid w:val="009065A9"/>
    <w:pPr>
      <w:widowControl w:val="0"/>
      <w:tabs>
        <w:tab w:val="clear" w:pos="794"/>
        <w:tab w:val="clear" w:pos="1191"/>
        <w:tab w:val="clear" w:pos="1588"/>
        <w:tab w:val="clear" w:pos="1985"/>
      </w:tabs>
      <w:snapToGrid w:val="0"/>
      <w:spacing w:before="0"/>
    </w:pPr>
    <w:rPr>
      <w:rFonts w:eastAsia="Times New Roman"/>
      <w:sz w:val="22"/>
      <w:lang w:val="en-US"/>
    </w:rPr>
  </w:style>
  <w:style w:type="paragraph" w:customStyle="1" w:styleId="NormalIndent0">
    <w:name w:val="Normal_Indent"/>
    <w:basedOn w:val="Normal"/>
    <w:rsid w:val="005B1DE3"/>
    <w:pPr>
      <w:overflowPunct w:val="0"/>
      <w:autoSpaceDE w:val="0"/>
      <w:autoSpaceDN w:val="0"/>
      <w:adjustRightInd w:val="0"/>
      <w:spacing w:line="300" w:lineRule="exact"/>
      <w:ind w:left="794"/>
      <w:textAlignment w:val="baseline"/>
    </w:pPr>
    <w:rPr>
      <w:lang w:val="fr-FR"/>
    </w:rPr>
  </w:style>
  <w:style w:type="paragraph" w:customStyle="1" w:styleId="Reasons">
    <w:name w:val="Reasons"/>
    <w:basedOn w:val="Normal"/>
    <w:qFormat/>
    <w:rsid w:val="00EC2F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78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78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5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7C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7C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7C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7C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7C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7C8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7C8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7C8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7C8"/>
    <w:rPr>
      <w:rFonts w:asciiTheme="majorHAnsi" w:eastAsiaTheme="majorEastAsia" w:hAnsiTheme="majorHAnsi" w:cstheme="majorBidi"/>
      <w:lang w:val="en-GB" w:eastAsia="en-US"/>
    </w:rPr>
  </w:style>
  <w:style w:type="paragraph" w:styleId="TOC8">
    <w:name w:val="toc 8"/>
    <w:basedOn w:val="TOC3"/>
    <w:next w:val="Normal"/>
    <w:uiPriority w:val="99"/>
    <w:semiHidden/>
    <w:rsid w:val="001213E2"/>
  </w:style>
  <w:style w:type="paragraph" w:styleId="TOC7">
    <w:name w:val="toc 7"/>
    <w:basedOn w:val="TOC3"/>
    <w:next w:val="Normal"/>
    <w:uiPriority w:val="99"/>
    <w:semiHidden/>
    <w:rsid w:val="001213E2"/>
  </w:style>
  <w:style w:type="paragraph" w:styleId="TOC6">
    <w:name w:val="toc 6"/>
    <w:basedOn w:val="TOC3"/>
    <w:next w:val="Normal"/>
    <w:uiPriority w:val="99"/>
    <w:semiHidden/>
    <w:rsid w:val="001213E2"/>
  </w:style>
  <w:style w:type="paragraph" w:styleId="TOC5">
    <w:name w:val="toc 5"/>
    <w:basedOn w:val="TOC3"/>
    <w:next w:val="Normal"/>
    <w:uiPriority w:val="99"/>
    <w:semiHidden/>
    <w:rsid w:val="001213E2"/>
  </w:style>
  <w:style w:type="paragraph" w:styleId="TOC4">
    <w:name w:val="toc 4"/>
    <w:basedOn w:val="TOC3"/>
    <w:next w:val="Normal"/>
    <w:uiPriority w:val="99"/>
    <w:semiHidden/>
    <w:rsid w:val="001213E2"/>
  </w:style>
  <w:style w:type="paragraph" w:styleId="TOC3">
    <w:name w:val="toc 3"/>
    <w:basedOn w:val="TOC2"/>
    <w:next w:val="Normal"/>
    <w:uiPriority w:val="99"/>
    <w:semiHidden/>
    <w:rsid w:val="001213E2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1213E2"/>
    <w:pPr>
      <w:spacing w:before="120"/>
    </w:pPr>
  </w:style>
  <w:style w:type="paragraph" w:styleId="TOC1">
    <w:name w:val="toc 1"/>
    <w:basedOn w:val="Normal"/>
    <w:uiPriority w:val="99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1213E2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1213E2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1213E2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1213E2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1213E2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1213E2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1213E2"/>
  </w:style>
  <w:style w:type="character" w:styleId="LineNumber">
    <w:name w:val="line number"/>
    <w:basedOn w:val="DefaultParagraphFont"/>
    <w:uiPriority w:val="99"/>
    <w:rsid w:val="001213E2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paragraph" w:styleId="Header">
    <w:name w:val="header"/>
    <w:aliases w:val="ho,header odd,first,heading one,Odd Header,he"/>
    <w:basedOn w:val="Normal"/>
    <w:link w:val="Header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character" w:styleId="FootnoteReference">
    <w:name w:val="footnote reference"/>
    <w:aliases w:val="Appel note de bas de p,Footnote Reference/"/>
    <w:basedOn w:val="DefaultParagraphFont"/>
    <w:rsid w:val="001213E2"/>
    <w:rPr>
      <w:rFonts w:cs="Times New Roman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1213E2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E77C8"/>
    <w:rPr>
      <w:rFonts w:ascii="Times New Roman" w:hAnsi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1213E2"/>
    <w:pPr>
      <w:ind w:left="794"/>
    </w:pPr>
  </w:style>
  <w:style w:type="paragraph" w:customStyle="1" w:styleId="TableLegend">
    <w:name w:val="Table_Legend"/>
    <w:basedOn w:val="TableText"/>
    <w:uiPriority w:val="99"/>
    <w:rsid w:val="001213E2"/>
    <w:pPr>
      <w:spacing w:before="120"/>
    </w:pPr>
  </w:style>
  <w:style w:type="paragraph" w:customStyle="1" w:styleId="TableText">
    <w:name w:val="Table_Text"/>
    <w:basedOn w:val="Normal"/>
    <w:uiPriority w:val="99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1213E2"/>
    <w:pPr>
      <w:ind w:left="1191" w:hanging="397"/>
    </w:pPr>
  </w:style>
  <w:style w:type="paragraph" w:customStyle="1" w:styleId="enumlev3">
    <w:name w:val="enumlev3"/>
    <w:basedOn w:val="enumlev2"/>
    <w:uiPriority w:val="99"/>
    <w:rsid w:val="001213E2"/>
    <w:pPr>
      <w:ind w:left="1588"/>
    </w:pPr>
  </w:style>
  <w:style w:type="paragraph" w:customStyle="1" w:styleId="TableHead">
    <w:name w:val="Table_Head"/>
    <w:basedOn w:val="TableText"/>
    <w:uiPriority w:val="99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1213E2"/>
  </w:style>
  <w:style w:type="paragraph" w:customStyle="1" w:styleId="AppendixRef">
    <w:name w:val="Appendix_Ref"/>
    <w:basedOn w:val="AnnexRef"/>
    <w:next w:val="AppendixTitle"/>
    <w:uiPriority w:val="99"/>
    <w:rsid w:val="001213E2"/>
  </w:style>
  <w:style w:type="paragraph" w:customStyle="1" w:styleId="AppendixTitle">
    <w:name w:val="Appendix_Title"/>
    <w:basedOn w:val="AnnexTitle"/>
    <w:next w:val="Normalaftertitle"/>
    <w:uiPriority w:val="99"/>
    <w:rsid w:val="001213E2"/>
  </w:style>
  <w:style w:type="paragraph" w:customStyle="1" w:styleId="RefTitle">
    <w:name w:val="Ref_Title"/>
    <w:basedOn w:val="Normal"/>
    <w:next w:val="RefText"/>
    <w:uiPriority w:val="99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1213E2"/>
    <w:pPr>
      <w:ind w:left="794" w:hanging="794"/>
    </w:pPr>
  </w:style>
  <w:style w:type="paragraph" w:customStyle="1" w:styleId="Equation">
    <w:name w:val="Equation"/>
    <w:basedOn w:val="Normal"/>
    <w:uiPriority w:val="99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rsid w:val="001213E2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1213E2"/>
  </w:style>
  <w:style w:type="paragraph" w:customStyle="1" w:styleId="ITUbureau">
    <w:name w:val="ITU_bureau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1213E2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1213E2"/>
  </w:style>
  <w:style w:type="paragraph" w:styleId="BodyText0">
    <w:name w:val="Body Text"/>
    <w:basedOn w:val="Normal"/>
    <w:link w:val="BodyText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1213E2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1213E2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213E2"/>
    <w:pPr>
      <w:tabs>
        <w:tab w:val="left" w:pos="4111"/>
      </w:tabs>
      <w:spacing w:before="0"/>
      <w:ind w:left="5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paragraph" w:customStyle="1" w:styleId="itu">
    <w:name w:val="itu"/>
    <w:basedOn w:val="Normal"/>
    <w:uiPriority w:val="99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table" w:styleId="TableGrid">
    <w:name w:val="Table Grid"/>
    <w:basedOn w:val="TableNormal"/>
    <w:uiPriority w:val="99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aliases w:val="Body Text1"/>
    <w:basedOn w:val="Normal"/>
    <w:link w:val="BodyText2Char"/>
    <w:uiPriority w:val="99"/>
    <w:rsid w:val="00E1779A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aliases w:val="Body Text1 Char"/>
    <w:basedOn w:val="DefaultParagraphFont"/>
    <w:link w:val="BodyText2"/>
    <w:uiPriority w:val="99"/>
    <w:semiHidden/>
    <w:rsid w:val="00DE77C8"/>
    <w:rPr>
      <w:rFonts w:ascii="Times New Roman" w:hAnsi="Times New Roman"/>
      <w:sz w:val="24"/>
      <w:szCs w:val="20"/>
      <w:lang w:val="en-GB" w:eastAsia="en-US"/>
    </w:rPr>
  </w:style>
  <w:style w:type="character" w:styleId="Strong">
    <w:name w:val="Strong"/>
    <w:basedOn w:val="DefaultParagraphFont"/>
    <w:uiPriority w:val="99"/>
    <w:qFormat/>
    <w:rsid w:val="002F567E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2F567E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hAnsi="Calibri" w:cs="Arial"/>
      <w:sz w:val="22"/>
      <w:szCs w:val="22"/>
      <w:lang w:val="pt-BR" w:eastAsia="pt-BR"/>
    </w:rPr>
  </w:style>
  <w:style w:type="paragraph" w:customStyle="1" w:styleId="Normalaftertitle0">
    <w:name w:val="Normal_after_title"/>
    <w:basedOn w:val="Normal"/>
    <w:next w:val="Normal"/>
    <w:rsid w:val="009065A9"/>
    <w:pPr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</w:rPr>
  </w:style>
  <w:style w:type="paragraph" w:customStyle="1" w:styleId="AnnexNoTitle">
    <w:name w:val="Annex_NoTitle"/>
    <w:basedOn w:val="Normal"/>
    <w:next w:val="Normalaftertitle0"/>
    <w:rsid w:val="009065A9"/>
    <w:pPr>
      <w:keepNext/>
      <w:keepLines/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eastAsia="Times New Roman"/>
      <w:b/>
      <w:bCs/>
      <w:sz w:val="28"/>
      <w:szCs w:val="28"/>
    </w:rPr>
  </w:style>
  <w:style w:type="paragraph" w:customStyle="1" w:styleId="Call0">
    <w:name w:val="Call"/>
    <w:basedOn w:val="Normal"/>
    <w:next w:val="Normal"/>
    <w:link w:val="CallChar"/>
    <w:rsid w:val="009065A9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eastAsia="Times New Roman"/>
      <w:i/>
      <w:iCs/>
      <w:szCs w:val="24"/>
    </w:rPr>
  </w:style>
  <w:style w:type="paragraph" w:customStyle="1" w:styleId="Rectitle0">
    <w:name w:val="Rec_title"/>
    <w:basedOn w:val="Normal"/>
    <w:next w:val="Normalaftertitle0"/>
    <w:rsid w:val="009065A9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bCs/>
      <w:sz w:val="28"/>
      <w:szCs w:val="28"/>
    </w:rPr>
  </w:style>
  <w:style w:type="character" w:customStyle="1" w:styleId="enumlev1Char">
    <w:name w:val="enumlev1 Char"/>
    <w:basedOn w:val="DefaultParagraphFont"/>
    <w:link w:val="enumlev1"/>
    <w:rsid w:val="009065A9"/>
    <w:rPr>
      <w:rFonts w:ascii="Times New Roman" w:hAnsi="Times New Roman"/>
      <w:sz w:val="24"/>
      <w:szCs w:val="20"/>
      <w:lang w:val="en-GB" w:eastAsia="en-US"/>
    </w:rPr>
  </w:style>
  <w:style w:type="character" w:customStyle="1" w:styleId="CallChar">
    <w:name w:val="Call Char"/>
    <w:basedOn w:val="DefaultParagraphFont"/>
    <w:link w:val="Call0"/>
    <w:rsid w:val="009065A9"/>
    <w:rPr>
      <w:rFonts w:ascii="Times New Roman" w:eastAsia="Times New Roman" w:hAnsi="Times New Roman"/>
      <w:i/>
      <w:iCs/>
      <w:sz w:val="24"/>
      <w:szCs w:val="24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9065A9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rFonts w:eastAsia="Times New Roman"/>
      <w:caps/>
      <w:sz w:val="28"/>
      <w:lang w:val="fr-FR"/>
    </w:rPr>
  </w:style>
  <w:style w:type="paragraph" w:customStyle="1" w:styleId="Resref">
    <w:name w:val="Res_ref"/>
    <w:basedOn w:val="Normal"/>
    <w:next w:val="Normal"/>
    <w:link w:val="ResrefChar"/>
    <w:rsid w:val="009065A9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rFonts w:eastAsia="Times New Roman"/>
      <w:i/>
      <w:sz w:val="22"/>
      <w:lang w:val="fr-FR"/>
    </w:rPr>
  </w:style>
  <w:style w:type="character" w:customStyle="1" w:styleId="ResNoChar">
    <w:name w:val="Res_No Char"/>
    <w:basedOn w:val="DefaultParagraphFont"/>
    <w:link w:val="ResNo"/>
    <w:rsid w:val="009065A9"/>
    <w:rPr>
      <w:rFonts w:ascii="Times New Roman" w:eastAsia="Times New Roman" w:hAnsi="Times New Roman"/>
      <w:caps/>
      <w:sz w:val="28"/>
      <w:szCs w:val="20"/>
      <w:lang w:val="fr-FR" w:eastAsia="en-US"/>
    </w:rPr>
  </w:style>
  <w:style w:type="character" w:customStyle="1" w:styleId="href">
    <w:name w:val="href"/>
    <w:basedOn w:val="DefaultParagraphFont"/>
    <w:rsid w:val="009065A9"/>
  </w:style>
  <w:style w:type="character" w:customStyle="1" w:styleId="Resdef">
    <w:name w:val="Res_def"/>
    <w:basedOn w:val="DefaultParagraphFont"/>
    <w:rsid w:val="009065A9"/>
    <w:rPr>
      <w:rFonts w:ascii="Times New Roman" w:hAnsi="Times New Roman"/>
      <w:b/>
    </w:rPr>
  </w:style>
  <w:style w:type="paragraph" w:customStyle="1" w:styleId="Restitle">
    <w:name w:val="Res_title"/>
    <w:basedOn w:val="Rectitle0"/>
    <w:next w:val="Rectitle0"/>
    <w:link w:val="RestitleChar"/>
    <w:rsid w:val="009065A9"/>
    <w:rPr>
      <w:rFonts w:eastAsia="SimSun"/>
      <w:bCs w:val="0"/>
      <w:szCs w:val="20"/>
    </w:rPr>
  </w:style>
  <w:style w:type="character" w:customStyle="1" w:styleId="RestitleChar">
    <w:name w:val="Res_title Char"/>
    <w:basedOn w:val="DefaultParagraphFont"/>
    <w:link w:val="Restitle"/>
    <w:rsid w:val="009065A9"/>
    <w:rPr>
      <w:rFonts w:ascii="Times New Roman" w:hAnsi="Times New Roman"/>
      <w:b/>
      <w:sz w:val="28"/>
      <w:szCs w:val="20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9065A9"/>
    <w:rPr>
      <w:rFonts w:ascii="Times New Roman" w:eastAsia="Times New Roman" w:hAnsi="Times New Roman"/>
      <w:i/>
      <w:szCs w:val="20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065A9"/>
    <w:rPr>
      <w:rFonts w:ascii="Times New Roman" w:hAnsi="Times New Roman"/>
      <w:sz w:val="24"/>
      <w:szCs w:val="20"/>
      <w:lang w:val="en-GB" w:eastAsia="en-US"/>
    </w:rPr>
  </w:style>
  <w:style w:type="paragraph" w:customStyle="1" w:styleId="Normal1">
    <w:name w:val="Normal1"/>
    <w:basedOn w:val="Normal"/>
    <w:link w:val="normalChar"/>
    <w:rsid w:val="009065A9"/>
    <w:pPr>
      <w:overflowPunct w:val="0"/>
      <w:autoSpaceDE w:val="0"/>
      <w:autoSpaceDN w:val="0"/>
      <w:adjustRightInd w:val="0"/>
      <w:spacing w:before="200" w:line="300" w:lineRule="exact"/>
      <w:ind w:firstLine="510"/>
      <w:jc w:val="both"/>
      <w:textAlignment w:val="baseline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065A9"/>
    <w:rPr>
      <w:rFonts w:ascii="Times New Roman" w:hAnsi="Times New Roman"/>
      <w:sz w:val="24"/>
      <w:szCs w:val="20"/>
      <w:lang w:val="fr-FR" w:eastAsia="en-US"/>
    </w:rPr>
  </w:style>
  <w:style w:type="paragraph" w:customStyle="1" w:styleId="AnnexNotitle0">
    <w:name w:val="Annex_No &amp; title"/>
    <w:basedOn w:val="Normal"/>
    <w:next w:val="Normal"/>
    <w:link w:val="AnnexNotitleChar"/>
    <w:rsid w:val="009065A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lang w:val="en-US"/>
    </w:rPr>
  </w:style>
  <w:style w:type="character" w:customStyle="1" w:styleId="AnnexNotitleChar">
    <w:name w:val="Annex_No &amp; title Char"/>
    <w:basedOn w:val="DefaultParagraphFont"/>
    <w:link w:val="AnnexNotitle0"/>
    <w:rsid w:val="009065A9"/>
    <w:rPr>
      <w:rFonts w:ascii="Times New Roman" w:eastAsia="Times New Roman" w:hAnsi="Times New Roman"/>
      <w:b/>
      <w:sz w:val="28"/>
      <w:szCs w:val="20"/>
      <w:lang w:eastAsia="en-US"/>
    </w:rPr>
  </w:style>
  <w:style w:type="paragraph" w:customStyle="1" w:styleId="Cuerpodetexto">
    <w:name w:val="Cuerpo de texto"/>
    <w:basedOn w:val="Normal"/>
    <w:rsid w:val="009065A9"/>
    <w:pPr>
      <w:widowControl w:val="0"/>
      <w:tabs>
        <w:tab w:val="clear" w:pos="794"/>
        <w:tab w:val="clear" w:pos="1191"/>
        <w:tab w:val="clear" w:pos="1588"/>
        <w:tab w:val="clear" w:pos="1985"/>
      </w:tabs>
      <w:snapToGrid w:val="0"/>
      <w:spacing w:before="0"/>
    </w:pPr>
    <w:rPr>
      <w:rFonts w:eastAsia="Times New Roman"/>
      <w:sz w:val="22"/>
      <w:lang w:val="en-US"/>
    </w:rPr>
  </w:style>
  <w:style w:type="paragraph" w:customStyle="1" w:styleId="NormalIndent0">
    <w:name w:val="Normal_Indent"/>
    <w:basedOn w:val="Normal"/>
    <w:rsid w:val="005B1DE3"/>
    <w:pPr>
      <w:overflowPunct w:val="0"/>
      <w:autoSpaceDE w:val="0"/>
      <w:autoSpaceDN w:val="0"/>
      <w:adjustRightInd w:val="0"/>
      <w:spacing w:line="300" w:lineRule="exact"/>
      <w:ind w:left="794"/>
      <w:textAlignment w:val="baseline"/>
    </w:pPr>
    <w:rPr>
      <w:lang w:val="fr-FR"/>
    </w:rPr>
  </w:style>
  <w:style w:type="paragraph" w:customStyle="1" w:styleId="Reasons">
    <w:name w:val="Reasons"/>
    <w:basedOn w:val="Normal"/>
    <w:qFormat/>
    <w:rsid w:val="00EC2F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78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78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tsa-12/Pages/candidates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T09-TSB-CIR-0251/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tsbdir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an\Local%20Settings\Temporary%20Internet%20Files\Content.Outlook\SABPBWU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5DCE-6629-43B2-A9CE-D5E3A8F8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0</TotalTime>
  <Pages>2</Pages>
  <Words>653</Words>
  <Characters>613</Characters>
  <Application>Microsoft Office Word</Application>
  <DocSecurity>4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yuan</dc:creator>
  <cp:lastModifiedBy>Papara, Marion</cp:lastModifiedBy>
  <cp:revision>2</cp:revision>
  <cp:lastPrinted>2012-08-14T15:15:00Z</cp:lastPrinted>
  <dcterms:created xsi:type="dcterms:W3CDTF">2012-08-21T07:27:00Z</dcterms:created>
  <dcterms:modified xsi:type="dcterms:W3CDTF">2012-08-21T07:27:00Z</dcterms:modified>
</cp:coreProperties>
</file>