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EA394A" w:rsidRPr="006267AB" w:rsidTr="00EA06B7">
        <w:trPr>
          <w:cantSplit/>
        </w:trPr>
        <w:tc>
          <w:tcPr>
            <w:tcW w:w="6804" w:type="dxa"/>
            <w:vAlign w:val="center"/>
          </w:tcPr>
          <w:p w:rsidR="00EA394A" w:rsidRPr="006267AB" w:rsidRDefault="00EA394A" w:rsidP="006267A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Theme="minorEastAsi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267AB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6267AB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EA394A" w:rsidRPr="006267AB" w:rsidRDefault="00EA394A" w:rsidP="006267AB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Theme="minorEastAsia" w:hAnsi="Verdana"/>
                <w:color w:val="FFFFFF"/>
                <w:sz w:val="26"/>
                <w:szCs w:val="26"/>
                <w:lang w:val="ru-RU"/>
              </w:rPr>
            </w:pPr>
            <w:r w:rsidRPr="006267AB">
              <w:rPr>
                <w:rFonts w:eastAsiaTheme="minorEastAsia"/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37F6FF8E" wp14:editId="19B6C733">
                  <wp:extent cx="1309370" cy="699770"/>
                  <wp:effectExtent l="0" t="0" r="5080" b="508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94A" w:rsidRPr="006267AB" w:rsidTr="00EA06B7">
        <w:trPr>
          <w:cantSplit/>
        </w:trPr>
        <w:tc>
          <w:tcPr>
            <w:tcW w:w="6804" w:type="dxa"/>
            <w:vAlign w:val="center"/>
          </w:tcPr>
          <w:p w:rsidR="00EA394A" w:rsidRPr="006267AB" w:rsidRDefault="00EA394A" w:rsidP="006267A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EA394A" w:rsidRPr="006267AB" w:rsidRDefault="00EA394A" w:rsidP="006267A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4"/>
                <w:lang w:val="ru-RU"/>
              </w:rPr>
            </w:pPr>
          </w:p>
        </w:tc>
      </w:tr>
    </w:tbl>
    <w:p w:rsidR="00EA394A" w:rsidRPr="006267AB" w:rsidRDefault="00EA394A" w:rsidP="0092002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360" w:after="360"/>
        <w:textAlignment w:val="auto"/>
        <w:rPr>
          <w:rFonts w:eastAsiaTheme="minorEastAsia"/>
          <w:sz w:val="22"/>
          <w:szCs w:val="24"/>
          <w:lang w:val="ru-RU"/>
        </w:rPr>
      </w:pPr>
      <w:r w:rsidRPr="006267AB">
        <w:rPr>
          <w:rFonts w:eastAsiaTheme="minorEastAsia"/>
          <w:sz w:val="22"/>
          <w:szCs w:val="24"/>
          <w:lang w:val="ru-RU"/>
        </w:rPr>
        <w:tab/>
        <w:t xml:space="preserve">Женева, </w:t>
      </w:r>
      <w:r w:rsidR="00C4462D">
        <w:rPr>
          <w:rFonts w:eastAsiaTheme="minorEastAsia"/>
          <w:sz w:val="22"/>
          <w:szCs w:val="24"/>
          <w:lang w:val="ru-RU"/>
        </w:rPr>
        <w:t>22</w:t>
      </w:r>
      <w:r w:rsidR="00DB5122" w:rsidRPr="006267AB">
        <w:rPr>
          <w:rFonts w:eastAsiaTheme="minorEastAsia"/>
          <w:sz w:val="22"/>
          <w:szCs w:val="24"/>
          <w:lang w:val="ru-RU"/>
        </w:rPr>
        <w:t xml:space="preserve"> декабря </w:t>
      </w:r>
      <w:r w:rsidRPr="006267AB">
        <w:rPr>
          <w:rFonts w:eastAsiaTheme="minorEastAsia"/>
          <w:sz w:val="22"/>
          <w:szCs w:val="24"/>
          <w:lang w:val="ru-RU"/>
        </w:rPr>
        <w:t>2011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40"/>
        <w:gridCol w:w="4373"/>
      </w:tblGrid>
      <w:tr w:rsidR="007A311E" w:rsidRPr="001E6BE5" w:rsidTr="0092002B">
        <w:trPr>
          <w:cantSplit/>
          <w:trHeight w:val="984"/>
        </w:trPr>
        <w:tc>
          <w:tcPr>
            <w:tcW w:w="1268" w:type="dxa"/>
          </w:tcPr>
          <w:p w:rsidR="007A311E" w:rsidRPr="0092002B" w:rsidRDefault="007A311E" w:rsidP="000B5EB1">
            <w:pPr>
              <w:spacing w:before="0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140" w:type="dxa"/>
          </w:tcPr>
          <w:p w:rsidR="007A311E" w:rsidRPr="0092002B" w:rsidRDefault="007A311E" w:rsidP="00930C68">
            <w:pPr>
              <w:spacing w:before="0"/>
              <w:rPr>
                <w:sz w:val="22"/>
                <w:szCs w:val="22"/>
                <w:lang w:val="ru-RU"/>
              </w:rPr>
            </w:pPr>
            <w:r w:rsidRPr="0092002B">
              <w:rPr>
                <w:b/>
                <w:bCs/>
                <w:sz w:val="22"/>
                <w:szCs w:val="22"/>
                <w:lang w:val="ru-RU"/>
              </w:rPr>
              <w:t>Циркуляр 24</w:t>
            </w:r>
            <w:r w:rsidR="00930C68" w:rsidRPr="0092002B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92002B">
              <w:rPr>
                <w:b/>
                <w:bCs/>
                <w:sz w:val="22"/>
                <w:szCs w:val="22"/>
                <w:lang w:val="ru-RU"/>
              </w:rPr>
              <w:t xml:space="preserve"> БСЭ</w:t>
            </w:r>
            <w:r w:rsidRPr="0092002B">
              <w:rPr>
                <w:b/>
                <w:bCs/>
                <w:sz w:val="22"/>
                <w:szCs w:val="22"/>
                <w:lang w:val="ru-RU"/>
              </w:rPr>
              <w:br/>
            </w:r>
            <w:r w:rsidRPr="0092002B">
              <w:rPr>
                <w:sz w:val="22"/>
                <w:szCs w:val="22"/>
                <w:lang w:val="pt-BR"/>
              </w:rPr>
              <w:t>COM 15/GJ</w:t>
            </w:r>
          </w:p>
          <w:p w:rsidR="007A311E" w:rsidRPr="0092002B" w:rsidRDefault="007A311E" w:rsidP="000B5EB1">
            <w:pPr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4373" w:type="dxa"/>
          </w:tcPr>
          <w:p w:rsidR="007A311E" w:rsidRPr="0092002B" w:rsidRDefault="007A311E" w:rsidP="000B5E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–</w:t>
            </w:r>
            <w:r w:rsidRPr="0092002B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7A311E" w:rsidRPr="0092002B" w:rsidRDefault="007A311E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–</w:t>
            </w:r>
            <w:r w:rsidRPr="0092002B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92002B" w:rsidRPr="0092002B" w:rsidRDefault="0092002B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7A311E" w:rsidRPr="001E6BE5" w:rsidTr="0092002B">
        <w:trPr>
          <w:cantSplit/>
          <w:trHeight w:val="20"/>
        </w:trPr>
        <w:tc>
          <w:tcPr>
            <w:tcW w:w="1268" w:type="dxa"/>
          </w:tcPr>
          <w:p w:rsidR="007A311E" w:rsidRPr="0092002B" w:rsidRDefault="007A311E" w:rsidP="000B5EB1">
            <w:pPr>
              <w:spacing w:before="0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Тел.:</w:t>
            </w:r>
            <w:r w:rsidRPr="0092002B">
              <w:rPr>
                <w:sz w:val="22"/>
                <w:szCs w:val="22"/>
                <w:lang w:val="ru-RU"/>
              </w:rPr>
              <w:br/>
              <w:t>Факс:</w:t>
            </w:r>
            <w:r w:rsidRPr="0092002B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7A311E" w:rsidRPr="0092002B" w:rsidRDefault="007A311E" w:rsidP="007A311E">
            <w:pPr>
              <w:spacing w:before="0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+41 22 730 5515</w:t>
            </w:r>
            <w:r w:rsidRPr="0092002B">
              <w:rPr>
                <w:sz w:val="22"/>
                <w:szCs w:val="22"/>
                <w:lang w:val="ru-RU"/>
              </w:rPr>
              <w:br/>
              <w:t>+41 22 730 5853</w:t>
            </w:r>
            <w:r w:rsidRPr="0092002B">
              <w:rPr>
                <w:sz w:val="22"/>
                <w:szCs w:val="22"/>
                <w:lang w:val="ru-RU"/>
              </w:rPr>
              <w:br/>
            </w:r>
            <w:hyperlink r:id="rId10" w:history="1">
              <w:r w:rsidRPr="0092002B">
                <w:rPr>
                  <w:rStyle w:val="Hyperlink"/>
                  <w:sz w:val="22"/>
                  <w:szCs w:val="22"/>
                  <w:lang w:val="ru-RU"/>
                </w:rPr>
                <w:t>tsbsg15@itu.int</w:t>
              </w:r>
            </w:hyperlink>
          </w:p>
        </w:tc>
        <w:tc>
          <w:tcPr>
            <w:tcW w:w="4373" w:type="dxa"/>
          </w:tcPr>
          <w:p w:rsidR="007A311E" w:rsidRPr="0092002B" w:rsidRDefault="007A311E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92002B">
              <w:rPr>
                <w:sz w:val="22"/>
                <w:szCs w:val="22"/>
                <w:lang w:val="ru-RU"/>
              </w:rPr>
              <w:t>:</w:t>
            </w:r>
          </w:p>
          <w:p w:rsidR="007A311E" w:rsidRPr="0092002B" w:rsidRDefault="007A311E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–</w:t>
            </w:r>
            <w:r w:rsidRPr="0092002B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7A311E" w:rsidRPr="0092002B" w:rsidRDefault="007A311E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–</w:t>
            </w:r>
            <w:r w:rsidRPr="0092002B">
              <w:rPr>
                <w:sz w:val="22"/>
                <w:szCs w:val="22"/>
                <w:lang w:val="ru-RU"/>
              </w:rPr>
              <w:tab/>
              <w:t>Академическим организациям − Членам МСЭ</w:t>
            </w:r>
            <w:r w:rsidRPr="0092002B">
              <w:rPr>
                <w:sz w:val="22"/>
                <w:szCs w:val="22"/>
                <w:lang w:val="ru-RU"/>
              </w:rPr>
              <w:noBreakHyphen/>
              <w:t>Т</w:t>
            </w:r>
          </w:p>
          <w:p w:rsidR="007A311E" w:rsidRPr="0092002B" w:rsidRDefault="007A311E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–</w:t>
            </w:r>
            <w:r w:rsidRPr="0092002B">
              <w:rPr>
                <w:sz w:val="22"/>
                <w:szCs w:val="22"/>
                <w:lang w:val="ru-RU"/>
              </w:rPr>
              <w:tab/>
              <w:t xml:space="preserve">Председателю и заместителям </w:t>
            </w:r>
            <w:r w:rsidR="000407E2" w:rsidRPr="0092002B">
              <w:rPr>
                <w:sz w:val="22"/>
                <w:szCs w:val="22"/>
                <w:lang w:val="ru-RU"/>
              </w:rPr>
              <w:t>П</w:t>
            </w:r>
            <w:r w:rsidRPr="0092002B">
              <w:rPr>
                <w:sz w:val="22"/>
                <w:szCs w:val="22"/>
                <w:lang w:val="ru-RU"/>
              </w:rPr>
              <w:t>редседателя 15-й Исследовательской комиссии</w:t>
            </w:r>
          </w:p>
          <w:p w:rsidR="007A311E" w:rsidRPr="0092002B" w:rsidRDefault="007A311E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–</w:t>
            </w:r>
            <w:r w:rsidRPr="0092002B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7A311E" w:rsidRPr="0092002B" w:rsidRDefault="007A311E" w:rsidP="009200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92002B">
              <w:rPr>
                <w:sz w:val="22"/>
                <w:szCs w:val="22"/>
                <w:lang w:val="ru-RU"/>
              </w:rPr>
              <w:t>–</w:t>
            </w:r>
            <w:r w:rsidRPr="0092002B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A394A" w:rsidRPr="006267AB" w:rsidRDefault="00EA394A" w:rsidP="006267AB">
      <w:pPr>
        <w:overflowPunct/>
        <w:autoSpaceDE/>
        <w:autoSpaceDN/>
        <w:adjustRightInd/>
        <w:textAlignment w:val="auto"/>
        <w:rPr>
          <w:rFonts w:eastAsiaTheme="minorEastAsia"/>
          <w:sz w:val="22"/>
          <w:szCs w:val="24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A394A" w:rsidRPr="001E6BE5" w:rsidTr="0092002B">
        <w:trPr>
          <w:cantSplit/>
          <w:trHeight w:val="409"/>
        </w:trPr>
        <w:tc>
          <w:tcPr>
            <w:tcW w:w="1260" w:type="dxa"/>
            <w:vAlign w:val="center"/>
          </w:tcPr>
          <w:p w:rsidR="00EA394A" w:rsidRPr="0092002B" w:rsidRDefault="00EA394A" w:rsidP="0092002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 w:val="22"/>
                <w:szCs w:val="22"/>
                <w:lang w:val="ru-RU"/>
              </w:rPr>
            </w:pPr>
            <w:r w:rsidRPr="0092002B">
              <w:rPr>
                <w:rFonts w:eastAsiaTheme="minorEastAsia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  <w:vAlign w:val="center"/>
          </w:tcPr>
          <w:p w:rsidR="00EA394A" w:rsidRPr="0092002B" w:rsidRDefault="00930C68" w:rsidP="0092002B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b/>
                <w:bCs/>
                <w:sz w:val="22"/>
                <w:szCs w:val="22"/>
                <w:lang w:val="ru-RU"/>
              </w:rPr>
            </w:pPr>
            <w:r w:rsidRPr="0092002B">
              <w:rPr>
                <w:b/>
                <w:sz w:val="22"/>
                <w:szCs w:val="22"/>
                <w:lang w:val="ru-RU"/>
              </w:rPr>
              <w:t>И</w:t>
            </w:r>
            <w:r w:rsidR="000407E2" w:rsidRPr="0092002B">
              <w:rPr>
                <w:b/>
                <w:sz w:val="22"/>
                <w:szCs w:val="22"/>
                <w:lang w:val="ru-RU"/>
              </w:rPr>
              <w:t>сключение Рекомендаци</w:t>
            </w:r>
            <w:r w:rsidRPr="0092002B">
              <w:rPr>
                <w:b/>
                <w:sz w:val="22"/>
                <w:szCs w:val="22"/>
                <w:lang w:val="ru-RU"/>
              </w:rPr>
              <w:t>и МСЭ-Т</w:t>
            </w:r>
            <w:r w:rsidR="000407E2" w:rsidRPr="0092002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92002B">
              <w:rPr>
                <w:b/>
                <w:sz w:val="22"/>
                <w:szCs w:val="22"/>
              </w:rPr>
              <w:t>G</w:t>
            </w:r>
            <w:r w:rsidRPr="0092002B">
              <w:rPr>
                <w:b/>
                <w:sz w:val="22"/>
                <w:szCs w:val="22"/>
                <w:lang w:val="ru-RU"/>
              </w:rPr>
              <w:t>.995.1</w:t>
            </w:r>
          </w:p>
        </w:tc>
      </w:tr>
    </w:tbl>
    <w:p w:rsidR="00D04E46" w:rsidRPr="001E6BE5" w:rsidRDefault="00D04E46" w:rsidP="006267AB">
      <w:pPr>
        <w:spacing w:before="480"/>
        <w:rPr>
          <w:sz w:val="22"/>
          <w:szCs w:val="22"/>
          <w:lang w:val="ru-RU"/>
        </w:rPr>
      </w:pPr>
      <w:r w:rsidRPr="006267AB">
        <w:rPr>
          <w:sz w:val="22"/>
          <w:szCs w:val="22"/>
          <w:lang w:val="ru-RU"/>
        </w:rPr>
        <w:t>Уважаемая</w:t>
      </w:r>
      <w:r w:rsidRPr="001E6BE5">
        <w:rPr>
          <w:sz w:val="22"/>
          <w:szCs w:val="22"/>
          <w:lang w:val="ru-RU"/>
        </w:rPr>
        <w:t xml:space="preserve"> </w:t>
      </w:r>
      <w:r w:rsidRPr="006267AB">
        <w:rPr>
          <w:sz w:val="22"/>
          <w:szCs w:val="22"/>
          <w:lang w:val="ru-RU"/>
        </w:rPr>
        <w:t>госпожа</w:t>
      </w:r>
      <w:r w:rsidRPr="001E6BE5">
        <w:rPr>
          <w:sz w:val="22"/>
          <w:szCs w:val="22"/>
          <w:lang w:val="ru-RU"/>
        </w:rPr>
        <w:t>,</w:t>
      </w:r>
      <w:r w:rsidRPr="001E6BE5">
        <w:rPr>
          <w:sz w:val="22"/>
          <w:szCs w:val="22"/>
          <w:lang w:val="ru-RU"/>
        </w:rPr>
        <w:br/>
      </w:r>
      <w:r w:rsidRPr="006267AB">
        <w:rPr>
          <w:sz w:val="22"/>
          <w:szCs w:val="22"/>
          <w:lang w:val="ru-RU"/>
        </w:rPr>
        <w:t>уважаемый</w:t>
      </w:r>
      <w:r w:rsidRPr="001E6BE5">
        <w:rPr>
          <w:sz w:val="22"/>
          <w:szCs w:val="22"/>
          <w:lang w:val="ru-RU"/>
        </w:rPr>
        <w:t xml:space="preserve"> </w:t>
      </w:r>
      <w:r w:rsidRPr="006267AB">
        <w:rPr>
          <w:sz w:val="22"/>
          <w:szCs w:val="22"/>
          <w:lang w:val="ru-RU"/>
        </w:rPr>
        <w:t>господин</w:t>
      </w:r>
      <w:r w:rsidRPr="001E6BE5">
        <w:rPr>
          <w:sz w:val="22"/>
          <w:szCs w:val="22"/>
          <w:lang w:val="ru-RU"/>
        </w:rPr>
        <w:t>,</w:t>
      </w:r>
    </w:p>
    <w:p w:rsidR="00930C68" w:rsidRPr="002E5B52" w:rsidRDefault="00930C68" w:rsidP="001E6BE5">
      <w:pPr>
        <w:spacing w:before="240"/>
        <w:rPr>
          <w:sz w:val="22"/>
          <w:szCs w:val="22"/>
          <w:lang w:val="ru-RU"/>
        </w:rPr>
      </w:pPr>
      <w:bookmarkStart w:id="0" w:name="suitetext"/>
      <w:bookmarkStart w:id="1" w:name="text"/>
      <w:bookmarkEnd w:id="0"/>
      <w:bookmarkEnd w:id="1"/>
      <w:r w:rsidRPr="002E5B52">
        <w:rPr>
          <w:bCs/>
          <w:sz w:val="22"/>
          <w:szCs w:val="22"/>
          <w:lang w:val="ru-RU"/>
        </w:rPr>
        <w:t>1</w:t>
      </w:r>
      <w:r w:rsidRPr="002E5B52">
        <w:rPr>
          <w:sz w:val="22"/>
          <w:szCs w:val="22"/>
          <w:lang w:val="ru-RU"/>
        </w:rPr>
        <w:tab/>
        <w:t>В Циркуляре 232 БСЭ от 19 сентября 2011 года вышеупомянутая Рекомендация была представлена для исключения по просьбе 8 Государств-Членов и 22 Членов Сектора, участвовавших в</w:t>
      </w:r>
      <w:r w:rsidR="001E6BE5">
        <w:rPr>
          <w:sz w:val="22"/>
          <w:szCs w:val="22"/>
          <w:lang w:val="en-US"/>
        </w:rPr>
        <w:t> </w:t>
      </w:r>
      <w:bookmarkStart w:id="2" w:name="_GoBack"/>
      <w:bookmarkEnd w:id="2"/>
      <w:r w:rsidRPr="002E5B52">
        <w:rPr>
          <w:sz w:val="22"/>
          <w:szCs w:val="22"/>
          <w:lang w:val="ru-RU"/>
        </w:rPr>
        <w:t>собрании 15-й Исследовательской комиссии (Женева, 16 сентября 2011 г</w:t>
      </w:r>
      <w:r w:rsidR="001E6BE5" w:rsidRPr="001E6BE5">
        <w:rPr>
          <w:sz w:val="22"/>
          <w:szCs w:val="22"/>
          <w:lang w:val="ru-RU"/>
        </w:rPr>
        <w:t>.</w:t>
      </w:r>
      <w:r w:rsidRPr="002E5B52">
        <w:rPr>
          <w:sz w:val="22"/>
          <w:szCs w:val="22"/>
          <w:lang w:val="ru-RU"/>
        </w:rPr>
        <w:t>), и в соответствии с п. 8.2 Рекомендации А.8 ВАСЭ (Йоханнесбург, 2008 г.).</w:t>
      </w:r>
    </w:p>
    <w:p w:rsidR="00930C68" w:rsidRPr="002E5B52" w:rsidRDefault="00930C68" w:rsidP="0092002B">
      <w:pPr>
        <w:ind w:right="-52"/>
        <w:rPr>
          <w:sz w:val="22"/>
          <w:szCs w:val="22"/>
          <w:lang w:val="ru-RU"/>
        </w:rPr>
      </w:pPr>
      <w:r w:rsidRPr="002E5B52">
        <w:rPr>
          <w:bCs/>
          <w:sz w:val="22"/>
          <w:szCs w:val="22"/>
          <w:lang w:val="ru-RU"/>
        </w:rPr>
        <w:t>2</w:t>
      </w:r>
      <w:r w:rsidRPr="002E5B52">
        <w:rPr>
          <w:sz w:val="22"/>
          <w:szCs w:val="22"/>
          <w:lang w:val="ru-RU"/>
        </w:rPr>
        <w:tab/>
        <w:t xml:space="preserve">Условия, необходимые для исключения данной Рекомендации, были выполнены 16 </w:t>
      </w:r>
      <w:r w:rsidR="002E5B52" w:rsidRPr="002E5B52">
        <w:rPr>
          <w:sz w:val="22"/>
          <w:szCs w:val="22"/>
          <w:lang w:val="ru-RU"/>
        </w:rPr>
        <w:t>декабря</w:t>
      </w:r>
      <w:r w:rsidR="0092002B">
        <w:rPr>
          <w:sz w:val="22"/>
          <w:szCs w:val="22"/>
          <w:lang w:val="ru-RU"/>
        </w:rPr>
        <w:t xml:space="preserve"> </w:t>
      </w:r>
      <w:r w:rsidRPr="002E5B52">
        <w:rPr>
          <w:sz w:val="22"/>
          <w:szCs w:val="22"/>
          <w:lang w:val="ru-RU"/>
        </w:rPr>
        <w:t>2011</w:t>
      </w:r>
      <w:r w:rsidR="0092002B">
        <w:rPr>
          <w:sz w:val="22"/>
          <w:szCs w:val="22"/>
          <w:lang w:val="ru-RU"/>
        </w:rPr>
        <w:t> </w:t>
      </w:r>
      <w:r w:rsidR="002E5B52" w:rsidRPr="002E5B52">
        <w:rPr>
          <w:sz w:val="22"/>
          <w:szCs w:val="22"/>
          <w:lang w:val="ru-RU"/>
        </w:rPr>
        <w:t>года</w:t>
      </w:r>
      <w:r w:rsidRPr="002E5B52">
        <w:rPr>
          <w:sz w:val="22"/>
          <w:szCs w:val="22"/>
          <w:lang w:val="ru-RU"/>
        </w:rPr>
        <w:t>.</w:t>
      </w:r>
    </w:p>
    <w:p w:rsidR="00930C68" w:rsidRPr="002E5B52" w:rsidRDefault="002E5B52" w:rsidP="009C372C">
      <w:pPr>
        <w:rPr>
          <w:sz w:val="22"/>
          <w:szCs w:val="22"/>
          <w:lang w:val="ru-RU"/>
        </w:rPr>
      </w:pPr>
      <w:r w:rsidRPr="002E5B52">
        <w:rPr>
          <w:sz w:val="22"/>
          <w:szCs w:val="22"/>
          <w:lang w:val="ru-RU"/>
        </w:rPr>
        <w:t>В консультации по этому вопросу принял</w:t>
      </w:r>
      <w:r w:rsidR="009C372C">
        <w:rPr>
          <w:sz w:val="22"/>
          <w:szCs w:val="22"/>
          <w:lang w:val="ru-RU"/>
        </w:rPr>
        <w:t>а</w:t>
      </w:r>
      <w:r w:rsidRPr="002E5B52">
        <w:rPr>
          <w:sz w:val="22"/>
          <w:szCs w:val="22"/>
          <w:lang w:val="ru-RU"/>
        </w:rPr>
        <w:t xml:space="preserve"> участие одн</w:t>
      </w:r>
      <w:r w:rsidR="009C372C">
        <w:rPr>
          <w:sz w:val="22"/>
          <w:szCs w:val="22"/>
          <w:lang w:val="ru-RU"/>
        </w:rPr>
        <w:t>а администрация</w:t>
      </w:r>
      <w:r w:rsidRPr="002E5B52">
        <w:rPr>
          <w:sz w:val="22"/>
          <w:szCs w:val="22"/>
          <w:lang w:val="ru-RU"/>
        </w:rPr>
        <w:t xml:space="preserve"> Государств</w:t>
      </w:r>
      <w:r w:rsidR="009C372C">
        <w:rPr>
          <w:sz w:val="22"/>
          <w:szCs w:val="22"/>
          <w:lang w:val="ru-RU"/>
        </w:rPr>
        <w:t>а</w:t>
      </w:r>
      <w:r w:rsidRPr="002E5B52">
        <w:rPr>
          <w:sz w:val="22"/>
          <w:szCs w:val="22"/>
          <w:lang w:val="ru-RU"/>
        </w:rPr>
        <w:t>-Член</w:t>
      </w:r>
      <w:r w:rsidR="009C372C">
        <w:rPr>
          <w:sz w:val="22"/>
          <w:szCs w:val="22"/>
          <w:lang w:val="ru-RU"/>
        </w:rPr>
        <w:t>а</w:t>
      </w:r>
      <w:r w:rsidR="001E6BE5">
        <w:rPr>
          <w:sz w:val="22"/>
          <w:szCs w:val="22"/>
          <w:lang w:val="ru-RU"/>
        </w:rPr>
        <w:t>, и возражений</w:t>
      </w:r>
      <w:r w:rsidRPr="002E5B52">
        <w:rPr>
          <w:sz w:val="22"/>
          <w:szCs w:val="22"/>
          <w:lang w:val="ru-RU"/>
        </w:rPr>
        <w:t xml:space="preserve"> против такого исключения получено не было</w:t>
      </w:r>
      <w:r w:rsidR="00930C68" w:rsidRPr="002E5B52">
        <w:rPr>
          <w:sz w:val="22"/>
          <w:szCs w:val="22"/>
          <w:lang w:val="ru-RU"/>
        </w:rPr>
        <w:t>.</w:t>
      </w:r>
    </w:p>
    <w:p w:rsidR="008D519A" w:rsidRPr="002E5B52" w:rsidRDefault="002E5B52" w:rsidP="0092002B">
      <w:pPr>
        <w:tabs>
          <w:tab w:val="clear" w:pos="794"/>
          <w:tab w:val="clear" w:pos="1191"/>
          <w:tab w:val="clear" w:pos="1588"/>
          <w:tab w:val="clear" w:pos="1985"/>
        </w:tabs>
        <w:rPr>
          <w:sz w:val="22"/>
          <w:szCs w:val="22"/>
          <w:lang w:val="ru-RU"/>
        </w:rPr>
      </w:pPr>
      <w:r w:rsidRPr="002E5B52">
        <w:rPr>
          <w:sz w:val="22"/>
          <w:szCs w:val="22"/>
          <w:lang w:val="ru-RU"/>
        </w:rPr>
        <w:t>Таким образом</w:t>
      </w:r>
      <w:r w:rsidR="00930C68" w:rsidRPr="002E5B52">
        <w:rPr>
          <w:sz w:val="22"/>
          <w:szCs w:val="22"/>
          <w:lang w:val="ru-RU"/>
        </w:rPr>
        <w:t xml:space="preserve">, </w:t>
      </w:r>
      <w:r w:rsidRPr="002E5B52">
        <w:rPr>
          <w:b/>
          <w:bCs/>
          <w:sz w:val="22"/>
          <w:szCs w:val="22"/>
          <w:lang w:val="ru-RU"/>
        </w:rPr>
        <w:t>Рекомендация МСЭ</w:t>
      </w:r>
      <w:r w:rsidR="00930C68" w:rsidRPr="002E5B52">
        <w:rPr>
          <w:b/>
          <w:bCs/>
          <w:sz w:val="22"/>
          <w:szCs w:val="22"/>
          <w:lang w:val="ru-RU"/>
        </w:rPr>
        <w:t>-</w:t>
      </w:r>
      <w:r w:rsidR="00930C68" w:rsidRPr="002E5B52">
        <w:rPr>
          <w:b/>
          <w:bCs/>
          <w:sz w:val="22"/>
          <w:szCs w:val="22"/>
        </w:rPr>
        <w:t>T</w:t>
      </w:r>
      <w:r w:rsidR="00930C68" w:rsidRPr="002E5B52">
        <w:rPr>
          <w:b/>
          <w:bCs/>
          <w:sz w:val="22"/>
          <w:szCs w:val="22"/>
          <w:lang w:val="ru-RU"/>
        </w:rPr>
        <w:t xml:space="preserve"> </w:t>
      </w:r>
      <w:r w:rsidR="00930C68" w:rsidRPr="002E5B52">
        <w:rPr>
          <w:b/>
          <w:bCs/>
          <w:sz w:val="22"/>
          <w:szCs w:val="22"/>
        </w:rPr>
        <w:t>G</w:t>
      </w:r>
      <w:r w:rsidR="00930C68" w:rsidRPr="002E5B52">
        <w:rPr>
          <w:b/>
          <w:bCs/>
          <w:sz w:val="22"/>
          <w:szCs w:val="22"/>
          <w:lang w:val="ru-RU"/>
        </w:rPr>
        <w:t>.995.1</w:t>
      </w:r>
      <w:r w:rsidR="00930C68" w:rsidRPr="002E5B52">
        <w:rPr>
          <w:sz w:val="22"/>
          <w:szCs w:val="22"/>
          <w:lang w:val="ru-RU"/>
        </w:rPr>
        <w:t xml:space="preserve"> </w:t>
      </w:r>
      <w:r w:rsidR="0092002B">
        <w:rPr>
          <w:sz w:val="22"/>
          <w:szCs w:val="22"/>
          <w:lang w:val="ru-RU"/>
        </w:rPr>
        <w:t>"</w:t>
      </w:r>
      <w:r w:rsidRPr="0092002B">
        <w:rPr>
          <w:sz w:val="22"/>
          <w:szCs w:val="22"/>
          <w:lang w:val="ru-RU"/>
        </w:rPr>
        <w:t>Общий обзор Рекомендаций, касающихся</w:t>
      </w:r>
      <w:r w:rsidR="00930C68" w:rsidRPr="0092002B">
        <w:rPr>
          <w:sz w:val="22"/>
          <w:szCs w:val="22"/>
          <w:lang w:val="ru-RU"/>
        </w:rPr>
        <w:t xml:space="preserve"> </w:t>
      </w:r>
      <w:r w:rsidRPr="0092002B">
        <w:rPr>
          <w:sz w:val="22"/>
          <w:szCs w:val="22"/>
          <w:lang w:val="ru-RU" w:eastAsia="zh-CN"/>
        </w:rPr>
        <w:t>цифровой абонентской линии (ЦАЛ)</w:t>
      </w:r>
      <w:r w:rsidR="0092002B" w:rsidRPr="0092002B">
        <w:rPr>
          <w:sz w:val="22"/>
          <w:szCs w:val="22"/>
          <w:lang w:val="ru-RU"/>
        </w:rPr>
        <w:t>"</w:t>
      </w:r>
      <w:r w:rsidR="00930C68" w:rsidRPr="002E5B52">
        <w:rPr>
          <w:sz w:val="22"/>
          <w:szCs w:val="22"/>
          <w:lang w:val="ru-RU"/>
        </w:rPr>
        <w:t xml:space="preserve"> </w:t>
      </w:r>
      <w:r w:rsidRPr="002E5B52">
        <w:rPr>
          <w:sz w:val="22"/>
          <w:szCs w:val="22"/>
          <w:lang w:val="ru-RU"/>
        </w:rPr>
        <w:t>исключается</w:t>
      </w:r>
      <w:r w:rsidR="00930C68" w:rsidRPr="002E5B52">
        <w:rPr>
          <w:iCs/>
          <w:sz w:val="22"/>
          <w:szCs w:val="22"/>
          <w:lang w:val="ru-RU"/>
        </w:rPr>
        <w:t>.</w:t>
      </w:r>
    </w:p>
    <w:p w:rsidR="008D519A" w:rsidRPr="00930C68" w:rsidRDefault="008D519A" w:rsidP="008D519A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sz w:val="22"/>
          <w:szCs w:val="22"/>
          <w:lang w:val="ru-RU"/>
        </w:rPr>
      </w:pPr>
      <w:r w:rsidRPr="002E5B52">
        <w:rPr>
          <w:sz w:val="22"/>
          <w:szCs w:val="22"/>
          <w:lang w:val="ru-RU"/>
        </w:rPr>
        <w:t>С уважением</w:t>
      </w:r>
      <w:r w:rsidRPr="00930C68">
        <w:rPr>
          <w:sz w:val="22"/>
          <w:szCs w:val="22"/>
          <w:lang w:val="ru-RU"/>
        </w:rPr>
        <w:t>,</w:t>
      </w:r>
    </w:p>
    <w:p w:rsidR="00EA06B7" w:rsidRPr="00930C68" w:rsidRDefault="008D519A" w:rsidP="0092002B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sz w:val="22"/>
          <w:szCs w:val="22"/>
          <w:lang w:val="ru-RU"/>
        </w:rPr>
      </w:pPr>
      <w:r w:rsidRPr="00930C68">
        <w:rPr>
          <w:sz w:val="22"/>
          <w:szCs w:val="22"/>
          <w:lang w:val="ru-RU"/>
        </w:rPr>
        <w:t>Малколм Джонсон</w:t>
      </w:r>
      <w:r w:rsidRPr="00930C68">
        <w:rPr>
          <w:sz w:val="22"/>
          <w:szCs w:val="22"/>
          <w:lang w:val="ru-RU"/>
        </w:rPr>
        <w:br/>
        <w:t>Директор Бюро</w:t>
      </w:r>
      <w:r w:rsidRPr="00930C68">
        <w:rPr>
          <w:sz w:val="22"/>
          <w:szCs w:val="22"/>
          <w:lang w:val="ru-RU"/>
        </w:rPr>
        <w:br/>
        <w:t>стандартизации электросвязи</w:t>
      </w:r>
    </w:p>
    <w:sectPr w:rsidR="00EA06B7" w:rsidRPr="00930C68" w:rsidSect="0030753A">
      <w:footerReference w:type="default" r:id="rId11"/>
      <w:headerReference w:type="first" r:id="rId12"/>
      <w:footerReference w:type="first" r:id="rId13"/>
      <w:pgSz w:w="11907" w:h="16840" w:code="9"/>
      <w:pgMar w:top="1134" w:right="1089" w:bottom="1134" w:left="1089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70" w:rsidRDefault="00304370">
      <w:r>
        <w:separator/>
      </w:r>
    </w:p>
  </w:endnote>
  <w:endnote w:type="continuationSeparator" w:id="0">
    <w:p w:rsidR="00304370" w:rsidRDefault="0030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92002B" w:rsidRPr="00EF273F" w:rsidTr="00DE02E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92002B" w:rsidRPr="00EF273F" w:rsidTr="00DE02E0">
      <w:trPr>
        <w:cantSplit/>
      </w:trPr>
      <w:tc>
        <w:tcPr>
          <w:tcW w:w="1062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92002B" w:rsidRPr="00EF273F" w:rsidTr="00DE02E0">
      <w:trPr>
        <w:cantSplit/>
      </w:trPr>
      <w:tc>
        <w:tcPr>
          <w:tcW w:w="1062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2002B" w:rsidRPr="00EF273F" w:rsidRDefault="0092002B" w:rsidP="00DE02E0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2002B" w:rsidRPr="0092002B" w:rsidRDefault="0092002B" w:rsidP="0092002B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70" w:rsidRPr="00E25F75" w:rsidRDefault="00304370" w:rsidP="00694C66">
    <w:pPr>
      <w:pStyle w:val="Footer"/>
      <w:rPr>
        <w:iCs/>
        <w:lang w:val="fr-FR"/>
      </w:rPr>
    </w:pPr>
    <w:r>
      <w:rPr>
        <w:iCs/>
        <w:lang w:val="fr-FR"/>
      </w:rPr>
      <w:t>ITU-T\BUREAU\CIRC\220</w:t>
    </w:r>
    <w:r w:rsidRPr="00E25F75">
      <w:rPr>
        <w:iCs/>
        <w:lang w:val="fr-FR"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70" w:rsidRDefault="00304370">
      <w:r>
        <w:t>____________________</w:t>
      </w:r>
    </w:p>
  </w:footnote>
  <w:footnote w:type="continuationSeparator" w:id="0">
    <w:p w:rsidR="00304370" w:rsidRDefault="0030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70" w:rsidRPr="00CC2AA4" w:rsidRDefault="00304370" w:rsidP="00694C66">
    <w:pPr>
      <w:pStyle w:val="Header"/>
      <w:rPr>
        <w:szCs w:val="18"/>
        <w:lang w:val="en-US"/>
      </w:rPr>
    </w:pPr>
    <w:r>
      <w:rPr>
        <w:szCs w:val="18"/>
        <w:lang w:val="en-US"/>
      </w:rPr>
      <w:t>- 5 -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2612F"/>
    <w:rsid w:val="00027367"/>
    <w:rsid w:val="00033E88"/>
    <w:rsid w:val="000407E2"/>
    <w:rsid w:val="0004490B"/>
    <w:rsid w:val="0005306F"/>
    <w:rsid w:val="00057161"/>
    <w:rsid w:val="0009124E"/>
    <w:rsid w:val="000A6B55"/>
    <w:rsid w:val="000B09C1"/>
    <w:rsid w:val="000B4CCA"/>
    <w:rsid w:val="000B59BF"/>
    <w:rsid w:val="000C103A"/>
    <w:rsid w:val="000C1880"/>
    <w:rsid w:val="000D0987"/>
    <w:rsid w:val="000D1FE7"/>
    <w:rsid w:val="000D4DA9"/>
    <w:rsid w:val="000E3672"/>
    <w:rsid w:val="000E4DE3"/>
    <w:rsid w:val="000F4CFF"/>
    <w:rsid w:val="000F75D3"/>
    <w:rsid w:val="00105280"/>
    <w:rsid w:val="00113D83"/>
    <w:rsid w:val="00132E06"/>
    <w:rsid w:val="00146AD5"/>
    <w:rsid w:val="00164044"/>
    <w:rsid w:val="00173380"/>
    <w:rsid w:val="0017375F"/>
    <w:rsid w:val="00174053"/>
    <w:rsid w:val="00183FEF"/>
    <w:rsid w:val="00184BA2"/>
    <w:rsid w:val="001A153B"/>
    <w:rsid w:val="001A2BAA"/>
    <w:rsid w:val="001A6319"/>
    <w:rsid w:val="001C13ED"/>
    <w:rsid w:val="001D788E"/>
    <w:rsid w:val="001E6BE5"/>
    <w:rsid w:val="001F3B28"/>
    <w:rsid w:val="00205784"/>
    <w:rsid w:val="00215D8D"/>
    <w:rsid w:val="00236924"/>
    <w:rsid w:val="002378BD"/>
    <w:rsid w:val="0024463D"/>
    <w:rsid w:val="00256827"/>
    <w:rsid w:val="00266379"/>
    <w:rsid w:val="00284516"/>
    <w:rsid w:val="0028689D"/>
    <w:rsid w:val="002959E0"/>
    <w:rsid w:val="002A106B"/>
    <w:rsid w:val="002A26AD"/>
    <w:rsid w:val="002B410F"/>
    <w:rsid w:val="002C01B4"/>
    <w:rsid w:val="002C01C0"/>
    <w:rsid w:val="002C2A8C"/>
    <w:rsid w:val="002C34C9"/>
    <w:rsid w:val="002D23AF"/>
    <w:rsid w:val="002E5B52"/>
    <w:rsid w:val="002F1633"/>
    <w:rsid w:val="002F6BB0"/>
    <w:rsid w:val="003028E8"/>
    <w:rsid w:val="00304370"/>
    <w:rsid w:val="0030753A"/>
    <w:rsid w:val="00325894"/>
    <w:rsid w:val="00327C6D"/>
    <w:rsid w:val="00330FFD"/>
    <w:rsid w:val="00341724"/>
    <w:rsid w:val="00346834"/>
    <w:rsid w:val="00350DD3"/>
    <w:rsid w:val="00356810"/>
    <w:rsid w:val="003578B6"/>
    <w:rsid w:val="003612BA"/>
    <w:rsid w:val="003622FB"/>
    <w:rsid w:val="00364EB7"/>
    <w:rsid w:val="003729B1"/>
    <w:rsid w:val="003804AE"/>
    <w:rsid w:val="00386E4E"/>
    <w:rsid w:val="0039708A"/>
    <w:rsid w:val="003A2489"/>
    <w:rsid w:val="003C0181"/>
    <w:rsid w:val="003D4494"/>
    <w:rsid w:val="003E620E"/>
    <w:rsid w:val="00414CBB"/>
    <w:rsid w:val="004259C3"/>
    <w:rsid w:val="00432EEA"/>
    <w:rsid w:val="004373EE"/>
    <w:rsid w:val="00440437"/>
    <w:rsid w:val="00444BBE"/>
    <w:rsid w:val="004452A8"/>
    <w:rsid w:val="004556D7"/>
    <w:rsid w:val="004669D0"/>
    <w:rsid w:val="004819F3"/>
    <w:rsid w:val="004829F5"/>
    <w:rsid w:val="00483314"/>
    <w:rsid w:val="004875D8"/>
    <w:rsid w:val="004A1F29"/>
    <w:rsid w:val="004A6069"/>
    <w:rsid w:val="004B7778"/>
    <w:rsid w:val="004C604B"/>
    <w:rsid w:val="005270BE"/>
    <w:rsid w:val="0052757C"/>
    <w:rsid w:val="005376F8"/>
    <w:rsid w:val="005428F8"/>
    <w:rsid w:val="00550319"/>
    <w:rsid w:val="00562C2C"/>
    <w:rsid w:val="005868D7"/>
    <w:rsid w:val="00586D26"/>
    <w:rsid w:val="005A5291"/>
    <w:rsid w:val="005A6933"/>
    <w:rsid w:val="005B53C7"/>
    <w:rsid w:val="005C13DB"/>
    <w:rsid w:val="005C7BD2"/>
    <w:rsid w:val="005F51D7"/>
    <w:rsid w:val="005F6BBC"/>
    <w:rsid w:val="00610EF8"/>
    <w:rsid w:val="00613AC4"/>
    <w:rsid w:val="0061548F"/>
    <w:rsid w:val="00615A2B"/>
    <w:rsid w:val="00622DDA"/>
    <w:rsid w:val="00624135"/>
    <w:rsid w:val="006267AB"/>
    <w:rsid w:val="00626A44"/>
    <w:rsid w:val="00630C16"/>
    <w:rsid w:val="00637632"/>
    <w:rsid w:val="006758DB"/>
    <w:rsid w:val="00694C66"/>
    <w:rsid w:val="006C63B4"/>
    <w:rsid w:val="006D23BC"/>
    <w:rsid w:val="006D2FDF"/>
    <w:rsid w:val="006D458B"/>
    <w:rsid w:val="006D7BBE"/>
    <w:rsid w:val="006E1EFE"/>
    <w:rsid w:val="006E7C16"/>
    <w:rsid w:val="0070006D"/>
    <w:rsid w:val="00700649"/>
    <w:rsid w:val="007049FD"/>
    <w:rsid w:val="007212FB"/>
    <w:rsid w:val="00725FEB"/>
    <w:rsid w:val="0074068B"/>
    <w:rsid w:val="00741BA0"/>
    <w:rsid w:val="00750315"/>
    <w:rsid w:val="007536AF"/>
    <w:rsid w:val="007563AD"/>
    <w:rsid w:val="00764A0D"/>
    <w:rsid w:val="007665B5"/>
    <w:rsid w:val="00770E41"/>
    <w:rsid w:val="0077411D"/>
    <w:rsid w:val="007819B8"/>
    <w:rsid w:val="007A311E"/>
    <w:rsid w:val="007A586F"/>
    <w:rsid w:val="007B3705"/>
    <w:rsid w:val="007B3DB1"/>
    <w:rsid w:val="007D0DFC"/>
    <w:rsid w:val="007E57EA"/>
    <w:rsid w:val="00802FAA"/>
    <w:rsid w:val="0082061C"/>
    <w:rsid w:val="00854875"/>
    <w:rsid w:val="008548C1"/>
    <w:rsid w:val="00856540"/>
    <w:rsid w:val="00867905"/>
    <w:rsid w:val="00867F51"/>
    <w:rsid w:val="008B24B8"/>
    <w:rsid w:val="008B2979"/>
    <w:rsid w:val="008B7FF6"/>
    <w:rsid w:val="008C26D0"/>
    <w:rsid w:val="008D10C6"/>
    <w:rsid w:val="008D519A"/>
    <w:rsid w:val="008E27E6"/>
    <w:rsid w:val="008F60FD"/>
    <w:rsid w:val="0092002B"/>
    <w:rsid w:val="00923324"/>
    <w:rsid w:val="00927009"/>
    <w:rsid w:val="00930C68"/>
    <w:rsid w:val="0094133E"/>
    <w:rsid w:val="00952B29"/>
    <w:rsid w:val="009560C7"/>
    <w:rsid w:val="00960323"/>
    <w:rsid w:val="009744B8"/>
    <w:rsid w:val="0098609B"/>
    <w:rsid w:val="009872AF"/>
    <w:rsid w:val="00991D78"/>
    <w:rsid w:val="0099404B"/>
    <w:rsid w:val="00995F18"/>
    <w:rsid w:val="009A4997"/>
    <w:rsid w:val="009A58CC"/>
    <w:rsid w:val="009B18FD"/>
    <w:rsid w:val="009C0C9F"/>
    <w:rsid w:val="009C372C"/>
    <w:rsid w:val="009C71E4"/>
    <w:rsid w:val="00A07190"/>
    <w:rsid w:val="00A21CE4"/>
    <w:rsid w:val="00A2442D"/>
    <w:rsid w:val="00A34349"/>
    <w:rsid w:val="00A435ED"/>
    <w:rsid w:val="00A523A0"/>
    <w:rsid w:val="00A66070"/>
    <w:rsid w:val="00A661B0"/>
    <w:rsid w:val="00A70290"/>
    <w:rsid w:val="00A93C26"/>
    <w:rsid w:val="00A96C35"/>
    <w:rsid w:val="00AA01E3"/>
    <w:rsid w:val="00AA4277"/>
    <w:rsid w:val="00AA4AEF"/>
    <w:rsid w:val="00AB2CA3"/>
    <w:rsid w:val="00AC298B"/>
    <w:rsid w:val="00AC3528"/>
    <w:rsid w:val="00AD7C6A"/>
    <w:rsid w:val="00AE1C5F"/>
    <w:rsid w:val="00B07259"/>
    <w:rsid w:val="00B13170"/>
    <w:rsid w:val="00B160CF"/>
    <w:rsid w:val="00B27736"/>
    <w:rsid w:val="00B37274"/>
    <w:rsid w:val="00B458CB"/>
    <w:rsid w:val="00B502DA"/>
    <w:rsid w:val="00B50B15"/>
    <w:rsid w:val="00B51197"/>
    <w:rsid w:val="00B5693E"/>
    <w:rsid w:val="00B83E94"/>
    <w:rsid w:val="00BA0664"/>
    <w:rsid w:val="00BB34C6"/>
    <w:rsid w:val="00BD01D4"/>
    <w:rsid w:val="00BD6002"/>
    <w:rsid w:val="00BE12FB"/>
    <w:rsid w:val="00C000F1"/>
    <w:rsid w:val="00C2359A"/>
    <w:rsid w:val="00C3019E"/>
    <w:rsid w:val="00C30F1F"/>
    <w:rsid w:val="00C3117F"/>
    <w:rsid w:val="00C31721"/>
    <w:rsid w:val="00C33E90"/>
    <w:rsid w:val="00C4462D"/>
    <w:rsid w:val="00C55D7D"/>
    <w:rsid w:val="00C60E22"/>
    <w:rsid w:val="00C65FA9"/>
    <w:rsid w:val="00C7043F"/>
    <w:rsid w:val="00C84344"/>
    <w:rsid w:val="00C86E92"/>
    <w:rsid w:val="00C86F06"/>
    <w:rsid w:val="00CA6CE3"/>
    <w:rsid w:val="00CA7D26"/>
    <w:rsid w:val="00CD7841"/>
    <w:rsid w:val="00CF0A5C"/>
    <w:rsid w:val="00D04E46"/>
    <w:rsid w:val="00D11CE8"/>
    <w:rsid w:val="00D27786"/>
    <w:rsid w:val="00D32821"/>
    <w:rsid w:val="00D40770"/>
    <w:rsid w:val="00D45047"/>
    <w:rsid w:val="00D46AE2"/>
    <w:rsid w:val="00D479FF"/>
    <w:rsid w:val="00D540FF"/>
    <w:rsid w:val="00DB5122"/>
    <w:rsid w:val="00DF0DAD"/>
    <w:rsid w:val="00DF2CF3"/>
    <w:rsid w:val="00DF3899"/>
    <w:rsid w:val="00E10EF2"/>
    <w:rsid w:val="00E16570"/>
    <w:rsid w:val="00E21870"/>
    <w:rsid w:val="00E246DE"/>
    <w:rsid w:val="00E25F75"/>
    <w:rsid w:val="00E2793F"/>
    <w:rsid w:val="00E40EDF"/>
    <w:rsid w:val="00E45CDB"/>
    <w:rsid w:val="00E51469"/>
    <w:rsid w:val="00E55428"/>
    <w:rsid w:val="00E71A40"/>
    <w:rsid w:val="00E72D4E"/>
    <w:rsid w:val="00E758C9"/>
    <w:rsid w:val="00E75B0F"/>
    <w:rsid w:val="00E76B6D"/>
    <w:rsid w:val="00E80911"/>
    <w:rsid w:val="00E8304A"/>
    <w:rsid w:val="00E836E3"/>
    <w:rsid w:val="00E868EA"/>
    <w:rsid w:val="00EA06B7"/>
    <w:rsid w:val="00EA394A"/>
    <w:rsid w:val="00EB137D"/>
    <w:rsid w:val="00EB217B"/>
    <w:rsid w:val="00EB3045"/>
    <w:rsid w:val="00ED7627"/>
    <w:rsid w:val="00EE1A8F"/>
    <w:rsid w:val="00EE6D69"/>
    <w:rsid w:val="00EE710B"/>
    <w:rsid w:val="00EE73C1"/>
    <w:rsid w:val="00EF5070"/>
    <w:rsid w:val="00F11A21"/>
    <w:rsid w:val="00F225DB"/>
    <w:rsid w:val="00F24A9C"/>
    <w:rsid w:val="00F354F7"/>
    <w:rsid w:val="00F45402"/>
    <w:rsid w:val="00F65C03"/>
    <w:rsid w:val="00F7771C"/>
    <w:rsid w:val="00F82E21"/>
    <w:rsid w:val="00F83F8A"/>
    <w:rsid w:val="00F854C4"/>
    <w:rsid w:val="00F8692B"/>
    <w:rsid w:val="00F90562"/>
    <w:rsid w:val="00F95E22"/>
    <w:rsid w:val="00FB359A"/>
    <w:rsid w:val="00FB406B"/>
    <w:rsid w:val="00FB4C63"/>
    <w:rsid w:val="00FB643D"/>
    <w:rsid w:val="00FC2EB6"/>
    <w:rsid w:val="00FD55A5"/>
    <w:rsid w:val="00FD68A9"/>
    <w:rsid w:val="00FE1CA5"/>
    <w:rsid w:val="00FE222D"/>
    <w:rsid w:val="00FE5952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30753A"/>
    <w:pPr>
      <w:keepNext/>
      <w:keepLines/>
      <w:spacing w:before="480" w:after="80"/>
      <w:jc w:val="center"/>
    </w:pPr>
    <w:rPr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06B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3729B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3729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30753A"/>
    <w:pPr>
      <w:keepNext/>
      <w:keepLines/>
      <w:spacing w:before="480" w:after="80"/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3D57-87A1-4D26-9B59-0DCBFA89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37</TotalTime>
  <Pages>1</Pages>
  <Words>166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1349</CharactersWithSpaces>
  <SharedDoc>false</SharedDoc>
  <HLinks>
    <vt:vector size="216" baseType="variant">
      <vt:variant>
        <vt:i4>5177355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http://en.wikipedia.org/wiki/Rio_de_janeiro</vt:lpwstr>
      </vt:variant>
      <vt:variant>
        <vt:lpwstr/>
      </vt:variant>
      <vt:variant>
        <vt:i4>3014695</vt:i4>
      </vt:variant>
      <vt:variant>
        <vt:i4>99</vt:i4>
      </vt:variant>
      <vt:variant>
        <vt:i4>0</vt:i4>
      </vt:variant>
      <vt:variant>
        <vt:i4>5</vt:i4>
      </vt:variant>
      <vt:variant>
        <vt:lpwstr>http://www.braziltour.com/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http://www.rioguiaoficial.com.br/en/home</vt:lpwstr>
      </vt:variant>
      <vt:variant>
        <vt:lpwstr/>
      </vt:variant>
      <vt:variant>
        <vt:i4>4325407</vt:i4>
      </vt:variant>
      <vt:variant>
        <vt:i4>93</vt:i4>
      </vt:variant>
      <vt:variant>
        <vt:i4>0</vt:i4>
      </vt:variant>
      <vt:variant>
        <vt:i4>5</vt:i4>
      </vt:variant>
      <vt:variant>
        <vt:lpwstr>http://www.worldtimezone.com/</vt:lpwstr>
      </vt:variant>
      <vt:variant>
        <vt:lpwstr/>
      </vt:variant>
      <vt:variant>
        <vt:i4>4325443</vt:i4>
      </vt:variant>
      <vt:variant>
        <vt:i4>90</vt:i4>
      </vt:variant>
      <vt:variant>
        <vt:i4>0</vt:i4>
      </vt:variant>
      <vt:variant>
        <vt:i4>5</vt:i4>
      </vt:variant>
      <vt:variant>
        <vt:lpwstr>http://www.metrorio.com.br/mapas.htm</vt:lpwstr>
      </vt:variant>
      <vt:variant>
        <vt:lpwstr/>
      </vt:variant>
      <vt:variant>
        <vt:i4>65641</vt:i4>
      </vt:variant>
      <vt:variant>
        <vt:i4>87</vt:i4>
      </vt:variant>
      <vt:variant>
        <vt:i4>0</vt:i4>
      </vt:variant>
      <vt:variant>
        <vt:i4>5</vt:i4>
      </vt:variant>
      <vt:variant>
        <vt:lpwstr>http://www.vadeonibus.com.br/home/index_ing.php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2752565</vt:i4>
      </vt:variant>
      <vt:variant>
        <vt:i4>81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>http://wikitravel.org/en/Portuguese_phrasebook</vt:lpwstr>
      </vt:variant>
      <vt:variant>
        <vt:lpwstr/>
      </vt:variant>
      <vt:variant>
        <vt:i4>589849</vt:i4>
      </vt:variant>
      <vt:variant>
        <vt:i4>75</vt:i4>
      </vt:variant>
      <vt:variant>
        <vt:i4>0</vt:i4>
      </vt:variant>
      <vt:variant>
        <vt:i4>5</vt:i4>
      </vt:variant>
      <vt:variant>
        <vt:lpwstr>http://www.itamaraty.gov.br/o-ministerio/o-brasil-no-exterior</vt:lpwstr>
      </vt:variant>
      <vt:variant>
        <vt:lpwstr/>
      </vt:variant>
      <vt:variant>
        <vt:i4>3670062</vt:i4>
      </vt:variant>
      <vt:variant>
        <vt:i4>72</vt:i4>
      </vt:variant>
      <vt:variant>
        <vt:i4>0</vt:i4>
      </vt:variant>
      <vt:variant>
        <vt:i4>5</vt:i4>
      </vt:variant>
      <vt:variant>
        <vt:lpwstr>http://www.portalconsular.mre.gov.br/antes/qgrv_ingles_01.04.2011.pdf</vt:lpwstr>
      </vt:variant>
      <vt:variant>
        <vt:lpwstr/>
      </vt:variant>
      <vt:variant>
        <vt:i4>6357002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http://en.wikipedia.org/wiki/Brazilian_real</vt:lpwstr>
      </vt:variant>
      <vt:variant>
        <vt:lpwstr/>
      </vt:variant>
      <vt:variant>
        <vt:i4>7340072</vt:i4>
      </vt:variant>
      <vt:variant>
        <vt:i4>66</vt:i4>
      </vt:variant>
      <vt:variant>
        <vt:i4>0</vt:i4>
      </vt:variant>
      <vt:variant>
        <vt:i4>5</vt:i4>
      </vt:variant>
      <vt:variant>
        <vt:lpwstr>http://www.arpoadorinn.com.br/</vt:lpwstr>
      </vt:variant>
      <vt:variant>
        <vt:lpwstr/>
      </vt:variant>
      <vt:variant>
        <vt:i4>8126524</vt:i4>
      </vt:variant>
      <vt:variant>
        <vt:i4>63</vt:i4>
      </vt:variant>
      <vt:variant>
        <vt:i4>0</vt:i4>
      </vt:variant>
      <vt:variant>
        <vt:i4>5</vt:i4>
      </vt:variant>
      <vt:variant>
        <vt:lpwstr>http://www.atlantishotel.com.br/ing</vt:lpwstr>
      </vt:variant>
      <vt:variant>
        <vt:lpwstr/>
      </vt:variant>
      <vt:variant>
        <vt:i4>5832769</vt:i4>
      </vt:variant>
      <vt:variant>
        <vt:i4>60</vt:i4>
      </vt:variant>
      <vt:variant>
        <vt:i4>0</vt:i4>
      </vt:variant>
      <vt:variant>
        <vt:i4>5</vt:i4>
      </vt:variant>
      <vt:variant>
        <vt:lpwstr>http://www.hotelcristalpalace.com.br/</vt:lpwstr>
      </vt:variant>
      <vt:variant>
        <vt:lpwstr/>
      </vt:variant>
      <vt:variant>
        <vt:i4>8323198</vt:i4>
      </vt:variant>
      <vt:variant>
        <vt:i4>57</vt:i4>
      </vt:variant>
      <vt:variant>
        <vt:i4>0</vt:i4>
      </vt:variant>
      <vt:variant>
        <vt:i4>5</vt:i4>
      </vt:variant>
      <vt:variant>
        <vt:lpwstr>http://www.copasul.com.br/en-us</vt:lpwstr>
      </vt:variant>
      <vt:variant>
        <vt:lpwstr/>
      </vt:variant>
      <vt:variant>
        <vt:i4>7929912</vt:i4>
      </vt:variant>
      <vt:variant>
        <vt:i4>54</vt:i4>
      </vt:variant>
      <vt:variant>
        <vt:i4>0</vt:i4>
      </vt:variant>
      <vt:variant>
        <vt:i4>5</vt:i4>
      </vt:variant>
      <vt:variant>
        <vt:lpwstr>http://hotelportinari.com.br/en.us</vt:lpwstr>
      </vt:variant>
      <vt:variant>
        <vt:lpwstr/>
      </vt:variant>
      <vt:variant>
        <vt:i4>2883693</vt:i4>
      </vt:variant>
      <vt:variant>
        <vt:i4>51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3145825</vt:i4>
      </vt:variant>
      <vt:variant>
        <vt:i4>48</vt:i4>
      </vt:variant>
      <vt:variant>
        <vt:i4>0</vt:i4>
      </vt:variant>
      <vt:variant>
        <vt:i4>5</vt:i4>
      </vt:variant>
      <vt:variant>
        <vt:lpwstr>http://copacabanapraiahotel.com.br/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http://www.orlahotel.com.br/en</vt:lpwstr>
      </vt:variant>
      <vt:variant>
        <vt:lpwstr/>
      </vt:variant>
      <vt:variant>
        <vt:i4>2621554</vt:i4>
      </vt:variant>
      <vt:variant>
        <vt:i4>42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8126482</vt:i4>
      </vt:variant>
      <vt:variant>
        <vt:i4>39</vt:i4>
      </vt:variant>
      <vt:variant>
        <vt:i4>0</vt:i4>
      </vt:variant>
      <vt:variant>
        <vt:i4>5</vt:i4>
      </vt:variant>
      <vt:variant>
        <vt:lpwstr>mailto:moreno@ice.ufjf.br</vt:lpwstr>
      </vt:variant>
      <vt:variant>
        <vt:lpwstr/>
      </vt:variant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5832709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http://itu.int/ITU-T/worksem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720983</vt:i4>
      </vt:variant>
      <vt:variant>
        <vt:i4>21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http://itu.int/ITU-T/worksem/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berdyeva</cp:lastModifiedBy>
  <cp:revision>4</cp:revision>
  <cp:lastPrinted>2012-01-03T16:11:00Z</cp:lastPrinted>
  <dcterms:created xsi:type="dcterms:W3CDTF">2012-01-03T16:13:00Z</dcterms:created>
  <dcterms:modified xsi:type="dcterms:W3CDTF">2012-01-05T09:08:00Z</dcterms:modified>
</cp:coreProperties>
</file>