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5E55C4" w:rsidRPr="00F50108" w:rsidTr="00885F95">
        <w:trPr>
          <w:cantSplit/>
        </w:trPr>
        <w:tc>
          <w:tcPr>
            <w:tcW w:w="6426" w:type="dxa"/>
            <w:vAlign w:val="center"/>
          </w:tcPr>
          <w:p w:rsidR="005E55C4" w:rsidRPr="00E329A5" w:rsidRDefault="005E55C4" w:rsidP="009E073B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bookmarkStart w:id="0" w:name="_GoBack"/>
            <w:bookmarkEnd w:id="0"/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12387F">
              <w:rPr>
                <w:rFonts w:ascii="Verdana" w:hAnsi="Verdana"/>
                <w:iCs/>
                <w:sz w:val="26"/>
                <w:szCs w:val="26"/>
              </w:rPr>
              <w:br/>
            </w: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des télécommunications</w:t>
            </w:r>
          </w:p>
        </w:tc>
        <w:tc>
          <w:tcPr>
            <w:tcW w:w="3355" w:type="dxa"/>
            <w:vAlign w:val="center"/>
          </w:tcPr>
          <w:p w:rsidR="005E55C4" w:rsidRPr="00F50108" w:rsidRDefault="005E55C4" w:rsidP="009E073B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 wp14:anchorId="1239C5F6" wp14:editId="4D6C2477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5C4" w:rsidRPr="006A675E" w:rsidTr="00885F95">
        <w:trPr>
          <w:cantSplit/>
        </w:trPr>
        <w:tc>
          <w:tcPr>
            <w:tcW w:w="6426" w:type="dxa"/>
            <w:vAlign w:val="center"/>
          </w:tcPr>
          <w:p w:rsidR="005E55C4" w:rsidRPr="00F50108" w:rsidRDefault="005E55C4" w:rsidP="009E073B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5E55C4" w:rsidRPr="006A675E" w:rsidRDefault="005E55C4" w:rsidP="009E073B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E55C4" w:rsidRDefault="005E55C4" w:rsidP="009E073B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>
        <w:tab/>
        <w:t>Genève, le 6 septembre 2011</w:t>
      </w:r>
    </w:p>
    <w:p w:rsidR="005E55C4" w:rsidRDefault="005E55C4" w:rsidP="009E073B">
      <w:pPr>
        <w:spacing w:before="0" w:after="24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329"/>
      </w:tblGrid>
      <w:tr w:rsidR="005E55C4" w:rsidTr="00885F95">
        <w:trPr>
          <w:cantSplit/>
        </w:trPr>
        <w:tc>
          <w:tcPr>
            <w:tcW w:w="822" w:type="dxa"/>
          </w:tcPr>
          <w:p w:rsidR="005E55C4" w:rsidRDefault="005E55C4" w:rsidP="009E073B">
            <w:pPr>
              <w:tabs>
                <w:tab w:val="left" w:pos="4111"/>
              </w:tabs>
              <w:spacing w:before="10"/>
              <w:rPr>
                <w:sz w:val="22"/>
              </w:rPr>
            </w:pPr>
            <w:r>
              <w:rPr>
                <w:sz w:val="22"/>
              </w:rPr>
              <w:t>Réf.:</w:t>
            </w:r>
          </w:p>
        </w:tc>
        <w:tc>
          <w:tcPr>
            <w:tcW w:w="4055" w:type="dxa"/>
          </w:tcPr>
          <w:p w:rsidR="005E55C4" w:rsidRDefault="005E55C4" w:rsidP="009E073B">
            <w:pPr>
              <w:tabs>
                <w:tab w:val="left" w:pos="4111"/>
              </w:tabs>
              <w:spacing w:before="0"/>
              <w:rPr>
                <w:b/>
              </w:rPr>
            </w:pPr>
            <w:r>
              <w:rPr>
                <w:b/>
              </w:rPr>
              <w:t>Circulaire TSB 225</w:t>
            </w:r>
          </w:p>
          <w:p w:rsidR="005E55C4" w:rsidRDefault="005E55C4" w:rsidP="009E073B">
            <w:pPr>
              <w:tabs>
                <w:tab w:val="left" w:pos="4111"/>
              </w:tabs>
              <w:spacing w:before="0"/>
            </w:pPr>
            <w:r>
              <w:t>COM 17/MEU</w:t>
            </w:r>
          </w:p>
        </w:tc>
        <w:tc>
          <w:tcPr>
            <w:tcW w:w="5329" w:type="dxa"/>
          </w:tcPr>
          <w:p w:rsidR="005E55C4" w:rsidRDefault="005E55C4" w:rsidP="009E073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r>
              <w:t>-</w:t>
            </w:r>
            <w:r>
              <w:tab/>
              <w:t>Aux administrations des Etats Membres de l'Union</w:t>
            </w:r>
          </w:p>
        </w:tc>
      </w:tr>
      <w:tr w:rsidR="005E55C4" w:rsidTr="00885F95">
        <w:trPr>
          <w:cantSplit/>
        </w:trPr>
        <w:tc>
          <w:tcPr>
            <w:tcW w:w="822" w:type="dxa"/>
          </w:tcPr>
          <w:p w:rsidR="005E55C4" w:rsidRDefault="005E55C4" w:rsidP="009E073B">
            <w:pPr>
              <w:tabs>
                <w:tab w:val="left" w:pos="4111"/>
              </w:tabs>
              <w:spacing w:before="10"/>
              <w:rPr>
                <w:sz w:val="22"/>
              </w:rPr>
            </w:pPr>
          </w:p>
          <w:p w:rsidR="005E55C4" w:rsidRDefault="005E55C4" w:rsidP="009E073B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  <w:tab w:val="left" w:pos="4111"/>
              </w:tabs>
              <w:spacing w:before="10" w:after="0"/>
              <w:rPr>
                <w:sz w:val="24"/>
              </w:rPr>
            </w:pPr>
            <w:r>
              <w:rPr>
                <w:sz w:val="24"/>
              </w:rPr>
              <w:t>Tél.:</w:t>
            </w:r>
            <w:r>
              <w:rPr>
                <w:sz w:val="24"/>
              </w:rPr>
              <w:br/>
              <w:t>Fax:</w:t>
            </w:r>
            <w:r>
              <w:rPr>
                <w:sz w:val="24"/>
              </w:rPr>
              <w:br/>
              <w:t>E-mail:</w:t>
            </w:r>
          </w:p>
        </w:tc>
        <w:tc>
          <w:tcPr>
            <w:tcW w:w="4055" w:type="dxa"/>
          </w:tcPr>
          <w:p w:rsidR="005E55C4" w:rsidRDefault="005E55C4" w:rsidP="009E073B">
            <w:pPr>
              <w:tabs>
                <w:tab w:val="left" w:pos="4111"/>
              </w:tabs>
              <w:spacing w:before="0"/>
            </w:pPr>
          </w:p>
          <w:p w:rsidR="005E55C4" w:rsidRDefault="005E55C4" w:rsidP="009E073B">
            <w:pPr>
              <w:pStyle w:val="Index1"/>
              <w:tabs>
                <w:tab w:val="left" w:pos="4111"/>
              </w:tabs>
              <w:spacing w:before="0"/>
            </w:pPr>
            <w:r>
              <w:t xml:space="preserve">+41 22 730 </w:t>
            </w:r>
            <w:proofErr w:type="gramStart"/>
            <w:r>
              <w:t>5866</w:t>
            </w:r>
            <w:r>
              <w:br/>
              <w:t>+41 22 730 5853</w:t>
            </w:r>
            <w:r>
              <w:br/>
            </w:r>
            <w:hyperlink r:id="rId9" w:history="1">
              <w:r w:rsidRPr="00132EAF">
                <w:rPr>
                  <w:rStyle w:val="Hyperlink"/>
                </w:rPr>
                <w:t>tsbsg17@itu.int</w:t>
              </w:r>
              <w:proofErr w:type="gramEnd"/>
            </w:hyperlink>
            <w:r>
              <w:t xml:space="preserve"> </w:t>
            </w:r>
          </w:p>
        </w:tc>
        <w:tc>
          <w:tcPr>
            <w:tcW w:w="5329" w:type="dxa"/>
          </w:tcPr>
          <w:p w:rsidR="005E55C4" w:rsidRDefault="005E55C4" w:rsidP="009E073B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Copie</w:t>
            </w:r>
            <w:r>
              <w:t>:</w:t>
            </w:r>
          </w:p>
          <w:p w:rsidR="005E55C4" w:rsidRDefault="005E55C4" w:rsidP="009E073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Membres du Secteur UIT-T;</w:t>
            </w:r>
          </w:p>
          <w:p w:rsidR="005E55C4" w:rsidRDefault="005E55C4" w:rsidP="009E073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Associés de l'UIT-T;</w:t>
            </w:r>
          </w:p>
          <w:p w:rsidR="005E55C4" w:rsidRDefault="005E55C4" w:rsidP="009E073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Aux établissements universitaires participant aux travaux de l'UIT-T;</w:t>
            </w:r>
          </w:p>
          <w:p w:rsidR="005E55C4" w:rsidRDefault="005E55C4" w:rsidP="009E073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 xml:space="preserve">Aux Président et Vice-Présidents de la </w:t>
            </w:r>
            <w:r>
              <w:br/>
              <w:t>Commission d'études 17;</w:t>
            </w:r>
          </w:p>
          <w:p w:rsidR="005E55C4" w:rsidRDefault="005E55C4" w:rsidP="009E073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 développement des télécommunications;</w:t>
            </w:r>
          </w:p>
          <w:p w:rsidR="005E55C4" w:rsidRDefault="005E55C4" w:rsidP="009E073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18"/>
              </w:tabs>
              <w:spacing w:before="0"/>
              <w:ind w:left="218" w:hanging="218"/>
            </w:pPr>
            <w:r>
              <w:t>-</w:t>
            </w:r>
            <w:r>
              <w:tab/>
              <w:t>Au Directeur du Bureau des radiocommunications</w:t>
            </w:r>
          </w:p>
        </w:tc>
      </w:tr>
    </w:tbl>
    <w:p w:rsidR="005E55C4" w:rsidRDefault="005E55C4" w:rsidP="009E073B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943"/>
      </w:tblGrid>
      <w:tr w:rsidR="005E55C4" w:rsidTr="00885F95">
        <w:trPr>
          <w:cantSplit/>
          <w:trHeight w:val="680"/>
        </w:trPr>
        <w:tc>
          <w:tcPr>
            <w:tcW w:w="822" w:type="dxa"/>
          </w:tcPr>
          <w:p w:rsidR="005E55C4" w:rsidRDefault="005E55C4" w:rsidP="009E073B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Objet:</w:t>
            </w:r>
          </w:p>
        </w:tc>
        <w:tc>
          <w:tcPr>
            <w:tcW w:w="4943" w:type="dxa"/>
          </w:tcPr>
          <w:p w:rsidR="005E55C4" w:rsidRDefault="00885F95" w:rsidP="009E073B">
            <w:pPr>
              <w:tabs>
                <w:tab w:val="left" w:pos="4111"/>
              </w:tabs>
              <w:spacing w:before="0"/>
              <w:ind w:left="57"/>
              <w:rPr>
                <w:b/>
              </w:rPr>
            </w:pPr>
            <w:r>
              <w:rPr>
                <w:b/>
              </w:rPr>
              <w:t>Approbation des nouvelles Recommandations UIT-T X.1253 et X.1570</w:t>
            </w:r>
            <w:r w:rsidR="005E55C4">
              <w:rPr>
                <w:b/>
              </w:rPr>
              <w:t xml:space="preserve"> </w:t>
            </w:r>
          </w:p>
          <w:p w:rsidR="000929BC" w:rsidRDefault="000929BC" w:rsidP="009E073B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 xml:space="preserve">Non-approbation </w:t>
            </w:r>
            <w:r w:rsidR="009E073B">
              <w:rPr>
                <w:b/>
              </w:rPr>
              <w:t>des</w:t>
            </w:r>
            <w:r>
              <w:rPr>
                <w:b/>
              </w:rPr>
              <w:t xml:space="preserve"> projet</w:t>
            </w:r>
            <w:r w:rsidR="009E073B">
              <w:rPr>
                <w:b/>
              </w:rPr>
              <w:t>s de nouvelle</w:t>
            </w:r>
            <w:r>
              <w:rPr>
                <w:b/>
              </w:rPr>
              <w:t xml:space="preserve"> Recommandation UIT-T X.1211 et X.1246</w:t>
            </w:r>
          </w:p>
        </w:tc>
      </w:tr>
    </w:tbl>
    <w:p w:rsidR="005E55C4" w:rsidRPr="00A439EE" w:rsidRDefault="005E55C4" w:rsidP="009E073B">
      <w:pPr>
        <w:rPr>
          <w:sz w:val="16"/>
          <w:szCs w:val="16"/>
        </w:rPr>
      </w:pPr>
      <w:bookmarkStart w:id="1" w:name="text"/>
      <w:bookmarkEnd w:id="1"/>
    </w:p>
    <w:p w:rsidR="005E55C4" w:rsidRDefault="005E55C4" w:rsidP="009E073B">
      <w:r>
        <w:t>Madame, Monsieur,</w:t>
      </w:r>
    </w:p>
    <w:p w:rsidR="00651732" w:rsidRDefault="005E55C4" w:rsidP="009E073B">
      <w:pPr>
        <w:pStyle w:val="Normalaftertitle"/>
      </w:pPr>
      <w:r>
        <w:rPr>
          <w:bCs/>
        </w:rPr>
        <w:t>1</w:t>
      </w:r>
      <w:r w:rsidR="000929BC">
        <w:tab/>
        <w:t>Suite à la Circulaire TSB 190 du 28 avril 2011</w:t>
      </w:r>
      <w:r>
        <w:t>, j'ai l'honneur de vou</w:t>
      </w:r>
      <w:r w:rsidR="000929BC">
        <w:t>s informer que 21</w:t>
      </w:r>
      <w:r>
        <w:t xml:space="preserve"> Etats Membres participant à la dernière réu</w:t>
      </w:r>
      <w:r w:rsidR="000929BC">
        <w:t>nion de la Commission d'études 17</w:t>
      </w:r>
      <w:r>
        <w:t xml:space="preserve"> </w:t>
      </w:r>
      <w:r w:rsidR="000929BC">
        <w:t>durant la séance plénière du 2 septembre 2011</w:t>
      </w:r>
      <w:r w:rsidR="009E073B">
        <w:t>:</w:t>
      </w:r>
      <w:r w:rsidR="000929BC">
        <w:t xml:space="preserve"> </w:t>
      </w:r>
    </w:p>
    <w:p w:rsidR="000929BC" w:rsidRDefault="000929BC" w:rsidP="009E073B">
      <w:pPr>
        <w:pStyle w:val="ListParagraph"/>
        <w:numPr>
          <w:ilvl w:val="1"/>
          <w:numId w:val="1"/>
        </w:numPr>
      </w:pPr>
      <w:r w:rsidRPr="0064024F">
        <w:rPr>
          <w:b/>
        </w:rPr>
        <w:t>ont approuvé</w:t>
      </w:r>
      <w:r>
        <w:t xml:space="preserve"> deux projets de</w:t>
      </w:r>
      <w:r w:rsidR="009E073B">
        <w:t xml:space="preserve"> nouvelle</w:t>
      </w:r>
      <w:r>
        <w:t xml:space="preserve"> Recommandation</w:t>
      </w:r>
      <w:r w:rsidR="0064024F">
        <w:t xml:space="preserve"> UIT-T</w:t>
      </w:r>
      <w:r>
        <w:t>.</w:t>
      </w:r>
    </w:p>
    <w:p w:rsidR="0064024F" w:rsidRDefault="0064024F" w:rsidP="009E073B">
      <w:pPr>
        <w:rPr>
          <w:bCs/>
        </w:rPr>
      </w:pPr>
      <w:r w:rsidRPr="0064024F">
        <w:rPr>
          <w:bCs/>
        </w:rPr>
        <w:t>Les titr</w:t>
      </w:r>
      <w:r>
        <w:rPr>
          <w:bCs/>
        </w:rPr>
        <w:t>es des nouvelles R</w:t>
      </w:r>
      <w:r w:rsidRPr="0064024F">
        <w:rPr>
          <w:bCs/>
        </w:rPr>
        <w:t xml:space="preserve">ecommandations </w:t>
      </w:r>
      <w:r w:rsidR="0012387F">
        <w:rPr>
          <w:bCs/>
        </w:rPr>
        <w:t xml:space="preserve">UIT-T </w:t>
      </w:r>
      <w:r w:rsidRPr="0064024F">
        <w:rPr>
          <w:bCs/>
        </w:rPr>
        <w:t>qui ont été approuvées sont</w:t>
      </w:r>
      <w:r>
        <w:rPr>
          <w:bCs/>
        </w:rPr>
        <w:t xml:space="preserve"> les suivants</w:t>
      </w:r>
      <w:r w:rsidR="009E073B">
        <w:rPr>
          <w:bCs/>
        </w:rPr>
        <w:t>:</w:t>
      </w:r>
      <w:r>
        <w:rPr>
          <w:bCs/>
        </w:rPr>
        <w:t xml:space="preserve"> </w:t>
      </w:r>
    </w:p>
    <w:p w:rsidR="0064024F" w:rsidRPr="009E073B" w:rsidRDefault="0064024F" w:rsidP="00372D93">
      <w:pPr>
        <w:pStyle w:val="enumlev2"/>
        <w:ind w:hanging="340"/>
        <w:rPr>
          <w:b/>
          <w:bCs/>
        </w:rPr>
      </w:pPr>
      <w:r w:rsidRPr="009E073B">
        <w:rPr>
          <w:b/>
          <w:bCs/>
        </w:rPr>
        <w:t>X.1253</w:t>
      </w:r>
      <w:r w:rsidR="0012387F">
        <w:rPr>
          <w:b/>
          <w:bCs/>
        </w:rPr>
        <w:tab/>
      </w:r>
      <w:r w:rsidR="0012387F">
        <w:rPr>
          <w:b/>
          <w:bCs/>
        </w:rPr>
        <w:tab/>
      </w:r>
      <w:r w:rsidR="00C658E8" w:rsidRPr="009E073B">
        <w:rPr>
          <w:b/>
          <w:bCs/>
        </w:rPr>
        <w:t>Lignes directrices pour la sécurité des systèmes de gestion d'identité</w:t>
      </w:r>
    </w:p>
    <w:p w:rsidR="0064024F" w:rsidRPr="009E073B" w:rsidRDefault="0064024F" w:rsidP="00372D93">
      <w:pPr>
        <w:pStyle w:val="enumlev2"/>
        <w:tabs>
          <w:tab w:val="clear" w:pos="794"/>
          <w:tab w:val="clear" w:pos="1191"/>
        </w:tabs>
        <w:ind w:left="1985" w:hanging="1134"/>
        <w:rPr>
          <w:b/>
          <w:bCs/>
        </w:rPr>
      </w:pPr>
      <w:r w:rsidRPr="009E073B">
        <w:rPr>
          <w:b/>
          <w:bCs/>
        </w:rPr>
        <w:t>X.1570</w:t>
      </w:r>
      <w:r w:rsidR="0012387F">
        <w:rPr>
          <w:b/>
          <w:bCs/>
        </w:rPr>
        <w:tab/>
      </w:r>
      <w:r w:rsidR="0012387F">
        <w:rPr>
          <w:b/>
          <w:bCs/>
        </w:rPr>
        <w:tab/>
      </w:r>
      <w:r w:rsidR="00C658E8" w:rsidRPr="009E073B">
        <w:rPr>
          <w:b/>
          <w:bCs/>
        </w:rPr>
        <w:t xml:space="preserve">Mécanismes de découverte dans le cadre de l'échange d'informations sur la </w:t>
      </w:r>
      <w:proofErr w:type="spellStart"/>
      <w:r w:rsidR="00C658E8" w:rsidRPr="009E073B">
        <w:rPr>
          <w:b/>
          <w:bCs/>
        </w:rPr>
        <w:t>cybersécurité</w:t>
      </w:r>
      <w:proofErr w:type="spellEnd"/>
    </w:p>
    <w:p w:rsidR="00C658E8" w:rsidRDefault="00C658E8" w:rsidP="009E073B">
      <w:pPr>
        <w:pStyle w:val="ListParagraph"/>
        <w:numPr>
          <w:ilvl w:val="1"/>
          <w:numId w:val="1"/>
        </w:numPr>
        <w:tabs>
          <w:tab w:val="left" w:pos="4111"/>
        </w:tabs>
        <w:ind w:left="0" w:firstLine="0"/>
        <w:contextualSpacing w:val="0"/>
      </w:pPr>
      <w:r w:rsidRPr="00C658E8">
        <w:rPr>
          <w:b/>
          <w:bCs/>
        </w:rPr>
        <w:t>n</w:t>
      </w:r>
      <w:r w:rsidR="00A439EE">
        <w:rPr>
          <w:b/>
          <w:bCs/>
        </w:rPr>
        <w:t>'</w:t>
      </w:r>
      <w:r w:rsidRPr="00C658E8">
        <w:rPr>
          <w:b/>
          <w:bCs/>
        </w:rPr>
        <w:t>ont pas approuvé</w:t>
      </w:r>
      <w:r>
        <w:t xml:space="preserve"> deux projets de nouvelle Recommandation UIT-T.</w:t>
      </w:r>
    </w:p>
    <w:p w:rsidR="00C658E8" w:rsidRDefault="00C658E8" w:rsidP="009E073B">
      <w:pPr>
        <w:rPr>
          <w:bCs/>
        </w:rPr>
      </w:pPr>
      <w:r w:rsidRPr="0064024F">
        <w:rPr>
          <w:bCs/>
        </w:rPr>
        <w:t>Les titr</w:t>
      </w:r>
      <w:r>
        <w:rPr>
          <w:bCs/>
        </w:rPr>
        <w:t>es des</w:t>
      </w:r>
      <w:r w:rsidR="00A01144">
        <w:rPr>
          <w:bCs/>
        </w:rPr>
        <w:t xml:space="preserve"> projets de</w:t>
      </w:r>
      <w:r>
        <w:rPr>
          <w:bCs/>
        </w:rPr>
        <w:t xml:space="preserve"> nouvelle R</w:t>
      </w:r>
      <w:r w:rsidRPr="0064024F">
        <w:rPr>
          <w:bCs/>
        </w:rPr>
        <w:t xml:space="preserve">ecommandation qui </w:t>
      </w:r>
      <w:r>
        <w:rPr>
          <w:bCs/>
        </w:rPr>
        <w:t>n</w:t>
      </w:r>
      <w:r w:rsidR="00A439EE">
        <w:rPr>
          <w:bCs/>
        </w:rPr>
        <w:t>'</w:t>
      </w:r>
      <w:r w:rsidRPr="0064024F">
        <w:rPr>
          <w:bCs/>
        </w:rPr>
        <w:t>ont</w:t>
      </w:r>
      <w:r>
        <w:rPr>
          <w:bCs/>
        </w:rPr>
        <w:t xml:space="preserve"> pas</w:t>
      </w:r>
      <w:r w:rsidR="00A01144">
        <w:rPr>
          <w:bCs/>
        </w:rPr>
        <w:t xml:space="preserve"> été approuvé</w:t>
      </w:r>
      <w:r w:rsidRPr="0064024F">
        <w:rPr>
          <w:bCs/>
        </w:rPr>
        <w:t>s sont</w:t>
      </w:r>
      <w:r>
        <w:rPr>
          <w:bCs/>
        </w:rPr>
        <w:t xml:space="preserve"> les suivants</w:t>
      </w:r>
      <w:r w:rsidR="009E073B">
        <w:rPr>
          <w:bCs/>
        </w:rPr>
        <w:t>:</w:t>
      </w:r>
      <w:r>
        <w:rPr>
          <w:bCs/>
        </w:rPr>
        <w:t xml:space="preserve"> </w:t>
      </w:r>
    </w:p>
    <w:p w:rsidR="00C658E8" w:rsidRPr="009E073B" w:rsidRDefault="00C658E8" w:rsidP="00372D93">
      <w:pPr>
        <w:pStyle w:val="enumlev2"/>
        <w:ind w:hanging="340"/>
        <w:rPr>
          <w:b/>
          <w:bCs/>
        </w:rPr>
      </w:pPr>
      <w:r w:rsidRPr="009E073B">
        <w:rPr>
          <w:b/>
          <w:bCs/>
        </w:rPr>
        <w:t>X.1211</w:t>
      </w:r>
      <w:r w:rsidR="0012387F">
        <w:rPr>
          <w:b/>
          <w:bCs/>
        </w:rPr>
        <w:tab/>
      </w:r>
      <w:r w:rsidR="0012387F">
        <w:rPr>
          <w:b/>
          <w:bCs/>
        </w:rPr>
        <w:tab/>
      </w:r>
      <w:r w:rsidR="00CD5D97" w:rsidRPr="009E073B">
        <w:rPr>
          <w:b/>
          <w:bCs/>
        </w:rPr>
        <w:t>Possibilités d'utilisation du retraçage dans les réseaux</w:t>
      </w:r>
    </w:p>
    <w:p w:rsidR="00C658E8" w:rsidRPr="009E073B" w:rsidRDefault="00C658E8" w:rsidP="0012387F">
      <w:pPr>
        <w:pStyle w:val="enumlev2"/>
        <w:tabs>
          <w:tab w:val="clear" w:pos="794"/>
          <w:tab w:val="clear" w:pos="1191"/>
        </w:tabs>
        <w:ind w:left="1985" w:hanging="1134"/>
        <w:rPr>
          <w:b/>
          <w:bCs/>
        </w:rPr>
      </w:pPr>
      <w:r w:rsidRPr="009E073B">
        <w:rPr>
          <w:b/>
          <w:bCs/>
        </w:rPr>
        <w:t>X.1246</w:t>
      </w:r>
      <w:r w:rsidR="0012387F">
        <w:rPr>
          <w:b/>
          <w:bCs/>
        </w:rPr>
        <w:tab/>
      </w:r>
      <w:r w:rsidR="0012387F">
        <w:rPr>
          <w:b/>
          <w:bCs/>
        </w:rPr>
        <w:tab/>
      </w:r>
      <w:r w:rsidR="00CD5D97" w:rsidRPr="009E073B">
        <w:rPr>
          <w:b/>
          <w:bCs/>
        </w:rPr>
        <w:t xml:space="preserve">Cadre de lutte contre le spam </w:t>
      </w:r>
      <w:r w:rsidR="009E073B" w:rsidRPr="009E073B">
        <w:rPr>
          <w:b/>
          <w:bCs/>
        </w:rPr>
        <w:t>de</w:t>
      </w:r>
      <w:r w:rsidR="00CD5D97" w:rsidRPr="009E073B">
        <w:rPr>
          <w:b/>
          <w:bCs/>
        </w:rPr>
        <w:t> </w:t>
      </w:r>
      <w:proofErr w:type="spellStart"/>
      <w:r w:rsidR="00CD5D97" w:rsidRPr="009E073B">
        <w:rPr>
          <w:b/>
          <w:bCs/>
        </w:rPr>
        <w:t>VoIP</w:t>
      </w:r>
      <w:proofErr w:type="spellEnd"/>
      <w:r w:rsidR="00CD5D97" w:rsidRPr="009E073B">
        <w:rPr>
          <w:b/>
          <w:bCs/>
        </w:rPr>
        <w:t xml:space="preserve"> fondé sur l'utilisation de listes </w:t>
      </w:r>
      <w:proofErr w:type="gramStart"/>
      <w:r w:rsidR="00CD5D97" w:rsidRPr="009E073B">
        <w:rPr>
          <w:b/>
          <w:bCs/>
        </w:rPr>
        <w:t>de</w:t>
      </w:r>
      <w:proofErr w:type="gramEnd"/>
      <w:r w:rsidR="00CD5D97" w:rsidRPr="009E073B">
        <w:rPr>
          <w:b/>
          <w:bCs/>
        </w:rPr>
        <w:t xml:space="preserve"> blocage en temps réel (RBL)</w:t>
      </w:r>
    </w:p>
    <w:p w:rsidR="009E073B" w:rsidRDefault="009E073B" w:rsidP="009E073B">
      <w:pPr>
        <w:pStyle w:val="Note"/>
        <w:sectPr w:rsidR="009E073B" w:rsidSect="0012387F">
          <w:footerReference w:type="default" r:id="rId10"/>
          <w:footerReference w:type="first" r:id="rId11"/>
          <w:pgSz w:w="11907" w:h="16840" w:code="9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C658E8" w:rsidRPr="00A439EE" w:rsidRDefault="00CD5D97" w:rsidP="009E073B">
      <w:pPr>
        <w:pStyle w:val="Note"/>
        <w:rPr>
          <w:sz w:val="20"/>
        </w:rPr>
      </w:pPr>
      <w:proofErr w:type="gramStart"/>
      <w:r w:rsidRPr="00A439EE">
        <w:rPr>
          <w:sz w:val="20"/>
        </w:rPr>
        <w:lastRenderedPageBreak/>
        <w:t>Notes</w:t>
      </w:r>
      <w:proofErr w:type="gramEnd"/>
      <w:r w:rsidR="009E073B" w:rsidRPr="00A439EE">
        <w:rPr>
          <w:sz w:val="20"/>
        </w:rPr>
        <w:t>:</w:t>
      </w:r>
    </w:p>
    <w:p w:rsidR="00CD5D97" w:rsidRPr="00930DC1" w:rsidRDefault="00935206" w:rsidP="00A439EE">
      <w:pPr>
        <w:tabs>
          <w:tab w:val="left" w:pos="4111"/>
        </w:tabs>
        <w:ind w:left="709"/>
        <w:rPr>
          <w:bCs/>
          <w:sz w:val="20"/>
        </w:rPr>
      </w:pPr>
      <w:r w:rsidRPr="00930DC1">
        <w:rPr>
          <w:bCs/>
          <w:sz w:val="20"/>
        </w:rPr>
        <w:t>Il est mis fin aux travaux relatifs au</w:t>
      </w:r>
      <w:r w:rsidR="009E073B">
        <w:rPr>
          <w:bCs/>
          <w:sz w:val="20"/>
        </w:rPr>
        <w:t>x</w:t>
      </w:r>
      <w:r w:rsidRPr="00930DC1">
        <w:rPr>
          <w:bCs/>
          <w:sz w:val="20"/>
        </w:rPr>
        <w:t xml:space="preserve"> projet</w:t>
      </w:r>
      <w:r w:rsidR="009E073B">
        <w:rPr>
          <w:bCs/>
          <w:sz w:val="20"/>
        </w:rPr>
        <w:t>s</w:t>
      </w:r>
      <w:r w:rsidRPr="00930DC1">
        <w:rPr>
          <w:bCs/>
          <w:sz w:val="20"/>
        </w:rPr>
        <w:t xml:space="preserve"> de Recommandation </w:t>
      </w:r>
      <w:r w:rsidR="00CD5D97" w:rsidRPr="00930DC1">
        <w:rPr>
          <w:bCs/>
          <w:sz w:val="20"/>
        </w:rPr>
        <w:t>UIT-T X.1211 et X.1246</w:t>
      </w:r>
      <w:r w:rsidRPr="00930DC1">
        <w:rPr>
          <w:bCs/>
          <w:sz w:val="20"/>
        </w:rPr>
        <w:t>.</w:t>
      </w:r>
    </w:p>
    <w:p w:rsidR="00935206" w:rsidRPr="00A01144" w:rsidRDefault="00935206" w:rsidP="00A439EE">
      <w:pPr>
        <w:tabs>
          <w:tab w:val="left" w:pos="4111"/>
        </w:tabs>
        <w:ind w:left="709"/>
        <w:rPr>
          <w:bCs/>
          <w:sz w:val="20"/>
        </w:rPr>
      </w:pPr>
      <w:r w:rsidRPr="00930DC1">
        <w:rPr>
          <w:bCs/>
          <w:sz w:val="20"/>
        </w:rPr>
        <w:t>Le projet de nouvelle Recommandation UIT-T X.1211 (</w:t>
      </w:r>
      <w:proofErr w:type="spellStart"/>
      <w:r w:rsidRPr="00930DC1">
        <w:rPr>
          <w:bCs/>
          <w:sz w:val="20"/>
        </w:rPr>
        <w:t>X.tb-ucc</w:t>
      </w:r>
      <w:proofErr w:type="spellEnd"/>
      <w:r w:rsidRPr="00930DC1">
        <w:rPr>
          <w:bCs/>
          <w:sz w:val="20"/>
        </w:rPr>
        <w:t>), Possibilités d'utilisation du retraçage dans les réseaux (</w:t>
      </w:r>
      <w:r w:rsidR="0012387F">
        <w:rPr>
          <w:bCs/>
          <w:sz w:val="20"/>
        </w:rPr>
        <w:t>D</w:t>
      </w:r>
      <w:r w:rsidR="00A01144">
        <w:rPr>
          <w:bCs/>
          <w:sz w:val="20"/>
        </w:rPr>
        <w:t xml:space="preserve">ocument </w:t>
      </w:r>
      <w:r w:rsidR="001E67D0" w:rsidRPr="00930DC1">
        <w:rPr>
          <w:bCs/>
          <w:sz w:val="20"/>
        </w:rPr>
        <w:t>COM 17 –</w:t>
      </w:r>
      <w:r w:rsidR="00630110">
        <w:rPr>
          <w:bCs/>
          <w:sz w:val="20"/>
        </w:rPr>
        <w:t xml:space="preserve"> R 33 </w:t>
      </w:r>
      <w:r w:rsidR="00A01144">
        <w:rPr>
          <w:bCs/>
          <w:sz w:val="20"/>
        </w:rPr>
        <w:t xml:space="preserve">présenté </w:t>
      </w:r>
      <w:r w:rsidR="00A01144" w:rsidRPr="00A01144">
        <w:rPr>
          <w:bCs/>
          <w:sz w:val="20"/>
        </w:rPr>
        <w:t>pour</w:t>
      </w:r>
      <w:r w:rsidR="00630110" w:rsidRPr="00A01144">
        <w:rPr>
          <w:bCs/>
          <w:sz w:val="20"/>
        </w:rPr>
        <w:t xml:space="preserve"> approbation selon la procédure </w:t>
      </w:r>
      <w:r w:rsidR="00A01144" w:rsidRPr="00A01144">
        <w:rPr>
          <w:bCs/>
          <w:sz w:val="20"/>
        </w:rPr>
        <w:t>TAP</w:t>
      </w:r>
      <w:r w:rsidR="001E67D0" w:rsidRPr="00A01144">
        <w:rPr>
          <w:bCs/>
          <w:sz w:val="20"/>
        </w:rPr>
        <w:t xml:space="preserve">) a été transformé en Supplément 10 aux Recommandations UIT-T de la série X </w:t>
      </w:r>
      <w:r w:rsidR="00E62144" w:rsidRPr="00A01144">
        <w:rPr>
          <w:bCs/>
          <w:sz w:val="20"/>
        </w:rPr>
        <w:t>-</w:t>
      </w:r>
      <w:r w:rsidR="001E67D0" w:rsidRPr="00A01144">
        <w:rPr>
          <w:bCs/>
          <w:sz w:val="20"/>
        </w:rPr>
        <w:t xml:space="preserve"> UIT-T X.1205</w:t>
      </w:r>
      <w:r w:rsidR="009E073B">
        <w:rPr>
          <w:bCs/>
          <w:sz w:val="20"/>
        </w:rPr>
        <w:t>:</w:t>
      </w:r>
      <w:r w:rsidR="001E67D0" w:rsidRPr="00A01144">
        <w:rPr>
          <w:bCs/>
          <w:sz w:val="20"/>
        </w:rPr>
        <w:t xml:space="preserve"> Supplément sur les </w:t>
      </w:r>
      <w:r w:rsidR="009E073B">
        <w:rPr>
          <w:bCs/>
          <w:sz w:val="20"/>
        </w:rPr>
        <w:t>p</w:t>
      </w:r>
      <w:r w:rsidR="001E67D0" w:rsidRPr="00A01144">
        <w:rPr>
          <w:bCs/>
          <w:sz w:val="20"/>
        </w:rPr>
        <w:t>ossibilités d'utilisation du retraçage dans les réseaux (</w:t>
      </w:r>
      <w:proofErr w:type="spellStart"/>
      <w:r w:rsidR="001E67D0" w:rsidRPr="00A01144">
        <w:rPr>
          <w:bCs/>
          <w:sz w:val="20"/>
        </w:rPr>
        <w:t>X.tb-ucc</w:t>
      </w:r>
      <w:proofErr w:type="spellEnd"/>
      <w:r w:rsidR="001E67D0" w:rsidRPr="00A01144">
        <w:rPr>
          <w:bCs/>
          <w:sz w:val="20"/>
        </w:rPr>
        <w:t xml:space="preserve">), et a été adopté. </w:t>
      </w:r>
    </w:p>
    <w:p w:rsidR="00DC4117" w:rsidRPr="00930DC1" w:rsidRDefault="00DC4117" w:rsidP="0012387F">
      <w:pPr>
        <w:tabs>
          <w:tab w:val="left" w:pos="4111"/>
        </w:tabs>
        <w:ind w:left="709"/>
        <w:rPr>
          <w:bCs/>
          <w:sz w:val="20"/>
        </w:rPr>
      </w:pPr>
      <w:r w:rsidRPr="00A01144">
        <w:rPr>
          <w:bCs/>
          <w:sz w:val="20"/>
        </w:rPr>
        <w:t>Le projet de nouvelle Recommandation UIT-T X.1246 (X.tcs-2)</w:t>
      </w:r>
      <w:r w:rsidR="00E62144" w:rsidRPr="00A01144">
        <w:rPr>
          <w:bCs/>
          <w:sz w:val="20"/>
        </w:rPr>
        <w:t>,</w:t>
      </w:r>
      <w:r w:rsidRPr="00A01144">
        <w:rPr>
          <w:bCs/>
          <w:sz w:val="20"/>
        </w:rPr>
        <w:t xml:space="preserve"> Cadre de lutte contre le spam </w:t>
      </w:r>
      <w:r w:rsidR="009E073B">
        <w:rPr>
          <w:bCs/>
          <w:sz w:val="20"/>
        </w:rPr>
        <w:t>de</w:t>
      </w:r>
      <w:r w:rsidRPr="00A01144">
        <w:rPr>
          <w:bCs/>
          <w:sz w:val="20"/>
        </w:rPr>
        <w:t> </w:t>
      </w:r>
      <w:proofErr w:type="spellStart"/>
      <w:r w:rsidRPr="00A01144">
        <w:rPr>
          <w:bCs/>
          <w:sz w:val="20"/>
        </w:rPr>
        <w:t>VoIP</w:t>
      </w:r>
      <w:proofErr w:type="spellEnd"/>
      <w:r w:rsidRPr="00A01144">
        <w:rPr>
          <w:bCs/>
          <w:sz w:val="20"/>
        </w:rPr>
        <w:t xml:space="preserve"> fondé sur l'utilisation de listes de blocage en temps réel (RBL) (</w:t>
      </w:r>
      <w:r w:rsidR="0012387F" w:rsidRPr="00A01144">
        <w:rPr>
          <w:bCs/>
          <w:sz w:val="20"/>
        </w:rPr>
        <w:t>D</w:t>
      </w:r>
      <w:r w:rsidR="00A01144" w:rsidRPr="00A01144">
        <w:rPr>
          <w:bCs/>
          <w:sz w:val="20"/>
        </w:rPr>
        <w:t xml:space="preserve">ocument </w:t>
      </w:r>
      <w:r w:rsidRPr="00A01144">
        <w:rPr>
          <w:bCs/>
          <w:sz w:val="20"/>
        </w:rPr>
        <w:t xml:space="preserve">COM 17 – R 34 </w:t>
      </w:r>
      <w:r w:rsidR="00A01144" w:rsidRPr="00A01144">
        <w:rPr>
          <w:bCs/>
          <w:sz w:val="20"/>
        </w:rPr>
        <w:t>présenté pour approbation selon la procédure TAP</w:t>
      </w:r>
      <w:r w:rsidRPr="00A01144">
        <w:rPr>
          <w:bCs/>
          <w:sz w:val="20"/>
        </w:rPr>
        <w:t xml:space="preserve">) a été transformé en Supplément 11 aux Recommandations UIT-T </w:t>
      </w:r>
      <w:r w:rsidR="009E073B">
        <w:rPr>
          <w:bCs/>
          <w:sz w:val="20"/>
        </w:rPr>
        <w:t>de la série</w:t>
      </w:r>
      <w:r w:rsidR="0012387F">
        <w:rPr>
          <w:bCs/>
          <w:sz w:val="20"/>
        </w:rPr>
        <w:t xml:space="preserve"> X -</w:t>
      </w:r>
      <w:r w:rsidR="009E073B">
        <w:rPr>
          <w:bCs/>
          <w:sz w:val="20"/>
        </w:rPr>
        <w:t xml:space="preserve"> UIT</w:t>
      </w:r>
      <w:r w:rsidR="0012387F">
        <w:rPr>
          <w:bCs/>
          <w:sz w:val="20"/>
        </w:rPr>
        <w:noBreakHyphen/>
      </w:r>
      <w:r w:rsidR="009E073B">
        <w:rPr>
          <w:bCs/>
          <w:sz w:val="20"/>
        </w:rPr>
        <w:t xml:space="preserve">T </w:t>
      </w:r>
      <w:r w:rsidRPr="00A01144">
        <w:rPr>
          <w:bCs/>
          <w:sz w:val="20"/>
        </w:rPr>
        <w:t>X.1245</w:t>
      </w:r>
      <w:r w:rsidR="009E073B">
        <w:rPr>
          <w:bCs/>
          <w:sz w:val="20"/>
        </w:rPr>
        <w:t>:</w:t>
      </w:r>
      <w:r w:rsidRPr="00A01144">
        <w:rPr>
          <w:bCs/>
          <w:sz w:val="20"/>
        </w:rPr>
        <w:t xml:space="preserve"> Cadre de lutte contre le spam </w:t>
      </w:r>
      <w:r w:rsidR="009E073B">
        <w:rPr>
          <w:bCs/>
          <w:sz w:val="20"/>
        </w:rPr>
        <w:t>de</w:t>
      </w:r>
      <w:r w:rsidRPr="00A01144">
        <w:rPr>
          <w:bCs/>
          <w:sz w:val="20"/>
        </w:rPr>
        <w:t> </w:t>
      </w:r>
      <w:proofErr w:type="spellStart"/>
      <w:r w:rsidRPr="00A01144">
        <w:rPr>
          <w:bCs/>
          <w:sz w:val="20"/>
        </w:rPr>
        <w:t>VoIP</w:t>
      </w:r>
      <w:proofErr w:type="spellEnd"/>
      <w:r w:rsidRPr="00A01144">
        <w:rPr>
          <w:bCs/>
          <w:sz w:val="20"/>
        </w:rPr>
        <w:t xml:space="preserve"> fondé sur l'utilisation de listes de blocage</w:t>
      </w:r>
      <w:r w:rsidRPr="00930DC1">
        <w:rPr>
          <w:bCs/>
          <w:sz w:val="20"/>
        </w:rPr>
        <w:t xml:space="preserve"> en temps réel (RBL), et a été adopté. </w:t>
      </w:r>
    </w:p>
    <w:p w:rsidR="002B5ACF" w:rsidRDefault="002B5ACF" w:rsidP="009E073B">
      <w:r>
        <w:rPr>
          <w:bCs/>
        </w:rPr>
        <w:t>2</w:t>
      </w:r>
      <w:r>
        <w:tab/>
        <w:t>Les renseignements existants sur les brevets sont accessibles en ligne sur le site web de l'UIT</w:t>
      </w:r>
      <w:r>
        <w:noBreakHyphen/>
        <w:t>T.</w:t>
      </w:r>
    </w:p>
    <w:p w:rsidR="002B5ACF" w:rsidRDefault="002B5ACF" w:rsidP="009E073B">
      <w:r>
        <w:t>3</w:t>
      </w:r>
      <w:r>
        <w:tab/>
        <w:t xml:space="preserve">Les versions </w:t>
      </w:r>
      <w:proofErr w:type="spellStart"/>
      <w:r>
        <w:t>prépubliées</w:t>
      </w:r>
      <w:proofErr w:type="spellEnd"/>
      <w:r>
        <w:t xml:space="preserve"> de ces Recommandations seront prochainement disponibles sur le site web de l'UIT-T.</w:t>
      </w:r>
    </w:p>
    <w:p w:rsidR="002B5ACF" w:rsidRDefault="002B5ACF" w:rsidP="009E073B">
      <w:r>
        <w:t>4</w:t>
      </w:r>
      <w:r>
        <w:tab/>
        <w:t>L'UIT publiera ces Recommandations dès que possible.</w:t>
      </w:r>
    </w:p>
    <w:p w:rsidR="002B5ACF" w:rsidRDefault="002B5ACF" w:rsidP="009E073B">
      <w:r>
        <w:t>Veuillez agréer, Madame, Monsieur, l'assurance de ma haute considération.</w:t>
      </w:r>
    </w:p>
    <w:p w:rsidR="002B5ACF" w:rsidRPr="0054752F" w:rsidRDefault="002B5ACF" w:rsidP="00A439EE">
      <w:pPr>
        <w:spacing w:before="1920"/>
        <w:ind w:right="-142"/>
        <w:rPr>
          <w:lang w:val="fr-CH"/>
        </w:rPr>
      </w:pPr>
      <w:r w:rsidRPr="00D5327F">
        <w:t>Malcolm Johnson</w:t>
      </w:r>
      <w:r>
        <w:br/>
        <w:t>Directeur du Bureau de la</w:t>
      </w:r>
      <w:r>
        <w:br/>
        <w:t>normalisation des télécommunications</w:t>
      </w:r>
    </w:p>
    <w:sectPr w:rsidR="002B5ACF" w:rsidRPr="0054752F" w:rsidSect="005313E4">
      <w:headerReference w:type="default" r:id="rId12"/>
      <w:footerReference w:type="default" r:id="rId13"/>
      <w:pgSz w:w="11907" w:h="16840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3B" w:rsidRDefault="009E073B" w:rsidP="00990DEC">
      <w:pPr>
        <w:spacing w:before="0"/>
      </w:pPr>
      <w:r>
        <w:separator/>
      </w:r>
    </w:p>
  </w:endnote>
  <w:endnote w:type="continuationSeparator" w:id="0">
    <w:p w:rsidR="009E073B" w:rsidRDefault="009E073B" w:rsidP="00990DE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63"/>
      <w:gridCol w:w="2928"/>
      <w:gridCol w:w="2260"/>
      <w:gridCol w:w="2090"/>
    </w:tblGrid>
    <w:tr w:rsidR="00A439EE" w:rsidRPr="00372D93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A439EE" w:rsidRDefault="00A439EE">
          <w:pPr>
            <w:pStyle w:val="itu"/>
          </w:pPr>
          <w:r>
            <w:t>Place des Nations</w:t>
          </w:r>
        </w:p>
      </w:tc>
      <w:tc>
        <w:tcPr>
          <w:tcW w:w="1584" w:type="pct"/>
          <w:tcBorders>
            <w:top w:val="single" w:sz="6" w:space="0" w:color="auto"/>
          </w:tcBorders>
          <w:tcMar>
            <w:top w:w="57" w:type="dxa"/>
          </w:tcMar>
        </w:tcPr>
        <w:p w:rsidR="00A439EE" w:rsidRDefault="00A439EE">
          <w:pPr>
            <w:pStyle w:val="itu"/>
          </w:pPr>
          <w:proofErr w:type="spellStart"/>
          <w:r>
            <w:t>Téléphone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23" w:type="pct"/>
          <w:tcBorders>
            <w:top w:val="single" w:sz="6" w:space="0" w:color="auto"/>
          </w:tcBorders>
          <w:tcMar>
            <w:top w:w="57" w:type="dxa"/>
          </w:tcMar>
        </w:tcPr>
        <w:p w:rsidR="00A439EE" w:rsidRDefault="00A439EE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A439EE" w:rsidRDefault="00A439EE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A439EE">
      <w:trPr>
        <w:cantSplit/>
      </w:trPr>
      <w:tc>
        <w:tcPr>
          <w:tcW w:w="1062" w:type="pct"/>
        </w:tcPr>
        <w:p w:rsidR="00A439EE" w:rsidRDefault="00A439EE">
          <w:pPr>
            <w:pStyle w:val="itu"/>
          </w:pPr>
          <w:r>
            <w:t>CH-1211 Genève 20</w:t>
          </w:r>
        </w:p>
      </w:tc>
      <w:tc>
        <w:tcPr>
          <w:tcW w:w="1584" w:type="pct"/>
        </w:tcPr>
        <w:p w:rsidR="00A439EE" w:rsidRDefault="00A439EE">
          <w:pPr>
            <w:pStyle w:val="itu"/>
          </w:pPr>
          <w:proofErr w:type="spellStart"/>
          <w:r>
            <w:t>Téléfax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23" w:type="pct"/>
        </w:tcPr>
        <w:p w:rsidR="00A439EE" w:rsidRDefault="00A439EE">
          <w:pPr>
            <w:pStyle w:val="itu"/>
          </w:pPr>
          <w:proofErr w:type="spellStart"/>
          <w:r>
            <w:t>Télégramme</w:t>
          </w:r>
          <w:proofErr w:type="spellEnd"/>
          <w:r>
            <w:t xml:space="preserve"> ITU GENEVE</w:t>
          </w:r>
        </w:p>
      </w:tc>
      <w:tc>
        <w:tcPr>
          <w:tcW w:w="1131" w:type="pct"/>
        </w:tcPr>
        <w:p w:rsidR="00A439EE" w:rsidRDefault="00A439EE">
          <w:pPr>
            <w:pStyle w:val="itu"/>
          </w:pPr>
          <w:r>
            <w:tab/>
            <w:t>www.itu.int</w:t>
          </w:r>
        </w:p>
      </w:tc>
    </w:tr>
    <w:tr w:rsidR="00A439EE">
      <w:trPr>
        <w:cantSplit/>
      </w:trPr>
      <w:tc>
        <w:tcPr>
          <w:tcW w:w="1062" w:type="pct"/>
        </w:tcPr>
        <w:p w:rsidR="00A439EE" w:rsidRDefault="00A439EE">
          <w:pPr>
            <w:pStyle w:val="itu"/>
          </w:pPr>
          <w:r>
            <w:t>Suisse</w:t>
          </w:r>
        </w:p>
      </w:tc>
      <w:tc>
        <w:tcPr>
          <w:tcW w:w="1584" w:type="pct"/>
        </w:tcPr>
        <w:p w:rsidR="00A439EE" w:rsidRDefault="00A439EE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3" w:type="pct"/>
        </w:tcPr>
        <w:p w:rsidR="00A439EE" w:rsidRDefault="00A439EE">
          <w:pPr>
            <w:pStyle w:val="itu"/>
          </w:pPr>
        </w:p>
      </w:tc>
      <w:tc>
        <w:tcPr>
          <w:tcW w:w="1131" w:type="pct"/>
        </w:tcPr>
        <w:p w:rsidR="00A439EE" w:rsidRDefault="00A439EE">
          <w:pPr>
            <w:pStyle w:val="itu"/>
          </w:pPr>
        </w:p>
      </w:tc>
    </w:tr>
  </w:tbl>
  <w:p w:rsidR="009E073B" w:rsidRDefault="009E073B" w:rsidP="00A439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2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1965"/>
      <w:gridCol w:w="2928"/>
      <w:gridCol w:w="2445"/>
      <w:gridCol w:w="2125"/>
    </w:tblGrid>
    <w:tr w:rsidR="0012387F" w:rsidRPr="00372D93" w:rsidTr="00E570B1">
      <w:trPr>
        <w:cantSplit/>
      </w:trPr>
      <w:tc>
        <w:tcPr>
          <w:tcW w:w="1038" w:type="pct"/>
          <w:tcBorders>
            <w:top w:val="single" w:sz="6" w:space="0" w:color="auto"/>
          </w:tcBorders>
          <w:tcMar>
            <w:top w:w="57" w:type="dxa"/>
          </w:tcMar>
        </w:tcPr>
        <w:p w:rsidR="0012387F" w:rsidRDefault="0012387F" w:rsidP="00200C2B">
          <w:pPr>
            <w:pStyle w:val="itu"/>
          </w:pPr>
          <w:r>
            <w:t>Place des Nations</w:t>
          </w:r>
        </w:p>
      </w:tc>
      <w:tc>
        <w:tcPr>
          <w:tcW w:w="1547" w:type="pct"/>
          <w:tcBorders>
            <w:top w:val="single" w:sz="6" w:space="0" w:color="auto"/>
          </w:tcBorders>
          <w:tcMar>
            <w:top w:w="57" w:type="dxa"/>
          </w:tcMar>
        </w:tcPr>
        <w:p w:rsidR="0012387F" w:rsidRDefault="0012387F" w:rsidP="00200C2B">
          <w:pPr>
            <w:pStyle w:val="itu"/>
          </w:pPr>
          <w:proofErr w:type="spellStart"/>
          <w:r>
            <w:t>Téléphone</w:t>
          </w:r>
          <w:proofErr w:type="spellEnd"/>
          <w:r>
            <w:t xml:space="preserve"> </w:t>
          </w:r>
          <w:r>
            <w:tab/>
            <w:t>+41 22 730 51 11</w:t>
          </w:r>
        </w:p>
      </w:tc>
      <w:tc>
        <w:tcPr>
          <w:tcW w:w="1292" w:type="pct"/>
          <w:tcBorders>
            <w:top w:val="single" w:sz="6" w:space="0" w:color="auto"/>
          </w:tcBorders>
          <w:tcMar>
            <w:top w:w="57" w:type="dxa"/>
          </w:tcMar>
        </w:tcPr>
        <w:p w:rsidR="0012387F" w:rsidRDefault="0012387F" w:rsidP="00200C2B">
          <w:pPr>
            <w:pStyle w:val="itu"/>
          </w:pPr>
          <w:proofErr w:type="spellStart"/>
          <w:r>
            <w:t>Télex</w:t>
          </w:r>
          <w:proofErr w:type="spellEnd"/>
          <w:r>
            <w:t xml:space="preserve">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23" w:type="pct"/>
          <w:tcBorders>
            <w:top w:val="single" w:sz="6" w:space="0" w:color="auto"/>
          </w:tcBorders>
          <w:tcMar>
            <w:top w:w="57" w:type="dxa"/>
          </w:tcMar>
        </w:tcPr>
        <w:p w:rsidR="0012387F" w:rsidRDefault="0012387F" w:rsidP="00200C2B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12387F" w:rsidTr="00E570B1">
      <w:trPr>
        <w:cantSplit/>
      </w:trPr>
      <w:tc>
        <w:tcPr>
          <w:tcW w:w="1038" w:type="pct"/>
        </w:tcPr>
        <w:p w:rsidR="0012387F" w:rsidRDefault="0012387F" w:rsidP="00200C2B">
          <w:pPr>
            <w:pStyle w:val="itu"/>
          </w:pPr>
          <w:r>
            <w:t>CH-1211 Genève 20</w:t>
          </w:r>
        </w:p>
      </w:tc>
      <w:tc>
        <w:tcPr>
          <w:tcW w:w="1547" w:type="pct"/>
        </w:tcPr>
        <w:p w:rsidR="0012387F" w:rsidRDefault="0012387F" w:rsidP="00200C2B">
          <w:pPr>
            <w:pStyle w:val="itu"/>
          </w:pPr>
          <w:proofErr w:type="spellStart"/>
          <w:r>
            <w:t>Téléfax</w:t>
          </w:r>
          <w:proofErr w:type="spellEnd"/>
          <w:r>
            <w:tab/>
            <w:t>Gr3:</w:t>
          </w:r>
          <w:r>
            <w:tab/>
            <w:t>+41 22 733 72 56</w:t>
          </w:r>
        </w:p>
      </w:tc>
      <w:tc>
        <w:tcPr>
          <w:tcW w:w="1292" w:type="pct"/>
        </w:tcPr>
        <w:p w:rsidR="0012387F" w:rsidRDefault="00E570B1" w:rsidP="00200C2B">
          <w:pPr>
            <w:pStyle w:val="itu"/>
          </w:pPr>
          <w:proofErr w:type="spellStart"/>
          <w:r>
            <w:t>Télégramme</w:t>
          </w:r>
          <w:proofErr w:type="spellEnd"/>
          <w:r>
            <w:t xml:space="preserve"> ITU </w:t>
          </w:r>
          <w:r w:rsidR="0012387F">
            <w:t>GENEVE</w:t>
          </w:r>
        </w:p>
      </w:tc>
      <w:tc>
        <w:tcPr>
          <w:tcW w:w="1123" w:type="pct"/>
        </w:tcPr>
        <w:p w:rsidR="0012387F" w:rsidRDefault="0012387F" w:rsidP="00200C2B">
          <w:pPr>
            <w:pStyle w:val="itu"/>
          </w:pPr>
          <w:r>
            <w:tab/>
            <w:t>www.itu.int</w:t>
          </w:r>
        </w:p>
      </w:tc>
    </w:tr>
    <w:tr w:rsidR="0012387F" w:rsidTr="00E570B1">
      <w:trPr>
        <w:cantSplit/>
      </w:trPr>
      <w:tc>
        <w:tcPr>
          <w:tcW w:w="1038" w:type="pct"/>
        </w:tcPr>
        <w:p w:rsidR="0012387F" w:rsidRDefault="0012387F" w:rsidP="00200C2B">
          <w:pPr>
            <w:pStyle w:val="itu"/>
          </w:pPr>
          <w:r>
            <w:t>Suisse</w:t>
          </w:r>
        </w:p>
      </w:tc>
      <w:tc>
        <w:tcPr>
          <w:tcW w:w="1547" w:type="pct"/>
        </w:tcPr>
        <w:p w:rsidR="0012387F" w:rsidRDefault="0012387F" w:rsidP="00200C2B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92" w:type="pct"/>
        </w:tcPr>
        <w:p w:rsidR="0012387F" w:rsidRDefault="0012387F" w:rsidP="00200C2B">
          <w:pPr>
            <w:pStyle w:val="itu"/>
          </w:pPr>
        </w:p>
      </w:tc>
      <w:tc>
        <w:tcPr>
          <w:tcW w:w="1123" w:type="pct"/>
        </w:tcPr>
        <w:p w:rsidR="0012387F" w:rsidRDefault="0012387F" w:rsidP="00200C2B">
          <w:pPr>
            <w:pStyle w:val="itu"/>
          </w:pPr>
        </w:p>
      </w:tc>
    </w:tr>
  </w:tbl>
  <w:p w:rsidR="0012387F" w:rsidRDefault="001238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9EE" w:rsidRPr="00372D93" w:rsidRDefault="00372D93" w:rsidP="00372D93">
    <w:pPr>
      <w:pStyle w:val="Footer"/>
      <w:rPr>
        <w:sz w:val="16"/>
        <w:lang w:val="fr-CH"/>
      </w:rPr>
    </w:pPr>
    <w:r>
      <w:rPr>
        <w:sz w:val="16"/>
        <w:lang w:val="fr-CH"/>
      </w:rPr>
      <w:t>ITU-T\BUREAU\CIRC\225F.DOC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3B" w:rsidRDefault="009E073B" w:rsidP="00990DEC">
      <w:pPr>
        <w:spacing w:before="0"/>
      </w:pPr>
      <w:r>
        <w:separator/>
      </w:r>
    </w:p>
  </w:footnote>
  <w:footnote w:type="continuationSeparator" w:id="0">
    <w:p w:rsidR="009E073B" w:rsidRDefault="009E073B" w:rsidP="00990DE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/>
        <w:sz w:val="16"/>
        <w:szCs w:val="16"/>
      </w:rPr>
      <w:id w:val="-203947367"/>
      <w:docPartObj>
        <w:docPartGallery w:val="Page Numbers (Top of Page)"/>
        <w:docPartUnique/>
      </w:docPartObj>
    </w:sdtPr>
    <w:sdtEndPr/>
    <w:sdtContent>
      <w:p w:rsidR="005B22C7" w:rsidRPr="005B22C7" w:rsidRDefault="005B22C7" w:rsidP="005B22C7">
        <w:pPr>
          <w:pStyle w:val="Header"/>
          <w:rPr>
            <w:rFonts w:eastAsiaTheme="majorEastAsia"/>
            <w:sz w:val="16"/>
            <w:szCs w:val="16"/>
          </w:rPr>
        </w:pPr>
        <w:r w:rsidRPr="005B22C7">
          <w:rPr>
            <w:rFonts w:eastAsiaTheme="majorEastAsia"/>
            <w:sz w:val="16"/>
            <w:szCs w:val="16"/>
          </w:rPr>
          <w:t xml:space="preserve">- </w:t>
        </w:r>
        <w:r w:rsidRPr="005B22C7">
          <w:rPr>
            <w:rFonts w:eastAsiaTheme="minorEastAsia"/>
            <w:sz w:val="16"/>
            <w:szCs w:val="16"/>
          </w:rPr>
          <w:fldChar w:fldCharType="begin"/>
        </w:r>
        <w:r w:rsidRPr="005B22C7">
          <w:rPr>
            <w:sz w:val="16"/>
            <w:szCs w:val="16"/>
          </w:rPr>
          <w:instrText xml:space="preserve"> PAGE    \* MERGEFORMAT </w:instrText>
        </w:r>
        <w:r w:rsidRPr="005B22C7">
          <w:rPr>
            <w:rFonts w:eastAsiaTheme="minorEastAsia"/>
            <w:sz w:val="16"/>
            <w:szCs w:val="16"/>
          </w:rPr>
          <w:fldChar w:fldCharType="separate"/>
        </w:r>
        <w:r w:rsidR="00E570B1" w:rsidRPr="00E570B1">
          <w:rPr>
            <w:rFonts w:eastAsiaTheme="majorEastAsia"/>
            <w:noProof/>
            <w:sz w:val="16"/>
            <w:szCs w:val="16"/>
          </w:rPr>
          <w:t>2</w:t>
        </w:r>
        <w:r w:rsidRPr="005B22C7">
          <w:rPr>
            <w:rFonts w:eastAsiaTheme="majorEastAsia"/>
            <w:noProof/>
            <w:sz w:val="16"/>
            <w:szCs w:val="16"/>
          </w:rPr>
          <w:fldChar w:fldCharType="end"/>
        </w:r>
        <w:r w:rsidRPr="005B22C7">
          <w:rPr>
            <w:rFonts w:eastAsiaTheme="majorEastAsia"/>
            <w:sz w:val="16"/>
            <w:szCs w:val="16"/>
          </w:rPr>
          <w:t xml:space="preserve"> -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06701822"/>
    <w:multiLevelType w:val="multilevel"/>
    <w:tmpl w:val="15CA4BC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53"/>
    <w:rsid w:val="000929BC"/>
    <w:rsid w:val="0012387F"/>
    <w:rsid w:val="0014694A"/>
    <w:rsid w:val="001B1B64"/>
    <w:rsid w:val="001E67D0"/>
    <w:rsid w:val="002B5ACF"/>
    <w:rsid w:val="00372D93"/>
    <w:rsid w:val="00496C16"/>
    <w:rsid w:val="00505D82"/>
    <w:rsid w:val="00513760"/>
    <w:rsid w:val="005313E4"/>
    <w:rsid w:val="005B22C7"/>
    <w:rsid w:val="005E55C4"/>
    <w:rsid w:val="00630110"/>
    <w:rsid w:val="0064024F"/>
    <w:rsid w:val="00651732"/>
    <w:rsid w:val="006A6553"/>
    <w:rsid w:val="006C557B"/>
    <w:rsid w:val="00885F95"/>
    <w:rsid w:val="00930DC1"/>
    <w:rsid w:val="00935206"/>
    <w:rsid w:val="00990DEC"/>
    <w:rsid w:val="009E073B"/>
    <w:rsid w:val="00A01144"/>
    <w:rsid w:val="00A439EE"/>
    <w:rsid w:val="00A91D1B"/>
    <w:rsid w:val="00C1672E"/>
    <w:rsid w:val="00C658E8"/>
    <w:rsid w:val="00C85BBB"/>
    <w:rsid w:val="00CD5D97"/>
    <w:rsid w:val="00DC4117"/>
    <w:rsid w:val="00E570B1"/>
    <w:rsid w:val="00E62144"/>
    <w:rsid w:val="00ED0C06"/>
    <w:rsid w:val="00ED77C2"/>
    <w:rsid w:val="00E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3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9E073B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E073B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E073B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E073B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link w:val="Heading5Char"/>
    <w:qFormat/>
    <w:rsid w:val="009E073B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link w:val="Heading6Char"/>
    <w:qFormat/>
    <w:rsid w:val="009E073B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link w:val="Heading7Char"/>
    <w:qFormat/>
    <w:rsid w:val="009E073B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link w:val="Heading8Char"/>
    <w:qFormat/>
    <w:rsid w:val="009E073B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link w:val="Heading9Char"/>
    <w:qFormat/>
    <w:rsid w:val="009E073B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9E073B"/>
  </w:style>
  <w:style w:type="paragraph" w:customStyle="1" w:styleId="TableLegend">
    <w:name w:val="Table_Legend"/>
    <w:basedOn w:val="TableText"/>
    <w:rsid w:val="009E073B"/>
    <w:pPr>
      <w:spacing w:before="120"/>
    </w:pPr>
  </w:style>
  <w:style w:type="character" w:styleId="Hyperlink">
    <w:name w:val="Hyperlink"/>
    <w:rsid w:val="009E07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5C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5C4"/>
    <w:rPr>
      <w:rFonts w:ascii="Tahoma" w:eastAsia="Times New Roman" w:hAnsi="Tahoma" w:cs="Tahoma"/>
      <w:sz w:val="16"/>
      <w:szCs w:val="16"/>
      <w:lang w:val="fr-FR" w:eastAsia="en-US"/>
    </w:rPr>
  </w:style>
  <w:style w:type="paragraph" w:customStyle="1" w:styleId="Normalaftertitle">
    <w:name w:val="Normal after title"/>
    <w:basedOn w:val="Normal"/>
    <w:next w:val="Normal"/>
    <w:rsid w:val="009E073B"/>
    <w:pPr>
      <w:spacing w:before="320"/>
    </w:pPr>
  </w:style>
  <w:style w:type="character" w:styleId="CommentReference">
    <w:name w:val="annotation reference"/>
    <w:basedOn w:val="DefaultParagraphFont"/>
    <w:uiPriority w:val="99"/>
    <w:semiHidden/>
    <w:unhideWhenUsed/>
    <w:rsid w:val="00092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9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9BC"/>
    <w:rPr>
      <w:rFonts w:ascii="Times New Roman" w:eastAsia="Times New Roman" w:hAnsi="Times New Roman" w:cs="Times New Roman"/>
      <w:sz w:val="20"/>
      <w:szCs w:val="20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9BC"/>
    <w:rPr>
      <w:rFonts w:ascii="Times New Roman" w:eastAsia="Times New Roman" w:hAnsi="Times New Roman" w:cs="Times New Roman"/>
      <w:b/>
      <w:bCs/>
      <w:sz w:val="20"/>
      <w:szCs w:val="20"/>
      <w:lang w:val="fr-FR" w:eastAsia="en-US"/>
    </w:rPr>
  </w:style>
  <w:style w:type="paragraph" w:styleId="ListParagraph">
    <w:name w:val="List Paragraph"/>
    <w:basedOn w:val="Normal"/>
    <w:uiPriority w:val="34"/>
    <w:qFormat/>
    <w:rsid w:val="00640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E073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customStyle="1" w:styleId="HeaderChar">
    <w:name w:val="Header Char"/>
    <w:link w:val="Header"/>
    <w:uiPriority w:val="99"/>
    <w:rsid w:val="009E073B"/>
    <w:rPr>
      <w:rFonts w:ascii="Times New Roman" w:eastAsia="Times New Roman" w:hAnsi="Times New Roman" w:cs="Times New Roman"/>
      <w:szCs w:val="20"/>
      <w:lang w:val="fr-FR" w:eastAsia="en-US"/>
    </w:rPr>
  </w:style>
  <w:style w:type="paragraph" w:styleId="Footer">
    <w:name w:val="footer"/>
    <w:basedOn w:val="Normal"/>
    <w:link w:val="FooterChar"/>
    <w:rsid w:val="009E073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character" w:customStyle="1" w:styleId="FooterChar">
    <w:name w:val="Footer Char"/>
    <w:link w:val="Footer"/>
    <w:rsid w:val="009E073B"/>
    <w:rPr>
      <w:rFonts w:ascii="Times New Roman" w:eastAsia="Times New Roman" w:hAnsi="Times New Roman" w:cs="Times New Roman"/>
      <w:caps/>
      <w:sz w:val="18"/>
      <w:szCs w:val="20"/>
      <w:lang w:val="fr-FR" w:eastAsia="en-US"/>
    </w:rPr>
  </w:style>
  <w:style w:type="paragraph" w:customStyle="1" w:styleId="itu">
    <w:name w:val="itu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3Char">
    <w:name w:val="Heading 3 Char"/>
    <w:basedOn w:val="DefaultParagraphFont"/>
    <w:link w:val="Heading3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4Char">
    <w:name w:val="Heading 4 Char"/>
    <w:basedOn w:val="DefaultParagraphFont"/>
    <w:link w:val="Heading4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6Char">
    <w:name w:val="Heading 6 Char"/>
    <w:basedOn w:val="DefaultParagraphFont"/>
    <w:link w:val="Heading6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7Char">
    <w:name w:val="Heading 7 Char"/>
    <w:basedOn w:val="DefaultParagraphFont"/>
    <w:link w:val="Heading7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8Char">
    <w:name w:val="Heading 8 Char"/>
    <w:basedOn w:val="DefaultParagraphFont"/>
    <w:link w:val="Heading8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9Char">
    <w:name w:val="Heading 9 Char"/>
    <w:basedOn w:val="DefaultParagraphFont"/>
    <w:link w:val="Heading9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paragraph" w:styleId="TOC8">
    <w:name w:val="toc 8"/>
    <w:basedOn w:val="TOC3"/>
    <w:semiHidden/>
    <w:rsid w:val="009E073B"/>
  </w:style>
  <w:style w:type="paragraph" w:styleId="TOC7">
    <w:name w:val="toc 7"/>
    <w:basedOn w:val="TOC3"/>
    <w:semiHidden/>
    <w:rsid w:val="009E073B"/>
  </w:style>
  <w:style w:type="paragraph" w:styleId="TOC6">
    <w:name w:val="toc 6"/>
    <w:basedOn w:val="TOC3"/>
    <w:semiHidden/>
    <w:rsid w:val="009E073B"/>
  </w:style>
  <w:style w:type="paragraph" w:styleId="TOC5">
    <w:name w:val="toc 5"/>
    <w:basedOn w:val="TOC3"/>
    <w:semiHidden/>
    <w:rsid w:val="009E073B"/>
  </w:style>
  <w:style w:type="paragraph" w:styleId="TOC4">
    <w:name w:val="toc 4"/>
    <w:basedOn w:val="TOC3"/>
    <w:semiHidden/>
    <w:rsid w:val="009E073B"/>
  </w:style>
  <w:style w:type="paragraph" w:styleId="TOC3">
    <w:name w:val="toc 3"/>
    <w:basedOn w:val="TOC2"/>
    <w:semiHidden/>
    <w:rsid w:val="009E073B"/>
    <w:pPr>
      <w:spacing w:before="80"/>
    </w:pPr>
  </w:style>
  <w:style w:type="paragraph" w:styleId="TOC2">
    <w:name w:val="toc 2"/>
    <w:basedOn w:val="TOC1"/>
    <w:semiHidden/>
    <w:rsid w:val="009E073B"/>
    <w:pPr>
      <w:spacing w:before="120"/>
    </w:pPr>
  </w:style>
  <w:style w:type="paragraph" w:styleId="TOC1">
    <w:name w:val="toc 1"/>
    <w:basedOn w:val="Normal"/>
    <w:semiHidden/>
    <w:rsid w:val="009E073B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9E073B"/>
    <w:pPr>
      <w:ind w:left="1698"/>
    </w:pPr>
  </w:style>
  <w:style w:type="paragraph" w:styleId="Index6">
    <w:name w:val="index 6"/>
    <w:basedOn w:val="Normal"/>
    <w:next w:val="Normal"/>
    <w:semiHidden/>
    <w:rsid w:val="009E073B"/>
    <w:pPr>
      <w:ind w:left="1415"/>
    </w:pPr>
  </w:style>
  <w:style w:type="paragraph" w:styleId="Index5">
    <w:name w:val="index 5"/>
    <w:basedOn w:val="Normal"/>
    <w:next w:val="Normal"/>
    <w:semiHidden/>
    <w:rsid w:val="009E073B"/>
    <w:pPr>
      <w:ind w:left="1132"/>
    </w:pPr>
  </w:style>
  <w:style w:type="paragraph" w:styleId="Index4">
    <w:name w:val="index 4"/>
    <w:basedOn w:val="Normal"/>
    <w:next w:val="Normal"/>
    <w:semiHidden/>
    <w:rsid w:val="009E073B"/>
    <w:pPr>
      <w:ind w:left="849"/>
    </w:pPr>
  </w:style>
  <w:style w:type="paragraph" w:styleId="Index3">
    <w:name w:val="index 3"/>
    <w:basedOn w:val="Normal"/>
    <w:next w:val="Normal"/>
    <w:semiHidden/>
    <w:rsid w:val="009E073B"/>
    <w:pPr>
      <w:ind w:left="566"/>
    </w:pPr>
  </w:style>
  <w:style w:type="paragraph" w:styleId="Index2">
    <w:name w:val="index 2"/>
    <w:basedOn w:val="Normal"/>
    <w:next w:val="Normal"/>
    <w:semiHidden/>
    <w:rsid w:val="009E073B"/>
    <w:pPr>
      <w:ind w:left="283"/>
    </w:pPr>
  </w:style>
  <w:style w:type="character" w:styleId="LineNumber">
    <w:name w:val="line number"/>
    <w:basedOn w:val="DefaultParagraphFont"/>
    <w:rsid w:val="009E073B"/>
  </w:style>
  <w:style w:type="paragraph" w:styleId="IndexHeading">
    <w:name w:val="index heading"/>
    <w:basedOn w:val="Normal"/>
    <w:next w:val="Index1"/>
    <w:semiHidden/>
    <w:rsid w:val="009E073B"/>
  </w:style>
  <w:style w:type="character" w:styleId="FootnoteReference">
    <w:name w:val="footnote reference"/>
    <w:semiHidden/>
    <w:rsid w:val="009E073B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E073B"/>
    <w:pPr>
      <w:keepLines/>
      <w:tabs>
        <w:tab w:val="left" w:pos="256"/>
      </w:tabs>
      <w:ind w:left="256" w:hanging="256"/>
    </w:pPr>
  </w:style>
  <w:style w:type="character" w:customStyle="1" w:styleId="FootnoteTextChar">
    <w:name w:val="Footnote Text Char"/>
    <w:basedOn w:val="DefaultParagraphFont"/>
    <w:link w:val="FootnoteText"/>
    <w:semiHidden/>
    <w:rsid w:val="009E073B"/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styleId="NormalIndent">
    <w:name w:val="Normal Indent"/>
    <w:basedOn w:val="Normal"/>
    <w:rsid w:val="009E073B"/>
    <w:pPr>
      <w:ind w:left="794"/>
    </w:pPr>
  </w:style>
  <w:style w:type="paragraph" w:customStyle="1" w:styleId="TableText">
    <w:name w:val="Table_Text"/>
    <w:basedOn w:val="Normal"/>
    <w:rsid w:val="009E073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9E073B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9E073B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9E073B"/>
    <w:pPr>
      <w:spacing w:before="80"/>
      <w:ind w:left="794" w:hanging="794"/>
    </w:pPr>
  </w:style>
  <w:style w:type="paragraph" w:customStyle="1" w:styleId="enumlev2">
    <w:name w:val="enumlev2"/>
    <w:basedOn w:val="enumlev1"/>
    <w:rsid w:val="009E073B"/>
    <w:pPr>
      <w:ind w:left="1191" w:hanging="397"/>
    </w:pPr>
  </w:style>
  <w:style w:type="paragraph" w:customStyle="1" w:styleId="enumlev3">
    <w:name w:val="enumlev3"/>
    <w:basedOn w:val="enumlev2"/>
    <w:rsid w:val="009E073B"/>
    <w:pPr>
      <w:ind w:left="1588"/>
    </w:pPr>
  </w:style>
  <w:style w:type="paragraph" w:customStyle="1" w:styleId="TableHead">
    <w:name w:val="Table_Head"/>
    <w:basedOn w:val="TableText"/>
    <w:rsid w:val="009E073B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9E073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9E073B"/>
    <w:pPr>
      <w:spacing w:before="480"/>
    </w:pPr>
  </w:style>
  <w:style w:type="paragraph" w:customStyle="1" w:styleId="FigureTitle">
    <w:name w:val="Figure_Title"/>
    <w:basedOn w:val="TableTitle"/>
    <w:next w:val="Normal"/>
    <w:rsid w:val="009E073B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9E073B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9E073B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9E073B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9E073B"/>
  </w:style>
  <w:style w:type="paragraph" w:customStyle="1" w:styleId="AppendixRef">
    <w:name w:val="Appendix_Ref"/>
    <w:basedOn w:val="AnnexRef"/>
    <w:next w:val="AppendixTitle"/>
    <w:rsid w:val="009E073B"/>
  </w:style>
  <w:style w:type="paragraph" w:customStyle="1" w:styleId="AppendixTitle">
    <w:name w:val="Appendix_Title"/>
    <w:basedOn w:val="AnnexTitle"/>
    <w:next w:val="Normal"/>
    <w:rsid w:val="009E073B"/>
  </w:style>
  <w:style w:type="paragraph" w:customStyle="1" w:styleId="RefTitle">
    <w:name w:val="Ref_Title"/>
    <w:basedOn w:val="Normal"/>
    <w:next w:val="RefText"/>
    <w:rsid w:val="009E073B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9E073B"/>
    <w:pPr>
      <w:ind w:left="794" w:hanging="794"/>
    </w:pPr>
  </w:style>
  <w:style w:type="paragraph" w:customStyle="1" w:styleId="Equation">
    <w:name w:val="Equation"/>
    <w:basedOn w:val="Normal"/>
    <w:rsid w:val="009E073B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9E073B"/>
    <w:pPr>
      <w:keepNext/>
      <w:keepLines/>
      <w:spacing w:before="240"/>
      <w:jc w:val="center"/>
    </w:pPr>
    <w:rPr>
      <w:b/>
      <w:caps/>
    </w:rPr>
  </w:style>
  <w:style w:type="paragraph" w:customStyle="1" w:styleId="call">
    <w:name w:val="call"/>
    <w:basedOn w:val="Normal"/>
    <w:next w:val="Normal"/>
    <w:rsid w:val="009E073B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9E073B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9E073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Keywords">
    <w:name w:val="Keywords"/>
    <w:basedOn w:val="Normal"/>
    <w:rsid w:val="009E073B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link w:val="BodyTextChar"/>
    <w:rsid w:val="009E07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073B"/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quationLegend">
    <w:name w:val="Equation_Legend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9E073B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9E073B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9E073B"/>
    <w:pPr>
      <w:tabs>
        <w:tab w:val="left" w:pos="397"/>
      </w:tabs>
    </w:pPr>
  </w:style>
  <w:style w:type="paragraph" w:styleId="TOC9">
    <w:name w:val="toc 9"/>
    <w:basedOn w:val="TOC3"/>
    <w:semiHidden/>
    <w:rsid w:val="009E073B"/>
  </w:style>
  <w:style w:type="paragraph" w:customStyle="1" w:styleId="headingb">
    <w:name w:val="heading_b"/>
    <w:basedOn w:val="Heading3"/>
    <w:next w:val="Normal"/>
    <w:rsid w:val="009E073B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9E073B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9E073B"/>
  </w:style>
  <w:style w:type="paragraph" w:customStyle="1" w:styleId="Style1">
    <w:name w:val="Style1"/>
    <w:basedOn w:val="Normal"/>
    <w:next w:val="Index1"/>
    <w:rsid w:val="009E073B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paragraph" w:customStyle="1" w:styleId="ITUintr">
    <w:name w:val="ITU_intr"/>
    <w:basedOn w:val="Normal"/>
    <w:next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73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styleId="Heading1">
    <w:name w:val="heading 1"/>
    <w:basedOn w:val="Normal"/>
    <w:next w:val="Normal"/>
    <w:link w:val="Heading1Char"/>
    <w:qFormat/>
    <w:rsid w:val="009E073B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E073B"/>
    <w:pPr>
      <w:spacing w:before="32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E073B"/>
    <w:pPr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9E073B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link w:val="Heading5Char"/>
    <w:qFormat/>
    <w:rsid w:val="009E073B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link w:val="Heading6Char"/>
    <w:qFormat/>
    <w:rsid w:val="009E073B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link w:val="Heading7Char"/>
    <w:qFormat/>
    <w:rsid w:val="009E073B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link w:val="Heading8Char"/>
    <w:qFormat/>
    <w:rsid w:val="009E073B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link w:val="Heading9Char"/>
    <w:qFormat/>
    <w:rsid w:val="009E073B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9E073B"/>
  </w:style>
  <w:style w:type="paragraph" w:customStyle="1" w:styleId="TableLegend">
    <w:name w:val="Table_Legend"/>
    <w:basedOn w:val="TableText"/>
    <w:rsid w:val="009E073B"/>
    <w:pPr>
      <w:spacing w:before="120"/>
    </w:pPr>
  </w:style>
  <w:style w:type="character" w:styleId="Hyperlink">
    <w:name w:val="Hyperlink"/>
    <w:rsid w:val="009E07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5C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5C4"/>
    <w:rPr>
      <w:rFonts w:ascii="Tahoma" w:eastAsia="Times New Roman" w:hAnsi="Tahoma" w:cs="Tahoma"/>
      <w:sz w:val="16"/>
      <w:szCs w:val="16"/>
      <w:lang w:val="fr-FR" w:eastAsia="en-US"/>
    </w:rPr>
  </w:style>
  <w:style w:type="paragraph" w:customStyle="1" w:styleId="Normalaftertitle">
    <w:name w:val="Normal after title"/>
    <w:basedOn w:val="Normal"/>
    <w:next w:val="Normal"/>
    <w:rsid w:val="009E073B"/>
    <w:pPr>
      <w:spacing w:before="320"/>
    </w:pPr>
  </w:style>
  <w:style w:type="character" w:styleId="CommentReference">
    <w:name w:val="annotation reference"/>
    <w:basedOn w:val="DefaultParagraphFont"/>
    <w:uiPriority w:val="99"/>
    <w:semiHidden/>
    <w:unhideWhenUsed/>
    <w:rsid w:val="000929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29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29BC"/>
    <w:rPr>
      <w:rFonts w:ascii="Times New Roman" w:eastAsia="Times New Roman" w:hAnsi="Times New Roman" w:cs="Times New Roman"/>
      <w:sz w:val="20"/>
      <w:szCs w:val="20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9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9BC"/>
    <w:rPr>
      <w:rFonts w:ascii="Times New Roman" w:eastAsia="Times New Roman" w:hAnsi="Times New Roman" w:cs="Times New Roman"/>
      <w:b/>
      <w:bCs/>
      <w:sz w:val="20"/>
      <w:szCs w:val="20"/>
      <w:lang w:val="fr-FR" w:eastAsia="en-US"/>
    </w:rPr>
  </w:style>
  <w:style w:type="paragraph" w:styleId="ListParagraph">
    <w:name w:val="List Paragraph"/>
    <w:basedOn w:val="Normal"/>
    <w:uiPriority w:val="34"/>
    <w:qFormat/>
    <w:rsid w:val="006402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E073B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customStyle="1" w:styleId="HeaderChar">
    <w:name w:val="Header Char"/>
    <w:link w:val="Header"/>
    <w:uiPriority w:val="99"/>
    <w:rsid w:val="009E073B"/>
    <w:rPr>
      <w:rFonts w:ascii="Times New Roman" w:eastAsia="Times New Roman" w:hAnsi="Times New Roman" w:cs="Times New Roman"/>
      <w:szCs w:val="20"/>
      <w:lang w:val="fr-FR" w:eastAsia="en-US"/>
    </w:rPr>
  </w:style>
  <w:style w:type="paragraph" w:styleId="Footer">
    <w:name w:val="footer"/>
    <w:basedOn w:val="Normal"/>
    <w:link w:val="FooterChar"/>
    <w:rsid w:val="009E073B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character" w:customStyle="1" w:styleId="FooterChar">
    <w:name w:val="Footer Char"/>
    <w:link w:val="Footer"/>
    <w:rsid w:val="009E073B"/>
    <w:rPr>
      <w:rFonts w:ascii="Times New Roman" w:eastAsia="Times New Roman" w:hAnsi="Times New Roman" w:cs="Times New Roman"/>
      <w:caps/>
      <w:sz w:val="18"/>
      <w:szCs w:val="20"/>
      <w:lang w:val="fr-FR" w:eastAsia="en-US"/>
    </w:rPr>
  </w:style>
  <w:style w:type="paragraph" w:customStyle="1" w:styleId="itu">
    <w:name w:val="itu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Heading1Char">
    <w:name w:val="Heading 1 Char"/>
    <w:basedOn w:val="DefaultParagraphFont"/>
    <w:link w:val="Heading1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3Char">
    <w:name w:val="Heading 3 Char"/>
    <w:basedOn w:val="DefaultParagraphFont"/>
    <w:link w:val="Heading3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4Char">
    <w:name w:val="Heading 4 Char"/>
    <w:basedOn w:val="DefaultParagraphFont"/>
    <w:link w:val="Heading4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5Char">
    <w:name w:val="Heading 5 Char"/>
    <w:basedOn w:val="DefaultParagraphFont"/>
    <w:link w:val="Heading5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6Char">
    <w:name w:val="Heading 6 Char"/>
    <w:basedOn w:val="DefaultParagraphFont"/>
    <w:link w:val="Heading6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7Char">
    <w:name w:val="Heading 7 Char"/>
    <w:basedOn w:val="DefaultParagraphFont"/>
    <w:link w:val="Heading7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8Char">
    <w:name w:val="Heading 8 Char"/>
    <w:basedOn w:val="DefaultParagraphFont"/>
    <w:link w:val="Heading8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character" w:customStyle="1" w:styleId="Heading9Char">
    <w:name w:val="Heading 9 Char"/>
    <w:basedOn w:val="DefaultParagraphFont"/>
    <w:link w:val="Heading9"/>
    <w:rsid w:val="009E073B"/>
    <w:rPr>
      <w:rFonts w:ascii="Times New Roman" w:eastAsia="Times New Roman" w:hAnsi="Times New Roman" w:cs="Times New Roman"/>
      <w:b/>
      <w:sz w:val="24"/>
      <w:szCs w:val="20"/>
      <w:lang w:val="fr-FR" w:eastAsia="en-US"/>
    </w:rPr>
  </w:style>
  <w:style w:type="paragraph" w:styleId="TOC8">
    <w:name w:val="toc 8"/>
    <w:basedOn w:val="TOC3"/>
    <w:semiHidden/>
    <w:rsid w:val="009E073B"/>
  </w:style>
  <w:style w:type="paragraph" w:styleId="TOC7">
    <w:name w:val="toc 7"/>
    <w:basedOn w:val="TOC3"/>
    <w:semiHidden/>
    <w:rsid w:val="009E073B"/>
  </w:style>
  <w:style w:type="paragraph" w:styleId="TOC6">
    <w:name w:val="toc 6"/>
    <w:basedOn w:val="TOC3"/>
    <w:semiHidden/>
    <w:rsid w:val="009E073B"/>
  </w:style>
  <w:style w:type="paragraph" w:styleId="TOC5">
    <w:name w:val="toc 5"/>
    <w:basedOn w:val="TOC3"/>
    <w:semiHidden/>
    <w:rsid w:val="009E073B"/>
  </w:style>
  <w:style w:type="paragraph" w:styleId="TOC4">
    <w:name w:val="toc 4"/>
    <w:basedOn w:val="TOC3"/>
    <w:semiHidden/>
    <w:rsid w:val="009E073B"/>
  </w:style>
  <w:style w:type="paragraph" w:styleId="TOC3">
    <w:name w:val="toc 3"/>
    <w:basedOn w:val="TOC2"/>
    <w:semiHidden/>
    <w:rsid w:val="009E073B"/>
    <w:pPr>
      <w:spacing w:before="80"/>
    </w:pPr>
  </w:style>
  <w:style w:type="paragraph" w:styleId="TOC2">
    <w:name w:val="toc 2"/>
    <w:basedOn w:val="TOC1"/>
    <w:semiHidden/>
    <w:rsid w:val="009E073B"/>
    <w:pPr>
      <w:spacing w:before="120"/>
    </w:pPr>
  </w:style>
  <w:style w:type="paragraph" w:styleId="TOC1">
    <w:name w:val="toc 1"/>
    <w:basedOn w:val="Normal"/>
    <w:semiHidden/>
    <w:rsid w:val="009E073B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9E073B"/>
    <w:pPr>
      <w:ind w:left="1698"/>
    </w:pPr>
  </w:style>
  <w:style w:type="paragraph" w:styleId="Index6">
    <w:name w:val="index 6"/>
    <w:basedOn w:val="Normal"/>
    <w:next w:val="Normal"/>
    <w:semiHidden/>
    <w:rsid w:val="009E073B"/>
    <w:pPr>
      <w:ind w:left="1415"/>
    </w:pPr>
  </w:style>
  <w:style w:type="paragraph" w:styleId="Index5">
    <w:name w:val="index 5"/>
    <w:basedOn w:val="Normal"/>
    <w:next w:val="Normal"/>
    <w:semiHidden/>
    <w:rsid w:val="009E073B"/>
    <w:pPr>
      <w:ind w:left="1132"/>
    </w:pPr>
  </w:style>
  <w:style w:type="paragraph" w:styleId="Index4">
    <w:name w:val="index 4"/>
    <w:basedOn w:val="Normal"/>
    <w:next w:val="Normal"/>
    <w:semiHidden/>
    <w:rsid w:val="009E073B"/>
    <w:pPr>
      <w:ind w:left="849"/>
    </w:pPr>
  </w:style>
  <w:style w:type="paragraph" w:styleId="Index3">
    <w:name w:val="index 3"/>
    <w:basedOn w:val="Normal"/>
    <w:next w:val="Normal"/>
    <w:semiHidden/>
    <w:rsid w:val="009E073B"/>
    <w:pPr>
      <w:ind w:left="566"/>
    </w:pPr>
  </w:style>
  <w:style w:type="paragraph" w:styleId="Index2">
    <w:name w:val="index 2"/>
    <w:basedOn w:val="Normal"/>
    <w:next w:val="Normal"/>
    <w:semiHidden/>
    <w:rsid w:val="009E073B"/>
    <w:pPr>
      <w:ind w:left="283"/>
    </w:pPr>
  </w:style>
  <w:style w:type="character" w:styleId="LineNumber">
    <w:name w:val="line number"/>
    <w:basedOn w:val="DefaultParagraphFont"/>
    <w:rsid w:val="009E073B"/>
  </w:style>
  <w:style w:type="paragraph" w:styleId="IndexHeading">
    <w:name w:val="index heading"/>
    <w:basedOn w:val="Normal"/>
    <w:next w:val="Index1"/>
    <w:semiHidden/>
    <w:rsid w:val="009E073B"/>
  </w:style>
  <w:style w:type="character" w:styleId="FootnoteReference">
    <w:name w:val="footnote reference"/>
    <w:semiHidden/>
    <w:rsid w:val="009E073B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E073B"/>
    <w:pPr>
      <w:keepLines/>
      <w:tabs>
        <w:tab w:val="left" w:pos="256"/>
      </w:tabs>
      <w:ind w:left="256" w:hanging="256"/>
    </w:pPr>
  </w:style>
  <w:style w:type="character" w:customStyle="1" w:styleId="FootnoteTextChar">
    <w:name w:val="Footnote Text Char"/>
    <w:basedOn w:val="DefaultParagraphFont"/>
    <w:link w:val="FootnoteText"/>
    <w:semiHidden/>
    <w:rsid w:val="009E073B"/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styleId="NormalIndent">
    <w:name w:val="Normal Indent"/>
    <w:basedOn w:val="Normal"/>
    <w:rsid w:val="009E073B"/>
    <w:pPr>
      <w:ind w:left="794"/>
    </w:pPr>
  </w:style>
  <w:style w:type="paragraph" w:customStyle="1" w:styleId="TableText">
    <w:name w:val="Table_Text"/>
    <w:basedOn w:val="Normal"/>
    <w:rsid w:val="009E073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9E073B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9E073B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9E073B"/>
    <w:pPr>
      <w:spacing w:before="80"/>
      <w:ind w:left="794" w:hanging="794"/>
    </w:pPr>
  </w:style>
  <w:style w:type="paragraph" w:customStyle="1" w:styleId="enumlev2">
    <w:name w:val="enumlev2"/>
    <w:basedOn w:val="enumlev1"/>
    <w:rsid w:val="009E073B"/>
    <w:pPr>
      <w:ind w:left="1191" w:hanging="397"/>
    </w:pPr>
  </w:style>
  <w:style w:type="paragraph" w:customStyle="1" w:styleId="enumlev3">
    <w:name w:val="enumlev3"/>
    <w:basedOn w:val="enumlev2"/>
    <w:rsid w:val="009E073B"/>
    <w:pPr>
      <w:ind w:left="1588"/>
    </w:pPr>
  </w:style>
  <w:style w:type="paragraph" w:customStyle="1" w:styleId="TableHead">
    <w:name w:val="Table_Head"/>
    <w:basedOn w:val="TableText"/>
    <w:rsid w:val="009E073B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9E073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9E073B"/>
    <w:pPr>
      <w:spacing w:before="480"/>
    </w:pPr>
  </w:style>
  <w:style w:type="paragraph" w:customStyle="1" w:styleId="FigureTitle">
    <w:name w:val="Figure_Title"/>
    <w:basedOn w:val="TableTitle"/>
    <w:next w:val="Normal"/>
    <w:rsid w:val="009E073B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9E073B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9E073B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9E073B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9E073B"/>
  </w:style>
  <w:style w:type="paragraph" w:customStyle="1" w:styleId="AppendixRef">
    <w:name w:val="Appendix_Ref"/>
    <w:basedOn w:val="AnnexRef"/>
    <w:next w:val="AppendixTitle"/>
    <w:rsid w:val="009E073B"/>
  </w:style>
  <w:style w:type="paragraph" w:customStyle="1" w:styleId="AppendixTitle">
    <w:name w:val="Appendix_Title"/>
    <w:basedOn w:val="AnnexTitle"/>
    <w:next w:val="Normal"/>
    <w:rsid w:val="009E073B"/>
  </w:style>
  <w:style w:type="paragraph" w:customStyle="1" w:styleId="RefTitle">
    <w:name w:val="Ref_Title"/>
    <w:basedOn w:val="Normal"/>
    <w:next w:val="RefText"/>
    <w:rsid w:val="009E073B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9E073B"/>
    <w:pPr>
      <w:ind w:left="794" w:hanging="794"/>
    </w:pPr>
  </w:style>
  <w:style w:type="paragraph" w:customStyle="1" w:styleId="Equation">
    <w:name w:val="Equation"/>
    <w:basedOn w:val="Normal"/>
    <w:rsid w:val="009E073B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9E073B"/>
    <w:pPr>
      <w:keepNext/>
      <w:keepLines/>
      <w:spacing w:before="240"/>
      <w:jc w:val="center"/>
    </w:pPr>
    <w:rPr>
      <w:b/>
      <w:caps/>
    </w:rPr>
  </w:style>
  <w:style w:type="paragraph" w:customStyle="1" w:styleId="call">
    <w:name w:val="call"/>
    <w:basedOn w:val="Normal"/>
    <w:next w:val="Normal"/>
    <w:rsid w:val="009E073B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9E073B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9E073B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Keywords">
    <w:name w:val="Keywords"/>
    <w:basedOn w:val="Normal"/>
    <w:rsid w:val="009E073B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link w:val="BodyTextChar"/>
    <w:rsid w:val="009E073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073B"/>
    <w:rPr>
      <w:rFonts w:ascii="Times New Roman" w:eastAsia="Times New Roman" w:hAnsi="Times New Roman" w:cs="Times New Roman"/>
      <w:sz w:val="24"/>
      <w:szCs w:val="20"/>
      <w:lang w:val="fr-FR" w:eastAsia="en-US"/>
    </w:rPr>
  </w:style>
  <w:style w:type="paragraph" w:customStyle="1" w:styleId="EquationLegend">
    <w:name w:val="Equation_Legend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9E073B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9E073B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9E073B"/>
    <w:pPr>
      <w:tabs>
        <w:tab w:val="left" w:pos="397"/>
      </w:tabs>
    </w:pPr>
  </w:style>
  <w:style w:type="paragraph" w:styleId="TOC9">
    <w:name w:val="toc 9"/>
    <w:basedOn w:val="TOC3"/>
    <w:semiHidden/>
    <w:rsid w:val="009E073B"/>
  </w:style>
  <w:style w:type="paragraph" w:customStyle="1" w:styleId="headingb">
    <w:name w:val="heading_b"/>
    <w:basedOn w:val="Heading3"/>
    <w:next w:val="Normal"/>
    <w:rsid w:val="009E073B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9E073B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9E073B"/>
  </w:style>
  <w:style w:type="paragraph" w:customStyle="1" w:styleId="Style1">
    <w:name w:val="Style1"/>
    <w:basedOn w:val="Normal"/>
    <w:next w:val="Index1"/>
    <w:rsid w:val="009E073B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paragraph" w:customStyle="1" w:styleId="ITUintr">
    <w:name w:val="ITU_intr"/>
    <w:basedOn w:val="Normal"/>
    <w:next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E073B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e\Application%20Data\Microsoft\Templates\POOL%20F%20-%20ITU\PF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PF_TSBCIRC1.dotm</Template>
  <TotalTime>17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Dewer Béatrice</dc:creator>
  <cp:keywords/>
  <dc:description/>
  <cp:lastModifiedBy>Norton Viard, Emma</cp:lastModifiedBy>
  <cp:revision>11</cp:revision>
  <cp:lastPrinted>2011-09-14T08:39:00Z</cp:lastPrinted>
  <dcterms:created xsi:type="dcterms:W3CDTF">2011-09-12T12:16:00Z</dcterms:created>
  <dcterms:modified xsi:type="dcterms:W3CDTF">2011-09-15T09:41:00Z</dcterms:modified>
</cp:coreProperties>
</file>