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77304" w:rsidRPr="00F50108">
        <w:trPr>
          <w:cantSplit/>
        </w:trPr>
        <w:tc>
          <w:tcPr>
            <w:tcW w:w="6426" w:type="dxa"/>
            <w:vAlign w:val="center"/>
          </w:tcPr>
          <w:p w:rsidR="00477304" w:rsidRPr="00E329A5" w:rsidRDefault="00477304" w:rsidP="0047730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77304" w:rsidRPr="00F50108" w:rsidRDefault="009F5A7E" w:rsidP="0047730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7205" cy="739775"/>
                  <wp:effectExtent l="1905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304" w:rsidRPr="00F50108">
        <w:trPr>
          <w:cantSplit/>
        </w:trPr>
        <w:tc>
          <w:tcPr>
            <w:tcW w:w="6426" w:type="dxa"/>
            <w:vAlign w:val="center"/>
          </w:tcPr>
          <w:p w:rsidR="00477304" w:rsidRPr="00F50108" w:rsidRDefault="00477304" w:rsidP="0047730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77304" w:rsidRPr="00F50108" w:rsidRDefault="00477304" w:rsidP="0047730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477304" w:rsidRDefault="00477304">
      <w:pPr>
        <w:tabs>
          <w:tab w:val="left" w:pos="5755"/>
        </w:tabs>
        <w:spacing w:before="0"/>
      </w:pPr>
    </w:p>
    <w:p w:rsidR="00AD7203" w:rsidRDefault="00AD7203" w:rsidP="00F424E8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</w:pPr>
      <w:r>
        <w:tab/>
      </w:r>
      <w:bookmarkStart w:id="1" w:name="Date"/>
      <w:bookmarkEnd w:id="1"/>
      <w:r>
        <w:t xml:space="preserve">Geneva, </w:t>
      </w:r>
      <w:r w:rsidR="00F424E8">
        <w:t>10</w:t>
      </w:r>
      <w:r w:rsidR="00A320F6">
        <w:t xml:space="preserve"> June 2011</w:t>
      </w:r>
    </w:p>
    <w:p w:rsidR="00477304" w:rsidRDefault="00477304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</w:pPr>
    </w:p>
    <w:p w:rsidR="00477304" w:rsidRDefault="00477304">
      <w:pPr>
        <w:tabs>
          <w:tab w:val="left" w:pos="4111"/>
        </w:tabs>
        <w:spacing w:before="0" w:after="240"/>
        <w:ind w:left="57"/>
        <w:rPr>
          <w:rFonts w:ascii="Futura Lt BT" w:hAnsi="Futura Lt BT"/>
          <w:sz w:val="20"/>
        </w:rPr>
        <w:sectPr w:rsidR="0047730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</w:tblGrid>
      <w:tr w:rsidR="00AD7203">
        <w:trPr>
          <w:trHeight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2" w:name="RefData"/>
            <w:bookmarkEnd w:id="2"/>
            <w:r>
              <w:rPr>
                <w:rFonts w:ascii="Futura Lt BT" w:hAnsi="Futura Lt BT"/>
                <w:sz w:val="20"/>
              </w:rPr>
              <w:lastRenderedPageBreak/>
              <w:t>Ref:</w:t>
            </w:r>
          </w:p>
        </w:tc>
        <w:tc>
          <w:tcPr>
            <w:tcW w:w="4055" w:type="dxa"/>
          </w:tcPr>
          <w:p w:rsidR="00AD7203" w:rsidRDefault="00AD7203" w:rsidP="00A320F6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TSB Circular </w:t>
            </w:r>
            <w:r w:rsidR="00A320F6">
              <w:rPr>
                <w:b/>
              </w:rPr>
              <w:t>198</w:t>
            </w:r>
            <w:r>
              <w:br/>
              <w:t xml:space="preserve">COM </w:t>
            </w:r>
            <w:r w:rsidR="00A320F6">
              <w:t>9/SP</w:t>
            </w: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Tel:</w:t>
            </w: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  <w:r>
              <w:t xml:space="preserve">+41 22 730 </w:t>
            </w:r>
            <w:r w:rsidR="0045144F">
              <w:t>5858</w:t>
            </w:r>
          </w:p>
        </w:tc>
      </w:tr>
      <w:tr w:rsidR="00AD7203">
        <w:trPr>
          <w:trHeight w:hRule="exact" w:val="34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r>
              <w:rPr>
                <w:rFonts w:ascii="Futura Lt BT" w:hAnsi="Futura Lt BT"/>
                <w:sz w:val="20"/>
              </w:rPr>
              <w:t>Fax:</w:t>
            </w:r>
          </w:p>
        </w:tc>
        <w:tc>
          <w:tcPr>
            <w:tcW w:w="4055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</w:pPr>
            <w:r>
              <w:t>+41 22 730 5853</w:t>
            </w:r>
          </w:p>
        </w:tc>
      </w:tr>
      <w:tr w:rsidR="00AD7203">
        <w:trPr>
          <w:trHeight w:hRule="exact" w:val="56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30"/>
              <w:rPr>
                <w:rFonts w:ascii="Futura Lt BT" w:hAnsi="Futura Lt BT"/>
                <w:sz w:val="20"/>
              </w:rPr>
            </w:pPr>
            <w:r>
              <w:rPr>
                <w:rFonts w:ascii="Futura Lt BT" w:hAnsi="Futura Lt BT"/>
                <w:sz w:val="20"/>
              </w:rPr>
              <w:t>E-mail:</w:t>
            </w:r>
          </w:p>
        </w:tc>
        <w:tc>
          <w:tcPr>
            <w:tcW w:w="4055" w:type="dxa"/>
          </w:tcPr>
          <w:p w:rsidR="00AD7203" w:rsidRDefault="00C06B74" w:rsidP="00A657EF">
            <w:pPr>
              <w:tabs>
                <w:tab w:val="left" w:pos="4111"/>
              </w:tabs>
              <w:spacing w:before="0"/>
              <w:ind w:left="57"/>
            </w:pPr>
            <w:hyperlink r:id="rId12" w:history="1">
              <w:r w:rsidR="00A657EF" w:rsidRPr="00255AA0">
                <w:rPr>
                  <w:rStyle w:val="Hyperlink"/>
                </w:rPr>
                <w:t>tsbsg9@itu.int</w:t>
              </w:r>
            </w:hyperlink>
            <w:r w:rsidR="00D46654">
              <w:t xml:space="preserve"> </w:t>
            </w:r>
          </w:p>
        </w:tc>
      </w:tr>
    </w:tbl>
    <w:p w:rsidR="00AD7203" w:rsidRDefault="00AD7203">
      <w:pPr>
        <w:spacing w:before="0"/>
        <w:rPr>
          <w:sz w:val="4"/>
        </w:rPr>
      </w:pPr>
      <w:r>
        <w:rPr>
          <w:sz w:val="4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</w:tblGrid>
      <w:tr w:rsidR="00AD7203">
        <w:trPr>
          <w:trHeight w:val="1588"/>
          <w:jc w:val="right"/>
        </w:trPr>
        <w:tc>
          <w:tcPr>
            <w:tcW w:w="5103" w:type="dxa"/>
          </w:tcPr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bookmarkStart w:id="3" w:name="Addressee"/>
            <w:bookmarkEnd w:id="3"/>
            <w:r>
              <w:t>-</w:t>
            </w:r>
            <w:r w:rsidR="00E67EE1">
              <w:tab/>
            </w:r>
            <w:r>
              <w:t>To Administrations of Member States</w:t>
            </w:r>
            <w:r w:rsidR="00AC31B1">
              <w:t xml:space="preserve"> </w:t>
            </w:r>
            <w:r w:rsidR="00E67EE1">
              <w:br/>
              <w:t xml:space="preserve">of </w:t>
            </w:r>
            <w:r>
              <w:t>the Union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rPr>
                <w:b/>
              </w:rPr>
              <w:t>Copy: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ITU-T Sector Members;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ITU-T Associates;</w:t>
            </w:r>
          </w:p>
          <w:p w:rsidR="009F5A7E" w:rsidRDefault="009F5A7E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>
              <w:tab/>
              <w:t>To ITU-T Academia;</w:t>
            </w:r>
          </w:p>
          <w:p w:rsidR="00AD7203" w:rsidRDefault="00AD7203" w:rsidP="0045144F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 w:rsidR="006B7FF7">
              <w:t>To the Chairman and Vice-Chairme</w:t>
            </w:r>
            <w:r>
              <w:t>n</w:t>
            </w:r>
            <w:r w:rsidR="00AC31B1">
              <w:t xml:space="preserve"> </w:t>
            </w:r>
            <w:r w:rsidR="00E67EE1">
              <w:br/>
            </w:r>
            <w:r>
              <w:t xml:space="preserve">of Study Group </w:t>
            </w:r>
            <w:r w:rsidR="0045144F">
              <w:t>9</w:t>
            </w:r>
            <w:r>
              <w:t>;</w:t>
            </w:r>
          </w:p>
          <w:p w:rsidR="00AD7203" w:rsidRDefault="00AD7203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>
              <w:t>To the Director of the Telecommunication</w:t>
            </w:r>
            <w:r w:rsidR="00AC31B1">
              <w:t xml:space="preserve"> </w:t>
            </w:r>
            <w:r>
              <w:t>Development Bureau;</w:t>
            </w:r>
          </w:p>
          <w:p w:rsidR="00AD7203" w:rsidRDefault="00AC31B1" w:rsidP="00E67EE1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27"/>
            </w:pPr>
            <w:r>
              <w:t>-</w:t>
            </w:r>
            <w:r w:rsidR="00E67EE1">
              <w:tab/>
            </w:r>
            <w:r w:rsidR="00AD7203">
              <w:t>To the Director of the Radiocommunication</w:t>
            </w:r>
            <w:r>
              <w:t xml:space="preserve"> </w:t>
            </w:r>
            <w:r w:rsidR="00AD7203">
              <w:t>Bureau</w:t>
            </w:r>
          </w:p>
        </w:tc>
      </w:tr>
    </w:tbl>
    <w:p w:rsidR="00AD7203" w:rsidRDefault="00AD7203">
      <w:pPr>
        <w:tabs>
          <w:tab w:val="left" w:pos="4111"/>
        </w:tabs>
        <w:spacing w:before="0" w:after="300"/>
        <w:ind w:left="57"/>
      </w:pPr>
    </w:p>
    <w:p w:rsidR="00AD7203" w:rsidRDefault="00AD7203">
      <w:pPr>
        <w:tabs>
          <w:tab w:val="left" w:pos="4111"/>
        </w:tabs>
        <w:spacing w:before="0"/>
        <w:ind w:left="57"/>
        <w:rPr>
          <w:rFonts w:ascii="Futura Lt BT" w:hAnsi="Futura Lt BT"/>
          <w:sz w:val="20"/>
        </w:rPr>
        <w:sectPr w:rsidR="00AD7203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8242"/>
      </w:tblGrid>
      <w:tr w:rsidR="00AD7203" w:rsidTr="001B139F">
        <w:trPr>
          <w:trHeight w:val="680"/>
        </w:trPr>
        <w:tc>
          <w:tcPr>
            <w:tcW w:w="822" w:type="dxa"/>
          </w:tcPr>
          <w:p w:rsidR="00AD7203" w:rsidRDefault="00AD7203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color w:val="FFFFFF"/>
                <w:sz w:val="20"/>
              </w:rPr>
            </w:pPr>
            <w:bookmarkStart w:id="4" w:name="Subject"/>
            <w:bookmarkEnd w:id="4"/>
            <w:r>
              <w:rPr>
                <w:rFonts w:ascii="Futura Lt BT" w:hAnsi="Futura Lt BT"/>
                <w:sz w:val="20"/>
              </w:rPr>
              <w:lastRenderedPageBreak/>
              <w:t>Subject:</w:t>
            </w:r>
            <w:r>
              <w:rPr>
                <w:rFonts w:ascii="Futura Lt BT" w:hAnsi="Futura Lt BT"/>
                <w:sz w:val="20"/>
              </w:rPr>
              <w:tab/>
            </w:r>
          </w:p>
        </w:tc>
        <w:tc>
          <w:tcPr>
            <w:tcW w:w="8242" w:type="dxa"/>
          </w:tcPr>
          <w:p w:rsidR="00AD7203" w:rsidRDefault="00AD7203" w:rsidP="001B139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Deletion of Question</w:t>
            </w:r>
            <w:r w:rsidR="0009300B">
              <w:rPr>
                <w:b/>
              </w:rPr>
              <w:t xml:space="preserve"> 13/9 “</w:t>
            </w:r>
            <w:r w:rsidR="0009300B" w:rsidRPr="00667A4D">
              <w:rPr>
                <w:b/>
              </w:rPr>
              <w:t>Transmission of Large Screen Digital Imagery programmes for contribution and distribution purposes</w:t>
            </w:r>
            <w:r w:rsidR="0009300B">
              <w:rPr>
                <w:b/>
              </w:rPr>
              <w:t>”</w:t>
            </w:r>
            <w:r w:rsidR="00AC31B1">
              <w:rPr>
                <w:b/>
              </w:rPr>
              <w:t xml:space="preserve"> </w:t>
            </w:r>
          </w:p>
        </w:tc>
      </w:tr>
    </w:tbl>
    <w:p w:rsidR="00E67EE1" w:rsidRDefault="00E67EE1">
      <w:pPr>
        <w:sectPr w:rsidR="00E67EE1" w:rsidSect="00E67EE1">
          <w:headerReference w:type="default" r:id="rId13"/>
          <w:type w:val="continuous"/>
          <w:pgSz w:w="11907" w:h="16840" w:code="9"/>
          <w:pgMar w:top="1134" w:right="1134" w:bottom="1134" w:left="1134" w:header="567" w:footer="340" w:gutter="0"/>
          <w:cols w:space="720"/>
          <w:titlePg/>
        </w:sectPr>
      </w:pPr>
      <w:bookmarkStart w:id="5" w:name="StartTyping"/>
      <w:bookmarkEnd w:id="5"/>
    </w:p>
    <w:p w:rsidR="0052195E" w:rsidRDefault="0052195E"/>
    <w:p w:rsidR="00AD7203" w:rsidRDefault="00AD7203">
      <w:r>
        <w:t>Dear Sir/Madam,</w:t>
      </w:r>
    </w:p>
    <w:p w:rsidR="00AD7203" w:rsidRDefault="00E67EE1" w:rsidP="00D6793C">
      <w:r>
        <w:t>1</w:t>
      </w:r>
      <w:r>
        <w:tab/>
      </w:r>
      <w:r w:rsidR="00AD7203">
        <w:t>By TSB Circular</w:t>
      </w:r>
      <w:r w:rsidR="008A58AD">
        <w:t xml:space="preserve"> 176</w:t>
      </w:r>
      <w:r w:rsidR="00AD7203">
        <w:t xml:space="preserve"> of </w:t>
      </w:r>
      <w:r w:rsidR="008A58AD" w:rsidRPr="0035068A">
        <w:t>2</w:t>
      </w:r>
      <w:r w:rsidR="008A58AD">
        <w:t>5</w:t>
      </w:r>
      <w:r w:rsidR="008A58AD" w:rsidRPr="0035068A">
        <w:t xml:space="preserve"> March 2011</w:t>
      </w:r>
      <w:r w:rsidR="00AD7203">
        <w:t xml:space="preserve">, and at the request of the Members participating in the meeting of Study Group </w:t>
      </w:r>
      <w:r w:rsidR="008A58AD">
        <w:t xml:space="preserve">9 </w:t>
      </w:r>
      <w:r w:rsidR="00AD7203">
        <w:t xml:space="preserve">(Geneva, </w:t>
      </w:r>
      <w:r w:rsidR="008A58AD">
        <w:t>14 – 18 March 2011</w:t>
      </w:r>
      <w:r w:rsidR="00AD7203">
        <w:t>), the above-mentioned Question was submitted for deletion, in accordance with Resolution 1, Section 7, of WTSA (</w:t>
      </w:r>
      <w:r w:rsidR="006B7FF7">
        <w:t>Johannesburg, 2008</w:t>
      </w:r>
      <w:r w:rsidR="00AD7203">
        <w:t>).</w:t>
      </w:r>
    </w:p>
    <w:p w:rsidR="00AD7203" w:rsidRDefault="00E67EE1" w:rsidP="001B139F">
      <w:r>
        <w:t>2</w:t>
      </w:r>
      <w:r>
        <w:tab/>
      </w:r>
      <w:r w:rsidR="00AD7203">
        <w:t xml:space="preserve">The conditions governing the deletion of this Question were met on </w:t>
      </w:r>
      <w:r w:rsidR="001B139F">
        <w:t>26 May 2011.</w:t>
      </w:r>
    </w:p>
    <w:p w:rsidR="00AD7203" w:rsidRDefault="00E67EE1" w:rsidP="00CF71AD">
      <w:r>
        <w:t>3</w:t>
      </w:r>
      <w:r>
        <w:tab/>
      </w:r>
      <w:r w:rsidR="00CF71AD">
        <w:t>No objection to this deletion</w:t>
      </w:r>
      <w:r w:rsidR="00AD7203">
        <w:t xml:space="preserve"> was received.</w:t>
      </w:r>
      <w:r w:rsidR="008822BF">
        <w:t xml:space="preserve"> The following Q</w:t>
      </w:r>
      <w:r w:rsidR="00CF71AD">
        <w:t xml:space="preserve">uestion </w:t>
      </w:r>
      <w:r w:rsidR="00CF71AD" w:rsidRPr="008822BF">
        <w:rPr>
          <w:b/>
          <w:bCs/>
        </w:rPr>
        <w:t>is therefore deleted</w:t>
      </w:r>
      <w:r w:rsidR="00CF71AD">
        <w:t>.</w:t>
      </w:r>
    </w:p>
    <w:p w:rsidR="00AD7203" w:rsidRPr="00E67EE1" w:rsidRDefault="00AD7203" w:rsidP="001B139F">
      <w:pPr>
        <w:tabs>
          <w:tab w:val="clear" w:pos="794"/>
          <w:tab w:val="clear" w:pos="1191"/>
          <w:tab w:val="clear" w:pos="1588"/>
        </w:tabs>
        <w:ind w:left="1980" w:hanging="1980"/>
        <w:rPr>
          <w:b/>
          <w:bCs/>
        </w:rPr>
      </w:pPr>
      <w:r w:rsidRPr="00E67EE1">
        <w:rPr>
          <w:b/>
          <w:bCs/>
        </w:rPr>
        <w:t xml:space="preserve">Question </w:t>
      </w:r>
      <w:r w:rsidR="008A58AD">
        <w:rPr>
          <w:b/>
          <w:bCs/>
        </w:rPr>
        <w:t>13/9</w:t>
      </w:r>
      <w:r w:rsidR="00AC31B1" w:rsidRPr="00E67EE1">
        <w:rPr>
          <w:b/>
          <w:bCs/>
        </w:rPr>
        <w:t xml:space="preserve">: </w:t>
      </w:r>
      <w:r w:rsidR="00CF71AD">
        <w:rPr>
          <w:b/>
          <w:bCs/>
        </w:rPr>
        <w:tab/>
      </w:r>
      <w:r w:rsidR="008A58AD" w:rsidRPr="00667A4D">
        <w:rPr>
          <w:b/>
        </w:rPr>
        <w:t>Transmission of Large Screen Digital Imagery programmes for contribution and distribution purposes</w:t>
      </w:r>
    </w:p>
    <w:p w:rsidR="00AD7203" w:rsidRDefault="00AD7203">
      <w:pPr>
        <w:spacing w:before="480"/>
      </w:pPr>
      <w:r>
        <w:t>Yours faithfully,</w:t>
      </w:r>
    </w:p>
    <w:p w:rsidR="00E67EE1" w:rsidRDefault="00E67EE1" w:rsidP="007E0656">
      <w:pPr>
        <w:spacing w:before="720"/>
      </w:pPr>
    </w:p>
    <w:p w:rsidR="00AD7203" w:rsidRDefault="007E0656" w:rsidP="007E0656">
      <w:pPr>
        <w:spacing w:before="720"/>
      </w:pPr>
      <w:r w:rsidRPr="007E0656">
        <w:t>Malcolm Johnson</w:t>
      </w:r>
      <w:r w:rsidR="00AD7203">
        <w:br/>
        <w:t>Director of the Telecommunication</w:t>
      </w:r>
      <w:r w:rsidR="00AD7203">
        <w:br/>
        <w:t>Standardization Bureau</w:t>
      </w:r>
    </w:p>
    <w:sectPr w:rsidR="00AD7203" w:rsidSect="00E67EE1">
      <w:type w:val="continuous"/>
      <w:pgSz w:w="11907" w:h="16840" w:code="9"/>
      <w:pgMar w:top="1134" w:right="1134" w:bottom="1134" w:left="1134" w:header="567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ED" w:rsidRDefault="001E26ED">
      <w:r>
        <w:separator/>
      </w:r>
    </w:p>
  </w:endnote>
  <w:endnote w:type="continuationSeparator" w:id="0">
    <w:p w:rsidR="001E26ED" w:rsidRDefault="001E2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Pr="00F424E8" w:rsidRDefault="00C06B74">
    <w:pPr>
      <w:pStyle w:val="Footer"/>
      <w:rPr>
        <w:lang w:val="en-US"/>
      </w:rPr>
    </w:pPr>
    <w:fldSimple w:instr=" FILENAME \p  \* MERGEFORMAT ">
      <w:r w:rsidR="008822BF">
        <w:rPr>
          <w:lang w:val="en-US"/>
        </w:rPr>
        <w:t>M:\SG_DOC\SG9\_CIRCULARS\198e-draft1-emma_SP.docx</w:t>
      </w:r>
    </w:fldSimple>
    <w:r w:rsidR="00E67EE1" w:rsidRPr="00F424E8">
      <w:rPr>
        <w:lang w:val="en-US"/>
      </w:rPr>
      <w:tab/>
    </w:r>
    <w:r>
      <w:fldChar w:fldCharType="begin"/>
    </w:r>
    <w:r w:rsidR="00E67EE1">
      <w:instrText xml:space="preserve"> SAVEDATE \@ DD.MM.YY </w:instrText>
    </w:r>
    <w:r>
      <w:fldChar w:fldCharType="separate"/>
    </w:r>
    <w:r w:rsidR="004A131E">
      <w:t>10.06.11</w:t>
    </w:r>
    <w:r>
      <w:fldChar w:fldCharType="end"/>
    </w:r>
    <w:r w:rsidR="00E67EE1" w:rsidRPr="00F424E8">
      <w:rPr>
        <w:lang w:val="en-US"/>
      </w:rPr>
      <w:tab/>
    </w:r>
    <w:r>
      <w:fldChar w:fldCharType="begin"/>
    </w:r>
    <w:r w:rsidR="00E67EE1">
      <w:instrText xml:space="preserve"> PRINTDATE \@ DD.MM.YY </w:instrText>
    </w:r>
    <w:r>
      <w:fldChar w:fldCharType="separate"/>
    </w:r>
    <w:r w:rsidR="008822BF">
      <w:t>10.06.11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Default="00E67EE1">
    <w:pPr>
      <w:pBdr>
        <w:top w:val="single" w:sz="4" w:space="5" w:color="auto"/>
      </w:pBdr>
      <w:tabs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  <w:t xml:space="preserve">Telephone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  <w:t>Telex 421 000 uit ch</w:t>
    </w:r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E67EE1" w:rsidRDefault="00E67EE1" w:rsidP="00E67EE1">
    <w:pPr>
      <w:tabs>
        <w:tab w:val="left" w:pos="2693"/>
        <w:tab w:val="left" w:pos="3261"/>
        <w:tab w:val="left" w:pos="3289"/>
        <w:tab w:val="left" w:pos="5813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E67EE1" w:rsidRDefault="00E67EE1" w:rsidP="0055114A">
    <w:pPr>
      <w:pStyle w:val="Footer"/>
      <w:tabs>
        <w:tab w:val="lef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Switzerland</w:t>
    </w:r>
    <w:r>
      <w:rPr>
        <w:rFonts w:ascii="Futura Lt BT" w:hAnsi="Futura Lt BT"/>
        <w:sz w:val="18"/>
      </w:rPr>
      <w:tab/>
      <w:t>G</w:t>
    </w:r>
    <w:r w:rsidR="0055114A">
      <w:rPr>
        <w:rFonts w:ascii="Futura Lt BT" w:hAnsi="Futura Lt BT"/>
        <w:caps w:val="0"/>
        <w:sz w:val="18"/>
      </w:rPr>
      <w:t>r</w:t>
    </w:r>
    <w:r w:rsidR="0055114A">
      <w:rPr>
        <w:rFonts w:ascii="Futura Lt BT" w:hAnsi="Futura Lt BT"/>
        <w:sz w:val="18"/>
      </w:rPr>
      <w:t>4</w:t>
    </w:r>
    <w:r>
      <w:rPr>
        <w:rFonts w:ascii="Futura Lt BT" w:hAnsi="Futura Lt BT"/>
        <w:sz w:val="18"/>
      </w:rPr>
      <w:t>:</w:t>
    </w:r>
    <w:r>
      <w:rPr>
        <w:rFonts w:ascii="Futura Lt BT" w:hAnsi="Futura Lt BT"/>
        <w:sz w:val="18"/>
      </w:rPr>
      <w:tab/>
      <w:t>+41 22 730 65 00</w:t>
    </w:r>
  </w:p>
  <w:p w:rsidR="00E67EE1" w:rsidRDefault="00E67EE1">
    <w:pPr>
      <w:pStyle w:val="Footer"/>
      <w:tabs>
        <w:tab w:val="right" w:pos="2722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ED" w:rsidRDefault="001E26ED">
      <w:r>
        <w:separator/>
      </w:r>
    </w:p>
  </w:footnote>
  <w:footnote w:type="continuationSeparator" w:id="0">
    <w:p w:rsidR="001E26ED" w:rsidRDefault="001E2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Default="00C06B74">
    <w:pPr>
      <w:pStyle w:val="Header"/>
      <w:jc w:val="right"/>
    </w:pPr>
    <w:fldSimple w:instr=" PAGE  \* MERGEFORMAT ">
      <w:r w:rsidR="00E67EE1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Default="00E67EE1" w:rsidP="00C342C3">
    <w:pPr>
      <w:pStyle w:val="Header"/>
      <w:spacing w:before="5880"/>
      <w:ind w:left="-198"/>
      <w:jc w:val="left"/>
    </w:pPr>
    <w:r>
      <w:sym w:font="Symbol" w:char="F0B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EE1" w:rsidRPr="00E67EE1" w:rsidRDefault="00E67EE1" w:rsidP="00E67EE1">
    <w:pPr>
      <w:pStyle w:val="Header"/>
      <w:rPr>
        <w:lang w:val="fr-CH"/>
      </w:rPr>
    </w:pPr>
    <w:r>
      <w:rPr>
        <w:lang w:val="fr-CH"/>
      </w:rPr>
      <w:t xml:space="preserve">- </w:t>
    </w:r>
    <w:r w:rsidR="00C06B7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06B74">
      <w:rPr>
        <w:rStyle w:val="PageNumber"/>
      </w:rPr>
      <w:fldChar w:fldCharType="separate"/>
    </w:r>
    <w:r w:rsidR="00C342C3">
      <w:rPr>
        <w:rStyle w:val="PageNumber"/>
        <w:noProof/>
      </w:rPr>
      <w:t>2</w:t>
    </w:r>
    <w:r w:rsidR="00C06B74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16BF"/>
    <w:multiLevelType w:val="singleLevel"/>
    <w:tmpl w:val="C916FE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30826"/>
    <w:rsid w:val="00043B0D"/>
    <w:rsid w:val="0007524B"/>
    <w:rsid w:val="0009300B"/>
    <w:rsid w:val="001544A5"/>
    <w:rsid w:val="001B139F"/>
    <w:rsid w:val="001E26ED"/>
    <w:rsid w:val="003B106B"/>
    <w:rsid w:val="004506AF"/>
    <w:rsid w:val="0045144F"/>
    <w:rsid w:val="00477304"/>
    <w:rsid w:val="004A131E"/>
    <w:rsid w:val="0052195E"/>
    <w:rsid w:val="0055114A"/>
    <w:rsid w:val="005C3F36"/>
    <w:rsid w:val="005E0EB1"/>
    <w:rsid w:val="00670E2E"/>
    <w:rsid w:val="006B7FF7"/>
    <w:rsid w:val="00776343"/>
    <w:rsid w:val="007E0656"/>
    <w:rsid w:val="008822BF"/>
    <w:rsid w:val="008A58AD"/>
    <w:rsid w:val="00986CB7"/>
    <w:rsid w:val="009F5A7E"/>
    <w:rsid w:val="00A30826"/>
    <w:rsid w:val="00A320F6"/>
    <w:rsid w:val="00A45598"/>
    <w:rsid w:val="00A657EF"/>
    <w:rsid w:val="00AC31B1"/>
    <w:rsid w:val="00AD7203"/>
    <w:rsid w:val="00C06B74"/>
    <w:rsid w:val="00C342C3"/>
    <w:rsid w:val="00C977C9"/>
    <w:rsid w:val="00CF71AD"/>
    <w:rsid w:val="00D36EEF"/>
    <w:rsid w:val="00D46654"/>
    <w:rsid w:val="00D5364B"/>
    <w:rsid w:val="00D6793C"/>
    <w:rsid w:val="00DF747F"/>
    <w:rsid w:val="00E67EE1"/>
    <w:rsid w:val="00EA637E"/>
    <w:rsid w:val="00F424E8"/>
    <w:rsid w:val="00F8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EE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7EE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67EE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E67EE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E67EE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E67EE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E67EE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E67EE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E67EE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E67EE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paragraph" w:styleId="Footer">
    <w:name w:val="footer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Signature">
    <w:name w:val="Signature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Hyperlink">
    <w:name w:val="Hyperlink"/>
    <w:basedOn w:val="DefaultParagraphFont"/>
    <w:rsid w:val="00E67EE1"/>
    <w:rPr>
      <w:color w:val="0000FF"/>
      <w:u w:val="single"/>
    </w:rPr>
  </w:style>
  <w:style w:type="paragraph" w:customStyle="1" w:styleId="Address">
    <w:name w:val="Addres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styleId="NormalIndent">
    <w:name w:val="Normal Indent"/>
    <w:basedOn w:val="Normal"/>
    <w:rsid w:val="00E67EE1"/>
    <w:pPr>
      <w:ind w:left="794"/>
    </w:pPr>
  </w:style>
  <w:style w:type="paragraph" w:customStyle="1" w:styleId="Annex">
    <w:name w:val="Annex_#"/>
    <w:basedOn w:val="Normal"/>
    <w:next w:val="Normal"/>
    <w:rsid w:val="00E67EE1"/>
    <w:pPr>
      <w:keepNext/>
      <w:keepLines/>
      <w:spacing w:before="480" w:after="8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E67EE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7EE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E67EE1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Normal"/>
    <w:rsid w:val="00E67EE1"/>
  </w:style>
  <w:style w:type="paragraph" w:customStyle="1" w:styleId="AppendixRef">
    <w:name w:val="Appendix_Ref"/>
    <w:basedOn w:val="AnnexRef"/>
    <w:next w:val="Normal"/>
    <w:rsid w:val="00E67EE1"/>
  </w:style>
  <w:style w:type="paragraph" w:customStyle="1" w:styleId="AppendixTitle">
    <w:name w:val="Appendix_Title"/>
    <w:basedOn w:val="AnnexTitle"/>
    <w:next w:val="Normal"/>
    <w:rsid w:val="00E67EE1"/>
  </w:style>
  <w:style w:type="paragraph" w:customStyle="1" w:styleId="ASN1">
    <w:name w:val="ASN.1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styleId="BalloonText">
    <w:name w:val="Balloon Text"/>
    <w:basedOn w:val="Normal"/>
    <w:semiHidden/>
    <w:rsid w:val="00E67EE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styleId="BodyText">
    <w:name w:val="Body Tex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paragraph" w:customStyle="1" w:styleId="BodyText0">
    <w:name w:val="BodyTex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call">
    <w:name w:val="call"/>
    <w:basedOn w:val="Normal"/>
    <w:next w:val="Normal"/>
    <w:rsid w:val="00E67EE1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duties">
    <w:name w:val="dutie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enumlev1">
    <w:name w:val="enumlev1"/>
    <w:basedOn w:val="Normal"/>
    <w:rsid w:val="00E67EE1"/>
    <w:pPr>
      <w:spacing w:before="80"/>
      <w:ind w:left="794" w:hanging="794"/>
    </w:pPr>
  </w:style>
  <w:style w:type="paragraph" w:customStyle="1" w:styleId="enumlev2">
    <w:name w:val="enumlev2"/>
    <w:basedOn w:val="enumlev1"/>
    <w:rsid w:val="00E67EE1"/>
    <w:pPr>
      <w:ind w:left="1191" w:hanging="397"/>
    </w:pPr>
  </w:style>
  <w:style w:type="paragraph" w:customStyle="1" w:styleId="enumlev3">
    <w:name w:val="enumlev3"/>
    <w:basedOn w:val="enumlev2"/>
    <w:rsid w:val="00E67EE1"/>
    <w:pPr>
      <w:ind w:left="1588"/>
    </w:pPr>
  </w:style>
  <w:style w:type="paragraph" w:customStyle="1" w:styleId="Equation">
    <w:name w:val="Equation"/>
    <w:basedOn w:val="Normal"/>
    <w:rsid w:val="00E67EE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Table">
    <w:name w:val="Table_#"/>
    <w:basedOn w:val="Normal"/>
    <w:next w:val="Normal"/>
    <w:rsid w:val="00E67EE1"/>
    <w:pPr>
      <w:keepNext/>
      <w:spacing w:before="560" w:after="120"/>
      <w:jc w:val="center"/>
    </w:pPr>
    <w:rPr>
      <w:caps/>
    </w:rPr>
  </w:style>
  <w:style w:type="paragraph" w:customStyle="1" w:styleId="Figure">
    <w:name w:val="Figure_#"/>
    <w:basedOn w:val="Table"/>
    <w:next w:val="Normal"/>
    <w:rsid w:val="00E67EE1"/>
    <w:pPr>
      <w:spacing w:before="480"/>
    </w:pPr>
  </w:style>
  <w:style w:type="paragraph" w:customStyle="1" w:styleId="FigureLegend">
    <w:name w:val="Figure_Legend"/>
    <w:basedOn w:val="Normal"/>
    <w:rsid w:val="00E67EE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Table"/>
    <w:next w:val="Normal"/>
    <w:rsid w:val="00E67EE1"/>
    <w:pPr>
      <w:keepLines/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"/>
    <w:rsid w:val="00E67EE1"/>
    <w:pPr>
      <w:keepNext w:val="0"/>
      <w:spacing w:after="480"/>
    </w:pPr>
  </w:style>
  <w:style w:type="paragraph" w:customStyle="1" w:styleId="FirstFooter">
    <w:name w:val="FirstFooter"/>
    <w:basedOn w:val="Footer"/>
    <w:rsid w:val="00E67EE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llowedHyperlink">
    <w:name w:val="FollowedHyperlink"/>
    <w:basedOn w:val="DefaultParagraphFont"/>
    <w:rsid w:val="00E67EE1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67EE1"/>
    <w:rPr>
      <w:position w:val="6"/>
      <w:sz w:val="16"/>
    </w:rPr>
  </w:style>
  <w:style w:type="paragraph" w:styleId="FootnoteText">
    <w:name w:val="footnote text"/>
    <w:basedOn w:val="Normal"/>
    <w:semiHidden/>
    <w:rsid w:val="00E67EE1"/>
    <w:pPr>
      <w:keepLines/>
      <w:tabs>
        <w:tab w:val="left" w:pos="256"/>
      </w:tabs>
      <w:ind w:left="256" w:hanging="256"/>
    </w:pPr>
  </w:style>
  <w:style w:type="paragraph" w:customStyle="1" w:styleId="Head">
    <w:name w:val="Hea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E67EE1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E67EE1"/>
    <w:pPr>
      <w:spacing w:before="160"/>
      <w:ind w:left="0" w:firstLine="0"/>
      <w:outlineLvl w:val="9"/>
    </w:pPr>
    <w:rPr>
      <w:b w:val="0"/>
      <w:i/>
    </w:rPr>
  </w:style>
  <w:style w:type="paragraph" w:styleId="Index1">
    <w:name w:val="index 1"/>
    <w:basedOn w:val="Normal"/>
    <w:next w:val="Normal"/>
    <w:semiHidden/>
    <w:rsid w:val="00E67EE1"/>
  </w:style>
  <w:style w:type="paragraph" w:styleId="Index2">
    <w:name w:val="index 2"/>
    <w:basedOn w:val="Normal"/>
    <w:next w:val="Normal"/>
    <w:semiHidden/>
    <w:rsid w:val="00E67EE1"/>
    <w:pPr>
      <w:ind w:left="284"/>
    </w:pPr>
  </w:style>
  <w:style w:type="paragraph" w:styleId="Index3">
    <w:name w:val="index 3"/>
    <w:basedOn w:val="Normal"/>
    <w:next w:val="Normal"/>
    <w:semiHidden/>
    <w:rsid w:val="00E67EE1"/>
    <w:pPr>
      <w:ind w:left="567"/>
    </w:pPr>
  </w:style>
  <w:style w:type="paragraph" w:styleId="Index4">
    <w:name w:val="index 4"/>
    <w:basedOn w:val="Normal"/>
    <w:next w:val="Normal"/>
    <w:semiHidden/>
    <w:rsid w:val="00E67EE1"/>
    <w:pPr>
      <w:ind w:left="851"/>
    </w:pPr>
  </w:style>
  <w:style w:type="paragraph" w:styleId="Index5">
    <w:name w:val="index 5"/>
    <w:basedOn w:val="Normal"/>
    <w:next w:val="Normal"/>
    <w:semiHidden/>
    <w:rsid w:val="00E67EE1"/>
    <w:pPr>
      <w:ind w:left="1132"/>
    </w:pPr>
  </w:style>
  <w:style w:type="paragraph" w:styleId="Index6">
    <w:name w:val="index 6"/>
    <w:basedOn w:val="Normal"/>
    <w:next w:val="Normal"/>
    <w:semiHidden/>
    <w:rsid w:val="00E67EE1"/>
    <w:pPr>
      <w:ind w:left="1415"/>
    </w:pPr>
  </w:style>
  <w:style w:type="paragraph" w:styleId="Index7">
    <w:name w:val="index 7"/>
    <w:basedOn w:val="Normal"/>
    <w:next w:val="Normal"/>
    <w:semiHidden/>
    <w:rsid w:val="00E67EE1"/>
    <w:pPr>
      <w:ind w:left="1698"/>
    </w:pPr>
  </w:style>
  <w:style w:type="paragraph" w:styleId="IndexHeading">
    <w:name w:val="index heading"/>
    <w:basedOn w:val="Normal"/>
    <w:next w:val="Normal"/>
    <w:semiHidden/>
    <w:rsid w:val="00E67EE1"/>
  </w:style>
  <w:style w:type="paragraph" w:customStyle="1" w:styleId="Infodoc">
    <w:name w:val="Infodoc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E67EE1"/>
  </w:style>
  <w:style w:type="paragraph" w:customStyle="1" w:styleId="ITUheader">
    <w:name w:val="ITU_header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E67EE1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E67EE1"/>
    <w:pPr>
      <w:tabs>
        <w:tab w:val="left" w:pos="1418"/>
        <w:tab w:val="left" w:pos="1985"/>
        <w:tab w:val="left" w:pos="2268"/>
      </w:tabs>
      <w:ind w:firstLine="1304"/>
    </w:pPr>
  </w:style>
  <w:style w:type="character" w:styleId="LineNumber">
    <w:name w:val="line number"/>
    <w:basedOn w:val="DefaultParagraphFont"/>
    <w:rsid w:val="00E67EE1"/>
  </w:style>
  <w:style w:type="paragraph" w:styleId="List">
    <w:name w:val="Lis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listitem">
    <w:name w:val="listitem"/>
    <w:basedOn w:val="Normal"/>
    <w:rsid w:val="00E67EE1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E67EE1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NormalWeb">
    <w:name w:val="Normal (Web)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Normalaftertitle">
    <w:name w:val="Normal after title"/>
    <w:basedOn w:val="Normal"/>
    <w:next w:val="Normal"/>
    <w:rsid w:val="00E67EE1"/>
    <w:pPr>
      <w:spacing w:before="320"/>
    </w:pPr>
  </w:style>
  <w:style w:type="paragraph" w:customStyle="1" w:styleId="Note">
    <w:name w:val="Note"/>
    <w:basedOn w:val="Normal"/>
    <w:rsid w:val="00E67EE1"/>
    <w:pPr>
      <w:tabs>
        <w:tab w:val="left" w:pos="397"/>
      </w:tabs>
    </w:pPr>
  </w:style>
  <w:style w:type="character" w:styleId="PageNumber">
    <w:name w:val="page number"/>
    <w:basedOn w:val="DefaultParagraphFont"/>
    <w:rsid w:val="00E67EE1"/>
  </w:style>
  <w:style w:type="paragraph" w:customStyle="1" w:styleId="Part">
    <w:name w:val="Par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pnew">
    <w:name w:val="pnew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Qlist">
    <w:name w:val="Qlist"/>
    <w:basedOn w:val="Normal"/>
    <w:rsid w:val="00E67EE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">
    <w:name w:val="Rec_#"/>
    <w:basedOn w:val="Normal"/>
    <w:next w:val="Normal"/>
    <w:rsid w:val="00E67EE1"/>
    <w:pPr>
      <w:keepNext/>
      <w:keepLines/>
      <w:spacing w:before="480"/>
      <w:jc w:val="center"/>
    </w:pPr>
    <w:rPr>
      <w:caps/>
    </w:rPr>
  </w:style>
  <w:style w:type="paragraph" w:customStyle="1" w:styleId="RecTitle">
    <w:name w:val="Rec_Title"/>
    <w:basedOn w:val="Normal"/>
    <w:next w:val="Heading1"/>
    <w:rsid w:val="00E67EE1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E67EE1"/>
    <w:pPr>
      <w:ind w:left="794" w:hanging="794"/>
    </w:pPr>
  </w:style>
  <w:style w:type="paragraph" w:customStyle="1" w:styleId="RefTitle">
    <w:name w:val="Ref_Title"/>
    <w:basedOn w:val="Normal"/>
    <w:next w:val="RefText"/>
    <w:rsid w:val="00E67EE1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E67EE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E67EE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E67EE1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7EE1"/>
    <w:pPr>
      <w:spacing w:before="120"/>
    </w:pPr>
  </w:style>
  <w:style w:type="paragraph" w:customStyle="1" w:styleId="Tiret">
    <w:name w:val="Tiret"/>
    <w:basedOn w:val="Normal"/>
    <w:rsid w:val="00E67EE1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E67EE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semiHidden/>
    <w:rsid w:val="00E67EE1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E67EE1"/>
    <w:pPr>
      <w:spacing w:before="120"/>
    </w:pPr>
  </w:style>
  <w:style w:type="paragraph" w:styleId="TOC3">
    <w:name w:val="toc 3"/>
    <w:basedOn w:val="TOC2"/>
    <w:next w:val="Normal"/>
    <w:semiHidden/>
    <w:rsid w:val="00E67EE1"/>
    <w:pPr>
      <w:spacing w:before="80"/>
    </w:pPr>
  </w:style>
  <w:style w:type="paragraph" w:styleId="TOC4">
    <w:name w:val="toc 4"/>
    <w:basedOn w:val="TOC3"/>
    <w:next w:val="Normal"/>
    <w:semiHidden/>
    <w:rsid w:val="00E67EE1"/>
  </w:style>
  <w:style w:type="paragraph" w:styleId="TOC5">
    <w:name w:val="toc 5"/>
    <w:basedOn w:val="TOC3"/>
    <w:next w:val="Normal"/>
    <w:semiHidden/>
    <w:rsid w:val="00E67EE1"/>
  </w:style>
  <w:style w:type="paragraph" w:styleId="TOC6">
    <w:name w:val="toc 6"/>
    <w:basedOn w:val="TOC3"/>
    <w:next w:val="Normal"/>
    <w:semiHidden/>
    <w:rsid w:val="00E67EE1"/>
  </w:style>
  <w:style w:type="paragraph" w:styleId="TOC7">
    <w:name w:val="toc 7"/>
    <w:basedOn w:val="TOC3"/>
    <w:next w:val="Normal"/>
    <w:semiHidden/>
    <w:rsid w:val="00E67EE1"/>
  </w:style>
  <w:style w:type="paragraph" w:styleId="TOC8">
    <w:name w:val="toc 8"/>
    <w:basedOn w:val="TOC3"/>
    <w:next w:val="Normal"/>
    <w:semiHidden/>
    <w:rsid w:val="00E67EE1"/>
  </w:style>
  <w:style w:type="paragraph" w:styleId="TOC9">
    <w:name w:val="toc 9"/>
    <w:basedOn w:val="TOC3"/>
    <w:next w:val="Normal"/>
    <w:semiHidden/>
    <w:rsid w:val="00E67E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sg9@itu.i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DELQ-2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PE_TSBDELQ-2E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1338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subject/>
  <dc:creator>schifferli</dc:creator>
  <cp:keywords/>
  <dc:description>May 1996, NT version (32 bits)</dc:description>
  <cp:lastModifiedBy>bettini</cp:lastModifiedBy>
  <cp:revision>2</cp:revision>
  <cp:lastPrinted>2011-06-10T08:52:00Z</cp:lastPrinted>
  <dcterms:created xsi:type="dcterms:W3CDTF">2011-06-10T12:25:00Z</dcterms:created>
  <dcterms:modified xsi:type="dcterms:W3CDTF">2011-06-10T12:25:00Z</dcterms:modified>
</cp:coreProperties>
</file>