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47351" w:rsidRPr="00F50108" w:rsidTr="0015194F">
        <w:trPr>
          <w:cantSplit/>
        </w:trPr>
        <w:tc>
          <w:tcPr>
            <w:tcW w:w="6426" w:type="dxa"/>
            <w:vAlign w:val="center"/>
          </w:tcPr>
          <w:p w:rsidR="00947351" w:rsidRPr="00E329A5" w:rsidRDefault="00947351" w:rsidP="00947351">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47351" w:rsidRPr="00F50108" w:rsidRDefault="00947351" w:rsidP="00947351">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bl>
    <w:p w:rsidR="00AF2D52" w:rsidRPr="002179AF" w:rsidRDefault="00AF2D52" w:rsidP="00AF2D52">
      <w:pPr>
        <w:tabs>
          <w:tab w:val="clear" w:pos="794"/>
          <w:tab w:val="clear" w:pos="1191"/>
          <w:tab w:val="clear" w:pos="1588"/>
          <w:tab w:val="clear" w:pos="1985"/>
          <w:tab w:val="left" w:pos="4962"/>
        </w:tabs>
      </w:pPr>
    </w:p>
    <w:p w:rsidR="00AF2D52" w:rsidRPr="002179AF" w:rsidRDefault="00AF2D52" w:rsidP="00AF2D52">
      <w:pPr>
        <w:tabs>
          <w:tab w:val="clear" w:pos="794"/>
          <w:tab w:val="clear" w:pos="1191"/>
          <w:tab w:val="clear" w:pos="1588"/>
          <w:tab w:val="clear" w:pos="1985"/>
          <w:tab w:val="left" w:pos="4962"/>
        </w:tabs>
      </w:pPr>
      <w:r w:rsidRPr="002179AF">
        <w:tab/>
        <w:t xml:space="preserve">Genève, </w:t>
      </w:r>
      <w:r>
        <w:t>le 18 mai 2011</w:t>
      </w:r>
    </w:p>
    <w:p w:rsidR="00AF2D52" w:rsidRPr="002179AF" w:rsidRDefault="00AF2D52" w:rsidP="00AF2D52">
      <w:pPr>
        <w:spacing w:before="0"/>
      </w:pPr>
    </w:p>
    <w:tbl>
      <w:tblPr>
        <w:tblW w:w="0" w:type="auto"/>
        <w:tblInd w:w="8" w:type="dxa"/>
        <w:tblLayout w:type="fixed"/>
        <w:tblCellMar>
          <w:left w:w="0" w:type="dxa"/>
          <w:right w:w="0" w:type="dxa"/>
        </w:tblCellMar>
        <w:tblLook w:val="0000"/>
      </w:tblPr>
      <w:tblGrid>
        <w:gridCol w:w="822"/>
        <w:gridCol w:w="4055"/>
        <w:gridCol w:w="5046"/>
      </w:tblGrid>
      <w:tr w:rsidR="00AF2D52" w:rsidRPr="002179AF" w:rsidTr="008534B2">
        <w:trPr>
          <w:cantSplit/>
          <w:trHeight w:val="340"/>
        </w:trPr>
        <w:tc>
          <w:tcPr>
            <w:tcW w:w="822" w:type="dxa"/>
          </w:tcPr>
          <w:p w:rsidR="00AF2D52" w:rsidRPr="002179AF" w:rsidRDefault="00AF2D52" w:rsidP="008534B2">
            <w:pPr>
              <w:tabs>
                <w:tab w:val="left" w:pos="4111"/>
              </w:tabs>
              <w:spacing w:before="10"/>
              <w:ind w:left="57"/>
            </w:pPr>
            <w:r w:rsidRPr="002179AF">
              <w:t>Réf</w:t>
            </w:r>
            <w:r>
              <w:t>.</w:t>
            </w:r>
            <w:r w:rsidRPr="002179AF">
              <w:t>:</w:t>
            </w:r>
          </w:p>
          <w:p w:rsidR="00AF2D52" w:rsidRPr="002179AF" w:rsidRDefault="00AF2D52" w:rsidP="008534B2">
            <w:pPr>
              <w:tabs>
                <w:tab w:val="left" w:pos="4111"/>
              </w:tabs>
              <w:spacing w:before="10"/>
              <w:ind w:left="57"/>
            </w:pPr>
          </w:p>
          <w:p w:rsidR="00AF2D52" w:rsidRPr="002179AF" w:rsidRDefault="00AF2D52" w:rsidP="008534B2">
            <w:pPr>
              <w:tabs>
                <w:tab w:val="left" w:pos="4111"/>
              </w:tabs>
              <w:spacing w:before="10"/>
              <w:ind w:left="57"/>
            </w:pPr>
          </w:p>
          <w:p w:rsidR="00AF2D52" w:rsidRPr="002179AF" w:rsidRDefault="00AF2D52" w:rsidP="008534B2">
            <w:pPr>
              <w:tabs>
                <w:tab w:val="left" w:pos="4111"/>
              </w:tabs>
              <w:spacing w:before="10"/>
              <w:ind w:left="57"/>
            </w:pPr>
            <w:r w:rsidRPr="002179AF">
              <w:t>Tél.:</w:t>
            </w:r>
            <w:r w:rsidRPr="002179AF">
              <w:br/>
              <w:t>Fax:</w:t>
            </w:r>
            <w:r w:rsidRPr="002179AF">
              <w:br/>
            </w:r>
          </w:p>
          <w:p w:rsidR="00AF2D52" w:rsidRPr="002179AF" w:rsidRDefault="00AF2D52" w:rsidP="008534B2">
            <w:pPr>
              <w:tabs>
                <w:tab w:val="left" w:pos="4111"/>
              </w:tabs>
              <w:spacing w:before="10"/>
              <w:ind w:left="57"/>
            </w:pPr>
            <w:r w:rsidRPr="002179AF">
              <w:t>E-mail:</w:t>
            </w:r>
          </w:p>
        </w:tc>
        <w:tc>
          <w:tcPr>
            <w:tcW w:w="4055" w:type="dxa"/>
          </w:tcPr>
          <w:p w:rsidR="00AF2D52" w:rsidRPr="00167F92" w:rsidRDefault="00AF2D52" w:rsidP="00AF2D52">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Pr>
                <w:b/>
                <w:lang w:val="en-US"/>
              </w:rPr>
              <w:t>189</w:t>
            </w:r>
          </w:p>
          <w:p w:rsidR="00AF2D52" w:rsidRPr="00167F92" w:rsidRDefault="00AF2D52" w:rsidP="00AF2D52">
            <w:pPr>
              <w:tabs>
                <w:tab w:val="left" w:pos="4111"/>
              </w:tabs>
              <w:spacing w:before="10"/>
              <w:ind w:left="57"/>
              <w:rPr>
                <w:b/>
                <w:lang w:val="en-US"/>
              </w:rPr>
            </w:pPr>
            <w:r w:rsidRPr="00167F92">
              <w:rPr>
                <w:lang w:val="en-US"/>
              </w:rPr>
              <w:t>TSB Workshops/</w:t>
            </w:r>
            <w:r>
              <w:rPr>
                <w:lang w:val="en-US"/>
              </w:rPr>
              <w:t>T.J</w:t>
            </w:r>
            <w:r w:rsidRPr="00167F92">
              <w:rPr>
                <w:lang w:val="en-US"/>
              </w:rPr>
              <w:t>.</w:t>
            </w:r>
          </w:p>
          <w:p w:rsidR="00AF2D52" w:rsidRPr="00167F92" w:rsidRDefault="00AF2D52" w:rsidP="008534B2">
            <w:pPr>
              <w:tabs>
                <w:tab w:val="left" w:pos="4111"/>
              </w:tabs>
              <w:spacing w:before="10"/>
              <w:ind w:left="57"/>
              <w:rPr>
                <w:lang w:val="en-US"/>
              </w:rPr>
            </w:pPr>
          </w:p>
          <w:p w:rsidR="00AF2D52" w:rsidRPr="002179AF" w:rsidRDefault="00AF2D52" w:rsidP="008534B2">
            <w:pPr>
              <w:tabs>
                <w:tab w:val="left" w:pos="4111"/>
              </w:tabs>
              <w:spacing w:before="10"/>
              <w:ind w:left="57"/>
            </w:pPr>
            <w:r w:rsidRPr="002179AF">
              <w:t>+41 22 730</w:t>
            </w:r>
            <w:r>
              <w:t xml:space="preserve"> 5877</w:t>
            </w:r>
            <w:r w:rsidRPr="002179AF">
              <w:br/>
              <w:t>+41 22 730 5853</w:t>
            </w:r>
            <w:r w:rsidRPr="002179AF">
              <w:br/>
            </w:r>
          </w:p>
          <w:p w:rsidR="00AF2D52" w:rsidRPr="002179AF" w:rsidRDefault="00614DA2" w:rsidP="008534B2">
            <w:pPr>
              <w:tabs>
                <w:tab w:val="left" w:pos="4111"/>
              </w:tabs>
              <w:spacing w:before="10"/>
              <w:ind w:left="57"/>
            </w:pPr>
            <w:hyperlink r:id="rId9" w:history="1">
              <w:r w:rsidR="00AF2D52" w:rsidRPr="00E25A06">
                <w:rPr>
                  <w:rStyle w:val="Hyperlink"/>
                </w:rPr>
                <w:t>tsbworkshops@itu.int</w:t>
              </w:r>
            </w:hyperlink>
            <w:r w:rsidR="00AF2D52">
              <w:t xml:space="preserve"> </w:t>
            </w:r>
          </w:p>
        </w:tc>
        <w:tc>
          <w:tcPr>
            <w:tcW w:w="5046" w:type="dxa"/>
          </w:tcPr>
          <w:p w:rsidR="00AF2D52" w:rsidRDefault="00AF2D52" w:rsidP="00AF2D52">
            <w:pPr>
              <w:numPr>
                <w:ilvl w:val="0"/>
                <w:numId w:val="1"/>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l'Union</w:t>
            </w:r>
          </w:p>
          <w:p w:rsidR="00AF2D52" w:rsidRDefault="00AF2D52" w:rsidP="00AF2D52">
            <w:pPr>
              <w:numPr>
                <w:ilvl w:val="0"/>
                <w:numId w:val="1"/>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AF2D52" w:rsidRDefault="00AF2D52" w:rsidP="00AF2D52">
            <w:pPr>
              <w:numPr>
                <w:ilvl w:val="0"/>
                <w:numId w:val="1"/>
              </w:numPr>
              <w:tabs>
                <w:tab w:val="clear" w:pos="417"/>
                <w:tab w:val="clear" w:pos="794"/>
                <w:tab w:val="clear" w:pos="1191"/>
                <w:tab w:val="clear" w:pos="1588"/>
                <w:tab w:val="clear" w:pos="1985"/>
                <w:tab w:val="left" w:pos="239"/>
              </w:tabs>
              <w:spacing w:before="0"/>
              <w:ind w:left="239" w:hanging="239"/>
            </w:pPr>
            <w:r w:rsidRPr="002179AF">
              <w:t>Aux Associés de l</w:t>
            </w:r>
            <w:r>
              <w:t>'UIT-T</w:t>
            </w:r>
          </w:p>
          <w:p w:rsidR="00AF2D52" w:rsidRDefault="00AF2D52" w:rsidP="00AF2D52">
            <w:pPr>
              <w:numPr>
                <w:ilvl w:val="0"/>
                <w:numId w:val="1"/>
              </w:numPr>
              <w:tabs>
                <w:tab w:val="clear" w:pos="417"/>
                <w:tab w:val="clear" w:pos="794"/>
                <w:tab w:val="clear" w:pos="1191"/>
                <w:tab w:val="clear" w:pos="1588"/>
                <w:tab w:val="clear" w:pos="1985"/>
                <w:tab w:val="left" w:pos="239"/>
              </w:tabs>
              <w:spacing w:before="0"/>
              <w:ind w:left="239" w:hanging="239"/>
            </w:pPr>
            <w:r>
              <w:t>Aux établissements universitaires participant aux travaux de l'UIT-T</w:t>
            </w:r>
          </w:p>
          <w:p w:rsidR="00AF2D52" w:rsidRPr="002179AF" w:rsidRDefault="00AF2D52" w:rsidP="008534B2">
            <w:pPr>
              <w:tabs>
                <w:tab w:val="clear" w:pos="794"/>
                <w:tab w:val="clear" w:pos="1191"/>
                <w:tab w:val="clear" w:pos="1588"/>
                <w:tab w:val="clear" w:pos="1985"/>
                <w:tab w:val="left" w:pos="226"/>
              </w:tabs>
              <w:spacing w:before="0"/>
              <w:ind w:left="226"/>
            </w:pPr>
          </w:p>
        </w:tc>
      </w:tr>
      <w:tr w:rsidR="00AF2D52" w:rsidRPr="002179AF" w:rsidTr="008534B2">
        <w:trPr>
          <w:cantSplit/>
        </w:trPr>
        <w:tc>
          <w:tcPr>
            <w:tcW w:w="822" w:type="dxa"/>
          </w:tcPr>
          <w:p w:rsidR="00AF2D52" w:rsidRPr="002179AF" w:rsidRDefault="00AF2D52" w:rsidP="008534B2">
            <w:pPr>
              <w:tabs>
                <w:tab w:val="left" w:pos="4111"/>
              </w:tabs>
              <w:spacing w:before="10"/>
              <w:ind w:left="57"/>
              <w:rPr>
                <w:rFonts w:ascii="Futura Lt BT" w:hAnsi="Futura Lt BT"/>
                <w:sz w:val="20"/>
              </w:rPr>
            </w:pPr>
          </w:p>
        </w:tc>
        <w:tc>
          <w:tcPr>
            <w:tcW w:w="4055" w:type="dxa"/>
          </w:tcPr>
          <w:p w:rsidR="00AF2D52" w:rsidRPr="002179AF" w:rsidRDefault="00AF2D52" w:rsidP="008534B2">
            <w:pPr>
              <w:tabs>
                <w:tab w:val="left" w:pos="4111"/>
              </w:tabs>
              <w:spacing w:before="0"/>
              <w:ind w:left="57"/>
            </w:pPr>
          </w:p>
        </w:tc>
        <w:tc>
          <w:tcPr>
            <w:tcW w:w="5046" w:type="dxa"/>
          </w:tcPr>
          <w:p w:rsidR="00AF2D52" w:rsidRPr="002179AF" w:rsidRDefault="00AF2D52" w:rsidP="008534B2">
            <w:pPr>
              <w:tabs>
                <w:tab w:val="left" w:pos="4111"/>
              </w:tabs>
              <w:spacing w:before="0"/>
            </w:pPr>
            <w:r w:rsidRPr="002179AF">
              <w:rPr>
                <w:b/>
              </w:rPr>
              <w:t>Copie</w:t>
            </w:r>
            <w:r w:rsidRPr="00970E5A">
              <w:rPr>
                <w:b/>
                <w:bCs/>
              </w:rPr>
              <w:t>:</w:t>
            </w:r>
          </w:p>
          <w:p w:rsidR="00AF2D52" w:rsidRPr="002179AF" w:rsidRDefault="00AF2D52" w:rsidP="00AF2D52">
            <w:pPr>
              <w:tabs>
                <w:tab w:val="clear" w:pos="794"/>
                <w:tab w:val="left" w:pos="226"/>
                <w:tab w:val="left" w:pos="4111"/>
              </w:tabs>
              <w:spacing w:before="0"/>
              <w:ind w:left="226" w:hanging="226"/>
            </w:pPr>
            <w:r w:rsidRPr="002179AF">
              <w:t>-</w:t>
            </w:r>
            <w:r w:rsidRPr="002179AF">
              <w:tab/>
              <w:t>Aux Président</w:t>
            </w:r>
            <w:r w:rsidR="0013587D">
              <w:t>s</w:t>
            </w:r>
            <w:r w:rsidRPr="002179AF">
              <w:t xml:space="preserve"> et </w:t>
            </w:r>
            <w:proofErr w:type="spellStart"/>
            <w:r w:rsidRPr="002179AF">
              <w:t>Vice-</w:t>
            </w:r>
            <w:r>
              <w:t>P</w:t>
            </w:r>
            <w:r w:rsidRPr="002179AF">
              <w:t>résident</w:t>
            </w:r>
            <w:r>
              <w:t>s</w:t>
            </w:r>
            <w:proofErr w:type="spellEnd"/>
            <w:r>
              <w:t xml:space="preserve"> des Commissions d'études de l'UIT-T</w:t>
            </w:r>
          </w:p>
          <w:p w:rsidR="00AF2D52" w:rsidRPr="002179AF" w:rsidRDefault="00AF2D52" w:rsidP="008534B2">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AF2D52" w:rsidRDefault="00AF2D52" w:rsidP="008534B2">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AF2D52" w:rsidRDefault="005F0995" w:rsidP="008534B2">
            <w:pPr>
              <w:tabs>
                <w:tab w:val="clear" w:pos="794"/>
                <w:tab w:val="left" w:pos="226"/>
                <w:tab w:val="left" w:pos="4111"/>
              </w:tabs>
              <w:spacing w:before="0"/>
              <w:ind w:left="226" w:hanging="226"/>
            </w:pPr>
            <w:r w:rsidRPr="002179AF">
              <w:t>-</w:t>
            </w:r>
            <w:r w:rsidRPr="002179AF">
              <w:tab/>
            </w:r>
            <w:r w:rsidR="00AF2D52">
              <w:t>Au Bureau régional de l'UIT à Dakar (Sénégal)</w:t>
            </w:r>
          </w:p>
          <w:p w:rsidR="00AF2D52" w:rsidRPr="002179AF" w:rsidRDefault="005F0995" w:rsidP="008534B2">
            <w:pPr>
              <w:tabs>
                <w:tab w:val="clear" w:pos="794"/>
                <w:tab w:val="left" w:pos="226"/>
                <w:tab w:val="left" w:pos="4111"/>
              </w:tabs>
              <w:spacing w:before="0"/>
              <w:ind w:left="226" w:hanging="226"/>
            </w:pPr>
            <w:r w:rsidRPr="002179AF">
              <w:t>-</w:t>
            </w:r>
            <w:r w:rsidRPr="002179AF">
              <w:tab/>
            </w:r>
            <w:r w:rsidR="00AF2D52">
              <w:t>A la Mission permanente du Botswana à Genève</w:t>
            </w:r>
          </w:p>
        </w:tc>
      </w:tr>
    </w:tbl>
    <w:p w:rsidR="00AF2D52" w:rsidRPr="002179AF" w:rsidRDefault="00AF2D52" w:rsidP="00AF2D52">
      <w:pPr>
        <w:tabs>
          <w:tab w:val="left" w:pos="4111"/>
        </w:tabs>
        <w:spacing w:before="0"/>
        <w:ind w:left="57"/>
      </w:pPr>
    </w:p>
    <w:tbl>
      <w:tblPr>
        <w:tblW w:w="0" w:type="auto"/>
        <w:tblInd w:w="8" w:type="dxa"/>
        <w:tblLayout w:type="fixed"/>
        <w:tblCellMar>
          <w:left w:w="0" w:type="dxa"/>
          <w:right w:w="0" w:type="dxa"/>
        </w:tblCellMar>
        <w:tblLook w:val="0000"/>
      </w:tblPr>
      <w:tblGrid>
        <w:gridCol w:w="822"/>
        <w:gridCol w:w="7534"/>
      </w:tblGrid>
      <w:tr w:rsidR="00AF2D52" w:rsidRPr="002179AF" w:rsidTr="00BE40A9">
        <w:trPr>
          <w:cantSplit/>
          <w:trHeight w:val="680"/>
        </w:trPr>
        <w:tc>
          <w:tcPr>
            <w:tcW w:w="822" w:type="dxa"/>
          </w:tcPr>
          <w:p w:rsidR="00AF2D52" w:rsidRPr="002179AF" w:rsidRDefault="00AF2D52" w:rsidP="008534B2">
            <w:pPr>
              <w:tabs>
                <w:tab w:val="left" w:pos="4111"/>
              </w:tabs>
              <w:spacing w:before="10"/>
              <w:ind w:left="57"/>
            </w:pPr>
            <w:r w:rsidRPr="002179AF">
              <w:rPr>
                <w:sz w:val="22"/>
              </w:rPr>
              <w:t>Objet:</w:t>
            </w:r>
          </w:p>
        </w:tc>
        <w:tc>
          <w:tcPr>
            <w:tcW w:w="7534" w:type="dxa"/>
          </w:tcPr>
          <w:p w:rsidR="00AF2D52" w:rsidRPr="002179AF" w:rsidRDefault="00AF2D52" w:rsidP="00AF2D52">
            <w:pPr>
              <w:tabs>
                <w:tab w:val="left" w:pos="4111"/>
              </w:tabs>
              <w:spacing w:before="0"/>
              <w:ind w:left="57"/>
            </w:pPr>
            <w:r w:rsidRPr="002179AF">
              <w:rPr>
                <w:b/>
              </w:rPr>
              <w:t>Atelier</w:t>
            </w:r>
            <w:r>
              <w:rPr>
                <w:b/>
              </w:rPr>
              <w:t xml:space="preserve"> UIT-T</w:t>
            </w:r>
            <w:r w:rsidRPr="002179AF">
              <w:rPr>
                <w:b/>
              </w:rPr>
              <w:t xml:space="preserve"> </w:t>
            </w:r>
            <w:r>
              <w:rPr>
                <w:b/>
              </w:rPr>
              <w:t>- "Evaluation concrète de l'exposition aux champs électromagnétiques" - Gaborone (Botswana), les 25 et 26 juillet 2011</w:t>
            </w:r>
          </w:p>
        </w:tc>
      </w:tr>
    </w:tbl>
    <w:p w:rsidR="00AF2D52" w:rsidRPr="002179AF" w:rsidRDefault="00AF2D52" w:rsidP="00AF2D52"/>
    <w:p w:rsidR="00AF2D52" w:rsidRPr="00CE1588" w:rsidRDefault="00AF2D52" w:rsidP="00AF2D52">
      <w:pPr>
        <w:pStyle w:val="ITUintr"/>
        <w:tabs>
          <w:tab w:val="clear" w:pos="737"/>
          <w:tab w:val="clear" w:pos="1134"/>
          <w:tab w:val="left" w:pos="794"/>
        </w:tabs>
        <w:spacing w:before="120"/>
        <w:ind w:right="92"/>
        <w:rPr>
          <w:sz w:val="24"/>
        </w:rPr>
      </w:pPr>
      <w:r w:rsidRPr="00CE1588">
        <w:rPr>
          <w:sz w:val="24"/>
        </w:rPr>
        <w:t>Madame, Monsieur,</w:t>
      </w:r>
    </w:p>
    <w:p w:rsidR="00AF2D52" w:rsidRPr="00CE1588" w:rsidRDefault="00AF2D52" w:rsidP="00AF2D52">
      <w:r w:rsidRPr="00CE1588">
        <w:rPr>
          <w:bCs/>
        </w:rPr>
        <w:t>1</w:t>
      </w:r>
      <w:r w:rsidRPr="00CE1588">
        <w:tab/>
        <w:t xml:space="preserve">J'ai l'honneur de vous informer qu'à l'aimable invitation de la Botswana </w:t>
      </w:r>
      <w:proofErr w:type="spellStart"/>
      <w:r w:rsidRPr="00CE1588">
        <w:t>Telecommunications</w:t>
      </w:r>
      <w:proofErr w:type="spellEnd"/>
      <w:r w:rsidRPr="00CE1588">
        <w:t xml:space="preserve"> </w:t>
      </w:r>
      <w:proofErr w:type="spellStart"/>
      <w:r w:rsidRPr="00CE1588">
        <w:t>Authority</w:t>
      </w:r>
      <w:proofErr w:type="spellEnd"/>
      <w:r w:rsidRPr="00CE1588">
        <w:t xml:space="preserve">, l'UIT-T organise un </w:t>
      </w:r>
      <w:r w:rsidRPr="00980F49">
        <w:rPr>
          <w:b/>
          <w:bCs/>
        </w:rPr>
        <w:t>atelier</w:t>
      </w:r>
      <w:r w:rsidRPr="00CE1588">
        <w:t xml:space="preserve"> de deux jours </w:t>
      </w:r>
      <w:r w:rsidR="00CC436B" w:rsidRPr="00CE1588">
        <w:t>sur</w:t>
      </w:r>
      <w:r w:rsidRPr="00CE1588">
        <w:t xml:space="preserve"> le thème</w:t>
      </w:r>
      <w:r w:rsidR="00980F49">
        <w:t xml:space="preserve"> "</w:t>
      </w:r>
      <w:r w:rsidRPr="00980F49">
        <w:rPr>
          <w:b/>
          <w:bCs/>
        </w:rPr>
        <w:t>Evaluation concrète de l'exposition aux champs électromagnétiques</w:t>
      </w:r>
      <w:r w:rsidRPr="00CE1588">
        <w:t xml:space="preserve">", les 25 et 26 juillet 2011. Cet atelier aura lieu au Gaborone International </w:t>
      </w:r>
      <w:proofErr w:type="spellStart"/>
      <w:r w:rsidRPr="00CE1588">
        <w:t>Conference</w:t>
      </w:r>
      <w:proofErr w:type="spellEnd"/>
      <w:r w:rsidRPr="00CE1588">
        <w:t xml:space="preserve"> Centre (GICC) de Gaborone, au Botswana.</w:t>
      </w:r>
    </w:p>
    <w:p w:rsidR="00AF2D52" w:rsidRPr="00CE1588" w:rsidRDefault="00AF2D52" w:rsidP="00CC436B">
      <w:r w:rsidRPr="00CE1588">
        <w:t>L'atelier s'</w:t>
      </w:r>
      <w:r w:rsidR="0013587D" w:rsidRPr="00CE1588">
        <w:t xml:space="preserve">ouvrira à </w:t>
      </w:r>
      <w:r w:rsidR="00CC436B" w:rsidRPr="00CE1588">
        <w:t>9</w:t>
      </w:r>
      <w:r w:rsidRPr="00CE1588">
        <w:t xml:space="preserve"> heures le premier jour. L'enregistrement des participants débutera à 8 h 30 </w:t>
      </w:r>
      <w:r w:rsidR="00CC436B" w:rsidRPr="00CE1588">
        <w:t xml:space="preserve">au Gaborone International </w:t>
      </w:r>
      <w:proofErr w:type="spellStart"/>
      <w:r w:rsidR="00CC436B" w:rsidRPr="00CE1588">
        <w:t>Conference</w:t>
      </w:r>
      <w:proofErr w:type="spellEnd"/>
      <w:r w:rsidR="00CC436B" w:rsidRPr="00CE1588">
        <w:t xml:space="preserve"> Centre (GICC)</w:t>
      </w:r>
      <w:r w:rsidRPr="00CE1588">
        <w:t>.</w:t>
      </w:r>
      <w:r w:rsidR="0013587D" w:rsidRPr="00CE1588">
        <w:t xml:space="preserve"> Les précisions relatives à la salle</w:t>
      </w:r>
      <w:r w:rsidRPr="00CE1588">
        <w:t xml:space="preserve"> de réunion seront </w:t>
      </w:r>
      <w:r w:rsidR="00CC436B" w:rsidRPr="00CE1588">
        <w:t>données à l'entrée.</w:t>
      </w:r>
    </w:p>
    <w:p w:rsidR="00AF2D52" w:rsidRPr="00CE1588" w:rsidRDefault="00AF2D52" w:rsidP="00CC436B">
      <w:r w:rsidRPr="00CE1588">
        <w:rPr>
          <w:bCs/>
        </w:rPr>
        <w:t>2</w:t>
      </w:r>
      <w:r w:rsidRPr="00CE1588">
        <w:tab/>
      </w:r>
      <w:r w:rsidR="00CC436B" w:rsidRPr="00CE1588">
        <w:t>Les débats se dérouleront en anglais et en français. Un service d'interprétation simultanée sera assuré.</w:t>
      </w:r>
    </w:p>
    <w:p w:rsidR="00CC436B" w:rsidRPr="00CE1588" w:rsidRDefault="00CC436B" w:rsidP="0013587D">
      <w:r w:rsidRPr="00CE1588">
        <w:t>Pour votre information, cet atelier sera immédiatement</w:t>
      </w:r>
      <w:r w:rsidR="00F65BA9" w:rsidRPr="00CE1588">
        <w:t xml:space="preserve"> suivi des réunions suivantes: </w:t>
      </w:r>
      <w:r w:rsidR="00F65BA9" w:rsidRPr="00BE40A9">
        <w:rPr>
          <w:i/>
          <w:iCs/>
        </w:rPr>
        <w:t>d</w:t>
      </w:r>
      <w:r w:rsidR="000D1C37" w:rsidRPr="00BE40A9">
        <w:rPr>
          <w:i/>
          <w:iCs/>
        </w:rPr>
        <w:t>euxième </w:t>
      </w:r>
      <w:r w:rsidRPr="00BE40A9">
        <w:rPr>
          <w:i/>
          <w:iCs/>
        </w:rPr>
        <w:t xml:space="preserve">réunion du Groupe </w:t>
      </w:r>
      <w:r w:rsidRPr="00BE40A9">
        <w:rPr>
          <w:rFonts w:eastAsia="SimSun"/>
          <w:i/>
          <w:iCs/>
          <w:szCs w:val="24"/>
          <w:lang w:eastAsia="zh-CN"/>
        </w:rPr>
        <w:t xml:space="preserve"> régional pour l'Afrique de la Commission d'études 5 de l'UIT-T</w:t>
      </w:r>
      <w:r w:rsidR="0013587D" w:rsidRPr="00BE40A9">
        <w:rPr>
          <w:rFonts w:eastAsia="SimSun"/>
          <w:i/>
          <w:iCs/>
          <w:szCs w:val="24"/>
          <w:lang w:eastAsia="zh-CN"/>
        </w:rPr>
        <w:t>,</w:t>
      </w:r>
      <w:r w:rsidR="000D1C37" w:rsidRPr="00BE40A9">
        <w:rPr>
          <w:rFonts w:eastAsia="SimSun"/>
          <w:i/>
          <w:iCs/>
          <w:szCs w:val="24"/>
          <w:lang w:eastAsia="zh-CN"/>
        </w:rPr>
        <w:t xml:space="preserve"> le 27 </w:t>
      </w:r>
      <w:r w:rsidRPr="00BE40A9">
        <w:rPr>
          <w:rFonts w:eastAsia="SimSun"/>
          <w:i/>
          <w:iCs/>
          <w:szCs w:val="24"/>
          <w:lang w:eastAsia="zh-CN"/>
        </w:rPr>
        <w:t>juillet 2011</w:t>
      </w:r>
      <w:r w:rsidRPr="00CE1588">
        <w:rPr>
          <w:rFonts w:eastAsia="SimSun"/>
          <w:szCs w:val="24"/>
          <w:lang w:eastAsia="zh-CN"/>
        </w:rPr>
        <w:t xml:space="preserve"> (voir Lettre collective TSB 3/SG5 RG-AFR)</w:t>
      </w:r>
      <w:r w:rsidRPr="00CE1588">
        <w:t xml:space="preserve"> </w:t>
      </w:r>
      <w:r w:rsidR="0013587D" w:rsidRPr="00CE1588">
        <w:t>et</w:t>
      </w:r>
      <w:r w:rsidRPr="00CE1588">
        <w:t xml:space="preserve"> </w:t>
      </w:r>
      <w:r w:rsidRPr="00BE40A9">
        <w:rPr>
          <w:i/>
          <w:iCs/>
        </w:rPr>
        <w:t xml:space="preserve">troisième réunion du Groupe régional pour l'Afrique de la Commission d'études 12 de l'UIT-T, </w:t>
      </w:r>
      <w:r w:rsidR="000D1C37" w:rsidRPr="00BE40A9">
        <w:rPr>
          <w:i/>
          <w:iCs/>
        </w:rPr>
        <w:t>les 28 et 29 juillet 2011</w:t>
      </w:r>
      <w:r w:rsidR="000D1C37">
        <w:t xml:space="preserve"> (voir </w:t>
      </w:r>
      <w:r w:rsidRPr="00CE1588">
        <w:rPr>
          <w:rFonts w:eastAsia="SimSun"/>
          <w:szCs w:val="24"/>
          <w:lang w:eastAsia="zh-CN"/>
        </w:rPr>
        <w:t xml:space="preserve">Lettre collective TSB 5/SG12 RG-AFR). </w:t>
      </w:r>
      <w:r w:rsidR="0095316A" w:rsidRPr="00CE1588">
        <w:rPr>
          <w:rFonts w:eastAsia="SimSun"/>
          <w:szCs w:val="24"/>
          <w:lang w:eastAsia="zh-CN"/>
        </w:rPr>
        <w:t xml:space="preserve">Ces réunions, </w:t>
      </w:r>
      <w:r w:rsidR="0013587D" w:rsidRPr="00CE1588">
        <w:rPr>
          <w:rFonts w:eastAsia="SimSun"/>
          <w:szCs w:val="24"/>
          <w:lang w:eastAsia="zh-CN"/>
        </w:rPr>
        <w:t>accueilli</w:t>
      </w:r>
      <w:r w:rsidR="0095316A" w:rsidRPr="00CE1588">
        <w:rPr>
          <w:rFonts w:eastAsia="SimSun"/>
          <w:szCs w:val="24"/>
          <w:lang w:eastAsia="zh-CN"/>
        </w:rPr>
        <w:t>es, elles aussi, par la</w:t>
      </w:r>
      <w:r w:rsidR="000D1C37">
        <w:rPr>
          <w:rFonts w:eastAsia="SimSun"/>
          <w:szCs w:val="24"/>
          <w:lang w:eastAsia="zh-CN"/>
        </w:rPr>
        <w:t> </w:t>
      </w:r>
      <w:r w:rsidR="0095316A" w:rsidRPr="00CE1588">
        <w:t xml:space="preserve">Botswana </w:t>
      </w:r>
      <w:proofErr w:type="spellStart"/>
      <w:r w:rsidR="0095316A" w:rsidRPr="00CE1588">
        <w:t>Telecommunications</w:t>
      </w:r>
      <w:proofErr w:type="spellEnd"/>
      <w:r w:rsidR="0095316A" w:rsidRPr="00CE1588">
        <w:t xml:space="preserve"> </w:t>
      </w:r>
      <w:proofErr w:type="spellStart"/>
      <w:r w:rsidR="0095316A" w:rsidRPr="00CE1588">
        <w:t>Authority</w:t>
      </w:r>
      <w:proofErr w:type="spellEnd"/>
      <w:r w:rsidR="0095316A" w:rsidRPr="00CE1588">
        <w:t>,</w:t>
      </w:r>
      <w:r w:rsidR="00BE40A9">
        <w:rPr>
          <w:rFonts w:eastAsia="SimSun"/>
          <w:szCs w:val="24"/>
          <w:lang w:eastAsia="zh-CN"/>
        </w:rPr>
        <w:t xml:space="preserve"> </w:t>
      </w:r>
      <w:r w:rsidR="0095316A" w:rsidRPr="00CE1588">
        <w:rPr>
          <w:rFonts w:eastAsia="SimSun"/>
          <w:szCs w:val="24"/>
          <w:lang w:eastAsia="zh-CN"/>
        </w:rPr>
        <w:t>auront lieu au même endroit</w:t>
      </w:r>
      <w:r w:rsidR="0013587D" w:rsidRPr="00CE1588">
        <w:rPr>
          <w:rFonts w:eastAsia="SimSun"/>
          <w:szCs w:val="24"/>
          <w:lang w:eastAsia="zh-CN"/>
        </w:rPr>
        <w:t xml:space="preserve"> que l'a</w:t>
      </w:r>
      <w:r w:rsidR="0095316A" w:rsidRPr="00CE1588">
        <w:rPr>
          <w:rFonts w:eastAsia="SimSun"/>
          <w:szCs w:val="24"/>
          <w:lang w:eastAsia="zh-CN"/>
        </w:rPr>
        <w:t>telier.</w:t>
      </w:r>
    </w:p>
    <w:p w:rsidR="005F0995" w:rsidRPr="00CE1588" w:rsidRDefault="005F0995">
      <w:pPr>
        <w:tabs>
          <w:tab w:val="clear" w:pos="794"/>
          <w:tab w:val="clear" w:pos="1191"/>
          <w:tab w:val="clear" w:pos="1588"/>
          <w:tab w:val="clear" w:pos="1985"/>
        </w:tabs>
        <w:overflowPunct/>
        <w:autoSpaceDE/>
        <w:autoSpaceDN/>
        <w:adjustRightInd/>
        <w:spacing w:before="0" w:after="200" w:line="276" w:lineRule="auto"/>
        <w:textAlignment w:val="auto"/>
        <w:rPr>
          <w:bCs/>
        </w:rPr>
      </w:pPr>
      <w:r w:rsidRPr="00CE1588">
        <w:rPr>
          <w:bCs/>
        </w:rPr>
        <w:br w:type="page"/>
      </w:r>
    </w:p>
    <w:p w:rsidR="00AF2D52" w:rsidRPr="00CE1588" w:rsidRDefault="00AF2D52" w:rsidP="00CC436B">
      <w:r w:rsidRPr="00CE1588">
        <w:rPr>
          <w:bCs/>
        </w:rPr>
        <w:lastRenderedPageBreak/>
        <w:t>3</w:t>
      </w:r>
      <w:r w:rsidRPr="00CE1588">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CC436B" w:rsidRPr="00CE1588" w:rsidRDefault="00CC436B" w:rsidP="001C7797">
      <w:r w:rsidRPr="00CE1588">
        <w:t>4</w:t>
      </w:r>
      <w:r w:rsidRPr="00CE1588">
        <w:tab/>
        <w:t xml:space="preserve">L'objectif de cet atelier est d'enrichir et de </w:t>
      </w:r>
      <w:r w:rsidR="001C7797" w:rsidRPr="00CE1588">
        <w:t>renforcer</w:t>
      </w:r>
      <w:r w:rsidRPr="00CE1588">
        <w:t xml:space="preserve"> les connaissances théoriques dans le domaine </w:t>
      </w:r>
      <w:r w:rsidR="001C7797" w:rsidRPr="00CE1588">
        <w:t>de la mesure</w:t>
      </w:r>
      <w:r w:rsidRPr="00CE1588">
        <w:t xml:space="preserve"> du signal radioélectrique, </w:t>
      </w:r>
      <w:r w:rsidR="001C7797" w:rsidRPr="00CE1588">
        <w:t xml:space="preserve">ainsi que </w:t>
      </w:r>
      <w:r w:rsidRPr="00CE1588">
        <w:t xml:space="preserve">d'améliorer l'expérience pratique en </w:t>
      </w:r>
      <w:r w:rsidR="001C7797" w:rsidRPr="00CE1588">
        <w:t>permettant de mesurer et d'interpréter les niveaux de rayonnements (non ionisants) émis par différentes sources de champ électromagnétique.</w:t>
      </w:r>
    </w:p>
    <w:p w:rsidR="001D74EF" w:rsidRPr="00CE1588" w:rsidRDefault="00CC436B" w:rsidP="00D87FA2">
      <w:pPr>
        <w:pStyle w:val="enumlev1"/>
        <w:tabs>
          <w:tab w:val="clear" w:pos="1191"/>
          <w:tab w:val="left" w:pos="0"/>
          <w:tab w:val="left" w:pos="851"/>
        </w:tabs>
        <w:ind w:left="0" w:firstLine="0"/>
      </w:pPr>
      <w:r w:rsidRPr="00CE1588">
        <w:t>5</w:t>
      </w:r>
      <w:r w:rsidR="00AF2D52" w:rsidRPr="00CE1588">
        <w:tab/>
        <w:t>Un projet de programme pour l'atelier figure à l'</w:t>
      </w:r>
      <w:r w:rsidR="00AF2D52" w:rsidRPr="00CE1588">
        <w:rPr>
          <w:b/>
        </w:rPr>
        <w:t xml:space="preserve">Annexe </w:t>
      </w:r>
      <w:r w:rsidRPr="00CE1588">
        <w:rPr>
          <w:b/>
        </w:rPr>
        <w:t xml:space="preserve">1 </w:t>
      </w:r>
      <w:r w:rsidR="00AF2D52" w:rsidRPr="00CE1588">
        <w:t>ci-après.</w:t>
      </w:r>
      <w:r w:rsidR="001D74EF" w:rsidRPr="00CE1588">
        <w:t xml:space="preserve"> Le programme mis à jour, les présentations et les informat</w:t>
      </w:r>
      <w:r w:rsidR="001C7797" w:rsidRPr="00CE1588">
        <w:t>ions pertinentes seront affiché</w:t>
      </w:r>
      <w:r w:rsidR="001D74EF" w:rsidRPr="00CE1588">
        <w:t xml:space="preserve">s sur le site web de l'UIT-T à l'adresse suivante: </w:t>
      </w:r>
      <w:hyperlink r:id="rId10" w:history="1">
        <w:r w:rsidR="00D87FA2" w:rsidRPr="004A0D1D">
          <w:rPr>
            <w:rStyle w:val="Hyperlink"/>
          </w:rPr>
          <w:t>http://www.itu.int/ITU-T/work</w:t>
        </w:r>
        <w:r w:rsidR="00D87FA2" w:rsidRPr="004A0D1D">
          <w:rPr>
            <w:rStyle w:val="Hyperlink"/>
          </w:rPr>
          <w:t>s</w:t>
        </w:r>
        <w:r w:rsidR="00D87FA2" w:rsidRPr="004A0D1D">
          <w:rPr>
            <w:rStyle w:val="Hyperlink"/>
          </w:rPr>
          <w:t>em/emc-emf/201107/index.html</w:t>
        </w:r>
      </w:hyperlink>
      <w:r w:rsidR="001D74EF" w:rsidRPr="00CE1588">
        <w:t>.</w:t>
      </w:r>
    </w:p>
    <w:p w:rsidR="001D74EF" w:rsidRPr="00CE1588" w:rsidRDefault="001D74EF" w:rsidP="001D74EF">
      <w:r w:rsidRPr="00CE1588">
        <w:rPr>
          <w:bCs/>
        </w:rPr>
        <w:t>6</w:t>
      </w:r>
      <w:r w:rsidRPr="00CE1588">
        <w:tab/>
      </w:r>
      <w:r w:rsidR="00AF2D52" w:rsidRPr="00CE1588">
        <w:t xml:space="preserve">On trouvera </w:t>
      </w:r>
      <w:r w:rsidRPr="00CE1588">
        <w:t>des informations d'ordre pratique</w:t>
      </w:r>
      <w:r w:rsidR="00AF2D52" w:rsidRPr="00CE1588">
        <w:t xml:space="preserve"> sur l'atelier à l'</w:t>
      </w:r>
      <w:r w:rsidR="00AF2D52" w:rsidRPr="00CE1588">
        <w:rPr>
          <w:b/>
        </w:rPr>
        <w:t>Annexe</w:t>
      </w:r>
      <w:r w:rsidR="00AF2D52" w:rsidRPr="00CE1588">
        <w:t xml:space="preserve"> </w:t>
      </w:r>
      <w:r w:rsidRPr="00CE1588">
        <w:rPr>
          <w:b/>
          <w:bCs/>
        </w:rPr>
        <w:t>2</w:t>
      </w:r>
      <w:r w:rsidRPr="00BE40A9">
        <w:t>.</w:t>
      </w:r>
    </w:p>
    <w:p w:rsidR="00CC3BDD" w:rsidRPr="00CE1588" w:rsidRDefault="001D74EF" w:rsidP="00D87FA2">
      <w:r w:rsidRPr="00CE1588">
        <w:t>7</w:t>
      </w:r>
      <w:r w:rsidRPr="00CE1588">
        <w:tab/>
      </w:r>
      <w:r w:rsidRPr="00BE40A9">
        <w:rPr>
          <w:b/>
          <w:bCs/>
        </w:rPr>
        <w:t>Logement</w:t>
      </w:r>
      <w:r w:rsidRPr="00CE1588">
        <w:t>:</w:t>
      </w:r>
      <w:r w:rsidR="00CC3BDD" w:rsidRPr="00CE1588">
        <w:t xml:space="preserve"> Pour votre commodité, vous trouvere</w:t>
      </w:r>
      <w:r w:rsidR="001C7797" w:rsidRPr="00CE1588">
        <w:t>z à l'</w:t>
      </w:r>
      <w:r w:rsidR="001C7797" w:rsidRPr="00980F49">
        <w:rPr>
          <w:b/>
          <w:bCs/>
        </w:rPr>
        <w:t>Annexe 3</w:t>
      </w:r>
      <w:r w:rsidR="001C7797" w:rsidRPr="00CE1588">
        <w:t xml:space="preserve"> un f</w:t>
      </w:r>
      <w:r w:rsidR="00CC3BDD" w:rsidRPr="00CE1588">
        <w:t xml:space="preserve">ormulaire </w:t>
      </w:r>
      <w:r w:rsidR="001C7797" w:rsidRPr="00CE1588">
        <w:t>"R</w:t>
      </w:r>
      <w:r w:rsidR="00CC3BDD" w:rsidRPr="00CE1588">
        <w:t>éservation d'h</w:t>
      </w:r>
      <w:r w:rsidR="001C7797" w:rsidRPr="00CE1588">
        <w:t xml:space="preserve">ôtel et </w:t>
      </w:r>
      <w:r w:rsidR="00CC3BDD" w:rsidRPr="00CE1588">
        <w:t>information</w:t>
      </w:r>
      <w:r w:rsidR="001C7797" w:rsidRPr="00CE1588">
        <w:t>s</w:t>
      </w:r>
      <w:r w:rsidR="00CC3BDD" w:rsidRPr="00CE1588">
        <w:t xml:space="preserve"> </w:t>
      </w:r>
      <w:r w:rsidR="001C7797" w:rsidRPr="00CE1588">
        <w:t>concernant</w:t>
      </w:r>
      <w:r w:rsidR="00CC3BDD" w:rsidRPr="00CE1588">
        <w:t xml:space="preserve"> les délégués". Ce formulaire est aussi disponible sur le site web de l'UIT-T, à l'adresse: </w:t>
      </w:r>
      <w:hyperlink r:id="rId11" w:history="1">
        <w:r w:rsidR="00D87FA2" w:rsidRPr="004A0D1D">
          <w:rPr>
            <w:rStyle w:val="Hyperlink"/>
          </w:rPr>
          <w:t>http://www.itu.int/I</w:t>
        </w:r>
        <w:r w:rsidR="00D87FA2" w:rsidRPr="004A0D1D">
          <w:rPr>
            <w:rStyle w:val="Hyperlink"/>
          </w:rPr>
          <w:t>T</w:t>
        </w:r>
        <w:r w:rsidR="00D87FA2" w:rsidRPr="004A0D1D">
          <w:rPr>
            <w:rStyle w:val="Hyperlink"/>
          </w:rPr>
          <w:t>U-T/worksem/e</w:t>
        </w:r>
        <w:r w:rsidR="00D87FA2" w:rsidRPr="004A0D1D">
          <w:rPr>
            <w:rStyle w:val="Hyperlink"/>
          </w:rPr>
          <w:t>m</w:t>
        </w:r>
        <w:r w:rsidR="00D87FA2" w:rsidRPr="004A0D1D">
          <w:rPr>
            <w:rStyle w:val="Hyperlink"/>
          </w:rPr>
          <w:t>c-emf/201107/index.html</w:t>
        </w:r>
      </w:hyperlink>
      <w:r w:rsidR="007E482F" w:rsidRPr="00CE1588">
        <w:t>. Pour bénéficier des tarifs préférentiels négociés par les organisateurs de cet atelier, il est fortement recommandé, pour toutes les réservations dans les hôtels désignés (voir la liste des hôtels à l'</w:t>
      </w:r>
      <w:r w:rsidR="007E482F" w:rsidRPr="00BE40A9">
        <w:rPr>
          <w:b/>
          <w:bCs/>
        </w:rPr>
        <w:t>Annexe 2</w:t>
      </w:r>
      <w:r w:rsidR="007E482F" w:rsidRPr="00CE1588">
        <w:t xml:space="preserve">) de passer par le comité d'organisation, en remplissant et renvoyant le </w:t>
      </w:r>
      <w:r w:rsidR="007E482F" w:rsidRPr="008E6A00">
        <w:rPr>
          <w:b/>
          <w:bCs/>
        </w:rPr>
        <w:t>Formulaire</w:t>
      </w:r>
      <w:r w:rsidR="007E482F" w:rsidRPr="00CE1588">
        <w:t xml:space="preserve"> à cet effet. Les transports entre l'aéroport, les hôtels et le lieu de l'atelier seront organisés par l'Administration hôte.</w:t>
      </w:r>
    </w:p>
    <w:p w:rsidR="007E482F" w:rsidRPr="00CE1588" w:rsidRDefault="00287A2A" w:rsidP="001C7797">
      <w:r w:rsidRPr="00CE1588">
        <w:t xml:space="preserve">Pour pouvoir être accueillis à l'aéroport et bénéficier d'un transfert, les participants voudront bien remplir </w:t>
      </w:r>
      <w:r w:rsidR="001C7797" w:rsidRPr="00CE1588">
        <w:t>le f</w:t>
      </w:r>
      <w:r w:rsidRPr="00CE1588">
        <w:t xml:space="preserve">ormulaire </w:t>
      </w:r>
      <w:r w:rsidR="001C7797" w:rsidRPr="00CE1588">
        <w:t>"</w:t>
      </w:r>
      <w:r w:rsidR="001C7797" w:rsidRPr="00BE40A9">
        <w:rPr>
          <w:b/>
          <w:bCs/>
        </w:rPr>
        <w:t>R</w:t>
      </w:r>
      <w:r w:rsidRPr="00BE40A9">
        <w:rPr>
          <w:b/>
          <w:bCs/>
        </w:rPr>
        <w:t>éservation d'h</w:t>
      </w:r>
      <w:r w:rsidR="001C7797" w:rsidRPr="00BE40A9">
        <w:rPr>
          <w:b/>
          <w:bCs/>
        </w:rPr>
        <w:t xml:space="preserve">ôtel et </w:t>
      </w:r>
      <w:r w:rsidRPr="00BE40A9">
        <w:rPr>
          <w:b/>
          <w:bCs/>
        </w:rPr>
        <w:t>information</w:t>
      </w:r>
      <w:r w:rsidR="001C7797" w:rsidRPr="00BE40A9">
        <w:rPr>
          <w:b/>
          <w:bCs/>
        </w:rPr>
        <w:t>s</w:t>
      </w:r>
      <w:r w:rsidRPr="00BE40A9">
        <w:rPr>
          <w:b/>
          <w:bCs/>
        </w:rPr>
        <w:t xml:space="preserve"> </w:t>
      </w:r>
      <w:r w:rsidR="001C7797" w:rsidRPr="00BE40A9">
        <w:rPr>
          <w:b/>
          <w:bCs/>
        </w:rPr>
        <w:t xml:space="preserve">concernant </w:t>
      </w:r>
      <w:r w:rsidRPr="00BE40A9">
        <w:rPr>
          <w:b/>
          <w:bCs/>
        </w:rPr>
        <w:t>les délégués</w:t>
      </w:r>
      <w:r w:rsidR="001C7797" w:rsidRPr="00CE1588">
        <w:t>"</w:t>
      </w:r>
      <w:r w:rsidRPr="00CE1588">
        <w:t xml:space="preserve"> et le renvoyer, avant le </w:t>
      </w:r>
      <w:r w:rsidRPr="00BE40A9">
        <w:rPr>
          <w:b/>
          <w:bCs/>
        </w:rPr>
        <w:t>vendredi 15 juillet 2011</w:t>
      </w:r>
      <w:r w:rsidRPr="00CE1588">
        <w:t xml:space="preserve">, à la Botswana </w:t>
      </w:r>
      <w:proofErr w:type="spellStart"/>
      <w:r w:rsidRPr="00CE1588">
        <w:t>Telecommunications</w:t>
      </w:r>
      <w:proofErr w:type="spellEnd"/>
      <w:r w:rsidR="005F0995" w:rsidRPr="00CE1588">
        <w:t xml:space="preserve"> </w:t>
      </w:r>
      <w:proofErr w:type="spellStart"/>
      <w:r w:rsidR="005F0995" w:rsidRPr="00CE1588">
        <w:t>Authority</w:t>
      </w:r>
      <w:proofErr w:type="spellEnd"/>
      <w:r w:rsidR="005F0995" w:rsidRPr="00CE1588">
        <w:t xml:space="preserve">, par </w:t>
      </w:r>
      <w:r w:rsidR="005F0995" w:rsidRPr="008E6A00">
        <w:rPr>
          <w:b/>
          <w:bCs/>
        </w:rPr>
        <w:t>télécopie</w:t>
      </w:r>
      <w:r w:rsidR="005F0995" w:rsidRPr="00CE1588">
        <w:t xml:space="preserve"> (</w:t>
      </w:r>
      <w:r w:rsidR="005F0995" w:rsidRPr="008E6A00">
        <w:rPr>
          <w:b/>
          <w:bCs/>
        </w:rPr>
        <w:t>+267 </w:t>
      </w:r>
      <w:r w:rsidRPr="008E6A00">
        <w:rPr>
          <w:b/>
          <w:bCs/>
        </w:rPr>
        <w:t>3957976</w:t>
      </w:r>
      <w:r w:rsidRPr="00CE1588">
        <w:t xml:space="preserve">) ou par </w:t>
      </w:r>
      <w:r w:rsidRPr="008E6A00">
        <w:rPr>
          <w:b/>
          <w:bCs/>
        </w:rPr>
        <w:t>courriel</w:t>
      </w:r>
      <w:r w:rsidRPr="00CE1588">
        <w:t xml:space="preserve"> (</w:t>
      </w:r>
      <w:hyperlink r:id="rId12" w:history="1">
        <w:r w:rsidRPr="00CE1588">
          <w:rPr>
            <w:rStyle w:val="Hyperlink"/>
          </w:rPr>
          <w:t>2011koon</w:t>
        </w:r>
        <w:r w:rsidRPr="00CE1588">
          <w:rPr>
            <w:rStyle w:val="Hyperlink"/>
          </w:rPr>
          <w:t>t</w:t>
        </w:r>
        <w:r w:rsidRPr="00CE1588">
          <w:rPr>
            <w:rStyle w:val="Hyperlink"/>
          </w:rPr>
          <w:t>se@bta.org.bw</w:t>
        </w:r>
      </w:hyperlink>
      <w:r w:rsidRPr="00CE1588">
        <w:t>).</w:t>
      </w:r>
    </w:p>
    <w:p w:rsidR="008F455F" w:rsidRPr="00CE1588" w:rsidRDefault="00287A2A" w:rsidP="008F455F">
      <w:r w:rsidRPr="00CE1588">
        <w:t>8</w:t>
      </w:r>
      <w:r w:rsidRPr="00CE1588">
        <w:tab/>
      </w:r>
      <w:r w:rsidRPr="00BE40A9">
        <w:rPr>
          <w:b/>
          <w:bCs/>
        </w:rPr>
        <w:t>Bourses</w:t>
      </w:r>
      <w:r w:rsidRPr="00CE1588">
        <w:t>:</w:t>
      </w:r>
      <w:r w:rsidR="00BE40A9">
        <w:t xml:space="preserve"> </w:t>
      </w:r>
      <w:r w:rsidR="008F455F" w:rsidRPr="00CE1588">
        <w:t xml:space="preserve">l'UIT-T octroiera, en nombre limité, des bourses complètes à </w:t>
      </w:r>
      <w:r w:rsidR="008F455F" w:rsidRPr="00CE1588">
        <w:rPr>
          <w:b/>
          <w:bCs/>
        </w:rPr>
        <w:t>un participant de</w:t>
      </w:r>
      <w:r w:rsidR="008F455F" w:rsidRPr="00CE1588">
        <w:t xml:space="preserve"> </w:t>
      </w:r>
      <w:r w:rsidR="008F455F" w:rsidRPr="00CE1588">
        <w:rPr>
          <w:b/>
          <w:bCs/>
        </w:rPr>
        <w:t>chaque pays remplissant les conditions requises de la région Afrique</w:t>
      </w:r>
      <w:r w:rsidR="008F455F" w:rsidRPr="00536967">
        <w:rPr>
          <w:b/>
          <w:bCs/>
        </w:rPr>
        <w:t>, uniquement</w:t>
      </w:r>
      <w:r w:rsidR="00536967">
        <w:t xml:space="preserve">, </w:t>
      </w:r>
      <w:r w:rsidR="00536967" w:rsidRPr="00536967">
        <w:rPr>
          <w:i/>
          <w:iCs/>
        </w:rPr>
        <w:t xml:space="preserve">et </w:t>
      </w:r>
      <w:r w:rsidR="008F455F" w:rsidRPr="00536967">
        <w:t>dans</w:t>
      </w:r>
      <w:r w:rsidR="008F455F" w:rsidRPr="00CE1588">
        <w:t xml:space="preserve"> les limites du budget disponible. Ce participant doit être dûment autorisé par l'administration de son pays qui doit être l'un des pays les moins avancés ou un pays en développement dont le revenu par habitant est inférieur à 2 000 USD. Une bourse au maximum peut être attribuée par pays mais le nombre de délégués par pays n'est pas limité, pour autant que les dépenses des délégués supplémentaires soient prises en charge par le pays en question. Il est demandé aux participants candidats à l'obtention d'une bourse de bien vouloir remplir le </w:t>
      </w:r>
      <w:r w:rsidR="008F455F" w:rsidRPr="00CE1588">
        <w:rPr>
          <w:b/>
          <w:bCs/>
        </w:rPr>
        <w:t>formulaire de demande de bourse</w:t>
      </w:r>
      <w:r w:rsidR="008F455F" w:rsidRPr="00CE1588">
        <w:t xml:space="preserve"> figurant dans l'</w:t>
      </w:r>
      <w:r w:rsidR="008F455F" w:rsidRPr="00CE1588">
        <w:rPr>
          <w:b/>
          <w:bCs/>
        </w:rPr>
        <w:t>Annexe 4</w:t>
      </w:r>
      <w:r w:rsidR="001C7797" w:rsidRPr="00CE1588">
        <w:rPr>
          <w:b/>
          <w:bCs/>
        </w:rPr>
        <w:t xml:space="preserve"> </w:t>
      </w:r>
      <w:r w:rsidR="008F455F" w:rsidRPr="00CE1588">
        <w:t xml:space="preserve">et de le renvoyer à l'UIT par </w:t>
      </w:r>
      <w:r w:rsidR="008F455F" w:rsidRPr="00CE1588">
        <w:rPr>
          <w:b/>
          <w:bCs/>
        </w:rPr>
        <w:t>télécopie</w:t>
      </w:r>
      <w:r w:rsidR="008F455F" w:rsidRPr="00CE1588">
        <w:t xml:space="preserve"> (+41 22 730 5778) </w:t>
      </w:r>
      <w:r w:rsidR="008F455F" w:rsidRPr="00CE1588">
        <w:rPr>
          <w:b/>
          <w:bCs/>
        </w:rPr>
        <w:t>au plus tard le mardi 5 juillet 2011</w:t>
      </w:r>
      <w:r w:rsidR="008F455F" w:rsidRPr="00CE1588">
        <w:t>.</w:t>
      </w:r>
    </w:p>
    <w:p w:rsidR="00AF2D52" w:rsidRPr="00CE1588" w:rsidRDefault="00DD209D" w:rsidP="008F455F">
      <w:pPr>
        <w:rPr>
          <w:b/>
        </w:rPr>
      </w:pPr>
      <w:r w:rsidRPr="00CE1588">
        <w:t>9</w:t>
      </w:r>
      <w:r w:rsidR="00AF2D52" w:rsidRPr="00CE1588">
        <w:tab/>
        <w:t>Afin de permettre au TSB de prendre les dispositions nécessaires concernant l'organisation de l'atelier, je vous saurais gré de bien vouloir vous inscrire au moyen du formulaire en ligne (</w:t>
      </w:r>
      <w:hyperlink r:id="rId13" w:history="1">
        <w:r w:rsidR="008F455F" w:rsidRPr="00CE1588">
          <w:rPr>
            <w:rStyle w:val="Hyperlink"/>
          </w:rPr>
          <w:t>http://www.itu.int/ITU-T/worksem/em</w:t>
        </w:r>
        <w:r w:rsidR="008F455F" w:rsidRPr="00CE1588">
          <w:rPr>
            <w:rStyle w:val="Hyperlink"/>
          </w:rPr>
          <w:t>c</w:t>
        </w:r>
        <w:r w:rsidR="008F455F" w:rsidRPr="00CE1588">
          <w:rPr>
            <w:rStyle w:val="Hyperlink"/>
          </w:rPr>
          <w:t>-emf/201107/index.html</w:t>
        </w:r>
      </w:hyperlink>
      <w:r w:rsidR="00AF2D52" w:rsidRPr="00CE1588">
        <w:t xml:space="preserve">) dès que possible, et </w:t>
      </w:r>
      <w:r w:rsidR="00AF2D52" w:rsidRPr="00CE1588">
        <w:rPr>
          <w:b/>
        </w:rPr>
        <w:t>au plus tard le </w:t>
      </w:r>
      <w:r w:rsidR="008F455F" w:rsidRPr="00CE1588">
        <w:rPr>
          <w:b/>
        </w:rPr>
        <w:t>15 juillet 2011.</w:t>
      </w:r>
      <w:r w:rsidR="00AF2D52" w:rsidRPr="00CE1588">
        <w:rPr>
          <w:b/>
        </w:rPr>
        <w:t xml:space="preserve"> Veuillez noter que la préinscription des participants aux ateliers se fait exclusivement </w:t>
      </w:r>
      <w:r w:rsidR="00AF2D52" w:rsidRPr="00CE1588">
        <w:rPr>
          <w:b/>
          <w:i/>
          <w:iCs/>
        </w:rPr>
        <w:t>en ligne</w:t>
      </w:r>
      <w:r w:rsidR="00AF2D52" w:rsidRPr="00CE1588">
        <w:rPr>
          <w:b/>
          <w:bCs/>
        </w:rPr>
        <w:t>.</w:t>
      </w:r>
    </w:p>
    <w:p w:rsidR="00E50459" w:rsidRPr="00CE1588" w:rsidRDefault="00AF2D52" w:rsidP="00DD209D">
      <w:r w:rsidRPr="00CE1588">
        <w:t>10</w:t>
      </w:r>
      <w:r w:rsidRPr="00CE1588">
        <w:tab/>
      </w:r>
      <w:r w:rsidR="008F455F" w:rsidRPr="00BE40A9">
        <w:rPr>
          <w:b/>
          <w:bCs/>
        </w:rPr>
        <w:t>Visas</w:t>
      </w:r>
      <w:r w:rsidR="008F455F" w:rsidRPr="00CE1588">
        <w:t xml:space="preserve">: </w:t>
      </w:r>
      <w:r w:rsidR="00DD209D" w:rsidRPr="00CE1588">
        <w:rPr>
          <w:bCs/>
          <w:szCs w:val="24"/>
        </w:rPr>
        <w:t>Veuillez</w:t>
      </w:r>
      <w:r w:rsidR="00DD209D" w:rsidRPr="00CE1588">
        <w:t xml:space="preserve"> noter que, pour les ressortissants de certains pays, l'entrée sur le territoire du Botswana est soumise à l'obtention d'un visa auprès de l'ambassade ou du consulat du Botswana dans leur pays de résidence. Des informations détaillées sur les visas sont disponibles à l'adresse suivante: </w:t>
      </w:r>
      <w:hyperlink r:id="rId14" w:history="1">
        <w:r w:rsidR="00DD209D" w:rsidRPr="00CE1588">
          <w:rPr>
            <w:rStyle w:val="Hyperlink"/>
          </w:rPr>
          <w:t>http://www.botswana</w:t>
        </w:r>
        <w:r w:rsidR="00DD209D" w:rsidRPr="00CE1588">
          <w:rPr>
            <w:rStyle w:val="Hyperlink"/>
          </w:rPr>
          <w:t>e</w:t>
        </w:r>
        <w:r w:rsidR="00DD209D" w:rsidRPr="00CE1588">
          <w:rPr>
            <w:rStyle w:val="Hyperlink"/>
          </w:rPr>
          <w:t>mbassy.org</w:t>
        </w:r>
      </w:hyperlink>
      <w:r w:rsidR="00DD209D" w:rsidRPr="00CE1588">
        <w:t xml:space="preserve">. </w:t>
      </w:r>
      <w:r w:rsidR="00E50459" w:rsidRPr="00CE1588">
        <w:t>Sur demande et au moins deux semaines à l'avance, la</w:t>
      </w:r>
      <w:r w:rsidR="00BE40A9">
        <w:t xml:space="preserve"> </w:t>
      </w:r>
      <w:r w:rsidR="00E50459" w:rsidRPr="00CE1588">
        <w:t xml:space="preserve">Botswana </w:t>
      </w:r>
      <w:proofErr w:type="spellStart"/>
      <w:r w:rsidR="00E50459" w:rsidRPr="00CE1588">
        <w:t>Telecommunications</w:t>
      </w:r>
      <w:proofErr w:type="spellEnd"/>
      <w:r w:rsidR="00E50459" w:rsidRPr="00CE1588">
        <w:t xml:space="preserve"> </w:t>
      </w:r>
      <w:proofErr w:type="spellStart"/>
      <w:r w:rsidR="00E50459" w:rsidRPr="00CE1588">
        <w:t>Authority</w:t>
      </w:r>
      <w:proofErr w:type="spellEnd"/>
      <w:r w:rsidR="00BE40A9">
        <w:t xml:space="preserve"> </w:t>
      </w:r>
      <w:r w:rsidR="00E50459" w:rsidRPr="00CE1588">
        <w:t>prêtera assistance pour faciliter la délivrance d'un visa (voir l'</w:t>
      </w:r>
      <w:r w:rsidR="00E50459" w:rsidRPr="00536967">
        <w:rPr>
          <w:b/>
          <w:bCs/>
        </w:rPr>
        <w:t>Annexe 2</w:t>
      </w:r>
      <w:r w:rsidR="00E50459" w:rsidRPr="00CE1588">
        <w:t xml:space="preserve"> pour plus d'informations). </w:t>
      </w:r>
    </w:p>
    <w:p w:rsidR="00DD209D" w:rsidRPr="00CE1588" w:rsidRDefault="00DD209D" w:rsidP="005F0995">
      <w:pPr>
        <w:keepNext/>
        <w:keepLines/>
      </w:pPr>
      <w:r w:rsidRPr="00CE1588">
        <w:lastRenderedPageBreak/>
        <w:t>Les participants ayant besoin d'</w:t>
      </w:r>
      <w:r w:rsidR="00E50459" w:rsidRPr="00CE1588">
        <w:t>une lettre à l'appui de leur demande de</w:t>
      </w:r>
      <w:r w:rsidRPr="00CE1588">
        <w:t xml:space="preserve"> visa sont priés d'envoyer leur demande, dès que possible et au plus tard le</w:t>
      </w:r>
      <w:r w:rsidRPr="00CE1588">
        <w:rPr>
          <w:color w:val="000000"/>
        </w:rPr>
        <w:t xml:space="preserve"> </w:t>
      </w:r>
      <w:r w:rsidRPr="00CE1588">
        <w:rPr>
          <w:b/>
          <w:bCs/>
          <w:color w:val="000000"/>
        </w:rPr>
        <w:t>30 juin 2011</w:t>
      </w:r>
      <w:r w:rsidRPr="00CE1588">
        <w:rPr>
          <w:color w:val="000000"/>
        </w:rPr>
        <w:t xml:space="preserve"> à:</w:t>
      </w:r>
    </w:p>
    <w:p w:rsidR="00DD209D" w:rsidRPr="00BE40A9" w:rsidRDefault="00DD209D" w:rsidP="00BE40A9">
      <w:pPr>
        <w:rPr>
          <w:b/>
          <w:bCs/>
        </w:rPr>
      </w:pPr>
      <w:r w:rsidRPr="00BE40A9">
        <w:rPr>
          <w:b/>
          <w:bCs/>
        </w:rPr>
        <w:t xml:space="preserve">M. </w:t>
      </w:r>
      <w:proofErr w:type="spellStart"/>
      <w:r w:rsidRPr="00BE40A9">
        <w:rPr>
          <w:b/>
          <w:bCs/>
        </w:rPr>
        <w:t>Twoba</w:t>
      </w:r>
      <w:proofErr w:type="spellEnd"/>
      <w:r w:rsidRPr="00BE40A9">
        <w:rPr>
          <w:b/>
          <w:bCs/>
        </w:rPr>
        <w:t xml:space="preserve"> </w:t>
      </w:r>
      <w:proofErr w:type="spellStart"/>
      <w:r w:rsidRPr="00BE40A9">
        <w:rPr>
          <w:b/>
          <w:bCs/>
        </w:rPr>
        <w:t>Koontse</w:t>
      </w:r>
      <w:proofErr w:type="spellEnd"/>
    </w:p>
    <w:p w:rsidR="00DD209D" w:rsidRPr="00BE40A9" w:rsidRDefault="00DD209D" w:rsidP="00BE40A9">
      <w:pPr>
        <w:spacing w:before="0"/>
        <w:rPr>
          <w:b/>
          <w:bCs/>
        </w:rPr>
      </w:pPr>
      <w:proofErr w:type="spellStart"/>
      <w:r w:rsidRPr="00BE40A9">
        <w:rPr>
          <w:b/>
          <w:bCs/>
        </w:rPr>
        <w:t>Director</w:t>
      </w:r>
      <w:proofErr w:type="spellEnd"/>
      <w:r w:rsidRPr="00BE40A9">
        <w:rPr>
          <w:b/>
          <w:bCs/>
        </w:rPr>
        <w:t xml:space="preserve"> Communication </w:t>
      </w:r>
      <w:proofErr w:type="spellStart"/>
      <w:r w:rsidRPr="00BE40A9">
        <w:rPr>
          <w:b/>
          <w:bCs/>
        </w:rPr>
        <w:t>Compliance</w:t>
      </w:r>
      <w:proofErr w:type="spellEnd"/>
      <w:r w:rsidRPr="00BE40A9">
        <w:rPr>
          <w:b/>
          <w:bCs/>
        </w:rPr>
        <w:t xml:space="preserve"> and Consumer </w:t>
      </w:r>
      <w:proofErr w:type="spellStart"/>
      <w:r w:rsidRPr="00BE40A9">
        <w:rPr>
          <w:b/>
          <w:bCs/>
        </w:rPr>
        <w:t>Affairs</w:t>
      </w:r>
      <w:proofErr w:type="spellEnd"/>
    </w:p>
    <w:p w:rsidR="00DD209D" w:rsidRPr="00BE40A9" w:rsidRDefault="00DD209D" w:rsidP="00BE40A9">
      <w:pPr>
        <w:spacing w:before="0"/>
        <w:rPr>
          <w:b/>
          <w:bCs/>
        </w:rPr>
      </w:pPr>
      <w:r w:rsidRPr="00BE40A9">
        <w:rPr>
          <w:b/>
          <w:bCs/>
        </w:rPr>
        <w:t xml:space="preserve">Botswana </w:t>
      </w:r>
      <w:proofErr w:type="spellStart"/>
      <w:r w:rsidRPr="00BE40A9">
        <w:rPr>
          <w:b/>
          <w:bCs/>
        </w:rPr>
        <w:t>Telecommunication</w:t>
      </w:r>
      <w:proofErr w:type="spellEnd"/>
      <w:r w:rsidRPr="00BE40A9">
        <w:rPr>
          <w:b/>
          <w:bCs/>
        </w:rPr>
        <w:t xml:space="preserve"> </w:t>
      </w:r>
      <w:proofErr w:type="spellStart"/>
      <w:r w:rsidRPr="00BE40A9">
        <w:rPr>
          <w:b/>
          <w:bCs/>
        </w:rPr>
        <w:t>Authority</w:t>
      </w:r>
      <w:proofErr w:type="spellEnd"/>
      <w:r w:rsidRPr="00BE40A9">
        <w:rPr>
          <w:b/>
          <w:bCs/>
        </w:rPr>
        <w:t xml:space="preserve"> </w:t>
      </w:r>
    </w:p>
    <w:p w:rsidR="00DD209D" w:rsidRPr="00536967" w:rsidRDefault="00DD209D" w:rsidP="00BE40A9">
      <w:pPr>
        <w:spacing w:before="0"/>
        <w:rPr>
          <w:b/>
          <w:bCs/>
          <w:lang w:val="en-US"/>
        </w:rPr>
      </w:pPr>
      <w:r w:rsidRPr="00536967">
        <w:rPr>
          <w:b/>
          <w:bCs/>
          <w:lang w:val="en-US"/>
        </w:rPr>
        <w:t>Plot 206/207 Independence Avenue</w:t>
      </w:r>
      <w:r w:rsidR="00536967" w:rsidRPr="00536967">
        <w:rPr>
          <w:b/>
          <w:bCs/>
          <w:lang w:val="en-US"/>
        </w:rPr>
        <w:t>,</w:t>
      </w:r>
    </w:p>
    <w:p w:rsidR="00DD209D" w:rsidRPr="00536967" w:rsidRDefault="00DD209D" w:rsidP="00536967">
      <w:pPr>
        <w:spacing w:before="0"/>
        <w:rPr>
          <w:b/>
          <w:bCs/>
          <w:lang w:val="en-US"/>
        </w:rPr>
      </w:pPr>
      <w:r w:rsidRPr="00536967">
        <w:rPr>
          <w:b/>
          <w:bCs/>
          <w:lang w:val="en-US"/>
        </w:rPr>
        <w:t>P/BAG 00495</w:t>
      </w:r>
      <w:r w:rsidR="00536967" w:rsidRPr="00536967">
        <w:rPr>
          <w:b/>
          <w:bCs/>
          <w:lang w:val="en-US"/>
        </w:rPr>
        <w:t xml:space="preserve">, </w:t>
      </w:r>
      <w:r w:rsidRPr="00536967">
        <w:rPr>
          <w:b/>
          <w:bCs/>
          <w:lang w:val="en-US"/>
        </w:rPr>
        <w:t>Gaborone</w:t>
      </w:r>
      <w:r w:rsidR="00536967" w:rsidRPr="00536967">
        <w:rPr>
          <w:b/>
          <w:bCs/>
          <w:lang w:val="en-US"/>
        </w:rPr>
        <w:t>, BOTSWANA</w:t>
      </w:r>
      <w:r w:rsidRPr="00536967">
        <w:rPr>
          <w:b/>
          <w:bCs/>
          <w:lang w:val="en-US"/>
        </w:rPr>
        <w:t xml:space="preserve"> </w:t>
      </w:r>
    </w:p>
    <w:p w:rsidR="00DD209D" w:rsidRPr="00BE40A9" w:rsidRDefault="00DD209D" w:rsidP="00BE40A9">
      <w:pPr>
        <w:spacing w:before="0"/>
        <w:rPr>
          <w:b/>
          <w:bCs/>
          <w:lang w:val="fr-CH"/>
        </w:rPr>
      </w:pPr>
      <w:r w:rsidRPr="00BE40A9">
        <w:rPr>
          <w:b/>
          <w:bCs/>
          <w:lang w:val="fr-CH"/>
        </w:rPr>
        <w:t>Tél.: +267 3957755</w:t>
      </w:r>
    </w:p>
    <w:p w:rsidR="00DD209D" w:rsidRPr="00BE40A9" w:rsidRDefault="00DD209D" w:rsidP="00BE40A9">
      <w:pPr>
        <w:spacing w:before="0"/>
        <w:rPr>
          <w:b/>
          <w:bCs/>
          <w:lang w:val="fr-CH"/>
        </w:rPr>
      </w:pPr>
      <w:r w:rsidRPr="00BE40A9">
        <w:rPr>
          <w:b/>
          <w:bCs/>
          <w:lang w:val="fr-CH"/>
        </w:rPr>
        <w:t>Fax: +267 3957976</w:t>
      </w:r>
    </w:p>
    <w:p w:rsidR="00DD209D" w:rsidRPr="00536967" w:rsidRDefault="00DD209D" w:rsidP="00BE40A9">
      <w:pPr>
        <w:spacing w:before="0"/>
        <w:rPr>
          <w:b/>
          <w:bCs/>
          <w:color w:val="0000FF"/>
          <w:lang w:val="fr-CH"/>
        </w:rPr>
      </w:pPr>
      <w:r w:rsidRPr="00536967">
        <w:rPr>
          <w:b/>
          <w:bCs/>
          <w:lang w:val="fr-CH"/>
        </w:rPr>
        <w:t>Email</w:t>
      </w:r>
      <w:r w:rsidRPr="00536967">
        <w:rPr>
          <w:b/>
          <w:bCs/>
          <w:color w:val="0000FF"/>
          <w:lang w:val="fr-CH"/>
        </w:rPr>
        <w:t xml:space="preserve">: </w:t>
      </w:r>
      <w:hyperlink r:id="rId15" w:history="1">
        <w:r w:rsidR="00536967" w:rsidRPr="00536967">
          <w:rPr>
            <w:rStyle w:val="Hyperlink"/>
            <w:b/>
            <w:bCs/>
          </w:rPr>
          <w:t>koontse@</w:t>
        </w:r>
        <w:r w:rsidR="00536967" w:rsidRPr="00536967">
          <w:rPr>
            <w:rStyle w:val="Hyperlink"/>
            <w:b/>
            <w:bCs/>
          </w:rPr>
          <w:t>b</w:t>
        </w:r>
        <w:r w:rsidR="00536967" w:rsidRPr="00536967">
          <w:rPr>
            <w:rStyle w:val="Hyperlink"/>
            <w:b/>
            <w:bCs/>
          </w:rPr>
          <w:t>ta.org.bw</w:t>
        </w:r>
      </w:hyperlink>
      <w:r w:rsidR="00536967" w:rsidRPr="00536967">
        <w:rPr>
          <w:b/>
          <w:bCs/>
          <w:color w:val="0000FF"/>
          <w:lang w:val="fr-CH"/>
        </w:rPr>
        <w:t xml:space="preserve">; </w:t>
      </w:r>
      <w:hyperlink r:id="rId16" w:history="1">
        <w:r w:rsidRPr="00D87FA2">
          <w:rPr>
            <w:rStyle w:val="Hyperlink"/>
            <w:b/>
            <w:bCs/>
          </w:rPr>
          <w:t>Jansen@</w:t>
        </w:r>
        <w:r w:rsidRPr="00D87FA2">
          <w:rPr>
            <w:rStyle w:val="Hyperlink"/>
            <w:b/>
            <w:bCs/>
          </w:rPr>
          <w:t>b</w:t>
        </w:r>
        <w:r w:rsidRPr="00D87FA2">
          <w:rPr>
            <w:rStyle w:val="Hyperlink"/>
            <w:b/>
            <w:bCs/>
          </w:rPr>
          <w:t>ta.org.bw</w:t>
        </w:r>
      </w:hyperlink>
    </w:p>
    <w:p w:rsidR="00DD209D" w:rsidRPr="0008387B" w:rsidRDefault="00DD209D" w:rsidP="00DD209D">
      <w:pPr>
        <w:ind w:right="92"/>
        <w:rPr>
          <w:lang w:val="fr-CH"/>
        </w:rPr>
      </w:pPr>
      <w:r w:rsidRPr="0008387B">
        <w:rPr>
          <w:lang w:val="fr-CH"/>
        </w:rPr>
        <w:t>Veuillez agréer, Madame, Monsieur, l</w:t>
      </w:r>
      <w:r>
        <w:rPr>
          <w:lang w:val="fr-CH"/>
        </w:rPr>
        <w:t>'</w:t>
      </w:r>
      <w:r w:rsidRPr="0008387B">
        <w:rPr>
          <w:lang w:val="fr-CH"/>
        </w:rPr>
        <w:t>assurance de ma considération distinguée.</w:t>
      </w:r>
    </w:p>
    <w:p w:rsidR="00DD209D" w:rsidRPr="00B374EC" w:rsidRDefault="00DD209D" w:rsidP="00BE40A9">
      <w:pPr>
        <w:spacing w:before="840"/>
        <w:ind w:right="91"/>
        <w:rPr>
          <w:lang w:val="fr-CH"/>
        </w:rPr>
      </w:pPr>
      <w:r w:rsidRPr="00B374EC">
        <w:rPr>
          <w:lang w:val="fr-CH"/>
        </w:rPr>
        <w:t xml:space="preserve">Malcolm Johnson </w:t>
      </w:r>
      <w:r w:rsidRPr="00B374EC">
        <w:rPr>
          <w:lang w:val="fr-CH"/>
        </w:rPr>
        <w:br/>
        <w:t xml:space="preserve">Directeur du Bureau </w:t>
      </w:r>
      <w:r w:rsidRPr="00B374EC">
        <w:rPr>
          <w:lang w:val="fr-CH"/>
        </w:rPr>
        <w:br/>
        <w:t>de la normalisation des télécommunications</w:t>
      </w:r>
    </w:p>
    <w:p w:rsidR="00DD209D" w:rsidRDefault="00DD209D" w:rsidP="00DD209D">
      <w:pPr>
        <w:ind w:right="91"/>
        <w:rPr>
          <w:lang w:val="fr-CH"/>
        </w:rPr>
      </w:pPr>
    </w:p>
    <w:p w:rsidR="00980F49" w:rsidRDefault="00980F49" w:rsidP="00DD209D">
      <w:pPr>
        <w:ind w:right="91"/>
        <w:rPr>
          <w:lang w:val="fr-CH"/>
        </w:rPr>
      </w:pPr>
    </w:p>
    <w:p w:rsidR="00980F49" w:rsidRDefault="00980F49" w:rsidP="00DD209D">
      <w:pPr>
        <w:ind w:right="91"/>
        <w:rPr>
          <w:lang w:val="fr-CH"/>
        </w:rPr>
      </w:pPr>
    </w:p>
    <w:p w:rsidR="00980F49" w:rsidRDefault="00980F49" w:rsidP="00DD209D">
      <w:pPr>
        <w:ind w:right="91"/>
        <w:rPr>
          <w:lang w:val="fr-CH"/>
        </w:rPr>
      </w:pPr>
    </w:p>
    <w:p w:rsidR="00980F49" w:rsidRDefault="00980F49" w:rsidP="00DD209D">
      <w:pPr>
        <w:ind w:right="91"/>
        <w:rPr>
          <w:lang w:val="fr-CH"/>
        </w:rPr>
      </w:pPr>
    </w:p>
    <w:p w:rsidR="00980F49" w:rsidRDefault="00980F49" w:rsidP="00DD209D">
      <w:pPr>
        <w:ind w:right="91"/>
        <w:rPr>
          <w:lang w:val="fr-CH"/>
        </w:rPr>
      </w:pPr>
    </w:p>
    <w:p w:rsidR="00980F49" w:rsidRDefault="00980F49" w:rsidP="00DD209D">
      <w:pPr>
        <w:ind w:right="91"/>
        <w:rPr>
          <w:lang w:val="fr-CH"/>
        </w:rPr>
      </w:pPr>
    </w:p>
    <w:p w:rsidR="00980F49" w:rsidRDefault="00980F49" w:rsidP="00DD209D">
      <w:pPr>
        <w:ind w:right="91"/>
        <w:rPr>
          <w:lang w:val="fr-CH"/>
        </w:rPr>
      </w:pPr>
    </w:p>
    <w:p w:rsidR="00980F49" w:rsidRPr="00B374EC" w:rsidRDefault="00980F49" w:rsidP="00DD209D">
      <w:pPr>
        <w:ind w:right="91"/>
        <w:rPr>
          <w:lang w:val="fr-CH"/>
        </w:rPr>
      </w:pPr>
    </w:p>
    <w:p w:rsidR="00DD209D" w:rsidRPr="00281FDA" w:rsidRDefault="00DD209D" w:rsidP="00DD209D">
      <w:pPr>
        <w:ind w:right="92"/>
        <w:rPr>
          <w:b/>
          <w:lang w:val="en-US"/>
        </w:rPr>
      </w:pPr>
      <w:r w:rsidRPr="00281FDA">
        <w:rPr>
          <w:rFonts w:eastAsia="SimSun"/>
          <w:b/>
          <w:lang w:val="en-US" w:eastAsia="zh-CN"/>
        </w:rPr>
        <w:t>Annexes</w:t>
      </w:r>
      <w:r w:rsidRPr="00BE40A9">
        <w:rPr>
          <w:rFonts w:eastAsia="SimSun"/>
          <w:bCs/>
          <w:lang w:val="en-US" w:eastAsia="zh-CN"/>
        </w:rPr>
        <w:t>:</w:t>
      </w:r>
      <w:r w:rsidRPr="00281FDA">
        <w:rPr>
          <w:rFonts w:eastAsia="SimSun"/>
          <w:b/>
          <w:lang w:val="en-US" w:eastAsia="zh-CN"/>
        </w:rPr>
        <w:t xml:space="preserve"> </w:t>
      </w:r>
      <w:r w:rsidRPr="00281FDA">
        <w:rPr>
          <w:rFonts w:eastAsia="SimSun"/>
          <w:bCs/>
          <w:lang w:val="en-US" w:eastAsia="zh-CN"/>
        </w:rPr>
        <w:t>4</w:t>
      </w:r>
    </w:p>
    <w:p w:rsidR="00AF2D52" w:rsidRPr="00281FDA" w:rsidRDefault="00AF2D52" w:rsidP="005F0995">
      <w:pPr>
        <w:rPr>
          <w:lang w:val="en-US"/>
        </w:rPr>
      </w:pPr>
    </w:p>
    <w:p w:rsidR="005F0995" w:rsidRDefault="005F0995" w:rsidP="005F0995">
      <w:pPr>
        <w:ind w:right="91"/>
        <w:rPr>
          <w:lang w:val="en-US"/>
        </w:rPr>
      </w:pPr>
    </w:p>
    <w:p w:rsidR="005F0995" w:rsidRDefault="005F0995" w:rsidP="005F0995">
      <w:pPr>
        <w:rPr>
          <w:lang w:val="en-US"/>
        </w:rPr>
      </w:pPr>
    </w:p>
    <w:p w:rsidR="005F0995" w:rsidRDefault="005F0995" w:rsidP="005F0995">
      <w:pPr>
        <w:rPr>
          <w:lang w:val="en-US"/>
        </w:rPr>
        <w:sectPr w:rsidR="005F0995" w:rsidSect="00281FDA">
          <w:headerReference w:type="default" r:id="rId17"/>
          <w:footerReference w:type="default" r:id="rId18"/>
          <w:footerReference w:type="first" r:id="rId19"/>
          <w:pgSz w:w="11907" w:h="16840" w:code="9"/>
          <w:pgMar w:top="1134" w:right="1134" w:bottom="1134" w:left="1134" w:header="709" w:footer="709" w:gutter="0"/>
          <w:paperSrc w:first="15" w:other="15"/>
          <w:cols w:space="720"/>
          <w:titlePg/>
        </w:sectPr>
      </w:pPr>
    </w:p>
    <w:p w:rsidR="005F0995" w:rsidRPr="005F0995" w:rsidRDefault="005F0995" w:rsidP="005F0995">
      <w:pPr>
        <w:pStyle w:val="LetterStart"/>
        <w:tabs>
          <w:tab w:val="clear" w:pos="1361"/>
          <w:tab w:val="clear" w:pos="1758"/>
          <w:tab w:val="clear" w:pos="2155"/>
          <w:tab w:val="clear" w:pos="2552"/>
          <w:tab w:val="center" w:pos="4962"/>
        </w:tabs>
        <w:spacing w:before="120" w:line="240" w:lineRule="atLeast"/>
        <w:ind w:left="0"/>
        <w:jc w:val="center"/>
        <w:rPr>
          <w:lang w:val="en-GB"/>
        </w:rPr>
      </w:pPr>
      <w:r>
        <w:rPr>
          <w:lang w:val="en-US"/>
        </w:rPr>
        <w:lastRenderedPageBreak/>
        <w:t>ANNEX 1</w:t>
      </w:r>
      <w:r>
        <w:rPr>
          <w:lang w:val="en-US"/>
        </w:rPr>
        <w:br/>
      </w:r>
      <w:r w:rsidRPr="005F0995">
        <w:rPr>
          <w:lang w:val="en-GB"/>
        </w:rPr>
        <w:t>(to TSB Circular 189)</w:t>
      </w:r>
    </w:p>
    <w:p w:rsidR="005F0995" w:rsidRPr="00D0372D" w:rsidRDefault="005F0995" w:rsidP="005F0995">
      <w:pPr>
        <w:tabs>
          <w:tab w:val="clear" w:pos="794"/>
          <w:tab w:val="clear" w:pos="1191"/>
          <w:tab w:val="clear" w:pos="1588"/>
          <w:tab w:val="clear" w:pos="1985"/>
        </w:tabs>
        <w:spacing w:before="100" w:after="100" w:line="240" w:lineRule="atLeast"/>
        <w:jc w:val="center"/>
        <w:rPr>
          <w:rFonts w:eastAsia="SimSun"/>
          <w:szCs w:val="24"/>
          <w:lang w:val="en-US" w:eastAsia="zh-CN"/>
        </w:rPr>
      </w:pPr>
      <w:r w:rsidRPr="00D0372D">
        <w:rPr>
          <w:rFonts w:eastAsia="SimSun"/>
          <w:b/>
          <w:bCs/>
          <w:szCs w:val="24"/>
          <w:u w:val="single"/>
          <w:lang w:val="en-US" w:eastAsia="zh-CN"/>
        </w:rPr>
        <w:t xml:space="preserve">Draft </w:t>
      </w:r>
      <w:proofErr w:type="spellStart"/>
      <w:r w:rsidRPr="00D0372D">
        <w:rPr>
          <w:rFonts w:eastAsia="SimSun"/>
          <w:b/>
          <w:bCs/>
          <w:szCs w:val="24"/>
          <w:u w:val="single"/>
          <w:lang w:val="en-US" w:eastAsia="zh-CN"/>
        </w:rPr>
        <w:t>Programme</w:t>
      </w:r>
      <w:proofErr w:type="spellEnd"/>
    </w:p>
    <w:p w:rsidR="005F0995" w:rsidRPr="005F0995" w:rsidRDefault="005F0995" w:rsidP="005F0995">
      <w:pPr>
        <w:jc w:val="center"/>
        <w:rPr>
          <w:lang w:val="en-GB"/>
        </w:rPr>
      </w:pPr>
    </w:p>
    <w:tbl>
      <w:tblPr>
        <w:tblW w:w="5000" w:type="pct"/>
        <w:tblCellSpacing w:w="15" w:type="dxa"/>
        <w:tblCellMar>
          <w:top w:w="30" w:type="dxa"/>
          <w:left w:w="30" w:type="dxa"/>
          <w:bottom w:w="30" w:type="dxa"/>
          <w:right w:w="30" w:type="dxa"/>
        </w:tblCellMar>
        <w:tblLook w:val="0000"/>
      </w:tblPr>
      <w:tblGrid>
        <w:gridCol w:w="1831"/>
        <w:gridCol w:w="8048"/>
      </w:tblGrid>
      <w:tr w:rsidR="005F0995" w:rsidRPr="00D0372D" w:rsidTr="0015194F">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5F0995" w:rsidRPr="00D0372D" w:rsidRDefault="005F0995" w:rsidP="0015194F">
            <w:pPr>
              <w:tabs>
                <w:tab w:val="clear" w:pos="794"/>
                <w:tab w:val="clear" w:pos="1191"/>
                <w:tab w:val="clear" w:pos="1588"/>
                <w:tab w:val="clear" w:pos="1985"/>
              </w:tabs>
              <w:spacing w:before="0"/>
              <w:jc w:val="right"/>
              <w:rPr>
                <w:rFonts w:eastAsia="SimSun"/>
                <w:szCs w:val="24"/>
                <w:lang w:val="en-US" w:eastAsia="zh-CN"/>
              </w:rPr>
            </w:pPr>
            <w:r>
              <w:rPr>
                <w:rFonts w:eastAsia="SimSun"/>
                <w:b/>
                <w:bCs/>
                <w:szCs w:val="24"/>
                <w:lang w:val="en-US" w:eastAsia="zh-CN"/>
              </w:rPr>
              <w:t>Day 1, 25</w:t>
            </w:r>
            <w:r w:rsidRPr="00D0372D">
              <w:rPr>
                <w:rFonts w:eastAsia="SimSun"/>
                <w:b/>
                <w:bCs/>
                <w:szCs w:val="24"/>
                <w:lang w:val="en-US" w:eastAsia="zh-CN"/>
              </w:rPr>
              <w:t xml:space="preserve"> July 201</w:t>
            </w:r>
            <w:r>
              <w:rPr>
                <w:rFonts w:eastAsia="SimSun"/>
                <w:b/>
                <w:bCs/>
                <w:szCs w:val="24"/>
                <w:lang w:val="en-US" w:eastAsia="zh-CN"/>
              </w:rPr>
              <w:t>1</w:t>
            </w:r>
          </w:p>
        </w:tc>
      </w:tr>
      <w:tr w:rsidR="005F0995" w:rsidRPr="00D0372D"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08:00 - 09:0</w:t>
            </w:r>
            <w:r w:rsidRPr="00D0372D">
              <w:rPr>
                <w:rFonts w:eastAsia="SimSun"/>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Delegate Registration</w:t>
            </w:r>
          </w:p>
        </w:tc>
      </w:tr>
      <w:tr w:rsidR="005F0995" w:rsidRPr="00281FDA"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09:</w:t>
            </w:r>
            <w:r>
              <w:rPr>
                <w:rFonts w:eastAsia="SimSun"/>
                <w:b/>
                <w:bCs/>
                <w:szCs w:val="24"/>
                <w:lang w:val="en-US" w:eastAsia="zh-CN"/>
              </w:rPr>
              <w:t>00 - 10:0</w:t>
            </w:r>
            <w:r w:rsidRPr="00D0372D">
              <w:rPr>
                <w:rFonts w:eastAsia="SimSun"/>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Opening ceremony and introduction</w:t>
            </w:r>
            <w:r w:rsidRPr="00D0372D">
              <w:rPr>
                <w:rFonts w:eastAsia="SimSun"/>
                <w:szCs w:val="24"/>
                <w:lang w:val="en-US" w:eastAsia="zh-CN"/>
              </w:rPr>
              <w:t xml:space="preserve"> </w:t>
            </w:r>
          </w:p>
          <w:p w:rsidR="005F0995" w:rsidRPr="00D0372D" w:rsidRDefault="005F0995" w:rsidP="005F099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D0372D">
              <w:rPr>
                <w:rFonts w:eastAsia="SimSun"/>
                <w:szCs w:val="24"/>
                <w:lang w:val="en-US" w:eastAsia="zh-CN"/>
              </w:rPr>
              <w:t xml:space="preserve">Overview of SG </w:t>
            </w:r>
            <w:r>
              <w:rPr>
                <w:rFonts w:eastAsia="SimSun"/>
                <w:szCs w:val="24"/>
                <w:lang w:val="en-US" w:eastAsia="zh-CN"/>
              </w:rPr>
              <w:t>5</w:t>
            </w:r>
            <w:r w:rsidRPr="00D0372D">
              <w:rPr>
                <w:rFonts w:eastAsia="SimSun"/>
                <w:szCs w:val="24"/>
                <w:lang w:val="en-US" w:eastAsia="zh-CN"/>
              </w:rPr>
              <w:t xml:space="preserve"> activities </w:t>
            </w:r>
          </w:p>
          <w:p w:rsidR="005F0995" w:rsidRPr="00D0372D" w:rsidRDefault="005F0995" w:rsidP="005F0995">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D0372D">
              <w:rPr>
                <w:rFonts w:eastAsia="SimSun"/>
                <w:szCs w:val="24"/>
                <w:lang w:val="en-US" w:eastAsia="zh-CN"/>
              </w:rPr>
              <w:t>Why SG</w:t>
            </w:r>
            <w:r>
              <w:rPr>
                <w:rFonts w:eastAsia="SimSun"/>
                <w:szCs w:val="24"/>
                <w:lang w:val="en-US" w:eastAsia="zh-CN"/>
              </w:rPr>
              <w:t xml:space="preserve">5 </w:t>
            </w:r>
            <w:r w:rsidRPr="00D0372D">
              <w:rPr>
                <w:rFonts w:eastAsia="SimSun"/>
                <w:szCs w:val="24"/>
                <w:lang w:val="en-US" w:eastAsia="zh-CN"/>
              </w:rPr>
              <w:t xml:space="preserve">RG-AFR was created </w:t>
            </w:r>
          </w:p>
          <w:p w:rsidR="005F0995" w:rsidRPr="00D0372D" w:rsidRDefault="005F0995" w:rsidP="0015194F">
            <w:pPr>
              <w:tabs>
                <w:tab w:val="clear" w:pos="794"/>
                <w:tab w:val="clear" w:pos="1191"/>
                <w:tab w:val="clear" w:pos="1588"/>
                <w:tab w:val="clear" w:pos="1985"/>
              </w:tabs>
              <w:spacing w:before="100" w:beforeAutospacing="1" w:after="100" w:afterAutospacing="1"/>
              <w:ind w:left="720"/>
              <w:rPr>
                <w:rFonts w:eastAsia="SimSun"/>
                <w:szCs w:val="24"/>
                <w:lang w:val="en-US" w:eastAsia="zh-CN"/>
              </w:rPr>
            </w:pPr>
          </w:p>
        </w:tc>
      </w:tr>
      <w:tr w:rsidR="005F0995" w:rsidRPr="00D0372D"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10:00 - 10:3</w:t>
            </w:r>
            <w:r w:rsidRPr="00D0372D">
              <w:rPr>
                <w:rFonts w:eastAsia="SimSun"/>
                <w:b/>
                <w:bCs/>
                <w:szCs w:val="24"/>
                <w:lang w:val="en-US" w:eastAsia="zh-CN"/>
              </w:rPr>
              <w:t>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Coffee break</w:t>
            </w:r>
          </w:p>
        </w:tc>
      </w:tr>
      <w:tr w:rsidR="005F0995" w:rsidRPr="00281FDA"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10</w:t>
            </w:r>
            <w:r w:rsidRPr="00D0372D">
              <w:rPr>
                <w:rFonts w:eastAsia="SimSun"/>
                <w:b/>
                <w:bCs/>
                <w:szCs w:val="24"/>
                <w:lang w:val="en-US" w:eastAsia="zh-CN"/>
              </w:rPr>
              <w:t>:</w:t>
            </w:r>
            <w:r>
              <w:rPr>
                <w:rFonts w:eastAsia="SimSun"/>
                <w:b/>
                <w:bCs/>
                <w:szCs w:val="24"/>
                <w:lang w:val="en-US" w:eastAsia="zh-CN"/>
              </w:rPr>
              <w:t>3</w:t>
            </w:r>
            <w:r w:rsidRPr="00D0372D">
              <w:rPr>
                <w:rFonts w:eastAsia="SimSun"/>
                <w:b/>
                <w:bCs/>
                <w:szCs w:val="24"/>
                <w:lang w:val="en-US" w:eastAsia="zh-CN"/>
              </w:rPr>
              <w:t>0 - 12:30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0B0CFD" w:rsidRDefault="005F0995" w:rsidP="0015194F">
            <w:pPr>
              <w:tabs>
                <w:tab w:val="clear" w:pos="794"/>
                <w:tab w:val="clear" w:pos="1191"/>
                <w:tab w:val="clear" w:pos="1588"/>
                <w:tab w:val="clear" w:pos="1985"/>
              </w:tabs>
              <w:spacing w:before="0"/>
              <w:rPr>
                <w:rFonts w:eastAsia="SimSun"/>
                <w:b/>
                <w:szCs w:val="24"/>
                <w:lang w:val="en-US" w:eastAsia="zh-CN"/>
              </w:rPr>
            </w:pPr>
            <w:r w:rsidRPr="00D0372D">
              <w:rPr>
                <w:rFonts w:eastAsia="SimSun"/>
                <w:b/>
                <w:bCs/>
                <w:szCs w:val="24"/>
                <w:lang w:val="en-US" w:eastAsia="zh-CN"/>
              </w:rPr>
              <w:t xml:space="preserve">Session 1 : </w:t>
            </w:r>
            <w:r>
              <w:rPr>
                <w:rFonts w:eastAsia="SimSun"/>
                <w:b/>
                <w:bCs/>
                <w:szCs w:val="24"/>
                <w:lang w:val="en-US" w:eastAsia="zh-CN"/>
              </w:rPr>
              <w:t xml:space="preserve">Scientific evidence of EMF effects </w:t>
            </w:r>
          </w:p>
          <w:p w:rsidR="005F0995" w:rsidRPr="000B0CFD" w:rsidRDefault="005F0995" w:rsidP="0015194F">
            <w:pPr>
              <w:tabs>
                <w:tab w:val="clear" w:pos="794"/>
                <w:tab w:val="clear" w:pos="1191"/>
                <w:tab w:val="clear" w:pos="1588"/>
                <w:tab w:val="clear" w:pos="1985"/>
              </w:tabs>
              <w:spacing w:before="100" w:beforeAutospacing="1" w:after="100" w:afterAutospacing="1"/>
              <w:rPr>
                <w:rFonts w:eastAsia="SimSun"/>
                <w:b/>
                <w:szCs w:val="24"/>
                <w:lang w:val="en-US" w:eastAsia="zh-CN"/>
              </w:rPr>
            </w:pPr>
            <w:r w:rsidRPr="000B0CFD">
              <w:rPr>
                <w:rFonts w:eastAsia="SimSun"/>
                <w:b/>
                <w:szCs w:val="24"/>
                <w:lang w:val="en-US" w:eastAsia="zh-CN"/>
              </w:rPr>
              <w:t xml:space="preserve">WHO </w:t>
            </w:r>
          </w:p>
          <w:p w:rsidR="005F0995" w:rsidRPr="00D0372D" w:rsidRDefault="005F0995" w:rsidP="005F099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Pr>
                <w:rFonts w:eastAsia="SimSun"/>
                <w:szCs w:val="24"/>
                <w:lang w:val="en-US" w:eastAsia="zh-CN"/>
              </w:rPr>
              <w:t xml:space="preserve">WHO </w:t>
            </w:r>
            <w:r w:rsidRPr="00D0372D">
              <w:rPr>
                <w:rFonts w:eastAsia="SimSun"/>
                <w:szCs w:val="24"/>
                <w:lang w:val="en-US" w:eastAsia="zh-CN"/>
              </w:rPr>
              <w:t xml:space="preserve">research agenda and scientific knowledge base </w:t>
            </w:r>
          </w:p>
          <w:p w:rsidR="005F0995" w:rsidRPr="00D0372D" w:rsidRDefault="005F0995" w:rsidP="005F099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D0372D">
              <w:rPr>
                <w:rFonts w:eastAsia="SimSun"/>
                <w:szCs w:val="24"/>
                <w:lang w:val="en-US" w:eastAsia="zh-CN"/>
              </w:rPr>
              <w:t xml:space="preserve">Communicating scientific Knowledge </w:t>
            </w:r>
          </w:p>
          <w:p w:rsidR="005F0995" w:rsidRDefault="005F0995" w:rsidP="005F099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D0372D">
              <w:rPr>
                <w:rFonts w:eastAsia="SimSun"/>
                <w:szCs w:val="24"/>
                <w:lang w:val="en-US" w:eastAsia="zh-CN"/>
              </w:rPr>
              <w:t>Who approach to EMF legislation</w:t>
            </w:r>
            <w:r>
              <w:rPr>
                <w:rFonts w:eastAsia="SimSun"/>
                <w:szCs w:val="24"/>
                <w:lang w:val="en-US" w:eastAsia="zh-CN"/>
              </w:rPr>
              <w:t xml:space="preserve"> and standard setting framework</w:t>
            </w:r>
          </w:p>
          <w:p w:rsidR="005F0995" w:rsidRDefault="005F0995" w:rsidP="0015194F">
            <w:pPr>
              <w:tabs>
                <w:tab w:val="clear" w:pos="794"/>
                <w:tab w:val="clear" w:pos="1191"/>
                <w:tab w:val="clear" w:pos="1588"/>
                <w:tab w:val="clear" w:pos="1985"/>
              </w:tabs>
              <w:spacing w:before="100" w:beforeAutospacing="1" w:after="100" w:afterAutospacing="1"/>
              <w:rPr>
                <w:rFonts w:eastAsia="SimSun"/>
                <w:b/>
                <w:bCs/>
                <w:szCs w:val="24"/>
                <w:lang w:val="en-US" w:eastAsia="zh-CN"/>
              </w:rPr>
            </w:pPr>
            <w:r w:rsidRPr="00D0372D">
              <w:rPr>
                <w:rFonts w:eastAsia="SimSun"/>
                <w:b/>
                <w:bCs/>
                <w:szCs w:val="24"/>
                <w:lang w:val="en-US" w:eastAsia="zh-CN"/>
              </w:rPr>
              <w:t>ICNIRP</w:t>
            </w:r>
          </w:p>
          <w:p w:rsidR="005F0995" w:rsidRPr="00D0372D" w:rsidRDefault="005F0995" w:rsidP="005F099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D0372D">
              <w:rPr>
                <w:rFonts w:eastAsia="SimSun"/>
                <w:szCs w:val="24"/>
                <w:lang w:val="en-US" w:eastAsia="zh-CN"/>
              </w:rPr>
              <w:t xml:space="preserve">Scientific approach </w:t>
            </w:r>
          </w:p>
          <w:p w:rsidR="005F0995" w:rsidRDefault="005F0995" w:rsidP="005F099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D0372D">
              <w:rPr>
                <w:rFonts w:eastAsia="SimSun"/>
                <w:szCs w:val="24"/>
                <w:lang w:val="en-US" w:eastAsia="zh-CN"/>
              </w:rPr>
              <w:t xml:space="preserve">Activities </w:t>
            </w:r>
          </w:p>
          <w:p w:rsidR="005F0995" w:rsidRDefault="005F0995" w:rsidP="005F099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D0372D">
              <w:rPr>
                <w:rFonts w:eastAsia="SimSun"/>
                <w:szCs w:val="24"/>
                <w:lang w:val="en-US" w:eastAsia="zh-CN"/>
              </w:rPr>
              <w:t>ICNIRP’s EMF exposure guidelines and their applications</w:t>
            </w:r>
          </w:p>
          <w:p w:rsidR="005F0995" w:rsidRPr="00984244" w:rsidRDefault="005F0995" w:rsidP="0015194F">
            <w:pPr>
              <w:tabs>
                <w:tab w:val="clear" w:pos="794"/>
                <w:tab w:val="clear" w:pos="1191"/>
                <w:tab w:val="clear" w:pos="1588"/>
                <w:tab w:val="clear" w:pos="1985"/>
              </w:tabs>
              <w:spacing w:before="100" w:beforeAutospacing="1" w:after="100" w:afterAutospacing="1"/>
              <w:rPr>
                <w:rFonts w:eastAsia="SimSun"/>
                <w:b/>
                <w:szCs w:val="24"/>
                <w:lang w:val="en-US" w:eastAsia="zh-CN"/>
              </w:rPr>
            </w:pPr>
          </w:p>
        </w:tc>
      </w:tr>
      <w:tr w:rsidR="005F0995" w:rsidRPr="00216C2E"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b/>
                <w:bCs/>
                <w:szCs w:val="24"/>
                <w:lang w:val="en-US" w:eastAsia="zh-CN"/>
              </w:rPr>
            </w:pPr>
            <w:r>
              <w:rPr>
                <w:rFonts w:eastAsia="SimSun"/>
                <w:b/>
                <w:bCs/>
                <w:szCs w:val="24"/>
                <w:lang w:val="en-US" w:eastAsia="zh-CN"/>
              </w:rPr>
              <w:t>12:30 – 14:00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b/>
                <w:bCs/>
                <w:szCs w:val="24"/>
                <w:lang w:val="en-US" w:eastAsia="zh-CN"/>
              </w:rPr>
            </w:pPr>
            <w:r>
              <w:rPr>
                <w:rFonts w:eastAsia="SimSun"/>
                <w:b/>
                <w:bCs/>
                <w:szCs w:val="24"/>
                <w:lang w:val="en-US" w:eastAsia="zh-CN"/>
              </w:rPr>
              <w:t>Lunch</w:t>
            </w:r>
          </w:p>
        </w:tc>
      </w:tr>
      <w:tr w:rsidR="005F0995" w:rsidRPr="00281FDA"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14:00 - 16:00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 xml:space="preserve">Session 2 : </w:t>
            </w:r>
            <w:r>
              <w:rPr>
                <w:rFonts w:eastAsia="SimSun"/>
                <w:b/>
                <w:bCs/>
                <w:szCs w:val="24"/>
                <w:lang w:val="en-US" w:eastAsia="zh-CN"/>
              </w:rPr>
              <w:t>EMF Measurement Protocol and equipments</w:t>
            </w:r>
          </w:p>
          <w:p w:rsidR="005F0995" w:rsidRPr="00500FB6" w:rsidRDefault="005F0995" w:rsidP="005F099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500FB6">
              <w:rPr>
                <w:rFonts w:eastAsia="SimSun"/>
                <w:szCs w:val="24"/>
                <w:lang w:val="en-US" w:eastAsia="zh-CN"/>
              </w:rPr>
              <w:t xml:space="preserve">Tutorial </w:t>
            </w:r>
            <w:r w:rsidRPr="00500FB6">
              <w:rPr>
                <w:rFonts w:eastAsia="Calibri"/>
                <w:szCs w:val="24"/>
                <w:lang w:val="en-US"/>
              </w:rPr>
              <w:t>ECC Recommendation (02)04</w:t>
            </w:r>
            <w:r w:rsidRPr="00500FB6">
              <w:rPr>
                <w:rFonts w:eastAsia="SimSun"/>
                <w:szCs w:val="24"/>
                <w:lang w:val="en-US" w:eastAsia="zh-CN"/>
              </w:rPr>
              <w:t xml:space="preserve"> “</w:t>
            </w:r>
            <w:r w:rsidRPr="00500FB6">
              <w:rPr>
                <w:rFonts w:eastAsia="Calibri"/>
                <w:szCs w:val="24"/>
                <w:lang w:val="en-US"/>
              </w:rPr>
              <w:t>Measuring Non-</w:t>
            </w:r>
            <w:proofErr w:type="spellStart"/>
            <w:r w:rsidRPr="00500FB6">
              <w:rPr>
                <w:rFonts w:eastAsia="Calibri"/>
                <w:szCs w:val="24"/>
                <w:lang w:val="en-US"/>
              </w:rPr>
              <w:t>Ionising</w:t>
            </w:r>
            <w:proofErr w:type="spellEnd"/>
            <w:r w:rsidRPr="00500FB6">
              <w:rPr>
                <w:rFonts w:eastAsia="Calibri"/>
                <w:szCs w:val="24"/>
                <w:lang w:val="en-US"/>
              </w:rPr>
              <w:t xml:space="preserve"> Electromagnetic Radiation (9 </w:t>
            </w:r>
            <w:proofErr w:type="spellStart"/>
            <w:r w:rsidRPr="00500FB6">
              <w:rPr>
                <w:rFonts w:eastAsia="Calibri"/>
                <w:szCs w:val="24"/>
                <w:lang w:val="en-US"/>
              </w:rPr>
              <w:t>Khz</w:t>
            </w:r>
            <w:proofErr w:type="spellEnd"/>
            <w:r w:rsidRPr="00500FB6">
              <w:rPr>
                <w:rFonts w:eastAsia="Calibri"/>
                <w:szCs w:val="24"/>
                <w:lang w:val="en-US"/>
              </w:rPr>
              <w:t xml:space="preserve"> – 300 </w:t>
            </w:r>
            <w:proofErr w:type="spellStart"/>
            <w:r w:rsidRPr="00500FB6">
              <w:rPr>
                <w:rFonts w:eastAsia="Calibri"/>
                <w:szCs w:val="24"/>
                <w:lang w:val="en-US"/>
              </w:rPr>
              <w:t>Ghz</w:t>
            </w:r>
            <w:proofErr w:type="spellEnd"/>
            <w:r w:rsidRPr="00500FB6">
              <w:rPr>
                <w:rFonts w:eastAsia="Calibri"/>
                <w:szCs w:val="24"/>
                <w:lang w:val="en-US"/>
              </w:rPr>
              <w:t>)</w:t>
            </w:r>
            <w:r>
              <w:rPr>
                <w:rFonts w:eastAsia="SimSun"/>
                <w:szCs w:val="24"/>
                <w:lang w:val="en-US" w:eastAsia="zh-CN"/>
              </w:rPr>
              <w:t>”</w:t>
            </w:r>
          </w:p>
          <w:p w:rsidR="005F0995" w:rsidRPr="00D0372D" w:rsidRDefault="005F0995" w:rsidP="0015194F">
            <w:pPr>
              <w:tabs>
                <w:tab w:val="clear" w:pos="794"/>
                <w:tab w:val="clear" w:pos="1191"/>
                <w:tab w:val="clear" w:pos="1588"/>
                <w:tab w:val="clear" w:pos="1985"/>
              </w:tabs>
              <w:spacing w:before="100" w:beforeAutospacing="1" w:after="100" w:afterAutospacing="1"/>
              <w:ind w:left="720"/>
              <w:rPr>
                <w:rFonts w:eastAsia="SimSun"/>
                <w:szCs w:val="24"/>
                <w:lang w:val="en-US" w:eastAsia="zh-CN"/>
              </w:rPr>
            </w:pPr>
          </w:p>
        </w:tc>
      </w:tr>
      <w:tr w:rsidR="005F0995" w:rsidRPr="00D0372D"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16:00 - 16:15</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Coffee Break</w:t>
            </w:r>
          </w:p>
        </w:tc>
      </w:tr>
      <w:tr w:rsidR="005F0995" w:rsidRPr="00ED04C2"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Pr>
                <w:rFonts w:eastAsia="SimSun"/>
                <w:b/>
                <w:bCs/>
                <w:szCs w:val="24"/>
                <w:lang w:val="en-US" w:eastAsia="zh-CN"/>
              </w:rPr>
              <w:t>16:15 - 17:30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 xml:space="preserve">Session </w:t>
            </w:r>
            <w:r>
              <w:rPr>
                <w:rFonts w:eastAsia="SimSun"/>
                <w:b/>
                <w:bCs/>
                <w:szCs w:val="24"/>
                <w:lang w:val="en-US" w:eastAsia="zh-CN"/>
              </w:rPr>
              <w:t>3</w:t>
            </w:r>
            <w:r w:rsidRPr="00D0372D">
              <w:rPr>
                <w:rFonts w:eastAsia="SimSun"/>
                <w:b/>
                <w:bCs/>
                <w:szCs w:val="24"/>
                <w:lang w:val="en-US" w:eastAsia="zh-CN"/>
              </w:rPr>
              <w:t xml:space="preserve"> : </w:t>
            </w:r>
            <w:r>
              <w:rPr>
                <w:rFonts w:eastAsia="SimSun"/>
                <w:b/>
                <w:bCs/>
                <w:szCs w:val="24"/>
                <w:lang w:val="en-US" w:eastAsia="zh-CN"/>
              </w:rPr>
              <w:t xml:space="preserve">EMF Measurement Protocol and equipments </w:t>
            </w:r>
          </w:p>
          <w:p w:rsidR="005F0995" w:rsidRPr="008C04D0" w:rsidRDefault="005F0995" w:rsidP="005F099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8C04D0">
              <w:rPr>
                <w:rFonts w:eastAsia="SimSun"/>
                <w:szCs w:val="24"/>
                <w:lang w:val="en-US" w:eastAsia="zh-CN"/>
              </w:rPr>
              <w:t>IEC Relevant Standard</w:t>
            </w:r>
          </w:p>
          <w:p w:rsidR="005F0995" w:rsidRPr="008C04D0" w:rsidRDefault="005F0995" w:rsidP="005F0995">
            <w:pPr>
              <w:numPr>
                <w:ilvl w:val="0"/>
                <w:numId w:val="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sidRPr="008C04D0">
              <w:rPr>
                <w:rFonts w:eastAsia="SimSun"/>
                <w:szCs w:val="24"/>
                <w:lang w:val="en-US" w:eastAsia="zh-CN"/>
              </w:rPr>
              <w:t>Presentation of EMF measuring equipments</w:t>
            </w:r>
          </w:p>
          <w:p w:rsidR="005F0995" w:rsidRPr="00D0372D" w:rsidRDefault="005F0995" w:rsidP="0015194F">
            <w:pPr>
              <w:tabs>
                <w:tab w:val="clear" w:pos="794"/>
                <w:tab w:val="clear" w:pos="1191"/>
                <w:tab w:val="clear" w:pos="1588"/>
                <w:tab w:val="clear" w:pos="1985"/>
              </w:tabs>
              <w:spacing w:before="100" w:beforeAutospacing="1" w:after="100" w:afterAutospacing="1"/>
              <w:rPr>
                <w:rFonts w:eastAsia="SimSun"/>
                <w:szCs w:val="24"/>
                <w:lang w:val="en-US" w:eastAsia="zh-CN"/>
              </w:rPr>
            </w:pPr>
          </w:p>
        </w:tc>
      </w:tr>
      <w:tr w:rsidR="005F0995" w:rsidRPr="00ED04C2" w:rsidTr="0015194F">
        <w:trPr>
          <w:tblCellSpacing w:w="15" w:type="dxa"/>
        </w:trPr>
        <w:tc>
          <w:tcPr>
            <w:tcW w:w="907" w:type="pct"/>
            <w:tcBorders>
              <w:top w:val="nil"/>
              <w:left w:val="nil"/>
              <w:bottom w:val="nil"/>
              <w:right w:val="nil"/>
            </w:tcBorders>
            <w:tcMar>
              <w:top w:w="40" w:type="dxa"/>
              <w:left w:w="40" w:type="dxa"/>
              <w:bottom w:w="40" w:type="dxa"/>
              <w:right w:w="40" w:type="dxa"/>
            </w:tcMar>
          </w:tcPr>
          <w:p w:rsidR="005F0995" w:rsidRDefault="005F0995" w:rsidP="0015194F">
            <w:pPr>
              <w:tabs>
                <w:tab w:val="clear" w:pos="794"/>
                <w:tab w:val="clear" w:pos="1191"/>
                <w:tab w:val="clear" w:pos="1588"/>
                <w:tab w:val="clear" w:pos="1985"/>
              </w:tabs>
              <w:spacing w:before="0"/>
              <w:jc w:val="center"/>
              <w:rPr>
                <w:rFonts w:eastAsia="SimSun"/>
                <w:szCs w:val="24"/>
                <w:lang w:val="en-US" w:eastAsia="zh-CN"/>
              </w:rPr>
            </w:pPr>
          </w:p>
          <w:p w:rsidR="005F0995" w:rsidRDefault="005F0995" w:rsidP="0015194F">
            <w:pPr>
              <w:tabs>
                <w:tab w:val="clear" w:pos="794"/>
                <w:tab w:val="clear" w:pos="1191"/>
                <w:tab w:val="clear" w:pos="1588"/>
                <w:tab w:val="clear" w:pos="1985"/>
              </w:tabs>
              <w:spacing w:before="0"/>
              <w:jc w:val="center"/>
              <w:rPr>
                <w:rFonts w:eastAsia="SimSun"/>
                <w:szCs w:val="24"/>
                <w:lang w:val="en-US" w:eastAsia="zh-CN"/>
              </w:rPr>
            </w:pPr>
          </w:p>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szCs w:val="24"/>
                <w:lang w:val="en-US" w:eastAsia="zh-CN"/>
              </w:rPr>
              <w:t> </w:t>
            </w:r>
          </w:p>
        </w:tc>
        <w:tc>
          <w:tcPr>
            <w:tcW w:w="4047" w:type="pct"/>
            <w:tcBorders>
              <w:top w:val="nil"/>
              <w:left w:val="nil"/>
              <w:bottom w:val="nil"/>
              <w:right w:val="nil"/>
            </w:tcBorders>
            <w:tcMar>
              <w:top w:w="40" w:type="dxa"/>
              <w:left w:w="40" w:type="dxa"/>
              <w:bottom w:w="40" w:type="dxa"/>
              <w:right w:w="40" w:type="dxa"/>
            </w:tcMar>
          </w:tcPr>
          <w:p w:rsidR="005F0995"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szCs w:val="24"/>
                <w:lang w:val="en-US" w:eastAsia="zh-CN"/>
              </w:rPr>
              <w:t> </w:t>
            </w:r>
          </w:p>
          <w:p w:rsidR="005F0995" w:rsidRDefault="005F0995" w:rsidP="0015194F">
            <w:pPr>
              <w:tabs>
                <w:tab w:val="clear" w:pos="794"/>
                <w:tab w:val="clear" w:pos="1191"/>
                <w:tab w:val="clear" w:pos="1588"/>
                <w:tab w:val="clear" w:pos="1985"/>
              </w:tabs>
              <w:spacing w:before="0"/>
              <w:rPr>
                <w:rFonts w:eastAsia="SimSun"/>
                <w:szCs w:val="24"/>
                <w:lang w:val="en-US" w:eastAsia="zh-CN"/>
              </w:rPr>
            </w:pPr>
          </w:p>
          <w:p w:rsidR="005F0995" w:rsidRDefault="005F0995" w:rsidP="0015194F">
            <w:pPr>
              <w:tabs>
                <w:tab w:val="clear" w:pos="794"/>
                <w:tab w:val="clear" w:pos="1191"/>
                <w:tab w:val="clear" w:pos="1588"/>
                <w:tab w:val="clear" w:pos="1985"/>
              </w:tabs>
              <w:spacing w:before="0"/>
              <w:rPr>
                <w:rFonts w:eastAsia="SimSun"/>
                <w:szCs w:val="24"/>
                <w:lang w:val="en-US" w:eastAsia="zh-CN"/>
              </w:rPr>
            </w:pPr>
          </w:p>
          <w:p w:rsidR="005F0995" w:rsidRDefault="005F0995" w:rsidP="0015194F">
            <w:pPr>
              <w:tabs>
                <w:tab w:val="clear" w:pos="794"/>
                <w:tab w:val="clear" w:pos="1191"/>
                <w:tab w:val="clear" w:pos="1588"/>
                <w:tab w:val="clear" w:pos="1985"/>
              </w:tabs>
              <w:spacing w:before="0"/>
              <w:rPr>
                <w:rFonts w:eastAsia="SimSun"/>
                <w:szCs w:val="24"/>
                <w:lang w:val="en-US" w:eastAsia="zh-CN"/>
              </w:rPr>
            </w:pPr>
          </w:p>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p>
        </w:tc>
      </w:tr>
      <w:tr w:rsidR="005F0995" w:rsidRPr="00ED04C2" w:rsidTr="0015194F">
        <w:trPr>
          <w:tblCellSpacing w:w="15" w:type="dxa"/>
        </w:trPr>
        <w:tc>
          <w:tcPr>
            <w:tcW w:w="907" w:type="pct"/>
            <w:tcBorders>
              <w:top w:val="nil"/>
              <w:left w:val="nil"/>
              <w:bottom w:val="nil"/>
              <w:right w:val="nil"/>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szCs w:val="24"/>
                <w:lang w:val="en-US" w:eastAsia="zh-CN"/>
              </w:rPr>
              <w:lastRenderedPageBreak/>
              <w:t> </w:t>
            </w:r>
          </w:p>
        </w:tc>
        <w:tc>
          <w:tcPr>
            <w:tcW w:w="4047" w:type="pct"/>
            <w:tcBorders>
              <w:top w:val="nil"/>
              <w:left w:val="nil"/>
              <w:bottom w:val="nil"/>
              <w:right w:val="nil"/>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szCs w:val="24"/>
                <w:lang w:val="en-US" w:eastAsia="zh-CN"/>
              </w:rPr>
              <w:t> </w:t>
            </w:r>
          </w:p>
        </w:tc>
      </w:tr>
      <w:tr w:rsidR="005F0995" w:rsidRPr="00D0372D" w:rsidTr="0015194F">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5F0995" w:rsidRPr="00D0372D" w:rsidRDefault="005F0995" w:rsidP="0015194F">
            <w:pPr>
              <w:tabs>
                <w:tab w:val="clear" w:pos="794"/>
                <w:tab w:val="clear" w:pos="1191"/>
                <w:tab w:val="clear" w:pos="1588"/>
                <w:tab w:val="clear" w:pos="1985"/>
              </w:tabs>
              <w:spacing w:before="0"/>
              <w:jc w:val="right"/>
              <w:rPr>
                <w:rFonts w:eastAsia="SimSun"/>
                <w:szCs w:val="24"/>
                <w:lang w:val="en-US" w:eastAsia="zh-CN"/>
              </w:rPr>
            </w:pPr>
            <w:r>
              <w:rPr>
                <w:rFonts w:eastAsia="SimSun"/>
                <w:b/>
                <w:bCs/>
                <w:szCs w:val="24"/>
                <w:lang w:val="en-US" w:eastAsia="zh-CN"/>
              </w:rPr>
              <w:t>Day 2, 26</w:t>
            </w:r>
            <w:r w:rsidRPr="00D0372D">
              <w:rPr>
                <w:rFonts w:eastAsia="SimSun"/>
                <w:b/>
                <w:bCs/>
                <w:szCs w:val="24"/>
                <w:lang w:val="en-US" w:eastAsia="zh-CN"/>
              </w:rPr>
              <w:t xml:space="preserve"> July 201</w:t>
            </w:r>
            <w:r>
              <w:rPr>
                <w:rFonts w:eastAsia="SimSun"/>
                <w:b/>
                <w:bCs/>
                <w:szCs w:val="24"/>
                <w:lang w:val="en-US" w:eastAsia="zh-CN"/>
              </w:rPr>
              <w:t>1</w:t>
            </w:r>
          </w:p>
        </w:tc>
      </w:tr>
      <w:tr w:rsidR="005F0995" w:rsidRPr="00D0372D"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08:00 - 09:00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Delegate Registration</w:t>
            </w:r>
          </w:p>
        </w:tc>
      </w:tr>
      <w:tr w:rsidR="005F0995" w:rsidRPr="00ED04C2"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 xml:space="preserve">09:00 - </w:t>
            </w:r>
            <w:r>
              <w:rPr>
                <w:rFonts w:eastAsia="SimSun"/>
                <w:b/>
                <w:bCs/>
                <w:szCs w:val="24"/>
                <w:lang w:val="en-US" w:eastAsia="zh-CN"/>
              </w:rPr>
              <w:t>12</w:t>
            </w:r>
            <w:r w:rsidRPr="00D0372D">
              <w:rPr>
                <w:rFonts w:eastAsia="SimSun"/>
                <w:b/>
                <w:bCs/>
                <w:szCs w:val="24"/>
                <w:lang w:val="en-US" w:eastAsia="zh-CN"/>
              </w:rPr>
              <w:t>:</w:t>
            </w:r>
            <w:r>
              <w:rPr>
                <w:rFonts w:eastAsia="SimSun"/>
                <w:b/>
                <w:bCs/>
                <w:szCs w:val="24"/>
                <w:lang w:val="en-US" w:eastAsia="zh-CN"/>
              </w:rPr>
              <w:t>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Default="005F0995" w:rsidP="0015194F">
            <w:pPr>
              <w:tabs>
                <w:tab w:val="clear" w:pos="794"/>
                <w:tab w:val="clear" w:pos="1191"/>
                <w:tab w:val="clear" w:pos="1588"/>
                <w:tab w:val="clear" w:pos="1985"/>
              </w:tabs>
              <w:spacing w:before="0"/>
              <w:rPr>
                <w:rFonts w:eastAsia="SimSun"/>
                <w:b/>
                <w:bCs/>
                <w:szCs w:val="24"/>
                <w:lang w:val="en-US" w:eastAsia="zh-CN"/>
              </w:rPr>
            </w:pPr>
            <w:r w:rsidRPr="00D0372D">
              <w:rPr>
                <w:rFonts w:eastAsia="SimSun"/>
                <w:b/>
                <w:bCs/>
                <w:szCs w:val="24"/>
                <w:lang w:val="en-US" w:eastAsia="zh-CN"/>
              </w:rPr>
              <w:t xml:space="preserve">Session </w:t>
            </w:r>
            <w:r>
              <w:rPr>
                <w:rFonts w:eastAsia="SimSun"/>
                <w:b/>
                <w:bCs/>
                <w:szCs w:val="24"/>
                <w:lang w:val="en-US" w:eastAsia="zh-CN"/>
              </w:rPr>
              <w:t>4</w:t>
            </w:r>
            <w:r w:rsidRPr="00D0372D">
              <w:rPr>
                <w:rFonts w:eastAsia="SimSun"/>
                <w:b/>
                <w:bCs/>
                <w:szCs w:val="24"/>
                <w:lang w:val="en-US" w:eastAsia="zh-CN"/>
              </w:rPr>
              <w:t xml:space="preserve"> : </w:t>
            </w:r>
            <w:r>
              <w:rPr>
                <w:rFonts w:eastAsia="SimSun"/>
                <w:b/>
                <w:bCs/>
                <w:szCs w:val="24"/>
                <w:lang w:val="en-US" w:eastAsia="zh-CN"/>
              </w:rPr>
              <w:t xml:space="preserve">Application  of ECC recommendation/CENELEC: </w:t>
            </w:r>
          </w:p>
          <w:p w:rsidR="005F0995" w:rsidRDefault="005F0995" w:rsidP="005F099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Pr>
                <w:rFonts w:eastAsia="SimSun"/>
                <w:szCs w:val="24"/>
                <w:lang w:val="en-US" w:eastAsia="zh-CN"/>
              </w:rPr>
              <w:t xml:space="preserve">In situ Measurement of EMF exposure  </w:t>
            </w:r>
          </w:p>
          <w:p w:rsidR="005F0995" w:rsidRDefault="005F0995" w:rsidP="005F099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Pr>
                <w:rFonts w:eastAsia="SimSun"/>
                <w:szCs w:val="24"/>
                <w:lang w:val="en-US" w:eastAsia="zh-CN"/>
              </w:rPr>
              <w:t>Analysis of this measurement</w:t>
            </w:r>
          </w:p>
          <w:p w:rsidR="005F0995" w:rsidRDefault="005F0995" w:rsidP="005F099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Pr>
                <w:rFonts w:eastAsia="SimSun"/>
                <w:szCs w:val="24"/>
                <w:lang w:val="en-US" w:eastAsia="zh-CN"/>
              </w:rPr>
              <w:t>Uncertainty calculation</w:t>
            </w:r>
          </w:p>
          <w:p w:rsidR="005F0995" w:rsidRPr="00D0372D" w:rsidRDefault="005F0995" w:rsidP="005F0995">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4"/>
                <w:lang w:val="en-US" w:eastAsia="zh-CN"/>
              </w:rPr>
            </w:pPr>
            <w:r>
              <w:rPr>
                <w:rFonts w:eastAsia="SimSun"/>
                <w:szCs w:val="24"/>
                <w:lang w:val="en-US" w:eastAsia="zh-CN"/>
              </w:rPr>
              <w:t>Comparison to ICNIRP Limits</w:t>
            </w:r>
          </w:p>
        </w:tc>
      </w:tr>
      <w:tr w:rsidR="005F0995" w:rsidRPr="00D0372D"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12:30 - 14:00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Lunch</w:t>
            </w:r>
          </w:p>
        </w:tc>
      </w:tr>
      <w:tr w:rsidR="005F0995" w:rsidRPr="00281FDA"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14:00 - 16:00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Pr>
                <w:rFonts w:eastAsia="SimSun"/>
                <w:b/>
                <w:bCs/>
                <w:szCs w:val="24"/>
                <w:lang w:val="en-US" w:eastAsia="zh-CN"/>
              </w:rPr>
              <w:t>Session 5</w:t>
            </w:r>
            <w:r w:rsidRPr="00D0372D">
              <w:rPr>
                <w:rFonts w:eastAsia="SimSun"/>
                <w:b/>
                <w:bCs/>
                <w:szCs w:val="24"/>
                <w:lang w:val="en-US" w:eastAsia="zh-CN"/>
              </w:rPr>
              <w:t xml:space="preserve">: </w:t>
            </w:r>
            <w:r w:rsidRPr="00BD6F5E">
              <w:rPr>
                <w:b/>
                <w:bCs/>
                <w:szCs w:val="24"/>
                <w:lang w:val="en-US"/>
              </w:rPr>
              <w:t xml:space="preserve">Tutorial on EMF estimator and ITU-T relevant </w:t>
            </w:r>
            <w:r w:rsidRPr="00BD6F5E">
              <w:rPr>
                <w:b/>
                <w:bCs/>
                <w:szCs w:val="24"/>
                <w:lang w:val="en-US"/>
              </w:rPr>
              <w:tab/>
            </w:r>
            <w:r>
              <w:rPr>
                <w:b/>
                <w:bCs/>
                <w:szCs w:val="24"/>
                <w:lang w:val="en-US"/>
              </w:rPr>
              <w:tab/>
            </w:r>
            <w:r>
              <w:rPr>
                <w:b/>
                <w:bCs/>
                <w:szCs w:val="24"/>
                <w:lang w:val="en-US"/>
              </w:rPr>
              <w:tab/>
              <w:t xml:space="preserve">      </w:t>
            </w:r>
            <w:r w:rsidRPr="00BD6F5E">
              <w:rPr>
                <w:b/>
                <w:bCs/>
                <w:szCs w:val="24"/>
                <w:lang w:val="en-US"/>
              </w:rPr>
              <w:t>recommendation</w:t>
            </w:r>
          </w:p>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p>
          <w:p w:rsidR="005F0995" w:rsidRPr="00D0372D" w:rsidRDefault="005F0995" w:rsidP="005F0995">
            <w:pPr>
              <w:numPr>
                <w:ilvl w:val="0"/>
                <w:numId w:val="6"/>
              </w:numPr>
              <w:tabs>
                <w:tab w:val="clear" w:pos="794"/>
                <w:tab w:val="clear" w:pos="1191"/>
                <w:tab w:val="clear" w:pos="1588"/>
                <w:tab w:val="clear" w:pos="1985"/>
              </w:tabs>
              <w:overflowPunct/>
              <w:autoSpaceDE/>
              <w:autoSpaceDN/>
              <w:adjustRightInd/>
              <w:spacing w:before="0" w:beforeAutospacing="1" w:after="100" w:afterAutospacing="1"/>
              <w:textAlignment w:val="auto"/>
              <w:rPr>
                <w:rFonts w:eastAsia="SimSun"/>
                <w:szCs w:val="24"/>
                <w:lang w:val="en-US" w:eastAsia="zh-CN"/>
              </w:rPr>
            </w:pPr>
            <w:r>
              <w:rPr>
                <w:rFonts w:eastAsia="SimSun"/>
                <w:szCs w:val="24"/>
                <w:lang w:val="en-US" w:eastAsia="zh-CN"/>
              </w:rPr>
              <w:t xml:space="preserve">Use of EMF estimator for </w:t>
            </w:r>
            <w:r w:rsidRPr="00514061">
              <w:rPr>
                <w:rFonts w:eastAsia="SimSun"/>
                <w:szCs w:val="24"/>
                <w:lang w:val="en-US" w:eastAsia="zh-CN"/>
              </w:rPr>
              <w:t xml:space="preserve"> Base station </w:t>
            </w:r>
            <w:r>
              <w:rPr>
                <w:rFonts w:eastAsia="SimSun"/>
                <w:szCs w:val="24"/>
                <w:lang w:val="en-US" w:eastAsia="zh-CN"/>
              </w:rPr>
              <w:t>authorization in a multisource environment</w:t>
            </w:r>
          </w:p>
        </w:tc>
      </w:tr>
      <w:tr w:rsidR="005F0995" w:rsidRPr="00D0372D"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16:00 - 16:30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Coffee Break</w:t>
            </w:r>
          </w:p>
        </w:tc>
      </w:tr>
      <w:tr w:rsidR="005F0995" w:rsidRPr="00281FDA"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16:30 - 17:30</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Pr>
                <w:rFonts w:eastAsia="SimSun"/>
                <w:b/>
                <w:bCs/>
                <w:szCs w:val="24"/>
                <w:lang w:val="en-US" w:eastAsia="zh-CN"/>
              </w:rPr>
              <w:t xml:space="preserve">Session 6 :Assessment of GSM Base Station conformance </w:t>
            </w:r>
          </w:p>
          <w:p w:rsidR="005F0995" w:rsidRDefault="005F0995" w:rsidP="0015194F">
            <w:pPr>
              <w:tabs>
                <w:tab w:val="clear" w:pos="794"/>
                <w:tab w:val="clear" w:pos="1191"/>
                <w:tab w:val="clear" w:pos="1588"/>
                <w:tab w:val="clear" w:pos="1985"/>
              </w:tabs>
              <w:spacing w:before="100" w:beforeAutospacing="1" w:after="100" w:afterAutospacing="1"/>
              <w:ind w:left="720"/>
              <w:rPr>
                <w:rFonts w:eastAsia="SimSun"/>
                <w:szCs w:val="24"/>
                <w:lang w:val="en-US" w:eastAsia="zh-CN"/>
              </w:rPr>
            </w:pPr>
            <w:r>
              <w:rPr>
                <w:rFonts w:eastAsia="SimSun"/>
                <w:szCs w:val="24"/>
                <w:lang w:val="en-US" w:eastAsia="zh-CN"/>
              </w:rPr>
              <w:t xml:space="preserve">In situ GSM Base Station Measurement </w:t>
            </w:r>
          </w:p>
          <w:p w:rsidR="005F0995" w:rsidRPr="00D0372D" w:rsidRDefault="005F0995" w:rsidP="0015194F">
            <w:pPr>
              <w:tabs>
                <w:tab w:val="clear" w:pos="794"/>
                <w:tab w:val="clear" w:pos="1191"/>
                <w:tab w:val="clear" w:pos="1588"/>
                <w:tab w:val="clear" w:pos="1985"/>
              </w:tabs>
              <w:spacing w:before="100" w:beforeAutospacing="1" w:after="100" w:afterAutospacing="1"/>
              <w:ind w:left="720"/>
              <w:rPr>
                <w:rFonts w:eastAsia="SimSun"/>
                <w:szCs w:val="24"/>
                <w:lang w:val="en-US" w:eastAsia="zh-CN"/>
              </w:rPr>
            </w:pPr>
          </w:p>
        </w:tc>
      </w:tr>
      <w:tr w:rsidR="005F0995" w:rsidRPr="00D0372D" w:rsidTr="0015194F">
        <w:trPr>
          <w:tblCellSpacing w:w="15" w:type="dxa"/>
        </w:trPr>
        <w:tc>
          <w:tcPr>
            <w:tcW w:w="9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jc w:val="center"/>
              <w:rPr>
                <w:rFonts w:eastAsia="SimSun"/>
                <w:szCs w:val="24"/>
                <w:lang w:val="en-US" w:eastAsia="zh-CN"/>
              </w:rPr>
            </w:pPr>
            <w:r w:rsidRPr="00D0372D">
              <w:rPr>
                <w:rFonts w:eastAsia="SimSun"/>
                <w:b/>
                <w:bCs/>
                <w:szCs w:val="24"/>
                <w:lang w:val="en-US" w:eastAsia="zh-CN"/>
              </w:rPr>
              <w:t>17:30 - 17:45</w:t>
            </w:r>
          </w:p>
        </w:tc>
        <w:tc>
          <w:tcPr>
            <w:tcW w:w="404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F0995" w:rsidRPr="00D0372D" w:rsidRDefault="005F0995" w:rsidP="0015194F">
            <w:pPr>
              <w:tabs>
                <w:tab w:val="clear" w:pos="794"/>
                <w:tab w:val="clear" w:pos="1191"/>
                <w:tab w:val="clear" w:pos="1588"/>
                <w:tab w:val="clear" w:pos="1985"/>
              </w:tabs>
              <w:spacing w:before="0"/>
              <w:rPr>
                <w:rFonts w:eastAsia="SimSun"/>
                <w:szCs w:val="24"/>
                <w:lang w:val="en-US" w:eastAsia="zh-CN"/>
              </w:rPr>
            </w:pPr>
            <w:r w:rsidRPr="00D0372D">
              <w:rPr>
                <w:rFonts w:eastAsia="SimSun"/>
                <w:b/>
                <w:bCs/>
                <w:szCs w:val="24"/>
                <w:lang w:val="en-US" w:eastAsia="zh-CN"/>
              </w:rPr>
              <w:t>Closing session</w:t>
            </w:r>
          </w:p>
        </w:tc>
      </w:tr>
    </w:tbl>
    <w:p w:rsidR="005F0995" w:rsidRDefault="005F0995" w:rsidP="005F0995"/>
    <w:p w:rsidR="005F0995" w:rsidRDefault="005F0995" w:rsidP="005F0995">
      <w:pPr>
        <w:pStyle w:val="LetterStart"/>
        <w:tabs>
          <w:tab w:val="clear" w:pos="1361"/>
          <w:tab w:val="clear" w:pos="1758"/>
          <w:tab w:val="clear" w:pos="2155"/>
          <w:tab w:val="clear" w:pos="2552"/>
          <w:tab w:val="center" w:pos="4962"/>
        </w:tabs>
        <w:spacing w:before="120" w:line="240" w:lineRule="atLeast"/>
        <w:ind w:left="0"/>
      </w:pPr>
    </w:p>
    <w:p w:rsidR="005F0995" w:rsidRDefault="005F0995" w:rsidP="005F0995">
      <w:pPr>
        <w:pStyle w:val="LetterStart"/>
        <w:tabs>
          <w:tab w:val="clear" w:pos="1361"/>
          <w:tab w:val="clear" w:pos="1758"/>
          <w:tab w:val="clear" w:pos="2155"/>
          <w:tab w:val="clear" w:pos="2552"/>
          <w:tab w:val="center" w:pos="4962"/>
        </w:tabs>
        <w:spacing w:before="120" w:line="240" w:lineRule="atLeast"/>
        <w:jc w:val="center"/>
        <w:rPr>
          <w:bCs/>
        </w:rPr>
      </w:pPr>
      <w:r>
        <w:rPr>
          <w:bCs/>
        </w:rPr>
        <w:br w:type="page"/>
      </w:r>
    </w:p>
    <w:p w:rsidR="005F0995" w:rsidRDefault="005F0995" w:rsidP="005F0995">
      <w:pPr>
        <w:pStyle w:val="LetterStart"/>
        <w:tabs>
          <w:tab w:val="clear" w:pos="1361"/>
          <w:tab w:val="clear" w:pos="1758"/>
          <w:tab w:val="clear" w:pos="2155"/>
          <w:tab w:val="clear" w:pos="2552"/>
          <w:tab w:val="center" w:pos="4962"/>
        </w:tabs>
        <w:spacing w:before="120" w:line="240" w:lineRule="atLeast"/>
        <w:ind w:left="0"/>
        <w:jc w:val="center"/>
        <w:rPr>
          <w:bCs/>
        </w:rPr>
      </w:pPr>
      <w:r w:rsidRPr="00E94B1B">
        <w:rPr>
          <w:bCs/>
        </w:rPr>
        <w:lastRenderedPageBreak/>
        <w:t>ANNEX 2</w:t>
      </w:r>
      <w:r w:rsidRPr="00E94B1B">
        <w:rPr>
          <w:bCs/>
        </w:rPr>
        <w:br/>
      </w:r>
      <w:r w:rsidRPr="00711EDC">
        <w:t xml:space="preserve">(to </w:t>
      </w:r>
      <w:r w:rsidRPr="00711EDC">
        <w:rPr>
          <w:bCs/>
        </w:rPr>
        <w:t xml:space="preserve">TSB </w:t>
      </w:r>
      <w:proofErr w:type="spellStart"/>
      <w:r w:rsidRPr="00711EDC">
        <w:rPr>
          <w:bCs/>
        </w:rPr>
        <w:t>Circular</w:t>
      </w:r>
      <w:proofErr w:type="spellEnd"/>
      <w:r w:rsidRPr="00711EDC">
        <w:rPr>
          <w:bCs/>
        </w:rPr>
        <w:t xml:space="preserve"> </w:t>
      </w:r>
      <w:r w:rsidRPr="0091185C">
        <w:rPr>
          <w:bCs/>
        </w:rPr>
        <w:t>189)</w:t>
      </w:r>
    </w:p>
    <w:p w:rsidR="005F0995" w:rsidRDefault="005F0995" w:rsidP="005F0995">
      <w:pPr>
        <w:pStyle w:val="LetterStart"/>
        <w:tabs>
          <w:tab w:val="clear" w:pos="1361"/>
          <w:tab w:val="clear" w:pos="1758"/>
          <w:tab w:val="clear" w:pos="2155"/>
          <w:tab w:val="clear" w:pos="2552"/>
          <w:tab w:val="center" w:pos="4962"/>
        </w:tabs>
        <w:spacing w:before="120" w:line="240" w:lineRule="atLeast"/>
        <w:ind w:left="0"/>
        <w:jc w:val="center"/>
      </w:pPr>
    </w:p>
    <w:p w:rsidR="005F0995" w:rsidRPr="005F0995" w:rsidRDefault="005F0995" w:rsidP="005F0995">
      <w:pPr>
        <w:jc w:val="center"/>
        <w:rPr>
          <w:b/>
          <w:szCs w:val="24"/>
          <w:lang w:val="en-GB"/>
        </w:rPr>
      </w:pPr>
      <w:r w:rsidRPr="005F0995">
        <w:rPr>
          <w:rStyle w:val="Strong"/>
          <w:szCs w:val="24"/>
          <w:lang w:val="en-GB"/>
        </w:rPr>
        <w:t>ITU-T Workshop and SG12 and SG 5 Regional Groups Meetings</w:t>
      </w:r>
    </w:p>
    <w:p w:rsidR="005F0995" w:rsidRPr="005F0995" w:rsidRDefault="005F0995" w:rsidP="005F0995">
      <w:pPr>
        <w:jc w:val="center"/>
        <w:rPr>
          <w:b/>
          <w:szCs w:val="24"/>
          <w:lang w:val="en-GB"/>
        </w:rPr>
      </w:pPr>
      <w:r w:rsidRPr="005F0995">
        <w:rPr>
          <w:b/>
          <w:szCs w:val="24"/>
          <w:lang w:val="en-GB"/>
        </w:rPr>
        <w:t>(Gaborone, Botswana, 25-29 July 2011)</w:t>
      </w:r>
    </w:p>
    <w:p w:rsidR="005F0995" w:rsidRPr="005F0995" w:rsidRDefault="005F0995" w:rsidP="005F0995">
      <w:pPr>
        <w:ind w:left="144"/>
        <w:jc w:val="center"/>
        <w:rPr>
          <w:b/>
          <w:bCs/>
          <w:szCs w:val="24"/>
          <w:lang w:val="en-GB"/>
        </w:rPr>
      </w:pPr>
    </w:p>
    <w:p w:rsidR="005F0995" w:rsidRPr="005F0995" w:rsidRDefault="005F0995" w:rsidP="005F0995">
      <w:pPr>
        <w:ind w:left="144"/>
        <w:jc w:val="center"/>
        <w:rPr>
          <w:b/>
          <w:bCs/>
          <w:sz w:val="32"/>
          <w:szCs w:val="32"/>
          <w:lang w:val="en-GB"/>
        </w:rPr>
      </w:pPr>
      <w:r w:rsidRPr="005F0995">
        <w:rPr>
          <w:b/>
          <w:bCs/>
          <w:sz w:val="32"/>
          <w:szCs w:val="32"/>
          <w:lang w:val="en-GB"/>
        </w:rPr>
        <w:t>INFORMATION FOR PARTICIPANTS</w:t>
      </w:r>
    </w:p>
    <w:p w:rsidR="005F0995" w:rsidRPr="005F0995" w:rsidRDefault="005F0995" w:rsidP="005F0995">
      <w:pPr>
        <w:ind w:left="144"/>
        <w:jc w:val="center"/>
        <w:rPr>
          <w:szCs w:val="24"/>
          <w:lang w:val="en-GB"/>
        </w:rPr>
      </w:pPr>
    </w:p>
    <w:p w:rsidR="005F0995" w:rsidRPr="00D0372D"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 xml:space="preserve">Meetings venue </w:t>
      </w:r>
    </w:p>
    <w:p w:rsidR="005F0995" w:rsidRDefault="005F0995" w:rsidP="005F0995">
      <w:pPr>
        <w:pStyle w:val="NormalWeb"/>
        <w:spacing w:before="0"/>
        <w:rPr>
          <w:rFonts w:ascii="Times New Roman" w:hAnsi="Times New Roman"/>
          <w:bCs/>
          <w:sz w:val="24"/>
          <w:szCs w:val="24"/>
        </w:rPr>
      </w:pPr>
    </w:p>
    <w:p w:rsidR="005F0995" w:rsidRPr="00564B8D" w:rsidRDefault="005F0995" w:rsidP="005F0995">
      <w:pPr>
        <w:pStyle w:val="NormalWeb"/>
        <w:spacing w:before="0"/>
        <w:rPr>
          <w:rFonts w:ascii="Times New Roman" w:hAnsi="Times New Roman"/>
          <w:sz w:val="24"/>
          <w:szCs w:val="24"/>
        </w:rPr>
      </w:pPr>
      <w:r w:rsidRPr="00564B8D">
        <w:rPr>
          <w:rFonts w:ascii="Times New Roman" w:hAnsi="Times New Roman"/>
          <w:bCs/>
          <w:sz w:val="24"/>
          <w:szCs w:val="24"/>
        </w:rPr>
        <w:t>The ITU-T Workshop and SG 12 and SG 5 Regional Groups Meetings will take place from 25-29 July 2011</w:t>
      </w:r>
      <w:r w:rsidRPr="00564B8D">
        <w:rPr>
          <w:rFonts w:ascii="Times New Roman" w:hAnsi="Times New Roman"/>
          <w:sz w:val="24"/>
          <w:szCs w:val="24"/>
        </w:rPr>
        <w:t xml:space="preserve"> at Gaborone International Conference Centre</w:t>
      </w:r>
      <w:r>
        <w:rPr>
          <w:rFonts w:ascii="Times New Roman" w:hAnsi="Times New Roman"/>
          <w:sz w:val="24"/>
          <w:szCs w:val="24"/>
        </w:rPr>
        <w:t xml:space="preserve"> (GICC)</w:t>
      </w:r>
      <w:r w:rsidRPr="00564B8D">
        <w:rPr>
          <w:rFonts w:ascii="Times New Roman" w:hAnsi="Times New Roman"/>
          <w:sz w:val="24"/>
          <w:szCs w:val="24"/>
        </w:rPr>
        <w:t xml:space="preserve">, </w:t>
      </w:r>
      <w:proofErr w:type="spellStart"/>
      <w:r w:rsidRPr="00564B8D">
        <w:rPr>
          <w:rFonts w:ascii="Times New Roman" w:hAnsi="Times New Roman"/>
          <w:sz w:val="24"/>
          <w:szCs w:val="24"/>
        </w:rPr>
        <w:t>Bonnington</w:t>
      </w:r>
      <w:proofErr w:type="spellEnd"/>
      <w:r w:rsidRPr="00564B8D">
        <w:rPr>
          <w:rFonts w:ascii="Times New Roman" w:hAnsi="Times New Roman"/>
          <w:sz w:val="24"/>
          <w:szCs w:val="24"/>
        </w:rPr>
        <w:t xml:space="preserve"> Farm, </w:t>
      </w:r>
      <w:proofErr w:type="spellStart"/>
      <w:smartTag w:uri="urn:schemas-microsoft-com:office:smarttags" w:element="address">
        <w:smartTag w:uri="urn:schemas-microsoft-com:office:smarttags" w:element="Street">
          <w:r w:rsidRPr="00564B8D">
            <w:rPr>
              <w:rFonts w:ascii="Times New Roman" w:hAnsi="Times New Roman"/>
              <w:sz w:val="24"/>
              <w:szCs w:val="24"/>
            </w:rPr>
            <w:t>Molepolole</w:t>
          </w:r>
          <w:proofErr w:type="spellEnd"/>
          <w:r w:rsidRPr="00564B8D">
            <w:rPr>
              <w:rFonts w:ascii="Times New Roman" w:hAnsi="Times New Roman"/>
              <w:sz w:val="24"/>
              <w:szCs w:val="24"/>
            </w:rPr>
            <w:t xml:space="preserve"> Road</w:t>
          </w:r>
        </w:smartTag>
        <w:r w:rsidRPr="00564B8D">
          <w:rPr>
            <w:rFonts w:ascii="Times New Roman" w:hAnsi="Times New Roman"/>
            <w:sz w:val="24"/>
            <w:szCs w:val="24"/>
          </w:rPr>
          <w:t xml:space="preserve">, </w:t>
        </w:r>
        <w:smartTag w:uri="urn:schemas-microsoft-com:office:smarttags" w:element="City">
          <w:r w:rsidRPr="00564B8D">
            <w:rPr>
              <w:rFonts w:ascii="Times New Roman" w:hAnsi="Times New Roman"/>
              <w:sz w:val="24"/>
              <w:szCs w:val="24"/>
            </w:rPr>
            <w:t>Gaborone</w:t>
          </w:r>
        </w:smartTag>
        <w:r w:rsidRPr="00564B8D">
          <w:rPr>
            <w:rFonts w:ascii="Times New Roman" w:hAnsi="Times New Roman"/>
            <w:sz w:val="24"/>
            <w:szCs w:val="24"/>
          </w:rPr>
          <w:t xml:space="preserve">, </w:t>
        </w:r>
        <w:smartTag w:uri="urn:schemas-microsoft-com:office:smarttags" w:element="country-region">
          <w:r w:rsidRPr="00564B8D">
            <w:rPr>
              <w:rFonts w:ascii="Times New Roman" w:hAnsi="Times New Roman"/>
              <w:sz w:val="24"/>
              <w:szCs w:val="24"/>
            </w:rPr>
            <w:t>Botswana</w:t>
          </w:r>
        </w:smartTag>
      </w:smartTag>
      <w:r w:rsidRPr="00564B8D">
        <w:rPr>
          <w:rFonts w:ascii="Times New Roman" w:hAnsi="Times New Roman"/>
          <w:sz w:val="24"/>
          <w:szCs w:val="24"/>
        </w:rPr>
        <w:t xml:space="preserve">. </w:t>
      </w:r>
    </w:p>
    <w:p w:rsidR="005F0995" w:rsidRDefault="005F0995" w:rsidP="005F0995">
      <w:pPr>
        <w:pStyle w:val="Heading1"/>
        <w:spacing w:before="120"/>
        <w:ind w:left="0" w:firstLine="0"/>
        <w:rPr>
          <w:szCs w:val="24"/>
        </w:rPr>
      </w:pPr>
      <w:r>
        <w:rPr>
          <w:szCs w:val="24"/>
        </w:rPr>
        <w:t xml:space="preserve">Postal address: </w:t>
      </w:r>
      <w:r w:rsidRPr="00E15602">
        <w:rPr>
          <w:szCs w:val="24"/>
        </w:rPr>
        <w:t xml:space="preserve">Private Bag BR105, </w:t>
      </w:r>
      <w:smartTag w:uri="urn:schemas-microsoft-com:office:smarttags" w:element="place">
        <w:smartTag w:uri="urn:schemas-microsoft-com:office:smarttags" w:element="City">
          <w:r w:rsidRPr="00E15602">
            <w:rPr>
              <w:szCs w:val="24"/>
            </w:rPr>
            <w:t>Gaborone</w:t>
          </w:r>
        </w:smartTag>
        <w:r w:rsidRPr="00E15602">
          <w:rPr>
            <w:szCs w:val="24"/>
          </w:rPr>
          <w:t xml:space="preserve">, </w:t>
        </w:r>
        <w:smartTag w:uri="urn:schemas-microsoft-com:office:smarttags" w:element="country-region">
          <w:r w:rsidRPr="00E15602">
            <w:rPr>
              <w:szCs w:val="24"/>
            </w:rPr>
            <w:t>Botswana</w:t>
          </w:r>
        </w:smartTag>
      </w:smartTag>
      <w:r>
        <w:rPr>
          <w:szCs w:val="24"/>
        </w:rPr>
        <w:br/>
      </w:r>
      <w:r w:rsidRPr="00E15602">
        <w:rPr>
          <w:szCs w:val="24"/>
        </w:rPr>
        <w:t>Tel: +267 391 2999</w:t>
      </w:r>
      <w:r>
        <w:rPr>
          <w:szCs w:val="24"/>
        </w:rPr>
        <w:br/>
      </w:r>
      <w:r w:rsidRPr="00E15602">
        <w:rPr>
          <w:szCs w:val="24"/>
        </w:rPr>
        <w:t>Fax: +267 391 2989.</w:t>
      </w:r>
      <w:r w:rsidRPr="00E15602">
        <w:rPr>
          <w:szCs w:val="24"/>
        </w:rPr>
        <w:br/>
      </w:r>
      <w:r>
        <w:rPr>
          <w:szCs w:val="24"/>
        </w:rPr>
        <w:t xml:space="preserve">Website: </w:t>
      </w:r>
      <w:hyperlink r:id="rId20" w:history="1">
        <w:r w:rsidRPr="00E15602">
          <w:rPr>
            <w:rStyle w:val="Hyperlink"/>
            <w:szCs w:val="24"/>
          </w:rPr>
          <w:t>www.grandpalm.bw</w:t>
        </w:r>
      </w:hyperlink>
      <w:r w:rsidRPr="00E15602">
        <w:rPr>
          <w:szCs w:val="24"/>
        </w:rPr>
        <w:t xml:space="preserve"> </w:t>
      </w:r>
      <w:r>
        <w:rPr>
          <w:szCs w:val="24"/>
        </w:rPr>
        <w:br/>
        <w:t>E</w:t>
      </w:r>
      <w:r w:rsidRPr="00E15602">
        <w:rPr>
          <w:szCs w:val="24"/>
        </w:rPr>
        <w:t xml:space="preserve">-mail: </w:t>
      </w:r>
      <w:hyperlink r:id="rId21" w:history="1">
        <w:r w:rsidRPr="00E15602">
          <w:rPr>
            <w:rStyle w:val="Hyperlink"/>
            <w:szCs w:val="24"/>
          </w:rPr>
          <w:t>info@grandpalm.bw</w:t>
        </w:r>
      </w:hyperlink>
    </w:p>
    <w:p w:rsidR="005F0995" w:rsidRPr="00DF07BA" w:rsidRDefault="005F0995" w:rsidP="005F0995"/>
    <w:p w:rsidR="005F0995" w:rsidRPr="00D0372D"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bCs/>
          <w:szCs w:val="24"/>
        </w:rPr>
      </w:pPr>
      <w:proofErr w:type="spellStart"/>
      <w:r w:rsidRPr="00D0372D">
        <w:rPr>
          <w:b/>
          <w:bCs/>
          <w:szCs w:val="24"/>
        </w:rPr>
        <w:t>Hotel</w:t>
      </w:r>
      <w:proofErr w:type="spellEnd"/>
      <w:r w:rsidRPr="00D0372D">
        <w:rPr>
          <w:b/>
          <w:bCs/>
          <w:szCs w:val="24"/>
        </w:rPr>
        <w:t xml:space="preserve"> Accommodation</w:t>
      </w:r>
    </w:p>
    <w:p w:rsidR="005F0995" w:rsidRPr="005F0995" w:rsidRDefault="005F0995" w:rsidP="005F0995">
      <w:pPr>
        <w:jc w:val="both"/>
        <w:rPr>
          <w:szCs w:val="24"/>
          <w:lang w:val="en-GB"/>
        </w:rPr>
      </w:pPr>
      <w:r w:rsidRPr="005F0995">
        <w:rPr>
          <w:szCs w:val="24"/>
          <w:lang w:val="en-GB"/>
        </w:rPr>
        <w:t xml:space="preserve">Participants are responsible for meeting their accommodation costs.   However, special rates have been negotiated by the organizing committee as provided in the </w:t>
      </w:r>
      <w:r w:rsidRPr="005F0995">
        <w:rPr>
          <w:b/>
          <w:bCs/>
          <w:szCs w:val="24"/>
          <w:lang w:val="en-GB"/>
        </w:rPr>
        <w:t>attached List of Hotels</w:t>
      </w:r>
      <w:r w:rsidRPr="005F0995">
        <w:rPr>
          <w:szCs w:val="24"/>
          <w:lang w:val="en-GB"/>
        </w:rPr>
        <w:t>.  It is strongly recommended that all reservations in the designated hotels are made through the organizing committee using the</w:t>
      </w:r>
      <w:r w:rsidRPr="005F0995">
        <w:rPr>
          <w:b/>
          <w:bCs/>
          <w:szCs w:val="24"/>
          <w:lang w:val="en-GB"/>
        </w:rPr>
        <w:t xml:space="preserve"> Hotel and</w:t>
      </w:r>
      <w:r w:rsidRPr="005F0995">
        <w:rPr>
          <w:szCs w:val="24"/>
          <w:lang w:val="en-GB"/>
        </w:rPr>
        <w:t xml:space="preserve"> </w:t>
      </w:r>
      <w:r w:rsidRPr="005F0995">
        <w:rPr>
          <w:b/>
          <w:bCs/>
          <w:szCs w:val="24"/>
          <w:lang w:val="en-GB"/>
        </w:rPr>
        <w:t>Delegate Information Form</w:t>
      </w:r>
      <w:r w:rsidRPr="005F0995">
        <w:rPr>
          <w:szCs w:val="24"/>
          <w:lang w:val="en-GB"/>
        </w:rPr>
        <w:t xml:space="preserve"> provided in </w:t>
      </w:r>
      <w:r w:rsidRPr="005F0995">
        <w:rPr>
          <w:b/>
          <w:bCs/>
          <w:szCs w:val="24"/>
          <w:lang w:val="en-GB"/>
        </w:rPr>
        <w:t>Annex 3</w:t>
      </w:r>
      <w:r w:rsidRPr="005F0995">
        <w:rPr>
          <w:szCs w:val="24"/>
          <w:lang w:val="en-GB"/>
        </w:rPr>
        <w:t xml:space="preserve">.  The organizing committee shall not be responsible for hotels that are not designated or provided in the recommended list.  </w:t>
      </w:r>
    </w:p>
    <w:p w:rsidR="005F0995" w:rsidRPr="005F0995" w:rsidRDefault="005F0995" w:rsidP="005F0995">
      <w:pPr>
        <w:spacing w:before="240" w:after="120"/>
        <w:rPr>
          <w:szCs w:val="24"/>
          <w:lang w:val="en-GB" w:eastAsia="en-GB"/>
        </w:rPr>
      </w:pPr>
      <w:r w:rsidRPr="005F0995">
        <w:rPr>
          <w:szCs w:val="24"/>
          <w:lang w:val="en-GB" w:eastAsia="en-GB"/>
        </w:rPr>
        <w:t>While there are many hotels and lodges available in Gaborone, rates have been sought from the following hotels because of their nearness to the venue of the Conference.</w:t>
      </w:r>
    </w:p>
    <w:p w:rsidR="005F0995" w:rsidRPr="005F0995" w:rsidRDefault="005F0995" w:rsidP="005F0995">
      <w:pPr>
        <w:spacing w:after="120"/>
        <w:rPr>
          <w:b/>
          <w:color w:val="000000"/>
          <w:szCs w:val="24"/>
          <w:lang w:val="en-GB"/>
        </w:rPr>
      </w:pPr>
      <w:proofErr w:type="spellStart"/>
      <w:r w:rsidRPr="005F0995">
        <w:rPr>
          <w:b/>
          <w:color w:val="000000"/>
          <w:szCs w:val="24"/>
          <w:lang w:val="en-GB"/>
        </w:rPr>
        <w:t>Peermont</w:t>
      </w:r>
      <w:proofErr w:type="spellEnd"/>
      <w:r w:rsidRPr="005F0995">
        <w:rPr>
          <w:b/>
          <w:color w:val="000000"/>
          <w:szCs w:val="24"/>
          <w:lang w:val="en-GB"/>
        </w:rPr>
        <w:t xml:space="preserve"> </w:t>
      </w:r>
      <w:proofErr w:type="spellStart"/>
      <w:r w:rsidRPr="005F0995">
        <w:rPr>
          <w:b/>
          <w:color w:val="000000"/>
          <w:szCs w:val="24"/>
          <w:lang w:val="en-GB"/>
        </w:rPr>
        <w:t>Metcourt</w:t>
      </w:r>
      <w:proofErr w:type="spellEnd"/>
      <w:r w:rsidRPr="005F0995">
        <w:rPr>
          <w:b/>
          <w:color w:val="000000"/>
          <w:szCs w:val="24"/>
          <w:lang w:val="en-GB"/>
        </w:rPr>
        <w:t xml:space="preserve"> </w:t>
      </w:r>
    </w:p>
    <w:p w:rsidR="005F0995" w:rsidRPr="005F0995" w:rsidRDefault="005F0995" w:rsidP="005F0995">
      <w:pPr>
        <w:spacing w:before="0"/>
        <w:rPr>
          <w:color w:val="000000"/>
          <w:szCs w:val="24"/>
          <w:lang w:val="en-GB"/>
        </w:rPr>
      </w:pPr>
      <w:r w:rsidRPr="005F0995">
        <w:rPr>
          <w:color w:val="000000"/>
          <w:szCs w:val="24"/>
          <w:lang w:val="en-GB"/>
        </w:rPr>
        <w:t xml:space="preserve">Telephone number: +267 363 777 </w:t>
      </w:r>
    </w:p>
    <w:p w:rsidR="005F0995" w:rsidRPr="00B429AB" w:rsidRDefault="005F0995" w:rsidP="005F0995">
      <w:pPr>
        <w:spacing w:before="0"/>
        <w:rPr>
          <w:szCs w:val="24"/>
          <w:lang w:val="en-US"/>
        </w:rPr>
      </w:pPr>
      <w:r w:rsidRPr="00B429AB">
        <w:rPr>
          <w:szCs w:val="24"/>
          <w:lang w:val="en-US"/>
        </w:rPr>
        <w:t xml:space="preserve">Email: </w:t>
      </w:r>
      <w:hyperlink r:id="rId22" w:history="1">
        <w:r w:rsidRPr="00B429AB">
          <w:rPr>
            <w:szCs w:val="24"/>
            <w:lang w:val="en-US"/>
          </w:rPr>
          <w:t>reservations@peermont.com</w:t>
        </w:r>
      </w:hyperlink>
      <w:r>
        <w:rPr>
          <w:szCs w:val="24"/>
          <w:lang w:val="en-US"/>
        </w:rPr>
        <w:t xml:space="preserve"> </w:t>
      </w:r>
    </w:p>
    <w:p w:rsidR="005F0995" w:rsidRPr="00B429AB" w:rsidRDefault="005F0995" w:rsidP="005F0995">
      <w:pPr>
        <w:spacing w:before="0"/>
        <w:rPr>
          <w:szCs w:val="24"/>
          <w:lang w:val="en-US"/>
        </w:rPr>
      </w:pPr>
      <w:r w:rsidRPr="00B429AB">
        <w:rPr>
          <w:szCs w:val="24"/>
          <w:lang w:val="en-US"/>
        </w:rPr>
        <w:t xml:space="preserve">Website: </w:t>
      </w:r>
      <w:hyperlink r:id="rId23" w:history="1">
        <w:r w:rsidRPr="006F2672">
          <w:rPr>
            <w:rStyle w:val="Hyperlink"/>
            <w:szCs w:val="24"/>
            <w:lang w:val="en-US"/>
          </w:rPr>
          <w:t>www.peermont.com</w:t>
        </w:r>
      </w:hyperlink>
    </w:p>
    <w:p w:rsidR="005F0995" w:rsidRPr="005F0995" w:rsidRDefault="005F0995" w:rsidP="005F0995">
      <w:pPr>
        <w:tabs>
          <w:tab w:val="left" w:pos="3402"/>
        </w:tabs>
        <w:spacing w:before="0"/>
        <w:rPr>
          <w:color w:val="000000"/>
          <w:szCs w:val="24"/>
          <w:lang w:val="en-GB"/>
        </w:rPr>
      </w:pPr>
      <w:r w:rsidRPr="005F0995">
        <w:rPr>
          <w:color w:val="000000"/>
          <w:szCs w:val="24"/>
          <w:lang w:val="en-GB"/>
        </w:rPr>
        <w:t xml:space="preserve">Accommodation per Room/Night: </w:t>
      </w:r>
      <w:r w:rsidRPr="005F0995">
        <w:rPr>
          <w:color w:val="000000"/>
          <w:szCs w:val="24"/>
          <w:lang w:val="en-GB"/>
        </w:rPr>
        <w:tab/>
        <w:t>BWP 647.00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Breakfast:</w:t>
      </w:r>
      <w:r w:rsidRPr="005F0995">
        <w:rPr>
          <w:color w:val="000000"/>
          <w:szCs w:val="24"/>
          <w:lang w:val="en-GB"/>
        </w:rPr>
        <w:tab/>
        <w:t>BWP 95.00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Lunch</w:t>
      </w:r>
      <w:r w:rsidRPr="005F0995">
        <w:rPr>
          <w:color w:val="000000"/>
          <w:szCs w:val="24"/>
          <w:lang w:val="en-GB"/>
        </w:rPr>
        <w:tab/>
        <w:t>BWP 210.00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Dinner</w:t>
      </w:r>
      <w:r w:rsidRPr="005F0995">
        <w:rPr>
          <w:color w:val="000000"/>
          <w:szCs w:val="24"/>
          <w:lang w:val="en-GB"/>
        </w:rPr>
        <w:tab/>
        <w:t>BWP 220.00</w:t>
      </w:r>
    </w:p>
    <w:p w:rsidR="005F0995" w:rsidRPr="005F0995" w:rsidRDefault="005F0995" w:rsidP="005F0995">
      <w:pPr>
        <w:spacing w:before="0"/>
        <w:rPr>
          <w:color w:val="000000"/>
          <w:szCs w:val="24"/>
          <w:lang w:val="en-GB"/>
        </w:rPr>
      </w:pPr>
    </w:p>
    <w:p w:rsidR="005F0995" w:rsidRPr="005F0995" w:rsidRDefault="005F0995" w:rsidP="005F0995">
      <w:pPr>
        <w:shd w:val="clear" w:color="auto" w:fill="FFFFFF"/>
        <w:spacing w:after="120" w:line="270" w:lineRule="atLeast"/>
        <w:rPr>
          <w:b/>
          <w:color w:val="000000"/>
          <w:szCs w:val="24"/>
          <w:lang w:val="en-GB"/>
        </w:rPr>
      </w:pPr>
      <w:proofErr w:type="spellStart"/>
      <w:r w:rsidRPr="005F0995">
        <w:rPr>
          <w:b/>
          <w:color w:val="000000"/>
          <w:szCs w:val="24"/>
          <w:lang w:val="en-GB"/>
        </w:rPr>
        <w:t>Cresta</w:t>
      </w:r>
      <w:proofErr w:type="spellEnd"/>
      <w:r w:rsidRPr="005F0995">
        <w:rPr>
          <w:b/>
          <w:color w:val="000000"/>
          <w:szCs w:val="24"/>
          <w:lang w:val="en-GB"/>
        </w:rPr>
        <w:t xml:space="preserve"> President Hotel</w:t>
      </w:r>
    </w:p>
    <w:p w:rsidR="005F0995" w:rsidRPr="005F0995" w:rsidRDefault="005F0995" w:rsidP="005F0995">
      <w:pPr>
        <w:spacing w:before="0"/>
        <w:rPr>
          <w:color w:val="000000"/>
          <w:szCs w:val="24"/>
          <w:lang w:val="en-GB"/>
        </w:rPr>
      </w:pPr>
      <w:r w:rsidRPr="005F0995">
        <w:rPr>
          <w:color w:val="000000"/>
          <w:szCs w:val="24"/>
          <w:lang w:val="en-GB"/>
        </w:rPr>
        <w:t>Telephone number: +267 3953631</w:t>
      </w:r>
    </w:p>
    <w:p w:rsidR="005F0995" w:rsidRPr="004C1C8B" w:rsidRDefault="005F0995" w:rsidP="005F0995">
      <w:pPr>
        <w:spacing w:before="0"/>
        <w:rPr>
          <w:color w:val="000000"/>
          <w:szCs w:val="24"/>
          <w:lang w:val="en-US"/>
        </w:rPr>
      </w:pPr>
      <w:r w:rsidRPr="00085777">
        <w:rPr>
          <w:szCs w:val="24"/>
          <w:lang w:val="en-US"/>
        </w:rPr>
        <w:t xml:space="preserve">Email: </w:t>
      </w:r>
      <w:hyperlink r:id="rId24" w:history="1">
        <w:r w:rsidRPr="004C1C8B">
          <w:rPr>
            <w:rStyle w:val="Hyperlink"/>
            <w:bCs/>
            <w:color w:val="000000"/>
            <w:szCs w:val="24"/>
            <w:lang w:val="en-US"/>
          </w:rPr>
          <w:t>respresident@cresta.co.bw</w:t>
        </w:r>
      </w:hyperlink>
    </w:p>
    <w:p w:rsidR="005F0995" w:rsidRPr="008E0A75" w:rsidRDefault="005F0995" w:rsidP="005F0995">
      <w:pPr>
        <w:spacing w:before="0"/>
        <w:rPr>
          <w:szCs w:val="24"/>
          <w:lang w:val="en-US"/>
        </w:rPr>
      </w:pPr>
      <w:r w:rsidRPr="00DF1A1F">
        <w:rPr>
          <w:szCs w:val="24"/>
          <w:lang w:val="en-US"/>
        </w:rPr>
        <w:t xml:space="preserve">Website: </w:t>
      </w:r>
      <w:hyperlink r:id="rId25" w:history="1">
        <w:r w:rsidRPr="006F2672">
          <w:rPr>
            <w:rStyle w:val="Hyperlink"/>
            <w:szCs w:val="24"/>
            <w:lang w:val="en-US"/>
          </w:rPr>
          <w:t>www.crestahotels.com</w:t>
        </w:r>
      </w:hyperlink>
    </w:p>
    <w:p w:rsidR="005F0995" w:rsidRPr="005F0995" w:rsidRDefault="005F0995" w:rsidP="005F0995">
      <w:pPr>
        <w:tabs>
          <w:tab w:val="left" w:pos="3402"/>
        </w:tabs>
        <w:spacing w:before="0"/>
        <w:rPr>
          <w:color w:val="000000"/>
          <w:szCs w:val="24"/>
          <w:lang w:val="en-GB"/>
        </w:rPr>
      </w:pPr>
      <w:r w:rsidRPr="005F0995">
        <w:rPr>
          <w:color w:val="000000"/>
          <w:szCs w:val="24"/>
          <w:lang w:val="en-GB"/>
        </w:rPr>
        <w:t xml:space="preserve">Accommodation per Room/Night: </w:t>
      </w:r>
      <w:r w:rsidRPr="005F0995">
        <w:rPr>
          <w:color w:val="000000"/>
          <w:szCs w:val="24"/>
          <w:lang w:val="en-GB"/>
        </w:rPr>
        <w:tab/>
        <w:t>BWP 1080.00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Breakfast:</w:t>
      </w:r>
      <w:r w:rsidRPr="005F0995">
        <w:rPr>
          <w:color w:val="000000"/>
          <w:szCs w:val="24"/>
          <w:lang w:val="en-GB"/>
        </w:rPr>
        <w:tab/>
        <w:t>BWP 126.00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Lunch</w:t>
      </w:r>
      <w:r w:rsidRPr="005F0995">
        <w:rPr>
          <w:color w:val="000000"/>
          <w:szCs w:val="24"/>
          <w:lang w:val="en-GB"/>
        </w:rPr>
        <w:tab/>
        <w:t>BWP 156.00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Dinner</w:t>
      </w:r>
      <w:r w:rsidRPr="005F0995">
        <w:rPr>
          <w:color w:val="000000"/>
          <w:szCs w:val="24"/>
          <w:lang w:val="en-GB"/>
        </w:rPr>
        <w:tab/>
        <w:t>BWP 158.00</w:t>
      </w:r>
    </w:p>
    <w:p w:rsidR="005F0995" w:rsidRPr="005F0995" w:rsidRDefault="005F0995" w:rsidP="005F0995">
      <w:pPr>
        <w:shd w:val="clear" w:color="auto" w:fill="FFFFFF"/>
        <w:spacing w:before="0" w:line="270" w:lineRule="atLeast"/>
        <w:rPr>
          <w:color w:val="000000"/>
          <w:szCs w:val="24"/>
          <w:lang w:val="en-GB"/>
        </w:rPr>
      </w:pPr>
    </w:p>
    <w:p w:rsidR="005F0995" w:rsidRPr="005F0995" w:rsidRDefault="005F0995" w:rsidP="005F0995">
      <w:pPr>
        <w:shd w:val="clear" w:color="auto" w:fill="FFFFFF"/>
        <w:spacing w:line="270" w:lineRule="atLeast"/>
        <w:rPr>
          <w:b/>
          <w:color w:val="000000"/>
          <w:szCs w:val="24"/>
          <w:lang w:val="en-GB"/>
        </w:rPr>
      </w:pPr>
      <w:r w:rsidRPr="005F0995">
        <w:rPr>
          <w:b/>
          <w:color w:val="000000"/>
          <w:szCs w:val="24"/>
          <w:lang w:val="en-GB"/>
        </w:rPr>
        <w:t>Gaborone Sun Hotel</w:t>
      </w:r>
    </w:p>
    <w:p w:rsidR="005F0995" w:rsidRPr="005F0995" w:rsidRDefault="005F0995" w:rsidP="005F0995">
      <w:pPr>
        <w:rPr>
          <w:color w:val="000000"/>
          <w:szCs w:val="24"/>
          <w:lang w:val="en-GB"/>
        </w:rPr>
      </w:pPr>
      <w:r w:rsidRPr="005F0995">
        <w:rPr>
          <w:color w:val="000000"/>
          <w:szCs w:val="24"/>
          <w:lang w:val="en-GB"/>
        </w:rPr>
        <w:t>Telephone number: +267 361 6000</w:t>
      </w:r>
    </w:p>
    <w:p w:rsidR="005F0995" w:rsidRPr="005F0995" w:rsidRDefault="005F0995" w:rsidP="005F0995">
      <w:pPr>
        <w:spacing w:before="0"/>
        <w:rPr>
          <w:color w:val="000000"/>
          <w:szCs w:val="24"/>
          <w:lang w:val="en-GB"/>
        </w:rPr>
      </w:pPr>
      <w:r w:rsidRPr="005F0995">
        <w:rPr>
          <w:color w:val="000000"/>
          <w:szCs w:val="24"/>
          <w:lang w:val="en-GB"/>
        </w:rPr>
        <w:t xml:space="preserve">Email: </w:t>
      </w:r>
      <w:hyperlink r:id="rId26" w:history="1">
        <w:r w:rsidRPr="005F0995">
          <w:rPr>
            <w:rStyle w:val="Hyperlink"/>
            <w:color w:val="000000"/>
            <w:szCs w:val="24"/>
            <w:lang w:val="en-GB"/>
          </w:rPr>
          <w:t>natsales@suninternational.com</w:t>
        </w:r>
      </w:hyperlink>
    </w:p>
    <w:p w:rsidR="005F0995" w:rsidRPr="005F0995" w:rsidRDefault="005F0995" w:rsidP="005F0995">
      <w:pPr>
        <w:shd w:val="clear" w:color="auto" w:fill="FFFFFF"/>
        <w:spacing w:before="0" w:line="270" w:lineRule="atLeast"/>
        <w:rPr>
          <w:color w:val="000000"/>
          <w:szCs w:val="24"/>
          <w:lang w:val="en-GB"/>
        </w:rPr>
      </w:pPr>
      <w:r w:rsidRPr="005F0995">
        <w:rPr>
          <w:color w:val="000000"/>
          <w:szCs w:val="24"/>
          <w:lang w:val="en-GB"/>
        </w:rPr>
        <w:t xml:space="preserve">Website: </w:t>
      </w:r>
      <w:hyperlink r:id="rId27" w:history="1">
        <w:r w:rsidRPr="005F0995">
          <w:rPr>
            <w:rStyle w:val="Hyperlink"/>
            <w:szCs w:val="24"/>
            <w:lang w:val="en-GB"/>
          </w:rPr>
          <w:t>www.casinocity.com/bw/gaborone/botgarsn/</w:t>
        </w:r>
      </w:hyperlink>
      <w:r w:rsidRPr="005F0995">
        <w:rPr>
          <w:color w:val="000000"/>
          <w:szCs w:val="24"/>
          <w:lang w:val="en-GB"/>
        </w:rPr>
        <w:t xml:space="preserve"> </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 xml:space="preserve">Accommodation per Room/Night: </w:t>
      </w:r>
      <w:r w:rsidRPr="005F0995">
        <w:rPr>
          <w:color w:val="000000"/>
          <w:szCs w:val="24"/>
          <w:lang w:val="en-GB"/>
        </w:rPr>
        <w:tab/>
        <w:t>BWP 1283.00 (Includes Breakfast)</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Lunch</w:t>
      </w:r>
      <w:r w:rsidRPr="005F0995">
        <w:rPr>
          <w:color w:val="000000"/>
          <w:szCs w:val="24"/>
          <w:lang w:val="en-GB"/>
        </w:rPr>
        <w:tab/>
        <w:t>BWP 145.00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Dinner</w:t>
      </w:r>
      <w:r w:rsidRPr="005F0995">
        <w:rPr>
          <w:color w:val="000000"/>
          <w:szCs w:val="24"/>
          <w:lang w:val="en-GB"/>
        </w:rPr>
        <w:tab/>
        <w:t>BWP 170.00</w:t>
      </w:r>
    </w:p>
    <w:p w:rsidR="005F0995" w:rsidRPr="005F0995" w:rsidRDefault="005F0995" w:rsidP="005F0995">
      <w:pPr>
        <w:shd w:val="clear" w:color="auto" w:fill="FFFFFF"/>
        <w:spacing w:line="270" w:lineRule="atLeast"/>
        <w:rPr>
          <w:color w:val="000000"/>
          <w:szCs w:val="24"/>
          <w:lang w:val="en-GB"/>
        </w:rPr>
      </w:pPr>
    </w:p>
    <w:p w:rsidR="005F0995" w:rsidRPr="005F0995" w:rsidRDefault="005F0995" w:rsidP="005F0995">
      <w:pPr>
        <w:shd w:val="clear" w:color="auto" w:fill="FFFFFF"/>
        <w:spacing w:line="270" w:lineRule="atLeast"/>
        <w:rPr>
          <w:b/>
          <w:color w:val="000000"/>
          <w:szCs w:val="24"/>
          <w:lang w:val="en-GB"/>
        </w:rPr>
      </w:pPr>
      <w:r w:rsidRPr="005F0995">
        <w:rPr>
          <w:b/>
          <w:color w:val="000000"/>
          <w:szCs w:val="24"/>
          <w:lang w:val="en-GB"/>
        </w:rPr>
        <w:t>Big Five Lodge</w:t>
      </w:r>
    </w:p>
    <w:p w:rsidR="005F0995" w:rsidRPr="005F0995" w:rsidRDefault="005F0995" w:rsidP="005F0995">
      <w:pPr>
        <w:rPr>
          <w:color w:val="000000"/>
          <w:szCs w:val="24"/>
          <w:lang w:val="en-GB"/>
        </w:rPr>
      </w:pPr>
      <w:r w:rsidRPr="005F0995">
        <w:rPr>
          <w:color w:val="000000"/>
          <w:szCs w:val="24"/>
          <w:lang w:val="en-GB"/>
        </w:rPr>
        <w:t>Telephone number: +267 350 0500</w:t>
      </w:r>
    </w:p>
    <w:p w:rsidR="005F0995" w:rsidRDefault="005F0995" w:rsidP="005F0995">
      <w:pPr>
        <w:spacing w:before="0"/>
        <w:rPr>
          <w:rStyle w:val="adr"/>
          <w:szCs w:val="24"/>
        </w:rPr>
      </w:pPr>
      <w:r w:rsidRPr="008E0A75">
        <w:rPr>
          <w:rStyle w:val="adr"/>
          <w:szCs w:val="24"/>
        </w:rPr>
        <w:t xml:space="preserve">Email: </w:t>
      </w:r>
      <w:hyperlink r:id="rId28" w:history="1">
        <w:r w:rsidRPr="006F2672">
          <w:rPr>
            <w:rStyle w:val="Hyperlink"/>
            <w:szCs w:val="24"/>
          </w:rPr>
          <w:t>thebigfive@info.bw</w:t>
        </w:r>
      </w:hyperlink>
    </w:p>
    <w:p w:rsidR="005F0995" w:rsidRPr="008E0A75" w:rsidRDefault="005F0995" w:rsidP="005F0995">
      <w:pPr>
        <w:spacing w:before="0"/>
        <w:rPr>
          <w:szCs w:val="24"/>
        </w:rPr>
      </w:pPr>
      <w:proofErr w:type="spellStart"/>
      <w:r w:rsidRPr="00A1477E">
        <w:rPr>
          <w:rStyle w:val="adr"/>
          <w:szCs w:val="24"/>
        </w:rPr>
        <w:t>Website</w:t>
      </w:r>
      <w:proofErr w:type="spellEnd"/>
      <w:r w:rsidRPr="00A1477E">
        <w:rPr>
          <w:rStyle w:val="adr"/>
          <w:szCs w:val="24"/>
        </w:rPr>
        <w:t xml:space="preserve">: </w:t>
      </w:r>
      <w:hyperlink r:id="rId29" w:history="1">
        <w:r w:rsidRPr="009229C4">
          <w:rPr>
            <w:rStyle w:val="Hyperlink"/>
            <w:szCs w:val="24"/>
          </w:rPr>
          <w:t>www.bigfivelodge.com/</w:t>
        </w:r>
      </w:hyperlink>
      <w:r>
        <w:rPr>
          <w:rStyle w:val="adr"/>
          <w:szCs w:val="24"/>
        </w:rPr>
        <w:t xml:space="preserve"> </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 xml:space="preserve">Accommodation per Room/Night: </w:t>
      </w:r>
      <w:r w:rsidRPr="005F0995">
        <w:rPr>
          <w:color w:val="000000"/>
          <w:szCs w:val="24"/>
          <w:lang w:val="en-GB"/>
        </w:rPr>
        <w:tab/>
        <w:t xml:space="preserve">BWP 600.00 </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Breakfast</w:t>
      </w:r>
      <w:r w:rsidRPr="005F0995">
        <w:rPr>
          <w:color w:val="000000"/>
          <w:szCs w:val="24"/>
          <w:lang w:val="en-GB"/>
        </w:rPr>
        <w:tab/>
        <w:t>BWP 68.00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Lunch</w:t>
      </w:r>
      <w:r w:rsidRPr="005F0995">
        <w:rPr>
          <w:color w:val="000000"/>
          <w:szCs w:val="24"/>
          <w:lang w:val="en-GB"/>
        </w:rPr>
        <w:tab/>
        <w:t>BWP 120.00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Dinner</w:t>
      </w:r>
      <w:r w:rsidRPr="005F0995">
        <w:rPr>
          <w:color w:val="000000"/>
          <w:szCs w:val="24"/>
          <w:lang w:val="en-GB"/>
        </w:rPr>
        <w:tab/>
        <w:t>BWP 120.00</w:t>
      </w:r>
    </w:p>
    <w:p w:rsidR="005F0995" w:rsidRPr="005F0995" w:rsidRDefault="005F0995" w:rsidP="005F0995">
      <w:pPr>
        <w:rPr>
          <w:color w:val="000000"/>
          <w:szCs w:val="24"/>
          <w:lang w:val="en-GB"/>
        </w:rPr>
      </w:pPr>
    </w:p>
    <w:p w:rsidR="005F0995" w:rsidRPr="005F0995" w:rsidRDefault="005F0995" w:rsidP="005F0995">
      <w:pPr>
        <w:shd w:val="clear" w:color="auto" w:fill="FFFFFF"/>
        <w:spacing w:line="270" w:lineRule="atLeast"/>
        <w:rPr>
          <w:b/>
          <w:color w:val="000000"/>
          <w:szCs w:val="24"/>
          <w:lang w:val="en-GB"/>
        </w:rPr>
      </w:pPr>
      <w:r w:rsidRPr="005F0995">
        <w:rPr>
          <w:b/>
          <w:color w:val="000000"/>
          <w:szCs w:val="24"/>
          <w:lang w:val="en-GB"/>
        </w:rPr>
        <w:t>Sedibeng Lodge</w:t>
      </w:r>
    </w:p>
    <w:p w:rsidR="005F0995" w:rsidRPr="005F0995" w:rsidRDefault="005F0995" w:rsidP="005F0995">
      <w:pPr>
        <w:rPr>
          <w:color w:val="000000"/>
          <w:szCs w:val="24"/>
          <w:lang w:val="en-GB"/>
        </w:rPr>
      </w:pPr>
      <w:r w:rsidRPr="005F0995">
        <w:rPr>
          <w:color w:val="000000"/>
          <w:szCs w:val="24"/>
          <w:lang w:val="en-GB"/>
        </w:rPr>
        <w:t>Telephone number: +267 318 6669</w:t>
      </w:r>
    </w:p>
    <w:p w:rsidR="005F0995" w:rsidRPr="005F0995" w:rsidRDefault="005F0995" w:rsidP="005F0995">
      <w:pPr>
        <w:spacing w:before="0"/>
        <w:rPr>
          <w:color w:val="000000"/>
          <w:szCs w:val="24"/>
          <w:lang w:val="en-GB"/>
        </w:rPr>
      </w:pPr>
      <w:r w:rsidRPr="005F0995">
        <w:rPr>
          <w:rStyle w:val="text"/>
          <w:color w:val="000000"/>
          <w:szCs w:val="24"/>
          <w:lang w:val="en-GB"/>
        </w:rPr>
        <w:t xml:space="preserve">Email: </w:t>
      </w:r>
      <w:hyperlink r:id="rId30" w:history="1">
        <w:r w:rsidRPr="005F0995">
          <w:rPr>
            <w:rStyle w:val="Hyperlink"/>
            <w:szCs w:val="24"/>
            <w:lang w:val="en-GB"/>
          </w:rPr>
          <w:t>sedibeng.lodge@gmail.com</w:t>
        </w:r>
      </w:hyperlink>
      <w:r w:rsidRPr="005F0995">
        <w:rPr>
          <w:rStyle w:val="text"/>
          <w:color w:val="000000"/>
          <w:szCs w:val="24"/>
          <w:lang w:val="en-GB"/>
        </w:rPr>
        <w:t xml:space="preserve"> </w:t>
      </w:r>
      <w:r w:rsidRPr="005F0995">
        <w:rPr>
          <w:color w:val="000000"/>
          <w:szCs w:val="24"/>
          <w:lang w:val="en-GB"/>
        </w:rPr>
        <w:br/>
        <w:t xml:space="preserve">Accommodation per Room/Night:  BWP 575.00 </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Breakfast</w:t>
      </w:r>
      <w:r w:rsidRPr="005F0995">
        <w:rPr>
          <w:color w:val="000000"/>
          <w:szCs w:val="24"/>
          <w:lang w:val="en-GB"/>
        </w:rPr>
        <w:tab/>
        <w:t>BWP 56.00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Lunch</w:t>
      </w:r>
      <w:r w:rsidRPr="005F0995">
        <w:rPr>
          <w:color w:val="000000"/>
          <w:szCs w:val="24"/>
          <w:lang w:val="en-GB"/>
        </w:rPr>
        <w:tab/>
        <w:t>BWP 100.80</w:t>
      </w:r>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Dinner</w:t>
      </w:r>
      <w:r w:rsidRPr="005F0995">
        <w:rPr>
          <w:color w:val="000000"/>
          <w:szCs w:val="24"/>
          <w:lang w:val="en-GB"/>
        </w:rPr>
        <w:tab/>
        <w:t>BWP 100.80</w:t>
      </w:r>
    </w:p>
    <w:p w:rsidR="005F0995" w:rsidRPr="005F0995" w:rsidRDefault="005F0995" w:rsidP="005F0995">
      <w:pPr>
        <w:rPr>
          <w:color w:val="000000"/>
          <w:szCs w:val="24"/>
          <w:lang w:val="en-GB"/>
        </w:rPr>
      </w:pPr>
    </w:p>
    <w:p w:rsidR="005F0995" w:rsidRPr="005F0995" w:rsidRDefault="005F0995" w:rsidP="005F0995">
      <w:pPr>
        <w:shd w:val="clear" w:color="auto" w:fill="FFFFFF"/>
        <w:spacing w:line="270" w:lineRule="atLeast"/>
        <w:rPr>
          <w:b/>
          <w:color w:val="000000"/>
          <w:szCs w:val="24"/>
          <w:lang w:val="en-GB"/>
        </w:rPr>
      </w:pPr>
      <w:proofErr w:type="spellStart"/>
      <w:r w:rsidRPr="005F0995">
        <w:rPr>
          <w:b/>
          <w:color w:val="000000"/>
          <w:szCs w:val="24"/>
          <w:lang w:val="en-GB"/>
        </w:rPr>
        <w:t>Yarona</w:t>
      </w:r>
      <w:proofErr w:type="spellEnd"/>
      <w:r w:rsidRPr="005F0995">
        <w:rPr>
          <w:b/>
          <w:color w:val="000000"/>
          <w:szCs w:val="24"/>
          <w:lang w:val="en-GB"/>
        </w:rPr>
        <w:t xml:space="preserve"> Country Lodge</w:t>
      </w:r>
    </w:p>
    <w:p w:rsidR="005F0995" w:rsidRPr="005F0995" w:rsidRDefault="005F0995" w:rsidP="005F0995">
      <w:pPr>
        <w:rPr>
          <w:color w:val="000000"/>
          <w:szCs w:val="24"/>
          <w:lang w:val="en-GB"/>
        </w:rPr>
      </w:pPr>
      <w:r w:rsidRPr="005F0995">
        <w:rPr>
          <w:color w:val="000000"/>
          <w:szCs w:val="24"/>
          <w:lang w:val="en-GB"/>
        </w:rPr>
        <w:t>Telephone number: +267 393 3680</w:t>
      </w:r>
    </w:p>
    <w:p w:rsidR="005F0995" w:rsidRPr="005F0995" w:rsidRDefault="005F0995" w:rsidP="005F0995">
      <w:pPr>
        <w:spacing w:before="0"/>
        <w:rPr>
          <w:szCs w:val="24"/>
          <w:lang w:val="en-GB"/>
        </w:rPr>
      </w:pPr>
      <w:r w:rsidRPr="005F0995">
        <w:rPr>
          <w:szCs w:val="24"/>
          <w:lang w:val="en-GB"/>
        </w:rPr>
        <w:t>Email: psimon@global.bw</w:t>
      </w:r>
    </w:p>
    <w:p w:rsidR="005F0995" w:rsidRPr="005F0995" w:rsidRDefault="005F0995" w:rsidP="005F0995">
      <w:pPr>
        <w:spacing w:before="0"/>
        <w:rPr>
          <w:color w:val="000000"/>
          <w:szCs w:val="24"/>
          <w:u w:val="single"/>
          <w:lang w:val="en-GB"/>
        </w:rPr>
      </w:pPr>
      <w:r w:rsidRPr="005F0995">
        <w:rPr>
          <w:szCs w:val="24"/>
          <w:lang w:val="en-GB"/>
        </w:rPr>
        <w:t xml:space="preserve">Website: </w:t>
      </w:r>
      <w:hyperlink r:id="rId31" w:history="1">
        <w:r w:rsidRPr="005F0995">
          <w:rPr>
            <w:rStyle w:val="Hyperlink"/>
            <w:szCs w:val="24"/>
            <w:lang w:val="en-GB"/>
          </w:rPr>
          <w:t>www.yaronalodge.com</w:t>
        </w:r>
      </w:hyperlink>
    </w:p>
    <w:p w:rsidR="005F0995" w:rsidRPr="005F0995" w:rsidRDefault="005F0995" w:rsidP="005F0995">
      <w:pPr>
        <w:tabs>
          <w:tab w:val="clear" w:pos="794"/>
          <w:tab w:val="clear" w:pos="1191"/>
          <w:tab w:val="clear" w:pos="1588"/>
          <w:tab w:val="clear" w:pos="1985"/>
          <w:tab w:val="left" w:pos="3402"/>
        </w:tabs>
        <w:spacing w:before="0"/>
        <w:rPr>
          <w:color w:val="000000"/>
          <w:szCs w:val="24"/>
          <w:lang w:val="en-GB"/>
        </w:rPr>
      </w:pPr>
      <w:r w:rsidRPr="005F0995">
        <w:rPr>
          <w:color w:val="000000"/>
          <w:szCs w:val="24"/>
          <w:lang w:val="en-GB"/>
        </w:rPr>
        <w:t xml:space="preserve">Accommodation per Room/Night: </w:t>
      </w:r>
      <w:r w:rsidRPr="005F0995">
        <w:rPr>
          <w:color w:val="000000"/>
          <w:szCs w:val="24"/>
          <w:lang w:val="en-GB"/>
        </w:rPr>
        <w:tab/>
        <w:t>BWP 674.00 (Includes Breakfast)</w:t>
      </w:r>
    </w:p>
    <w:p w:rsidR="005F0995" w:rsidRPr="00F973AE" w:rsidRDefault="005F0995" w:rsidP="005F0995">
      <w:pPr>
        <w:tabs>
          <w:tab w:val="clear" w:pos="794"/>
          <w:tab w:val="clear" w:pos="1191"/>
          <w:tab w:val="clear" w:pos="1588"/>
          <w:tab w:val="clear" w:pos="1985"/>
          <w:tab w:val="left" w:pos="3402"/>
        </w:tabs>
        <w:spacing w:before="0"/>
        <w:rPr>
          <w:color w:val="000000"/>
          <w:szCs w:val="24"/>
        </w:rPr>
      </w:pPr>
      <w:r w:rsidRPr="00F973AE">
        <w:rPr>
          <w:color w:val="000000"/>
          <w:szCs w:val="24"/>
        </w:rPr>
        <w:t>Lunch</w:t>
      </w:r>
      <w:r w:rsidRPr="00F973AE">
        <w:rPr>
          <w:color w:val="000000"/>
          <w:szCs w:val="24"/>
        </w:rPr>
        <w:tab/>
        <w:t>BWP 110</w:t>
      </w:r>
      <w:r>
        <w:rPr>
          <w:color w:val="000000"/>
          <w:szCs w:val="24"/>
        </w:rPr>
        <w:t>.</w:t>
      </w:r>
      <w:r w:rsidRPr="00F973AE">
        <w:rPr>
          <w:color w:val="000000"/>
          <w:szCs w:val="24"/>
        </w:rPr>
        <w:t>00</w:t>
      </w:r>
    </w:p>
    <w:p w:rsidR="005F0995" w:rsidRPr="00D73645" w:rsidRDefault="005F0995" w:rsidP="005F0995">
      <w:pPr>
        <w:tabs>
          <w:tab w:val="clear" w:pos="794"/>
          <w:tab w:val="clear" w:pos="1191"/>
          <w:tab w:val="clear" w:pos="1588"/>
          <w:tab w:val="clear" w:pos="1985"/>
          <w:tab w:val="left" w:pos="3402"/>
        </w:tabs>
        <w:spacing w:before="0"/>
        <w:jc w:val="both"/>
      </w:pPr>
      <w:proofErr w:type="spellStart"/>
      <w:r w:rsidRPr="00F973AE">
        <w:rPr>
          <w:color w:val="000000"/>
          <w:szCs w:val="24"/>
        </w:rPr>
        <w:t>Dinner</w:t>
      </w:r>
      <w:proofErr w:type="spellEnd"/>
      <w:r w:rsidRPr="00F973AE">
        <w:rPr>
          <w:color w:val="000000"/>
          <w:szCs w:val="24"/>
        </w:rPr>
        <w:tab/>
        <w:t>BWP 110</w:t>
      </w:r>
      <w:r>
        <w:rPr>
          <w:color w:val="000000"/>
          <w:szCs w:val="24"/>
        </w:rPr>
        <w:t>.</w:t>
      </w:r>
      <w:r w:rsidRPr="00F973AE">
        <w:rPr>
          <w:color w:val="000000"/>
          <w:szCs w:val="24"/>
        </w:rPr>
        <w:t>00</w:t>
      </w:r>
    </w:p>
    <w:p w:rsidR="005F0995" w:rsidRPr="00D0372D" w:rsidRDefault="005F0995" w:rsidP="005F0995">
      <w:pPr>
        <w:jc w:val="both"/>
        <w:rPr>
          <w:szCs w:val="24"/>
        </w:rPr>
      </w:pPr>
    </w:p>
    <w:p w:rsidR="005F0995" w:rsidRPr="00D0372D"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szCs w:val="24"/>
        </w:rPr>
      </w:pPr>
      <w:r w:rsidRPr="00D0372D">
        <w:rPr>
          <w:b/>
          <w:szCs w:val="24"/>
        </w:rPr>
        <w:t xml:space="preserve">Visa </w:t>
      </w:r>
    </w:p>
    <w:p w:rsidR="005F0995" w:rsidRPr="005F0995" w:rsidRDefault="005F0995" w:rsidP="005F0995">
      <w:pPr>
        <w:jc w:val="both"/>
        <w:rPr>
          <w:szCs w:val="24"/>
          <w:lang w:val="en-GB"/>
        </w:rPr>
      </w:pPr>
      <w:r w:rsidRPr="005F0995">
        <w:rPr>
          <w:szCs w:val="24"/>
          <w:lang w:val="en-GB"/>
        </w:rPr>
        <w:t xml:space="preserve">Visas are required for certain countries while others do not require Visas to enter Botswana. The visas should be obtained in advance at the nearest Botswana Diplomatic Mission. Airlines and Travel Agents can assist with information regarding Visas but application responsibility rests with the applicant. </w:t>
      </w:r>
    </w:p>
    <w:p w:rsidR="005F0995" w:rsidRPr="005F0995" w:rsidRDefault="005F0995" w:rsidP="00E75926">
      <w:pPr>
        <w:rPr>
          <w:lang w:val="en-GB"/>
        </w:rPr>
      </w:pPr>
      <w:r w:rsidRPr="005F0995">
        <w:rPr>
          <w:szCs w:val="24"/>
          <w:lang w:val="en-GB"/>
        </w:rPr>
        <w:t xml:space="preserve">For more </w:t>
      </w:r>
      <w:bookmarkStart w:id="0" w:name="_GoBack"/>
      <w:bookmarkEnd w:id="0"/>
      <w:r w:rsidRPr="005F0995">
        <w:rPr>
          <w:szCs w:val="24"/>
          <w:lang w:val="en-GB"/>
        </w:rPr>
        <w:t xml:space="preserve">information about visa requirements and application forms visit </w:t>
      </w:r>
      <w:hyperlink r:id="rId32" w:history="1">
        <w:r w:rsidRPr="005F0995">
          <w:rPr>
            <w:rStyle w:val="Hyperlink"/>
            <w:lang w:val="en-GB"/>
          </w:rPr>
          <w:t>http://www.botswanaembassy.org</w:t>
        </w:r>
      </w:hyperlink>
      <w:r w:rsidRPr="005F0995">
        <w:rPr>
          <w:lang w:val="en-GB"/>
        </w:rPr>
        <w:t xml:space="preserve">. </w:t>
      </w:r>
    </w:p>
    <w:p w:rsidR="005F0995" w:rsidRPr="005F0995" w:rsidRDefault="005F0995" w:rsidP="005F0995">
      <w:pPr>
        <w:jc w:val="both"/>
        <w:rPr>
          <w:lang w:val="en-GB"/>
        </w:rPr>
      </w:pPr>
      <w:r w:rsidRPr="005F0995">
        <w:rPr>
          <w:lang w:val="en-GB"/>
        </w:rPr>
        <w:t>Application fee for Visa is P500.00 or $107.</w:t>
      </w:r>
    </w:p>
    <w:p w:rsidR="005F0995" w:rsidRPr="005F0995" w:rsidRDefault="005F0995" w:rsidP="005F0995">
      <w:pPr>
        <w:spacing w:before="0"/>
        <w:rPr>
          <w:lang w:val="en-GB"/>
        </w:rPr>
      </w:pPr>
    </w:p>
    <w:p w:rsidR="005F0995" w:rsidRPr="005F0995" w:rsidRDefault="005F0995" w:rsidP="005F0995">
      <w:pPr>
        <w:spacing w:before="0"/>
        <w:rPr>
          <w:lang w:val="en-GB"/>
        </w:rPr>
      </w:pPr>
      <w:r w:rsidRPr="005F0995">
        <w:rPr>
          <w:color w:val="000000"/>
          <w:szCs w:val="24"/>
          <w:lang w:val="en-GB"/>
        </w:rPr>
        <w:br w:type="page"/>
      </w:r>
      <w:r w:rsidRPr="005F0995">
        <w:rPr>
          <w:color w:val="000000"/>
          <w:szCs w:val="24"/>
          <w:lang w:val="en-GB"/>
        </w:rPr>
        <w:lastRenderedPageBreak/>
        <w:t xml:space="preserve">Participants who require a visa support letter are requested to send their requests, as quickly as possible  and no later than </w:t>
      </w:r>
      <w:r w:rsidRPr="005F0995">
        <w:rPr>
          <w:b/>
          <w:bCs/>
          <w:color w:val="000000"/>
          <w:szCs w:val="24"/>
          <w:lang w:val="en-GB"/>
        </w:rPr>
        <w:t>30 June 2011</w:t>
      </w:r>
      <w:r w:rsidRPr="005F0995">
        <w:rPr>
          <w:color w:val="000000"/>
          <w:szCs w:val="24"/>
          <w:lang w:val="en-GB"/>
        </w:rPr>
        <w:t xml:space="preserve"> to:</w:t>
      </w:r>
    </w:p>
    <w:p w:rsidR="005F0995" w:rsidRPr="001B53B2" w:rsidRDefault="005F0995" w:rsidP="005F0995">
      <w:pPr>
        <w:pStyle w:val="msolistparagraph0"/>
        <w:rPr>
          <w:rFonts w:ascii="Verdana" w:hAnsi="Verdana"/>
          <w:b/>
          <w:bCs/>
          <w:sz w:val="18"/>
          <w:szCs w:val="18"/>
        </w:rPr>
      </w:pPr>
    </w:p>
    <w:p w:rsidR="005F0995" w:rsidRPr="001B53B2" w:rsidRDefault="005F0995" w:rsidP="005F0995">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5F0995" w:rsidRPr="001B53B2" w:rsidRDefault="005F0995" w:rsidP="005F0995">
      <w:pPr>
        <w:pStyle w:val="msolistparagraph0"/>
        <w:rPr>
          <w:b/>
          <w:bCs/>
        </w:rPr>
      </w:pPr>
      <w:r w:rsidRPr="001B53B2">
        <w:rPr>
          <w:b/>
          <w:bCs/>
        </w:rPr>
        <w:t xml:space="preserve">Director Communications Compliance and consumer Affairs </w:t>
      </w:r>
    </w:p>
    <w:p w:rsidR="005F0995" w:rsidRPr="001B53B2" w:rsidRDefault="005F0995" w:rsidP="005F0995">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Pr>
          <w:b/>
          <w:bCs/>
        </w:rPr>
        <w:t>s</w:t>
      </w:r>
      <w:r w:rsidRPr="001B53B2">
        <w:rPr>
          <w:b/>
          <w:bCs/>
        </w:rPr>
        <w:t xml:space="preserve"> Authority </w:t>
      </w:r>
    </w:p>
    <w:p w:rsidR="005F0995" w:rsidRPr="001B53B2" w:rsidRDefault="005F0995" w:rsidP="005F0995">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5F0995" w:rsidRPr="001B53B2" w:rsidRDefault="005F0995" w:rsidP="005F0995">
      <w:pPr>
        <w:pStyle w:val="msolistparagraph0"/>
        <w:rPr>
          <w:b/>
          <w:bCs/>
        </w:rPr>
      </w:pPr>
      <w:r w:rsidRPr="001B53B2">
        <w:rPr>
          <w:b/>
          <w:bCs/>
        </w:rPr>
        <w:t>P/ BAG 00495</w:t>
      </w:r>
    </w:p>
    <w:p w:rsidR="005F0995" w:rsidRPr="001B53B2" w:rsidRDefault="005F0995" w:rsidP="005F0995">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5F0995" w:rsidRPr="001B53B2" w:rsidRDefault="005F0995" w:rsidP="005F0995">
      <w:pPr>
        <w:pStyle w:val="msolistparagraph0"/>
        <w:rPr>
          <w:b/>
          <w:bCs/>
        </w:rPr>
      </w:pPr>
      <w:r w:rsidRPr="001B53B2">
        <w:rPr>
          <w:b/>
          <w:bCs/>
        </w:rPr>
        <w:t>Tel: +267 3957755</w:t>
      </w:r>
    </w:p>
    <w:p w:rsidR="005F0995" w:rsidRPr="001B53B2" w:rsidRDefault="005F0995" w:rsidP="005F0995">
      <w:pPr>
        <w:pStyle w:val="msolistparagraph0"/>
        <w:rPr>
          <w:b/>
          <w:bCs/>
        </w:rPr>
      </w:pPr>
      <w:r w:rsidRPr="001B53B2">
        <w:rPr>
          <w:b/>
          <w:bCs/>
        </w:rPr>
        <w:t>Fax:  +267 3957976</w:t>
      </w:r>
    </w:p>
    <w:p w:rsidR="005F0995" w:rsidRPr="001B53B2" w:rsidRDefault="005F0995" w:rsidP="005F0995">
      <w:pPr>
        <w:pStyle w:val="msolistparagraph0"/>
        <w:ind w:left="357" w:firstLine="363"/>
      </w:pPr>
      <w:r w:rsidRPr="001B53B2">
        <w:rPr>
          <w:bCs/>
        </w:rPr>
        <w:t>Email</w:t>
      </w:r>
      <w:r w:rsidRPr="001B53B2">
        <w:rPr>
          <w:bCs/>
          <w:color w:val="0000FF"/>
        </w:rPr>
        <w:t xml:space="preserve">:  </w:t>
      </w:r>
      <w:hyperlink r:id="rId33" w:history="1">
        <w:r w:rsidRPr="00C95595">
          <w:rPr>
            <w:rStyle w:val="Hyperlink"/>
            <w:bCs/>
          </w:rPr>
          <w:t>koontse@bta.org.bw</w:t>
        </w:r>
      </w:hyperlink>
      <w:r>
        <w:rPr>
          <w:bCs/>
          <w:color w:val="0000FF"/>
        </w:rPr>
        <w:t xml:space="preserve">  OR </w:t>
      </w:r>
      <w:hyperlink r:id="rId34" w:history="1">
        <w:r w:rsidRPr="00C95595">
          <w:rPr>
            <w:rStyle w:val="Hyperlink"/>
            <w:bCs/>
          </w:rPr>
          <w:t>Jansen@bta.org.bw</w:t>
        </w:r>
      </w:hyperlink>
      <w:r>
        <w:rPr>
          <w:bCs/>
          <w:color w:val="0000FF"/>
        </w:rPr>
        <w:t xml:space="preserve"> </w:t>
      </w:r>
    </w:p>
    <w:p w:rsidR="005F0995" w:rsidRPr="001B53B2" w:rsidRDefault="005F0995" w:rsidP="005F0995">
      <w:pPr>
        <w:pStyle w:val="msolistparagraph0"/>
        <w:rPr>
          <w:b/>
          <w:bCs/>
        </w:rPr>
      </w:pPr>
    </w:p>
    <w:p w:rsidR="005F0995" w:rsidRPr="00D0372D" w:rsidRDefault="005F0995" w:rsidP="005F0995">
      <w:pPr>
        <w:pStyle w:val="msolistparagraph0"/>
        <w:ind w:left="0"/>
        <w:rPr>
          <w:color w:val="1F497D"/>
        </w:rPr>
      </w:pPr>
    </w:p>
    <w:p w:rsidR="005F0995" w:rsidRPr="00D0372D"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bCs/>
          <w:szCs w:val="24"/>
        </w:rPr>
      </w:pPr>
      <w:proofErr w:type="spellStart"/>
      <w:r w:rsidRPr="00D0372D">
        <w:rPr>
          <w:b/>
          <w:bCs/>
          <w:szCs w:val="24"/>
        </w:rPr>
        <w:t>Travel</w:t>
      </w:r>
      <w:proofErr w:type="spellEnd"/>
      <w:r w:rsidRPr="00D0372D">
        <w:rPr>
          <w:b/>
          <w:bCs/>
          <w:szCs w:val="24"/>
        </w:rPr>
        <w:t xml:space="preserve"> and </w:t>
      </w:r>
      <w:proofErr w:type="spellStart"/>
      <w:r w:rsidRPr="00D0372D">
        <w:rPr>
          <w:b/>
          <w:bCs/>
          <w:szCs w:val="24"/>
        </w:rPr>
        <w:t>airport</w:t>
      </w:r>
      <w:proofErr w:type="spellEnd"/>
      <w:r w:rsidRPr="00D0372D">
        <w:rPr>
          <w:b/>
          <w:bCs/>
          <w:szCs w:val="24"/>
        </w:rPr>
        <w:t xml:space="preserve"> </w:t>
      </w:r>
      <w:proofErr w:type="spellStart"/>
      <w:r w:rsidRPr="00D0372D">
        <w:rPr>
          <w:b/>
          <w:bCs/>
          <w:szCs w:val="24"/>
        </w:rPr>
        <w:t>transfers</w:t>
      </w:r>
      <w:proofErr w:type="spellEnd"/>
    </w:p>
    <w:p w:rsidR="005F0995" w:rsidRPr="005F0995" w:rsidRDefault="005F0995" w:rsidP="005F0995">
      <w:pPr>
        <w:jc w:val="both"/>
        <w:rPr>
          <w:szCs w:val="24"/>
          <w:lang w:val="en-GB"/>
        </w:rPr>
      </w:pPr>
      <w:r w:rsidRPr="005F0995">
        <w:rPr>
          <w:szCs w:val="24"/>
          <w:lang w:val="en-GB"/>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Pr="005F0995">
        <w:rPr>
          <w:b/>
          <w:bCs/>
          <w:szCs w:val="24"/>
          <w:lang w:val="en-GB"/>
        </w:rPr>
        <w:t>Friday, 15 July 2011</w:t>
      </w:r>
      <w:r w:rsidRPr="005F0995">
        <w:rPr>
          <w:szCs w:val="24"/>
          <w:lang w:val="en-GB"/>
        </w:rPr>
        <w:t xml:space="preserve"> to: </w:t>
      </w:r>
    </w:p>
    <w:p w:rsidR="005F0995" w:rsidRPr="005F0995" w:rsidRDefault="005F0995" w:rsidP="005F0995">
      <w:pPr>
        <w:ind w:left="144"/>
        <w:jc w:val="both"/>
        <w:rPr>
          <w:szCs w:val="24"/>
          <w:lang w:val="en-GB"/>
        </w:rPr>
      </w:pPr>
    </w:p>
    <w:p w:rsidR="005F0995" w:rsidRPr="001B53B2" w:rsidRDefault="005F0995" w:rsidP="005F0995">
      <w:pPr>
        <w:pStyle w:val="msolistparagraph0"/>
        <w:rPr>
          <w:b/>
          <w:bCs/>
        </w:rPr>
      </w:pPr>
      <w:proofErr w:type="spellStart"/>
      <w:r w:rsidRPr="001B53B2">
        <w:rPr>
          <w:b/>
          <w:bCs/>
        </w:rPr>
        <w:t>Mr</w:t>
      </w:r>
      <w:proofErr w:type="spellEnd"/>
      <w:r w:rsidRPr="001B53B2">
        <w:rPr>
          <w:b/>
          <w:bCs/>
        </w:rPr>
        <w:t xml:space="preserve"> </w:t>
      </w:r>
      <w:proofErr w:type="spellStart"/>
      <w:r w:rsidRPr="001B53B2">
        <w:rPr>
          <w:b/>
          <w:bCs/>
        </w:rPr>
        <w:t>Twoba</w:t>
      </w:r>
      <w:proofErr w:type="spellEnd"/>
      <w:r w:rsidRPr="001B53B2">
        <w:rPr>
          <w:b/>
          <w:bCs/>
        </w:rPr>
        <w:t xml:space="preserve"> </w:t>
      </w:r>
      <w:proofErr w:type="spellStart"/>
      <w:r w:rsidRPr="001B53B2">
        <w:rPr>
          <w:b/>
          <w:bCs/>
        </w:rPr>
        <w:t>Koontse</w:t>
      </w:r>
      <w:proofErr w:type="spellEnd"/>
      <w:r w:rsidRPr="001B53B2">
        <w:rPr>
          <w:b/>
          <w:bCs/>
        </w:rPr>
        <w:t xml:space="preserve"> </w:t>
      </w:r>
    </w:p>
    <w:p w:rsidR="005F0995" w:rsidRPr="001B53B2" w:rsidRDefault="005F0995" w:rsidP="005F0995">
      <w:pPr>
        <w:pStyle w:val="msolistparagraph0"/>
        <w:rPr>
          <w:b/>
          <w:bCs/>
        </w:rPr>
      </w:pPr>
      <w:r w:rsidRPr="001B53B2">
        <w:rPr>
          <w:b/>
          <w:bCs/>
        </w:rPr>
        <w:t xml:space="preserve">Director Communications Compliance and consumer Affairs </w:t>
      </w:r>
    </w:p>
    <w:p w:rsidR="005F0995" w:rsidRPr="001B53B2" w:rsidRDefault="005F0995" w:rsidP="005F0995">
      <w:pPr>
        <w:pStyle w:val="msolistparagraph0"/>
        <w:rPr>
          <w:b/>
          <w:bCs/>
        </w:rPr>
      </w:pPr>
      <w:smartTag w:uri="urn:schemas-microsoft-com:office:smarttags" w:element="place">
        <w:smartTag w:uri="urn:schemas-microsoft-com:office:smarttags" w:element="country-region">
          <w:r w:rsidRPr="001B53B2">
            <w:rPr>
              <w:b/>
              <w:bCs/>
            </w:rPr>
            <w:t>Botswana</w:t>
          </w:r>
        </w:smartTag>
      </w:smartTag>
      <w:r w:rsidRPr="001B53B2">
        <w:rPr>
          <w:b/>
          <w:bCs/>
        </w:rPr>
        <w:t xml:space="preserve"> Telecommunication</w:t>
      </w:r>
      <w:r>
        <w:rPr>
          <w:b/>
          <w:bCs/>
        </w:rPr>
        <w:t>s</w:t>
      </w:r>
      <w:r w:rsidRPr="001B53B2">
        <w:rPr>
          <w:b/>
          <w:bCs/>
        </w:rPr>
        <w:t xml:space="preserve"> Authority </w:t>
      </w:r>
    </w:p>
    <w:p w:rsidR="005F0995" w:rsidRPr="001B53B2" w:rsidRDefault="005F0995" w:rsidP="005F0995">
      <w:pPr>
        <w:pStyle w:val="msolistparagraph0"/>
        <w:rPr>
          <w:b/>
          <w:bCs/>
        </w:rPr>
      </w:pPr>
      <w:r w:rsidRPr="001B53B2">
        <w:rPr>
          <w:b/>
          <w:bCs/>
        </w:rPr>
        <w:t xml:space="preserve">Plot </w:t>
      </w:r>
      <w:smartTag w:uri="urn:schemas-microsoft-com:office:smarttags" w:element="Street">
        <w:smartTag w:uri="urn:schemas-microsoft-com:office:smarttags" w:element="address">
          <w:r w:rsidRPr="001B53B2">
            <w:rPr>
              <w:b/>
              <w:bCs/>
            </w:rPr>
            <w:t>206/207 Independence Avenue</w:t>
          </w:r>
        </w:smartTag>
      </w:smartTag>
      <w:r w:rsidRPr="001B53B2">
        <w:rPr>
          <w:b/>
          <w:bCs/>
        </w:rPr>
        <w:t xml:space="preserve">, </w:t>
      </w:r>
    </w:p>
    <w:p w:rsidR="005F0995" w:rsidRPr="001B53B2" w:rsidRDefault="005F0995" w:rsidP="005F0995">
      <w:pPr>
        <w:pStyle w:val="msolistparagraph0"/>
        <w:rPr>
          <w:b/>
          <w:bCs/>
        </w:rPr>
      </w:pPr>
      <w:r w:rsidRPr="001B53B2">
        <w:rPr>
          <w:b/>
          <w:bCs/>
        </w:rPr>
        <w:t>P/ BAG 00495</w:t>
      </w:r>
    </w:p>
    <w:p w:rsidR="005F0995" w:rsidRPr="001B53B2" w:rsidRDefault="005F0995" w:rsidP="005F0995">
      <w:pPr>
        <w:pStyle w:val="msolistparagraph0"/>
        <w:rPr>
          <w:b/>
          <w:bCs/>
        </w:rPr>
      </w:pPr>
      <w:smartTag w:uri="urn:schemas-microsoft-com:office:smarttags" w:element="place">
        <w:smartTag w:uri="urn:schemas-microsoft-com:office:smarttags" w:element="City">
          <w:r w:rsidRPr="001B53B2">
            <w:rPr>
              <w:b/>
              <w:bCs/>
            </w:rPr>
            <w:t>Gaborone</w:t>
          </w:r>
        </w:smartTag>
      </w:smartTag>
      <w:r w:rsidRPr="001B53B2">
        <w:rPr>
          <w:b/>
          <w:bCs/>
        </w:rPr>
        <w:t xml:space="preserve"> </w:t>
      </w:r>
    </w:p>
    <w:p w:rsidR="005F0995" w:rsidRPr="001B53B2" w:rsidRDefault="005F0995" w:rsidP="005F0995">
      <w:pPr>
        <w:pStyle w:val="msolistparagraph0"/>
        <w:rPr>
          <w:b/>
          <w:bCs/>
        </w:rPr>
      </w:pPr>
      <w:r w:rsidRPr="001B53B2">
        <w:rPr>
          <w:b/>
          <w:bCs/>
        </w:rPr>
        <w:t>Tel: +267 3957755</w:t>
      </w:r>
    </w:p>
    <w:p w:rsidR="005F0995" w:rsidRPr="001B53B2" w:rsidRDefault="005F0995" w:rsidP="005F0995">
      <w:pPr>
        <w:pStyle w:val="msolistparagraph0"/>
        <w:rPr>
          <w:b/>
          <w:bCs/>
        </w:rPr>
      </w:pPr>
      <w:r w:rsidRPr="001B53B2">
        <w:rPr>
          <w:b/>
          <w:bCs/>
        </w:rPr>
        <w:t>Fax:  +267 3957976</w:t>
      </w:r>
    </w:p>
    <w:p w:rsidR="005F0995" w:rsidRPr="001B53B2" w:rsidRDefault="005F0995" w:rsidP="005F0995">
      <w:pPr>
        <w:pStyle w:val="msolistparagraph0"/>
        <w:ind w:left="357" w:firstLine="363"/>
      </w:pPr>
      <w:r w:rsidRPr="001B53B2">
        <w:rPr>
          <w:bCs/>
        </w:rPr>
        <w:t>Email</w:t>
      </w:r>
      <w:r>
        <w:rPr>
          <w:bCs/>
          <w:color w:val="0000FF"/>
        </w:rPr>
        <w:t xml:space="preserve">:  </w:t>
      </w:r>
      <w:hyperlink r:id="rId35" w:history="1">
        <w:r w:rsidRPr="00C95595">
          <w:rPr>
            <w:rStyle w:val="Hyperlink"/>
            <w:bCs/>
          </w:rPr>
          <w:t>koontse@bta.org.bw</w:t>
        </w:r>
      </w:hyperlink>
      <w:r>
        <w:rPr>
          <w:bCs/>
          <w:color w:val="0000FF"/>
        </w:rPr>
        <w:t xml:space="preserve">  OR </w:t>
      </w:r>
      <w:hyperlink r:id="rId36" w:history="1">
        <w:r w:rsidRPr="00C95595">
          <w:rPr>
            <w:rStyle w:val="Hyperlink"/>
            <w:bCs/>
          </w:rPr>
          <w:t>Jansen@bta.org.bw</w:t>
        </w:r>
      </w:hyperlink>
      <w:r>
        <w:rPr>
          <w:bCs/>
          <w:color w:val="0000FF"/>
        </w:rPr>
        <w:t xml:space="preserve"> </w:t>
      </w:r>
    </w:p>
    <w:p w:rsidR="005F0995" w:rsidRDefault="005F0995" w:rsidP="005F0995">
      <w:pPr>
        <w:jc w:val="both"/>
        <w:rPr>
          <w:b/>
          <w:szCs w:val="24"/>
          <w:lang w:val="en-US"/>
        </w:rPr>
      </w:pPr>
    </w:p>
    <w:p w:rsidR="005F0995" w:rsidRPr="005F0995" w:rsidRDefault="005F0995" w:rsidP="005F0995">
      <w:pPr>
        <w:jc w:val="both"/>
        <w:rPr>
          <w:szCs w:val="24"/>
          <w:lang w:val="en-GB"/>
        </w:rPr>
      </w:pPr>
      <w:r w:rsidRPr="005F0995">
        <w:rPr>
          <w:szCs w:val="24"/>
          <w:lang w:val="en-GB"/>
        </w:rPr>
        <w:t xml:space="preserve">Transport will be provided to delegates: </w:t>
      </w:r>
    </w:p>
    <w:p w:rsidR="005F0995" w:rsidRPr="005F0995" w:rsidRDefault="005F0995" w:rsidP="005F0995">
      <w:pPr>
        <w:numPr>
          <w:ilvl w:val="0"/>
          <w:numId w:val="7"/>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5F0995">
        <w:rPr>
          <w:szCs w:val="24"/>
          <w:lang w:val="en-GB"/>
        </w:rPr>
        <w:t xml:space="preserve">On arrival and departure from the Sir </w:t>
      </w:r>
      <w:proofErr w:type="spellStart"/>
      <w:r w:rsidRPr="005F0995">
        <w:rPr>
          <w:szCs w:val="24"/>
          <w:lang w:val="en-GB"/>
        </w:rPr>
        <w:t>Seretse</w:t>
      </w:r>
      <w:proofErr w:type="spellEnd"/>
      <w:r w:rsidRPr="005F0995">
        <w:rPr>
          <w:szCs w:val="24"/>
          <w:lang w:val="en-GB"/>
        </w:rPr>
        <w:t xml:space="preserve"> </w:t>
      </w:r>
      <w:proofErr w:type="spellStart"/>
      <w:r w:rsidRPr="005F0995">
        <w:rPr>
          <w:szCs w:val="24"/>
          <w:lang w:val="en-GB"/>
        </w:rPr>
        <w:t>Khama</w:t>
      </w:r>
      <w:proofErr w:type="spellEnd"/>
      <w:r w:rsidRPr="005F0995">
        <w:rPr>
          <w:szCs w:val="24"/>
          <w:lang w:val="en-GB"/>
        </w:rPr>
        <w:t xml:space="preserve"> International Airport.  </w:t>
      </w:r>
    </w:p>
    <w:p w:rsidR="005F0995" w:rsidRPr="005F0995" w:rsidRDefault="005F0995" w:rsidP="005F0995">
      <w:pPr>
        <w:numPr>
          <w:ilvl w:val="0"/>
          <w:numId w:val="7"/>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5F0995">
        <w:rPr>
          <w:szCs w:val="24"/>
          <w:lang w:val="en-GB"/>
        </w:rPr>
        <w:t xml:space="preserve">From the designated/recommended hotels to the venue.  </w:t>
      </w:r>
    </w:p>
    <w:p w:rsidR="005F0995" w:rsidRPr="005F0995" w:rsidRDefault="005F0995" w:rsidP="005F0995">
      <w:pPr>
        <w:numPr>
          <w:ilvl w:val="0"/>
          <w:numId w:val="7"/>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5F0995">
        <w:rPr>
          <w:szCs w:val="24"/>
          <w:lang w:val="en-GB"/>
        </w:rPr>
        <w:t xml:space="preserve">During the various social events organized for the delegates.  </w:t>
      </w:r>
    </w:p>
    <w:p w:rsidR="005F0995" w:rsidRPr="005F0995" w:rsidRDefault="005F0995" w:rsidP="005F0995">
      <w:pPr>
        <w:jc w:val="both"/>
        <w:rPr>
          <w:szCs w:val="24"/>
          <w:lang w:val="en-GB"/>
        </w:rPr>
      </w:pPr>
      <w:r w:rsidRPr="005F0995">
        <w:rPr>
          <w:szCs w:val="24"/>
          <w:u w:val="single"/>
          <w:lang w:val="en-GB"/>
        </w:rPr>
        <w:t>Note:</w:t>
      </w:r>
      <w:r w:rsidRPr="005F0995">
        <w:rPr>
          <w:szCs w:val="24"/>
          <w:lang w:val="en-GB"/>
        </w:rPr>
        <w:t xml:space="preserve">  Delegates are advised to look out for paging boards or signage with the name of the meeting.  Due to the number of delegates expected, the local host may not prepare signage for each individual delegate arriving.  </w:t>
      </w:r>
    </w:p>
    <w:p w:rsidR="005F0995" w:rsidRPr="005F0995" w:rsidRDefault="005F0995" w:rsidP="005F0995">
      <w:pPr>
        <w:ind w:left="504"/>
        <w:jc w:val="both"/>
        <w:rPr>
          <w:szCs w:val="24"/>
          <w:lang w:val="en-GB"/>
        </w:rPr>
      </w:pPr>
    </w:p>
    <w:p w:rsidR="005F0995" w:rsidRPr="00D0372D"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bCs/>
          <w:szCs w:val="24"/>
        </w:rPr>
      </w:pPr>
      <w:proofErr w:type="spellStart"/>
      <w:r w:rsidRPr="00D0372D">
        <w:rPr>
          <w:b/>
          <w:bCs/>
          <w:szCs w:val="24"/>
        </w:rPr>
        <w:t>Climate</w:t>
      </w:r>
      <w:proofErr w:type="spellEnd"/>
    </w:p>
    <w:p w:rsidR="005F0995" w:rsidRPr="005F0995" w:rsidRDefault="005F0995" w:rsidP="005F0995">
      <w:pPr>
        <w:jc w:val="both"/>
        <w:rPr>
          <w:szCs w:val="24"/>
          <w:lang w:val="en-GB"/>
        </w:rPr>
      </w:pPr>
      <w:r w:rsidRPr="005F0995">
        <w:rPr>
          <w:szCs w:val="24"/>
          <w:lang w:val="en-GB"/>
        </w:rPr>
        <w:t>Botswana's climate is semi-arid. Though it is hot and dry for much of the year, there is a rainy season, which runs through the summer months. Rainfall tends to be erratic, unpredictable and highly regional. Often a heavy downpour may occur in one area while 10 or 15 kilometres away there is no rain at all. Showers are often followed by strong sunshine so that a good deal of the rainfall does not penetrate the ground but is lost to evaporation and transpiration. 'Pula', one of the most frequently heard words in Botswana, is not only the name of Botswana's currency, but also the Setswana word for rain. So much of what takes place in Botswana relies on this essential, frequently scarce commodity.</w:t>
      </w:r>
    </w:p>
    <w:p w:rsidR="005F0995" w:rsidRPr="005F0995" w:rsidRDefault="005F0995" w:rsidP="005F0995">
      <w:pPr>
        <w:jc w:val="both"/>
        <w:rPr>
          <w:szCs w:val="24"/>
          <w:lang w:val="en-GB"/>
        </w:rPr>
      </w:pPr>
      <w:r w:rsidRPr="005F0995">
        <w:rPr>
          <w:szCs w:val="24"/>
          <w:lang w:val="en-GB"/>
        </w:rPr>
        <w:t xml:space="preserve">The summer season begins in November and ends in March.  It usually brings very high temperatures.  However, summer is also the rainy season, and cloud coverage and rain can cool things down considerably, although only usually for a short period of time.  The winter season </w:t>
      </w:r>
      <w:r w:rsidRPr="005F0995">
        <w:rPr>
          <w:szCs w:val="24"/>
          <w:lang w:val="en-GB"/>
        </w:rPr>
        <w:lastRenderedPageBreak/>
        <w:t>begins in May and ends in August.  This is also the dry season when virtually no rainfall occurs. Winter days are invariably sunny and cool to warm; however, evening and night temperatures can drop below freezing point in some areas, especially in the south-west.  The in-between periods - April/early May and September/October - still tend to be dry, but the days are cooler than in summer and the nights are warmer than in winter.</w:t>
      </w:r>
    </w:p>
    <w:p w:rsidR="005F0995" w:rsidRPr="00DF5A40" w:rsidRDefault="005F0995" w:rsidP="005F0995">
      <w:pPr>
        <w:jc w:val="both"/>
        <w:rPr>
          <w:sz w:val="10"/>
          <w:szCs w:val="10"/>
          <w:lang w:val="en-GB"/>
        </w:rPr>
      </w:pPr>
    </w:p>
    <w:p w:rsidR="005F0995" w:rsidRPr="00D0372D"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Local time</w:t>
      </w:r>
    </w:p>
    <w:p w:rsidR="005F0995" w:rsidRPr="00CA7C8D" w:rsidRDefault="005F0995" w:rsidP="005F0995">
      <w:pPr>
        <w:pStyle w:val="LetterStart"/>
        <w:spacing w:before="120"/>
        <w:ind w:left="0"/>
        <w:jc w:val="both"/>
        <w:rPr>
          <w:szCs w:val="24"/>
        </w:rPr>
      </w:pPr>
      <w:r w:rsidRPr="005F0995">
        <w:rPr>
          <w:szCs w:val="24"/>
          <w:lang w:val="en-GB"/>
        </w:rPr>
        <w:t xml:space="preserve">The standard time zone in Botswana is 2 hours ahead of Greenwich Mean Time (GMT +2).  </w:t>
      </w:r>
      <w:r w:rsidRPr="00CA7C8D">
        <w:rPr>
          <w:szCs w:val="24"/>
        </w:rPr>
        <w:t xml:space="preserve">There are no </w:t>
      </w:r>
      <w:proofErr w:type="spellStart"/>
      <w:r w:rsidRPr="00CA7C8D">
        <w:rPr>
          <w:szCs w:val="24"/>
        </w:rPr>
        <w:t>daylight</w:t>
      </w:r>
      <w:proofErr w:type="spellEnd"/>
      <w:r w:rsidRPr="00CA7C8D">
        <w:rPr>
          <w:szCs w:val="24"/>
        </w:rPr>
        <w:t xml:space="preserve"> </w:t>
      </w:r>
      <w:proofErr w:type="spellStart"/>
      <w:r w:rsidRPr="00CA7C8D">
        <w:rPr>
          <w:szCs w:val="24"/>
        </w:rPr>
        <w:t>saving</w:t>
      </w:r>
      <w:proofErr w:type="spellEnd"/>
      <w:r w:rsidRPr="00CA7C8D">
        <w:rPr>
          <w:szCs w:val="24"/>
        </w:rPr>
        <w:t xml:space="preserve"> time arrangements.</w:t>
      </w:r>
    </w:p>
    <w:p w:rsidR="005F0995" w:rsidRPr="00DF5A40" w:rsidRDefault="005F0995" w:rsidP="005F0995">
      <w:pPr>
        <w:ind w:left="144"/>
        <w:jc w:val="both"/>
        <w:rPr>
          <w:sz w:val="10"/>
          <w:szCs w:val="10"/>
        </w:rPr>
      </w:pPr>
    </w:p>
    <w:p w:rsidR="005F0995"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bCs/>
          <w:szCs w:val="24"/>
        </w:rPr>
      </w:pPr>
      <w:proofErr w:type="spellStart"/>
      <w:r w:rsidRPr="00D0372D">
        <w:rPr>
          <w:b/>
          <w:bCs/>
          <w:szCs w:val="24"/>
        </w:rPr>
        <w:t>Currency</w:t>
      </w:r>
      <w:proofErr w:type="spellEnd"/>
      <w:r w:rsidRPr="00D0372D">
        <w:rPr>
          <w:b/>
          <w:bCs/>
          <w:szCs w:val="24"/>
        </w:rPr>
        <w:t xml:space="preserve">, </w:t>
      </w:r>
      <w:proofErr w:type="spellStart"/>
      <w:r w:rsidRPr="00D0372D">
        <w:rPr>
          <w:b/>
          <w:bCs/>
          <w:szCs w:val="24"/>
        </w:rPr>
        <w:t>banks</w:t>
      </w:r>
      <w:proofErr w:type="spellEnd"/>
      <w:r w:rsidRPr="00D0372D">
        <w:rPr>
          <w:b/>
          <w:bCs/>
          <w:szCs w:val="24"/>
        </w:rPr>
        <w:t xml:space="preserve"> and </w:t>
      </w:r>
      <w:proofErr w:type="spellStart"/>
      <w:r w:rsidRPr="00D0372D">
        <w:rPr>
          <w:b/>
          <w:bCs/>
          <w:szCs w:val="24"/>
        </w:rPr>
        <w:t>credit</w:t>
      </w:r>
      <w:proofErr w:type="spellEnd"/>
      <w:r w:rsidRPr="00D0372D">
        <w:rPr>
          <w:b/>
          <w:bCs/>
          <w:szCs w:val="24"/>
        </w:rPr>
        <w:t xml:space="preserve"> </w:t>
      </w:r>
      <w:proofErr w:type="spellStart"/>
      <w:r w:rsidRPr="00D0372D">
        <w:rPr>
          <w:b/>
          <w:bCs/>
          <w:szCs w:val="24"/>
        </w:rPr>
        <w:t>cards</w:t>
      </w:r>
      <w:proofErr w:type="spellEnd"/>
    </w:p>
    <w:p w:rsidR="005F0995" w:rsidRPr="005F0995" w:rsidRDefault="005F0995" w:rsidP="005F0995">
      <w:pPr>
        <w:jc w:val="both"/>
        <w:rPr>
          <w:szCs w:val="24"/>
          <w:lang w:val="en-GB"/>
        </w:rPr>
      </w:pPr>
      <w:r w:rsidRPr="005F0995">
        <w:rPr>
          <w:szCs w:val="24"/>
          <w:lang w:val="en-GB"/>
        </w:rPr>
        <w:t>The official currency is the Botswana PULA (100 thebe = 1 PULA). The currency is also abbreviated in both domestic and International Financial transactions as BWP.</w:t>
      </w:r>
    </w:p>
    <w:tbl>
      <w:tblPr>
        <w:tblW w:w="0" w:type="auto"/>
        <w:tblCellMar>
          <w:left w:w="0" w:type="dxa"/>
          <w:right w:w="0" w:type="dxa"/>
        </w:tblCellMar>
        <w:tblLook w:val="04A0"/>
      </w:tblPr>
      <w:tblGrid>
        <w:gridCol w:w="4788"/>
        <w:gridCol w:w="4788"/>
      </w:tblGrid>
      <w:tr w:rsidR="005F0995" w:rsidRPr="00D55451" w:rsidTr="0015194F">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5F0995">
              <w:rPr>
                <w:szCs w:val="24"/>
                <w:lang w:val="en-GB"/>
              </w:rPr>
              <w:t xml:space="preserve">                                           </w:t>
            </w:r>
            <w:r w:rsidRPr="00D55451">
              <w:rPr>
                <w:szCs w:val="24"/>
              </w:rPr>
              <w:t>USD 1             =</w:t>
            </w:r>
          </w:p>
        </w:tc>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D55451">
              <w:rPr>
                <w:szCs w:val="24"/>
              </w:rPr>
              <w:t>BWP 6.69344</w:t>
            </w:r>
          </w:p>
        </w:tc>
      </w:tr>
      <w:tr w:rsidR="005F0995" w:rsidRPr="00D55451" w:rsidTr="0015194F">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D55451">
              <w:rPr>
                <w:szCs w:val="24"/>
              </w:rPr>
              <w:t>                                           GBP 1             =</w:t>
            </w:r>
          </w:p>
        </w:tc>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D55451">
              <w:rPr>
                <w:szCs w:val="24"/>
              </w:rPr>
              <w:t>BWP 10.7128</w:t>
            </w:r>
          </w:p>
        </w:tc>
      </w:tr>
      <w:tr w:rsidR="005F0995" w:rsidRPr="00D55451" w:rsidTr="0015194F">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D55451">
              <w:rPr>
                <w:szCs w:val="24"/>
              </w:rPr>
              <w:t>                                           EUR 1             =</w:t>
            </w:r>
          </w:p>
        </w:tc>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D55451">
              <w:rPr>
                <w:szCs w:val="24"/>
              </w:rPr>
              <w:t>BWP 9.00563</w:t>
            </w:r>
          </w:p>
        </w:tc>
      </w:tr>
      <w:tr w:rsidR="005F0995" w:rsidRPr="00D55451" w:rsidTr="0015194F">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D55451">
              <w:rPr>
                <w:szCs w:val="24"/>
              </w:rPr>
              <w:t>                                           SAR 1             =</w:t>
            </w:r>
          </w:p>
        </w:tc>
        <w:tc>
          <w:tcPr>
            <w:tcW w:w="4788" w:type="dxa"/>
            <w:tcMar>
              <w:top w:w="0" w:type="dxa"/>
              <w:left w:w="108" w:type="dxa"/>
              <w:bottom w:w="0" w:type="dxa"/>
              <w:right w:w="108" w:type="dxa"/>
            </w:tcMar>
          </w:tcPr>
          <w:p w:rsidR="005F0995" w:rsidRPr="00D55451" w:rsidRDefault="005F0995" w:rsidP="0015194F">
            <w:pPr>
              <w:spacing w:before="60" w:after="20"/>
              <w:jc w:val="both"/>
              <w:rPr>
                <w:szCs w:val="24"/>
              </w:rPr>
            </w:pPr>
            <w:r w:rsidRPr="00D55451">
              <w:rPr>
                <w:szCs w:val="24"/>
              </w:rPr>
              <w:t>BWP 0.968248</w:t>
            </w:r>
          </w:p>
        </w:tc>
      </w:tr>
    </w:tbl>
    <w:p w:rsidR="005F0995" w:rsidRPr="00D55451" w:rsidRDefault="005F0995" w:rsidP="005F0995">
      <w:pPr>
        <w:pStyle w:val="ListParagraph"/>
        <w:jc w:val="both"/>
      </w:pPr>
    </w:p>
    <w:p w:rsidR="005F0995" w:rsidRPr="005F0995" w:rsidRDefault="005F0995" w:rsidP="005F0995">
      <w:pPr>
        <w:numPr>
          <w:ilvl w:val="0"/>
          <w:numId w:val="9"/>
        </w:numPr>
        <w:tabs>
          <w:tab w:val="clear" w:pos="794"/>
          <w:tab w:val="clear" w:pos="1191"/>
          <w:tab w:val="clear" w:pos="1588"/>
          <w:tab w:val="clear" w:pos="1985"/>
        </w:tabs>
        <w:overflowPunct/>
        <w:autoSpaceDE/>
        <w:autoSpaceDN/>
        <w:adjustRightInd/>
        <w:ind w:left="862" w:hanging="357"/>
        <w:jc w:val="both"/>
        <w:textAlignment w:val="auto"/>
        <w:rPr>
          <w:szCs w:val="24"/>
          <w:lang w:val="en-GB"/>
        </w:rPr>
      </w:pPr>
      <w:r w:rsidRPr="005F0995">
        <w:rPr>
          <w:szCs w:val="24"/>
          <w:lang w:val="en-GB"/>
        </w:rPr>
        <w:t>Major international credit cards are widely accepted for transactions.</w:t>
      </w:r>
    </w:p>
    <w:p w:rsidR="005F0995" w:rsidRPr="005F0995" w:rsidRDefault="005F0995" w:rsidP="005F0995">
      <w:pPr>
        <w:numPr>
          <w:ilvl w:val="0"/>
          <w:numId w:val="9"/>
        </w:numPr>
        <w:tabs>
          <w:tab w:val="clear" w:pos="794"/>
          <w:tab w:val="clear" w:pos="1191"/>
          <w:tab w:val="clear" w:pos="1588"/>
          <w:tab w:val="clear" w:pos="1985"/>
        </w:tabs>
        <w:overflowPunct/>
        <w:autoSpaceDE/>
        <w:autoSpaceDN/>
        <w:adjustRightInd/>
        <w:spacing w:before="0"/>
        <w:jc w:val="both"/>
        <w:textAlignment w:val="auto"/>
        <w:rPr>
          <w:szCs w:val="24"/>
          <w:lang w:val="en-GB"/>
        </w:rPr>
      </w:pPr>
      <w:r w:rsidRPr="005F0995">
        <w:rPr>
          <w:szCs w:val="24"/>
          <w:lang w:val="en-GB"/>
        </w:rPr>
        <w:t xml:space="preserve">Banks are open from 9:00hrs to 15.00hrs Monday through Friday. </w:t>
      </w:r>
      <w:proofErr w:type="spellStart"/>
      <w:r w:rsidRPr="005F0995">
        <w:rPr>
          <w:szCs w:val="24"/>
          <w:lang w:val="en-GB"/>
        </w:rPr>
        <w:t>Forex</w:t>
      </w:r>
      <w:proofErr w:type="spellEnd"/>
      <w:r w:rsidRPr="005F0995">
        <w:rPr>
          <w:szCs w:val="24"/>
          <w:lang w:val="en-GB"/>
        </w:rPr>
        <w:t xml:space="preserve"> Bureaux located in different parts of the city are open from 9:00hrs to 16.00hrs Monday through Sunday.</w:t>
      </w:r>
    </w:p>
    <w:p w:rsidR="005F0995" w:rsidRPr="00DF5A40" w:rsidRDefault="005F0995" w:rsidP="005F0995">
      <w:pPr>
        <w:ind w:left="144"/>
        <w:jc w:val="both"/>
        <w:rPr>
          <w:sz w:val="10"/>
          <w:szCs w:val="10"/>
          <w:lang w:val="en-GB"/>
        </w:rPr>
      </w:pPr>
    </w:p>
    <w:p w:rsidR="005F0995" w:rsidRDefault="005F0995" w:rsidP="005F0995">
      <w:pPr>
        <w:numPr>
          <w:ilvl w:val="0"/>
          <w:numId w:val="8"/>
        </w:numPr>
        <w:tabs>
          <w:tab w:val="clear" w:pos="794"/>
          <w:tab w:val="clear" w:pos="1191"/>
          <w:tab w:val="clear" w:pos="1588"/>
          <w:tab w:val="clear" w:pos="1985"/>
        </w:tabs>
        <w:overflowPunct/>
        <w:autoSpaceDE/>
        <w:autoSpaceDN/>
        <w:adjustRightInd/>
        <w:spacing w:before="0"/>
        <w:jc w:val="both"/>
        <w:textAlignment w:val="auto"/>
        <w:rPr>
          <w:b/>
          <w:bCs/>
          <w:szCs w:val="24"/>
        </w:rPr>
      </w:pPr>
      <w:proofErr w:type="spellStart"/>
      <w:r>
        <w:rPr>
          <w:b/>
          <w:bCs/>
          <w:szCs w:val="24"/>
        </w:rPr>
        <w:t>Health</w:t>
      </w:r>
      <w:proofErr w:type="spellEnd"/>
      <w:r>
        <w:rPr>
          <w:b/>
          <w:bCs/>
          <w:szCs w:val="24"/>
        </w:rPr>
        <w:t xml:space="preserve"> &amp; </w:t>
      </w:r>
      <w:r w:rsidRPr="00D0372D">
        <w:rPr>
          <w:b/>
          <w:bCs/>
          <w:szCs w:val="24"/>
        </w:rPr>
        <w:t>Vaccination</w:t>
      </w:r>
    </w:p>
    <w:p w:rsidR="005F0995" w:rsidRPr="005F0995" w:rsidRDefault="005F0995" w:rsidP="005F0995">
      <w:pPr>
        <w:tabs>
          <w:tab w:val="clear" w:pos="794"/>
          <w:tab w:val="clear" w:pos="1191"/>
          <w:tab w:val="clear" w:pos="1588"/>
          <w:tab w:val="clear" w:pos="1985"/>
        </w:tabs>
        <w:spacing w:before="0"/>
        <w:jc w:val="both"/>
        <w:rPr>
          <w:szCs w:val="24"/>
          <w:lang w:val="en-GB"/>
        </w:rPr>
      </w:pPr>
      <w:r w:rsidRPr="005F0995">
        <w:rPr>
          <w:szCs w:val="24"/>
          <w:lang w:val="en-GB"/>
        </w:rPr>
        <w:t>Those entering Botswana from other neighbouring countries infected with cholera and yellow fever, such as Kenya or Uganda, must provide international immunisation certificates.  Expectant mothers are required to provide a medical certificate of fitness to travel at the time of making their reservations.  Air travel is not permitted after the 32nd week of pregnancy.</w:t>
      </w:r>
    </w:p>
    <w:p w:rsidR="005F0995" w:rsidRPr="00DF5A40" w:rsidRDefault="005F0995" w:rsidP="005F0995">
      <w:pPr>
        <w:tabs>
          <w:tab w:val="clear" w:pos="794"/>
          <w:tab w:val="clear" w:pos="1191"/>
          <w:tab w:val="clear" w:pos="1588"/>
          <w:tab w:val="clear" w:pos="1985"/>
        </w:tabs>
        <w:spacing w:before="0"/>
        <w:jc w:val="both"/>
        <w:rPr>
          <w:b/>
          <w:bCs/>
          <w:sz w:val="10"/>
          <w:szCs w:val="10"/>
          <w:lang w:val="en-GB"/>
        </w:rPr>
      </w:pPr>
      <w:r w:rsidRPr="00DF5A40">
        <w:rPr>
          <w:sz w:val="10"/>
          <w:szCs w:val="10"/>
          <w:highlight w:val="yellow"/>
          <w:lang w:val="en-GB"/>
        </w:rPr>
        <w:t xml:space="preserve">  </w:t>
      </w:r>
    </w:p>
    <w:p w:rsidR="005F0995" w:rsidRPr="005F0995" w:rsidRDefault="005F0995" w:rsidP="005F0995">
      <w:pPr>
        <w:ind w:left="144"/>
        <w:jc w:val="both"/>
        <w:rPr>
          <w:b/>
          <w:bCs/>
          <w:szCs w:val="24"/>
          <w:lang w:val="en-GB"/>
        </w:rPr>
      </w:pPr>
      <w:r w:rsidRPr="005F0995">
        <w:rPr>
          <w:b/>
          <w:bCs/>
          <w:szCs w:val="24"/>
          <w:lang w:val="en-GB"/>
        </w:rPr>
        <w:t>9.    Electricity</w:t>
      </w:r>
    </w:p>
    <w:p w:rsidR="005F0995" w:rsidRPr="00D55451" w:rsidRDefault="005F0995" w:rsidP="005F0995">
      <w:pPr>
        <w:pStyle w:val="BodyText3"/>
        <w:spacing w:before="120"/>
        <w:jc w:val="both"/>
        <w:rPr>
          <w:color w:val="000000"/>
          <w:szCs w:val="24"/>
        </w:rPr>
      </w:pPr>
      <w:smartTag w:uri="urn:schemas-microsoft-com:office:smarttags" w:element="place">
        <w:smartTag w:uri="urn:schemas-microsoft-com:office:smarttags" w:element="country-region">
          <w:r w:rsidRPr="00D55451">
            <w:rPr>
              <w:color w:val="000000"/>
              <w:szCs w:val="24"/>
            </w:rPr>
            <w:t>Botswana</w:t>
          </w:r>
        </w:smartTag>
      </w:smartTag>
      <w:r w:rsidRPr="00D55451">
        <w:rPr>
          <w:color w:val="000000"/>
          <w:szCs w:val="24"/>
        </w:rPr>
        <w:t xml:space="preserve"> uses 220/240Volts, but you will need adapters if you are using 110v equipment.  Most hotels have adapters available. But it is wise to bring your own, just in case. </w:t>
      </w:r>
    </w:p>
    <w:p w:rsidR="005F0995" w:rsidRPr="00D55451" w:rsidRDefault="005F0995" w:rsidP="005F0995">
      <w:pPr>
        <w:pStyle w:val="BodyText3"/>
        <w:spacing w:before="120" w:after="120"/>
        <w:jc w:val="both"/>
        <w:rPr>
          <w:color w:val="000000"/>
          <w:szCs w:val="24"/>
        </w:rPr>
      </w:pPr>
      <w:r w:rsidRPr="00D55451">
        <w:rPr>
          <w:color w:val="000000"/>
          <w:szCs w:val="24"/>
        </w:rPr>
        <w:t>The most current sockets are:</w:t>
      </w:r>
    </w:p>
    <w:tbl>
      <w:tblPr>
        <w:tblW w:w="0" w:type="auto"/>
        <w:tblCellMar>
          <w:left w:w="0" w:type="dxa"/>
          <w:right w:w="0" w:type="dxa"/>
        </w:tblCellMar>
        <w:tblLook w:val="04A0"/>
      </w:tblPr>
      <w:tblGrid>
        <w:gridCol w:w="4972"/>
        <w:gridCol w:w="4973"/>
      </w:tblGrid>
      <w:tr w:rsidR="005F0995" w:rsidRPr="00C0415F" w:rsidTr="0015194F">
        <w:tc>
          <w:tcPr>
            <w:tcW w:w="4972" w:type="dxa"/>
            <w:tcMar>
              <w:top w:w="0" w:type="dxa"/>
              <w:left w:w="108" w:type="dxa"/>
              <w:bottom w:w="0" w:type="dxa"/>
              <w:right w:w="108" w:type="dxa"/>
            </w:tcMar>
          </w:tcPr>
          <w:p w:rsidR="005F0995" w:rsidRPr="00C0415F" w:rsidRDefault="005F0995" w:rsidP="0015194F">
            <w:pPr>
              <w:spacing w:after="120"/>
              <w:jc w:val="center"/>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590040" cy="1049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040" cy="1049655"/>
                          </a:xfrm>
                          <a:prstGeom prst="rect">
                            <a:avLst/>
                          </a:prstGeom>
                          <a:noFill/>
                          <a:ln>
                            <a:noFill/>
                          </a:ln>
                        </pic:spPr>
                      </pic:pic>
                    </a:graphicData>
                  </a:graphic>
                </wp:inline>
              </w:drawing>
            </w:r>
          </w:p>
        </w:tc>
        <w:tc>
          <w:tcPr>
            <w:tcW w:w="4973" w:type="dxa"/>
            <w:tcMar>
              <w:top w:w="0" w:type="dxa"/>
              <w:left w:w="108" w:type="dxa"/>
              <w:bottom w:w="0" w:type="dxa"/>
              <w:right w:w="108" w:type="dxa"/>
            </w:tcMar>
          </w:tcPr>
          <w:p w:rsidR="005F0995" w:rsidRPr="00C0415F" w:rsidRDefault="005F0995" w:rsidP="0015194F">
            <w:pPr>
              <w:spacing w:after="120"/>
              <w:jc w:val="center"/>
              <w:rPr>
                <w:rFonts w:ascii="Verdana" w:hAnsi="Verdana"/>
                <w:color w:val="000000"/>
                <w:sz w:val="18"/>
                <w:szCs w:val="18"/>
              </w:rPr>
            </w:pPr>
            <w:r>
              <w:rPr>
                <w:rFonts w:ascii="Verdana" w:hAnsi="Verdana"/>
                <w:noProof/>
                <w:color w:val="000000"/>
                <w:sz w:val="18"/>
                <w:szCs w:val="18"/>
                <w:lang w:val="en-US" w:eastAsia="zh-CN"/>
              </w:rPr>
              <w:drawing>
                <wp:inline distT="0" distB="0" distL="0" distR="0">
                  <wp:extent cx="1654175" cy="9779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4175" cy="977900"/>
                          </a:xfrm>
                          <a:prstGeom prst="rect">
                            <a:avLst/>
                          </a:prstGeom>
                          <a:noFill/>
                          <a:ln>
                            <a:noFill/>
                          </a:ln>
                        </pic:spPr>
                      </pic:pic>
                    </a:graphicData>
                  </a:graphic>
                </wp:inline>
              </w:drawing>
            </w:r>
          </w:p>
        </w:tc>
      </w:tr>
    </w:tbl>
    <w:p w:rsidR="005F0995" w:rsidRPr="00DF5A40" w:rsidRDefault="005F0995" w:rsidP="005F0995">
      <w:pPr>
        <w:jc w:val="both"/>
        <w:rPr>
          <w:b/>
          <w:sz w:val="10"/>
          <w:szCs w:val="10"/>
          <w:u w:val="single"/>
        </w:rPr>
      </w:pPr>
    </w:p>
    <w:p w:rsidR="005F0995" w:rsidRPr="005F0995" w:rsidRDefault="005F0995" w:rsidP="005F0995">
      <w:pPr>
        <w:ind w:left="144"/>
        <w:jc w:val="both"/>
        <w:rPr>
          <w:b/>
          <w:szCs w:val="24"/>
          <w:lang w:val="en-GB"/>
        </w:rPr>
      </w:pPr>
      <w:r w:rsidRPr="005F0995">
        <w:rPr>
          <w:b/>
          <w:szCs w:val="24"/>
          <w:lang w:val="en-GB"/>
        </w:rPr>
        <w:t>10. Drinking water</w:t>
      </w:r>
    </w:p>
    <w:p w:rsidR="005F0995" w:rsidRPr="005F0995" w:rsidRDefault="005F0995" w:rsidP="005F0995">
      <w:pPr>
        <w:pStyle w:val="LetterStart"/>
        <w:spacing w:before="120"/>
        <w:ind w:left="0"/>
        <w:jc w:val="both"/>
        <w:rPr>
          <w:szCs w:val="24"/>
          <w:lang w:val="en-GB"/>
        </w:rPr>
      </w:pPr>
      <w:r w:rsidRPr="005F0995">
        <w:rPr>
          <w:szCs w:val="24"/>
          <w:lang w:val="en-GB"/>
        </w:rPr>
        <w:t>Tap water is treated and safe for drinking.  Bottled/Mineral water is also available and can be obtained in all hotels and restaurants and in shops.</w:t>
      </w:r>
    </w:p>
    <w:p w:rsidR="005F0995" w:rsidRPr="005F0995" w:rsidRDefault="005F0995" w:rsidP="005F0995">
      <w:pPr>
        <w:jc w:val="both"/>
        <w:rPr>
          <w:bCs/>
          <w:szCs w:val="24"/>
          <w:lang w:val="en-GB"/>
        </w:rPr>
      </w:pPr>
    </w:p>
    <w:p w:rsidR="005F0995" w:rsidRPr="005F0995" w:rsidRDefault="005F0995" w:rsidP="005F0995">
      <w:pPr>
        <w:ind w:left="144"/>
        <w:jc w:val="both"/>
        <w:rPr>
          <w:b/>
          <w:szCs w:val="24"/>
          <w:lang w:val="en-GB"/>
        </w:rPr>
      </w:pPr>
      <w:r w:rsidRPr="005F0995">
        <w:rPr>
          <w:b/>
          <w:szCs w:val="24"/>
          <w:lang w:val="en-GB"/>
        </w:rPr>
        <w:t>11. Internet connectivity</w:t>
      </w:r>
    </w:p>
    <w:p w:rsidR="005F0995" w:rsidRPr="005F0995" w:rsidRDefault="005F0995" w:rsidP="005F0995">
      <w:pPr>
        <w:pStyle w:val="LetterStart"/>
        <w:spacing w:before="120"/>
        <w:ind w:left="0"/>
        <w:jc w:val="both"/>
        <w:rPr>
          <w:szCs w:val="24"/>
          <w:lang w:val="en-GB"/>
        </w:rPr>
      </w:pPr>
      <w:r w:rsidRPr="005F0995">
        <w:rPr>
          <w:szCs w:val="24"/>
          <w:lang w:val="en-GB"/>
        </w:rPr>
        <w:t>Connectivity will be available at the meeting venue. It may require payment in some hotels.</w:t>
      </w:r>
    </w:p>
    <w:p w:rsidR="005F0995" w:rsidRPr="005F0995" w:rsidRDefault="005F0995" w:rsidP="005F0995">
      <w:pPr>
        <w:jc w:val="both"/>
        <w:rPr>
          <w:b/>
          <w:szCs w:val="24"/>
          <w:u w:val="single"/>
          <w:lang w:val="en-GB"/>
        </w:rPr>
      </w:pPr>
    </w:p>
    <w:p w:rsidR="005F0995" w:rsidRDefault="005F0995" w:rsidP="005F0995">
      <w:pPr>
        <w:ind w:left="144"/>
        <w:jc w:val="both"/>
        <w:rPr>
          <w:b/>
          <w:szCs w:val="24"/>
          <w:u w:val="single"/>
        </w:rPr>
      </w:pPr>
      <w:r w:rsidRPr="005F0995">
        <w:rPr>
          <w:b/>
          <w:szCs w:val="24"/>
          <w:u w:val="single"/>
          <w:lang w:val="en-GB"/>
        </w:rPr>
        <w:br w:type="page"/>
      </w:r>
      <w:r w:rsidRPr="00D0372D">
        <w:rPr>
          <w:b/>
          <w:szCs w:val="24"/>
          <w:u w:val="single"/>
        </w:rPr>
        <w:lastRenderedPageBreak/>
        <w:t>HOST COUNTRY CONTACT</w:t>
      </w:r>
      <w:r>
        <w:rPr>
          <w:b/>
          <w:szCs w:val="24"/>
          <w:u w:val="single"/>
        </w:rPr>
        <w:t>S</w:t>
      </w:r>
      <w:r w:rsidRPr="00D0372D">
        <w:rPr>
          <w:b/>
          <w:szCs w:val="24"/>
          <w:u w:val="single"/>
        </w:rPr>
        <w:t>:</w:t>
      </w:r>
    </w:p>
    <w:p w:rsidR="005F0995" w:rsidRPr="00D0372D" w:rsidRDefault="005F0995" w:rsidP="005F0995">
      <w:pPr>
        <w:ind w:left="144"/>
        <w:jc w:val="both"/>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F0995" w:rsidRPr="00281FDA" w:rsidTr="0015194F">
        <w:trPr>
          <w:trHeight w:val="2428"/>
        </w:trPr>
        <w:tc>
          <w:tcPr>
            <w:tcW w:w="4428" w:type="dxa"/>
          </w:tcPr>
          <w:p w:rsidR="005F0995" w:rsidRPr="005F0995" w:rsidRDefault="005F0995" w:rsidP="0015194F">
            <w:pPr>
              <w:spacing w:before="0"/>
              <w:rPr>
                <w:rFonts w:eastAsia="SimSun"/>
                <w:b/>
                <w:szCs w:val="24"/>
                <w:lang w:val="en-GB"/>
              </w:rPr>
            </w:pPr>
            <w:proofErr w:type="spellStart"/>
            <w:r w:rsidRPr="005F0995">
              <w:rPr>
                <w:rFonts w:eastAsia="SimSun"/>
                <w:b/>
                <w:szCs w:val="24"/>
                <w:lang w:val="en-GB"/>
              </w:rPr>
              <w:t>Basebi</w:t>
            </w:r>
            <w:proofErr w:type="spellEnd"/>
            <w:r w:rsidRPr="005F0995">
              <w:rPr>
                <w:rFonts w:eastAsia="SimSun"/>
                <w:b/>
                <w:szCs w:val="24"/>
                <w:lang w:val="en-GB"/>
              </w:rPr>
              <w:t xml:space="preserve"> </w:t>
            </w:r>
            <w:proofErr w:type="spellStart"/>
            <w:r w:rsidRPr="005F0995">
              <w:rPr>
                <w:rFonts w:eastAsia="SimSun"/>
                <w:b/>
                <w:szCs w:val="24"/>
                <w:lang w:val="en-GB"/>
              </w:rPr>
              <w:t>Mosinyi</w:t>
            </w:r>
            <w:proofErr w:type="spellEnd"/>
            <w:r w:rsidRPr="005F0995">
              <w:rPr>
                <w:rFonts w:eastAsia="SimSun"/>
                <w:b/>
                <w:szCs w:val="24"/>
                <w:lang w:val="en-GB"/>
              </w:rPr>
              <w:br/>
              <w:t xml:space="preserve">Botswana Telecommunications Authority </w:t>
            </w:r>
          </w:p>
          <w:p w:rsidR="005F0995" w:rsidRPr="00CB2AA7" w:rsidRDefault="005F0995" w:rsidP="0015194F">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r w:rsidRPr="00CB2AA7">
              <w:rPr>
                <w:b/>
                <w:bCs/>
              </w:rPr>
              <w:t xml:space="preserve">, </w:t>
            </w:r>
          </w:p>
          <w:p w:rsidR="005F0995" w:rsidRPr="00CB2AA7" w:rsidRDefault="005F0995" w:rsidP="0015194F">
            <w:pPr>
              <w:pStyle w:val="msolistparagraph0"/>
              <w:ind w:left="0"/>
              <w:rPr>
                <w:b/>
                <w:bCs/>
              </w:rPr>
            </w:pPr>
            <w:r w:rsidRPr="00CB2AA7">
              <w:rPr>
                <w:b/>
                <w:bCs/>
              </w:rPr>
              <w:t>P/ BAG 00495</w:t>
            </w:r>
          </w:p>
          <w:p w:rsidR="005F0995" w:rsidRPr="00CB2AA7" w:rsidRDefault="005F0995" w:rsidP="0015194F">
            <w:pPr>
              <w:pStyle w:val="msolistparagraph0"/>
              <w:ind w:left="0"/>
              <w:rPr>
                <w:b/>
                <w:bCs/>
              </w:rPr>
            </w:pPr>
            <w:smartTag w:uri="urn:schemas-microsoft-com:office:smarttags" w:element="place">
              <w:smartTag w:uri="urn:schemas-microsoft-com:office:smarttags" w:element="City">
                <w:r w:rsidRPr="00CB2AA7">
                  <w:rPr>
                    <w:b/>
                    <w:bCs/>
                  </w:rPr>
                  <w:t>Gaborone</w:t>
                </w:r>
              </w:smartTag>
            </w:smartTag>
            <w:r w:rsidRPr="00CB2AA7">
              <w:rPr>
                <w:b/>
                <w:bCs/>
              </w:rPr>
              <w:t xml:space="preserve"> </w:t>
            </w:r>
          </w:p>
          <w:p w:rsidR="005F0995" w:rsidRDefault="005F0995" w:rsidP="0015194F">
            <w:pPr>
              <w:pStyle w:val="msolistparagraph0"/>
              <w:ind w:left="0"/>
            </w:pPr>
            <w:r w:rsidRPr="00CB2AA7">
              <w:rPr>
                <w:b/>
                <w:bCs/>
              </w:rPr>
              <w:t>Tel: +267 3957755</w:t>
            </w:r>
            <w:r w:rsidRPr="00CB2AA7">
              <w:rPr>
                <w:b/>
                <w:bCs/>
              </w:rPr>
              <w:br/>
            </w:r>
            <w:r w:rsidRPr="00CB2AA7">
              <w:rPr>
                <w:b/>
              </w:rPr>
              <w:t>Fax:  +267 3957976</w:t>
            </w:r>
            <w:r w:rsidRPr="00CB2AA7">
              <w:rPr>
                <w:b/>
              </w:rPr>
              <w:br/>
              <w:t>Email:</w:t>
            </w:r>
            <w:r w:rsidRPr="0008254C">
              <w:t xml:space="preserve">  </w:t>
            </w:r>
            <w:hyperlink r:id="rId39" w:history="1">
              <w:r w:rsidRPr="00CB2AA7">
                <w:rPr>
                  <w:rStyle w:val="Hyperlink"/>
                  <w:bCs/>
                </w:rPr>
                <w:t>Jacquim@bta.org.bw</w:t>
              </w:r>
            </w:hyperlink>
          </w:p>
          <w:p w:rsidR="005F0995" w:rsidRPr="005F0995" w:rsidRDefault="005F0995" w:rsidP="0015194F">
            <w:pPr>
              <w:rPr>
                <w:rFonts w:eastAsia="SimSun"/>
                <w:lang w:val="en-GB"/>
              </w:rPr>
            </w:pPr>
          </w:p>
        </w:tc>
        <w:tc>
          <w:tcPr>
            <w:tcW w:w="4428" w:type="dxa"/>
          </w:tcPr>
          <w:p w:rsidR="005F0995" w:rsidRPr="005F0995" w:rsidRDefault="005F0995" w:rsidP="0015194F">
            <w:pPr>
              <w:spacing w:before="0"/>
              <w:rPr>
                <w:rFonts w:eastAsia="SimSun"/>
                <w:b/>
                <w:szCs w:val="24"/>
                <w:lang w:val="en-GB"/>
              </w:rPr>
            </w:pPr>
            <w:proofErr w:type="spellStart"/>
            <w:r w:rsidRPr="005F0995">
              <w:rPr>
                <w:rFonts w:eastAsia="SimSun"/>
                <w:b/>
                <w:szCs w:val="24"/>
                <w:lang w:val="en-GB"/>
              </w:rPr>
              <w:t>Lizzy</w:t>
            </w:r>
            <w:proofErr w:type="spellEnd"/>
            <w:r w:rsidRPr="005F0995">
              <w:rPr>
                <w:rFonts w:eastAsia="SimSun"/>
                <w:b/>
                <w:szCs w:val="24"/>
                <w:lang w:val="en-GB"/>
              </w:rPr>
              <w:t xml:space="preserve"> </w:t>
            </w:r>
            <w:proofErr w:type="spellStart"/>
            <w:r w:rsidRPr="005F0995">
              <w:rPr>
                <w:rFonts w:eastAsia="SimSun"/>
                <w:b/>
                <w:szCs w:val="24"/>
                <w:lang w:val="en-GB"/>
              </w:rPr>
              <w:t>Tsheko</w:t>
            </w:r>
            <w:proofErr w:type="spellEnd"/>
            <w:r w:rsidRPr="005F0995">
              <w:rPr>
                <w:rFonts w:eastAsia="SimSun"/>
                <w:b/>
                <w:szCs w:val="24"/>
                <w:lang w:val="en-GB"/>
              </w:rPr>
              <w:br/>
              <w:t xml:space="preserve">Botswana Telecommunications Authority </w:t>
            </w:r>
          </w:p>
          <w:p w:rsidR="005F0995" w:rsidRPr="00CB2AA7" w:rsidRDefault="005F0995" w:rsidP="0015194F">
            <w:pPr>
              <w:pStyle w:val="msolistparagraph0"/>
              <w:ind w:left="0"/>
              <w:rPr>
                <w:b/>
                <w:bCs/>
              </w:rPr>
            </w:pPr>
            <w:r w:rsidRPr="00CB2AA7">
              <w:rPr>
                <w:b/>
                <w:bCs/>
              </w:rPr>
              <w:t xml:space="preserve">Plot </w:t>
            </w:r>
            <w:smartTag w:uri="urn:schemas-microsoft-com:office:smarttags" w:element="Street">
              <w:smartTag w:uri="urn:schemas-microsoft-com:office:smarttags" w:element="address">
                <w:r w:rsidRPr="00CB2AA7">
                  <w:rPr>
                    <w:b/>
                    <w:bCs/>
                  </w:rPr>
                  <w:t>206/207 Independence Avenue</w:t>
                </w:r>
              </w:smartTag>
            </w:smartTag>
          </w:p>
          <w:p w:rsidR="005F0995" w:rsidRPr="00CB2AA7" w:rsidRDefault="005F0995" w:rsidP="0015194F">
            <w:pPr>
              <w:spacing w:before="0"/>
              <w:rPr>
                <w:rFonts w:eastAsia="SimSun"/>
                <w:lang w:val="en-US"/>
              </w:rPr>
            </w:pPr>
            <w:r w:rsidRPr="005F0995">
              <w:rPr>
                <w:rFonts w:eastAsia="SimSun"/>
                <w:b/>
                <w:bCs/>
                <w:lang w:val="en-GB"/>
              </w:rPr>
              <w:t>P/ BAG 00495</w:t>
            </w:r>
            <w:r w:rsidRPr="005F0995">
              <w:rPr>
                <w:rFonts w:eastAsia="SimSun"/>
                <w:b/>
                <w:bCs/>
                <w:lang w:val="en-GB"/>
              </w:rPr>
              <w:br/>
              <w:t>Gaborone</w:t>
            </w:r>
            <w:r w:rsidRPr="005F0995">
              <w:rPr>
                <w:rFonts w:eastAsia="SimSun"/>
                <w:b/>
                <w:bCs/>
                <w:lang w:val="en-GB"/>
              </w:rPr>
              <w:br/>
              <w:t>Tel: +267 3957755</w:t>
            </w:r>
            <w:r w:rsidRPr="005F0995">
              <w:rPr>
                <w:rFonts w:eastAsia="SimSun"/>
                <w:b/>
                <w:bCs/>
                <w:lang w:val="en-GB"/>
              </w:rPr>
              <w:br/>
            </w:r>
            <w:r w:rsidRPr="008F0D82">
              <w:rPr>
                <w:rFonts w:eastAsia="SimSun"/>
                <w:b/>
                <w:bCs/>
                <w:lang w:val="en-US"/>
              </w:rPr>
              <w:t>Fax:  +267 3957976</w:t>
            </w:r>
            <w:r w:rsidRPr="00CB2AA7">
              <w:rPr>
                <w:rFonts w:eastAsia="SimSun"/>
                <w:lang w:val="en-US"/>
              </w:rPr>
              <w:br/>
            </w:r>
            <w:r w:rsidRPr="00CB2AA7">
              <w:rPr>
                <w:rFonts w:eastAsia="SimSun"/>
                <w:b/>
                <w:bCs/>
                <w:lang w:val="en-US"/>
              </w:rPr>
              <w:t xml:space="preserve">Email: </w:t>
            </w:r>
            <w:hyperlink r:id="rId40" w:history="1">
              <w:r w:rsidRPr="00CB2AA7">
                <w:rPr>
                  <w:rStyle w:val="Hyperlink"/>
                  <w:rFonts w:eastAsia="SimSun"/>
                  <w:bCs/>
                  <w:lang w:val="en-US"/>
                </w:rPr>
                <w:t>tsheko@bta.org.bw</w:t>
              </w:r>
            </w:hyperlink>
            <w:r w:rsidRPr="00CB2AA7">
              <w:rPr>
                <w:rFonts w:eastAsia="SimSun"/>
                <w:bCs/>
                <w:color w:val="0000FF"/>
                <w:lang w:val="en-US"/>
              </w:rPr>
              <w:t xml:space="preserve">   </w:t>
            </w:r>
          </w:p>
        </w:tc>
      </w:tr>
    </w:tbl>
    <w:p w:rsidR="00A201C9" w:rsidRDefault="00A201C9" w:rsidP="00EF5469">
      <w:pPr>
        <w:ind w:left="144"/>
        <w:jc w:val="center"/>
        <w:rPr>
          <w:b/>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Pr="00A201C9" w:rsidRDefault="00A201C9" w:rsidP="00A201C9">
      <w:pPr>
        <w:rPr>
          <w:szCs w:val="24"/>
          <w:lang w:val="en-GB"/>
        </w:rPr>
      </w:pPr>
    </w:p>
    <w:p w:rsidR="00A201C9" w:rsidRDefault="00A201C9" w:rsidP="00A201C9">
      <w:pPr>
        <w:rPr>
          <w:szCs w:val="24"/>
          <w:lang w:val="en-GB"/>
        </w:rPr>
      </w:pPr>
    </w:p>
    <w:p w:rsidR="00A201C9" w:rsidRPr="00A201C9" w:rsidRDefault="00A201C9" w:rsidP="00A201C9">
      <w:pPr>
        <w:rPr>
          <w:szCs w:val="24"/>
          <w:lang w:val="en-GB"/>
        </w:rPr>
      </w:pPr>
    </w:p>
    <w:p w:rsidR="00A201C9" w:rsidRDefault="00A201C9" w:rsidP="00A201C9">
      <w:pPr>
        <w:tabs>
          <w:tab w:val="clear" w:pos="794"/>
          <w:tab w:val="clear" w:pos="1191"/>
          <w:tab w:val="clear" w:pos="1588"/>
          <w:tab w:val="clear" w:pos="1985"/>
          <w:tab w:val="left" w:pos="3869"/>
        </w:tabs>
        <w:rPr>
          <w:szCs w:val="24"/>
          <w:lang w:val="en-GB"/>
        </w:rPr>
      </w:pPr>
    </w:p>
    <w:p w:rsidR="00A201C9" w:rsidRDefault="00A201C9" w:rsidP="00A201C9">
      <w:pPr>
        <w:rPr>
          <w:szCs w:val="24"/>
          <w:lang w:val="en-GB"/>
        </w:rPr>
      </w:pPr>
    </w:p>
    <w:p w:rsidR="00EF5469" w:rsidRPr="00A201C9" w:rsidRDefault="00EF5469" w:rsidP="00A201C9">
      <w:pPr>
        <w:rPr>
          <w:szCs w:val="24"/>
          <w:lang w:val="en-GB"/>
        </w:rPr>
        <w:sectPr w:rsidR="00EF5469" w:rsidRPr="00A201C9" w:rsidSect="005F0995">
          <w:headerReference w:type="default" r:id="rId41"/>
          <w:pgSz w:w="11907" w:h="16840"/>
          <w:pgMar w:top="1134" w:right="1089" w:bottom="1134" w:left="1089" w:header="567" w:footer="510" w:gutter="0"/>
          <w:paperSrc w:first="15" w:other="15"/>
          <w:cols w:space="720"/>
          <w:docGrid w:linePitch="326"/>
        </w:sectPr>
      </w:pPr>
    </w:p>
    <w:p w:rsidR="005F0995" w:rsidRPr="005F0995" w:rsidRDefault="005F0995" w:rsidP="00EF5469">
      <w:pPr>
        <w:ind w:left="144"/>
        <w:jc w:val="center"/>
        <w:rPr>
          <w:b/>
          <w:bCs/>
          <w:szCs w:val="24"/>
          <w:u w:val="single"/>
          <w:lang w:val="en-GB"/>
        </w:rPr>
      </w:pPr>
      <w:r w:rsidRPr="005F0995">
        <w:rPr>
          <w:bCs/>
          <w:lang w:val="en-GB"/>
        </w:rPr>
        <w:lastRenderedPageBreak/>
        <w:t>ANNEX 3</w:t>
      </w:r>
      <w:r w:rsidRPr="005F0995">
        <w:rPr>
          <w:bCs/>
          <w:lang w:val="en-GB"/>
        </w:rPr>
        <w:br/>
      </w:r>
      <w:r w:rsidRPr="005F0995">
        <w:rPr>
          <w:lang w:val="en-GB"/>
        </w:rPr>
        <w:t xml:space="preserve">(to </w:t>
      </w:r>
      <w:r w:rsidRPr="005F0995">
        <w:rPr>
          <w:bCs/>
          <w:lang w:val="en-GB"/>
        </w:rPr>
        <w:t>TSB Circular 189)</w:t>
      </w:r>
    </w:p>
    <w:p w:rsidR="005F0995" w:rsidRPr="005F0995" w:rsidRDefault="005F0995" w:rsidP="005F0995">
      <w:pPr>
        <w:jc w:val="center"/>
        <w:rPr>
          <w:b/>
          <w:szCs w:val="24"/>
          <w:lang w:val="en-GB"/>
        </w:rPr>
      </w:pPr>
      <w:r w:rsidRPr="005F0995">
        <w:rPr>
          <w:rStyle w:val="Strong"/>
          <w:szCs w:val="24"/>
          <w:lang w:val="en-GB"/>
        </w:rPr>
        <w:t>ITU-T Workshop and SG12 and SG 5 Regional Groups Meetings</w:t>
      </w:r>
    </w:p>
    <w:p w:rsidR="005F0995" w:rsidRPr="005F0995" w:rsidRDefault="005F0995" w:rsidP="005F0995">
      <w:pPr>
        <w:jc w:val="center"/>
        <w:rPr>
          <w:b/>
          <w:szCs w:val="24"/>
          <w:lang w:val="en-GB"/>
        </w:rPr>
      </w:pPr>
      <w:r w:rsidRPr="005F0995">
        <w:rPr>
          <w:b/>
          <w:szCs w:val="24"/>
          <w:lang w:val="en-GB"/>
        </w:rPr>
        <w:t>(Gaborone, Botswana, 25-29 July 2011)</w:t>
      </w:r>
    </w:p>
    <w:p w:rsidR="005F0995" w:rsidRPr="005F0995" w:rsidRDefault="005F0995" w:rsidP="005F0995">
      <w:pPr>
        <w:ind w:left="144"/>
        <w:jc w:val="center"/>
        <w:rPr>
          <w:szCs w:val="24"/>
          <w:lang w:val="en-GB"/>
        </w:rPr>
      </w:pPr>
    </w:p>
    <w:p w:rsidR="005F0995" w:rsidRPr="00D0372D" w:rsidRDefault="005F0995" w:rsidP="005F0995">
      <w:pPr>
        <w:pStyle w:val="Title"/>
        <w:shd w:val="clear" w:color="auto" w:fill="C0C0C0"/>
        <w:rPr>
          <w:sz w:val="24"/>
        </w:rPr>
      </w:pPr>
      <w:r w:rsidRPr="00D0372D">
        <w:rPr>
          <w:sz w:val="24"/>
        </w:rPr>
        <w:t>HOTEL AND DELEGATE INFORMATION FORM</w:t>
      </w:r>
    </w:p>
    <w:p w:rsidR="00EF5469" w:rsidRPr="00EF5469" w:rsidRDefault="00EF5469" w:rsidP="005F0995">
      <w:pPr>
        <w:jc w:val="center"/>
        <w:rPr>
          <w:b/>
          <w:sz w:val="16"/>
          <w:szCs w:val="16"/>
          <w:lang w:val="en-GB"/>
        </w:rPr>
      </w:pPr>
    </w:p>
    <w:p w:rsidR="005F0995" w:rsidRPr="005F0995" w:rsidRDefault="005F0995" w:rsidP="005F0995">
      <w:pPr>
        <w:jc w:val="center"/>
        <w:rPr>
          <w:b/>
          <w:lang w:val="en-GB"/>
        </w:rPr>
      </w:pPr>
      <w:r w:rsidRPr="005F0995">
        <w:rPr>
          <w:b/>
          <w:lang w:val="en-GB"/>
        </w:rPr>
        <w:t>Meetings venue:</w:t>
      </w:r>
    </w:p>
    <w:p w:rsidR="005F0995" w:rsidRPr="005F0995" w:rsidRDefault="005F0995" w:rsidP="005F0995">
      <w:pPr>
        <w:jc w:val="center"/>
        <w:rPr>
          <w:b/>
          <w:szCs w:val="24"/>
          <w:lang w:val="en-GB"/>
        </w:rPr>
      </w:pPr>
      <w:r w:rsidRPr="005F0995">
        <w:rPr>
          <w:b/>
          <w:szCs w:val="24"/>
          <w:lang w:val="en-GB"/>
        </w:rPr>
        <w:t xml:space="preserve">GABORONE INTERNATIONAL CONFERENCE CENTRE </w:t>
      </w:r>
    </w:p>
    <w:p w:rsidR="005F0995" w:rsidRPr="005F0995" w:rsidRDefault="005F0995" w:rsidP="005F0995">
      <w:pPr>
        <w:jc w:val="center"/>
        <w:rPr>
          <w:szCs w:val="24"/>
          <w:lang w:val="en-GB"/>
        </w:rPr>
      </w:pPr>
      <w:r w:rsidRPr="005F0995">
        <w:rPr>
          <w:bCs/>
          <w:szCs w:val="24"/>
          <w:lang w:val="en-GB"/>
        </w:rPr>
        <w:t>Located on</w:t>
      </w:r>
      <w:r w:rsidRPr="005F0995">
        <w:rPr>
          <w:szCs w:val="24"/>
          <w:lang w:val="en-GB"/>
        </w:rPr>
        <w:t xml:space="preserve"> </w:t>
      </w:r>
      <w:proofErr w:type="spellStart"/>
      <w:r w:rsidRPr="005F0995">
        <w:rPr>
          <w:szCs w:val="24"/>
          <w:lang w:val="en-GB"/>
        </w:rPr>
        <w:t>Bonnington</w:t>
      </w:r>
      <w:proofErr w:type="spellEnd"/>
      <w:r w:rsidRPr="005F0995">
        <w:rPr>
          <w:szCs w:val="24"/>
          <w:lang w:val="en-GB"/>
        </w:rPr>
        <w:t xml:space="preserve"> Farm, </w:t>
      </w:r>
      <w:proofErr w:type="spellStart"/>
      <w:r w:rsidRPr="005F0995">
        <w:rPr>
          <w:szCs w:val="24"/>
          <w:lang w:val="en-GB"/>
        </w:rPr>
        <w:t>Molepolole</w:t>
      </w:r>
      <w:proofErr w:type="spellEnd"/>
      <w:r w:rsidRPr="005F0995">
        <w:rPr>
          <w:szCs w:val="24"/>
          <w:lang w:val="en-GB"/>
        </w:rPr>
        <w:t xml:space="preserve"> Road, Gaborone, Botswana. </w:t>
      </w:r>
    </w:p>
    <w:p w:rsidR="005F0995" w:rsidRPr="005F0995" w:rsidRDefault="005F0995" w:rsidP="005F0995">
      <w:pPr>
        <w:jc w:val="center"/>
        <w:rPr>
          <w:szCs w:val="24"/>
          <w:lang w:val="en-GB"/>
        </w:rPr>
      </w:pPr>
      <w:r w:rsidRPr="005F0995">
        <w:rPr>
          <w:szCs w:val="24"/>
          <w:lang w:val="en-GB"/>
        </w:rPr>
        <w:t xml:space="preserve">Private Bag BR105, Gaborone, Botswana. </w:t>
      </w:r>
    </w:p>
    <w:p w:rsidR="005F0995" w:rsidRPr="005F0995" w:rsidRDefault="005F0995" w:rsidP="00EF5469">
      <w:pPr>
        <w:jc w:val="center"/>
        <w:rPr>
          <w:szCs w:val="24"/>
          <w:lang w:val="en-GB"/>
        </w:rPr>
      </w:pPr>
      <w:r w:rsidRPr="005F0995">
        <w:rPr>
          <w:szCs w:val="24"/>
          <w:lang w:val="en-GB"/>
        </w:rPr>
        <w:t>Tel: +267 3912999</w:t>
      </w:r>
      <w:r w:rsidRPr="005F0995">
        <w:rPr>
          <w:color w:val="808000"/>
          <w:szCs w:val="24"/>
          <w:lang w:val="en-GB"/>
        </w:rPr>
        <w:t xml:space="preserve"> • </w:t>
      </w:r>
      <w:r w:rsidRPr="005F0995">
        <w:rPr>
          <w:szCs w:val="24"/>
          <w:lang w:val="en-GB"/>
        </w:rPr>
        <w:t>Fax: +267 391 2989.</w:t>
      </w:r>
      <w:r w:rsidRPr="005F0995">
        <w:rPr>
          <w:szCs w:val="24"/>
          <w:lang w:val="en-GB"/>
        </w:rPr>
        <w:br/>
      </w:r>
    </w:p>
    <w:p w:rsidR="005F0995" w:rsidRPr="005F0995" w:rsidRDefault="005F0995" w:rsidP="005F0995">
      <w:pPr>
        <w:rPr>
          <w:szCs w:val="24"/>
          <w:lang w:val="en-GB"/>
        </w:rPr>
      </w:pPr>
      <w:r w:rsidRPr="005F0995">
        <w:rPr>
          <w:szCs w:val="24"/>
          <w:lang w:val="en-GB"/>
        </w:rPr>
        <w:t>Country …………………………………………………………….…………</w:t>
      </w:r>
    </w:p>
    <w:p w:rsidR="005F0995" w:rsidRPr="005F0995" w:rsidRDefault="005F0995" w:rsidP="005F0995">
      <w:pPr>
        <w:rPr>
          <w:szCs w:val="24"/>
          <w:lang w:val="en-GB"/>
        </w:rPr>
      </w:pPr>
    </w:p>
    <w:p w:rsidR="005F0995" w:rsidRPr="005F0995" w:rsidRDefault="005F0995" w:rsidP="005F0995">
      <w:pPr>
        <w:rPr>
          <w:szCs w:val="24"/>
          <w:lang w:val="en-GB"/>
        </w:rPr>
      </w:pPr>
      <w:r w:rsidRPr="005F0995">
        <w:rPr>
          <w:szCs w:val="24"/>
          <w:lang w:val="en-GB"/>
        </w:rPr>
        <w:t>Name of delegate …………………………………………………………….</w:t>
      </w:r>
    </w:p>
    <w:p w:rsidR="005F0995" w:rsidRPr="005F0995" w:rsidRDefault="005F0995" w:rsidP="005F0995">
      <w:pPr>
        <w:rPr>
          <w:szCs w:val="24"/>
          <w:lang w:val="en-GB"/>
        </w:rPr>
      </w:pPr>
    </w:p>
    <w:p w:rsidR="005F0995" w:rsidRPr="005F0995" w:rsidRDefault="005F0995" w:rsidP="005F0995">
      <w:pPr>
        <w:rPr>
          <w:szCs w:val="24"/>
          <w:lang w:val="en-GB"/>
        </w:rPr>
      </w:pPr>
      <w:r w:rsidRPr="005F0995">
        <w:rPr>
          <w:szCs w:val="24"/>
          <w:lang w:val="en-GB"/>
        </w:rPr>
        <w:t>Title………………………………………………………………………………</w:t>
      </w:r>
    </w:p>
    <w:p w:rsidR="005F0995" w:rsidRPr="005F0995" w:rsidRDefault="005F0995" w:rsidP="005F0995">
      <w:pPr>
        <w:rPr>
          <w:szCs w:val="24"/>
          <w:lang w:val="en-GB"/>
        </w:rPr>
      </w:pPr>
      <w:r w:rsidRPr="005F0995">
        <w:rPr>
          <w:szCs w:val="24"/>
          <w:lang w:val="en-GB"/>
        </w:rPr>
        <w:t xml:space="preserve"> </w:t>
      </w:r>
    </w:p>
    <w:p w:rsidR="005F0995" w:rsidRPr="005F0995" w:rsidRDefault="005F0995" w:rsidP="005F0995">
      <w:pPr>
        <w:rPr>
          <w:szCs w:val="24"/>
          <w:lang w:val="en-GB"/>
        </w:rPr>
      </w:pPr>
      <w:r w:rsidRPr="005F0995">
        <w:rPr>
          <w:szCs w:val="24"/>
          <w:lang w:val="en-GB"/>
        </w:rPr>
        <w:t>Organization…………………………………………………………………..</w:t>
      </w:r>
    </w:p>
    <w:p w:rsidR="005F0995" w:rsidRPr="005F0995" w:rsidRDefault="005F0995" w:rsidP="005F0995">
      <w:pPr>
        <w:rPr>
          <w:szCs w:val="24"/>
          <w:lang w:val="en-GB"/>
        </w:rPr>
      </w:pPr>
    </w:p>
    <w:p w:rsidR="005F0995" w:rsidRPr="005F0995" w:rsidRDefault="005F0995" w:rsidP="005F0995">
      <w:pPr>
        <w:rPr>
          <w:szCs w:val="24"/>
          <w:lang w:val="en-GB"/>
        </w:rPr>
      </w:pPr>
      <w:r w:rsidRPr="005F0995">
        <w:rPr>
          <w:szCs w:val="24"/>
          <w:lang w:val="en-GB"/>
        </w:rPr>
        <w:t>Email and Tel. contacts:………………………………………………………</w:t>
      </w:r>
    </w:p>
    <w:p w:rsidR="005F0995" w:rsidRPr="005F0995" w:rsidRDefault="005F0995" w:rsidP="005F0995">
      <w:pPr>
        <w:rPr>
          <w:szCs w:val="24"/>
          <w:lang w:val="en-GB"/>
        </w:rPr>
      </w:pPr>
    </w:p>
    <w:p w:rsidR="005F0995" w:rsidRPr="005F0995" w:rsidRDefault="005F0995" w:rsidP="005F0995">
      <w:pPr>
        <w:rPr>
          <w:szCs w:val="24"/>
          <w:lang w:val="en-GB"/>
        </w:rPr>
      </w:pPr>
      <w:r w:rsidRPr="005F0995">
        <w:rPr>
          <w:szCs w:val="24"/>
          <w:lang w:val="en-GB"/>
        </w:rPr>
        <w:t>Date of Arrival/Flight number…………………………………………….</w:t>
      </w:r>
    </w:p>
    <w:p w:rsidR="005F0995" w:rsidRPr="005F0995" w:rsidRDefault="005F0995" w:rsidP="005F0995">
      <w:pPr>
        <w:rPr>
          <w:szCs w:val="24"/>
          <w:lang w:val="en-GB"/>
        </w:rPr>
      </w:pPr>
    </w:p>
    <w:p w:rsidR="005F0995" w:rsidRPr="005F0995" w:rsidRDefault="005F0995" w:rsidP="005F0995">
      <w:pPr>
        <w:rPr>
          <w:szCs w:val="24"/>
          <w:lang w:val="en-GB"/>
        </w:rPr>
      </w:pPr>
      <w:r w:rsidRPr="005F0995">
        <w:rPr>
          <w:szCs w:val="24"/>
          <w:lang w:val="en-GB"/>
        </w:rPr>
        <w:t>Date of Departure/Flight number………………………………………..</w:t>
      </w:r>
    </w:p>
    <w:p w:rsidR="005F0995" w:rsidRPr="005F0995" w:rsidRDefault="005F0995" w:rsidP="005F0995">
      <w:pPr>
        <w:rPr>
          <w:szCs w:val="24"/>
          <w:lang w:val="en-GB"/>
        </w:rPr>
      </w:pPr>
    </w:p>
    <w:p w:rsidR="005F0995" w:rsidRPr="005F0995" w:rsidRDefault="005F0995" w:rsidP="005F0995">
      <w:pPr>
        <w:rPr>
          <w:szCs w:val="24"/>
          <w:lang w:val="en-GB"/>
        </w:rPr>
      </w:pPr>
      <w:r w:rsidRPr="005F0995">
        <w:rPr>
          <w:szCs w:val="24"/>
          <w:lang w:val="en-GB"/>
        </w:rPr>
        <w:t>Hotel Accommodation:</w:t>
      </w:r>
    </w:p>
    <w:p w:rsidR="005F0995" w:rsidRPr="005F0995" w:rsidRDefault="005F0995" w:rsidP="005F0995">
      <w:pPr>
        <w:ind w:left="720"/>
        <w:rPr>
          <w:szCs w:val="24"/>
          <w:lang w:val="en-GB"/>
        </w:rPr>
      </w:pPr>
      <w:r w:rsidRPr="005F0995">
        <w:rPr>
          <w:szCs w:val="24"/>
          <w:lang w:val="en-GB"/>
        </w:rPr>
        <w:t>First Choice…………………………………………………………. …</w:t>
      </w:r>
    </w:p>
    <w:p w:rsidR="005F0995" w:rsidRPr="005F0995" w:rsidRDefault="005F0995" w:rsidP="005F0995">
      <w:pPr>
        <w:ind w:left="720"/>
        <w:rPr>
          <w:szCs w:val="24"/>
          <w:lang w:val="en-GB"/>
        </w:rPr>
      </w:pPr>
    </w:p>
    <w:p w:rsidR="005F0995" w:rsidRPr="005F0995" w:rsidRDefault="005F0995" w:rsidP="005F0995">
      <w:pPr>
        <w:ind w:left="720"/>
        <w:rPr>
          <w:szCs w:val="24"/>
          <w:lang w:val="en-GB"/>
        </w:rPr>
      </w:pPr>
      <w:r w:rsidRPr="005F0995">
        <w:rPr>
          <w:szCs w:val="24"/>
          <w:lang w:val="en-GB"/>
        </w:rPr>
        <w:t>Second Choice…………………………………………………………</w:t>
      </w:r>
    </w:p>
    <w:p w:rsidR="005F0995" w:rsidRPr="00D0372D" w:rsidRDefault="005F0995" w:rsidP="005F0995">
      <w:pPr>
        <w:pStyle w:val="Heading1"/>
        <w:rPr>
          <w:szCs w:val="24"/>
        </w:rPr>
      </w:pPr>
      <w:r w:rsidRPr="00D0372D">
        <w:rPr>
          <w:szCs w:val="24"/>
        </w:rPr>
        <w:t>Signature………………..……………………………………………………..</w:t>
      </w:r>
    </w:p>
    <w:p w:rsidR="005F0995" w:rsidRPr="005F0995" w:rsidRDefault="005F0995" w:rsidP="005F0995">
      <w:pPr>
        <w:jc w:val="center"/>
        <w:rPr>
          <w:b/>
          <w:szCs w:val="24"/>
          <w:lang w:val="en-GB"/>
        </w:rPr>
      </w:pPr>
    </w:p>
    <w:p w:rsidR="005F0995" w:rsidRPr="005F0995" w:rsidRDefault="005F0995" w:rsidP="005F0995">
      <w:pPr>
        <w:jc w:val="center"/>
        <w:rPr>
          <w:b/>
          <w:lang w:val="en-GB"/>
        </w:rPr>
      </w:pPr>
      <w:r w:rsidRPr="005F0995">
        <w:rPr>
          <w:b/>
          <w:lang w:val="en-GB"/>
        </w:rPr>
        <w:t xml:space="preserve">Please return by </w:t>
      </w:r>
      <w:r w:rsidRPr="005F0995">
        <w:rPr>
          <w:b/>
          <w:bCs/>
          <w:lang w:val="en-GB"/>
        </w:rPr>
        <w:t>Friday, 15 July 2011</w:t>
      </w:r>
      <w:r w:rsidRPr="005F0995">
        <w:rPr>
          <w:lang w:val="en-GB"/>
        </w:rPr>
        <w:t xml:space="preserve"> </w:t>
      </w:r>
      <w:r w:rsidRPr="005F0995">
        <w:rPr>
          <w:b/>
          <w:lang w:val="en-GB"/>
        </w:rPr>
        <w:t xml:space="preserve">to: </w:t>
      </w:r>
    </w:p>
    <w:p w:rsidR="005F0995" w:rsidRPr="005F0995" w:rsidRDefault="005F0995" w:rsidP="005F0995">
      <w:pPr>
        <w:jc w:val="center"/>
        <w:rPr>
          <w:b/>
          <w:lang w:val="en-GB"/>
        </w:rPr>
      </w:pPr>
      <w:r w:rsidRPr="005F0995">
        <w:rPr>
          <w:b/>
          <w:lang w:val="en-GB"/>
        </w:rPr>
        <w:t xml:space="preserve">Botswana Telecommunications Authority,  </w:t>
      </w:r>
    </w:p>
    <w:p w:rsidR="005F0995" w:rsidRPr="005F0995" w:rsidRDefault="005F0995" w:rsidP="005F0995">
      <w:pPr>
        <w:spacing w:before="0" w:line="240" w:lineRule="atLeast"/>
        <w:ind w:left="709" w:right="453"/>
        <w:jc w:val="center"/>
        <w:rPr>
          <w:b/>
          <w:szCs w:val="24"/>
          <w:u w:val="single"/>
          <w:lang w:val="en-GB" w:eastAsia="ja-JP"/>
        </w:rPr>
      </w:pPr>
      <w:r w:rsidRPr="005F0995">
        <w:rPr>
          <w:b/>
          <w:lang w:val="en-GB"/>
        </w:rPr>
        <w:t xml:space="preserve">Fax: +267 3957976 or Email: </w:t>
      </w:r>
      <w:hyperlink r:id="rId42" w:history="1">
        <w:r w:rsidRPr="005F0995">
          <w:rPr>
            <w:rStyle w:val="Hyperlink"/>
            <w:b/>
            <w:lang w:val="en-GB"/>
          </w:rPr>
          <w:t>koontse@bta.org.bw</w:t>
        </w:r>
      </w:hyperlink>
    </w:p>
    <w:p w:rsidR="00EF5469" w:rsidRDefault="00EF5469" w:rsidP="005F0995">
      <w:pPr>
        <w:tabs>
          <w:tab w:val="left" w:pos="1440"/>
        </w:tabs>
        <w:spacing w:before="0" w:line="240" w:lineRule="atLeast"/>
        <w:ind w:left="284" w:right="515"/>
        <w:rPr>
          <w:sz w:val="20"/>
          <w:lang w:val="en-GB"/>
        </w:rPr>
        <w:sectPr w:rsidR="00EF5469" w:rsidSect="00EF5469">
          <w:footerReference w:type="default" r:id="rId43"/>
          <w:type w:val="oddPage"/>
          <w:pgSz w:w="11907" w:h="16840"/>
          <w:pgMar w:top="1134" w:right="1089" w:bottom="1134" w:left="1089" w:header="567" w:footer="510" w:gutter="0"/>
          <w:paperSrc w:first="15" w:other="15"/>
          <w:cols w:space="720"/>
          <w:docGrid w:linePitch="326"/>
        </w:sectPr>
      </w:pPr>
    </w:p>
    <w:p w:rsidR="005F0995" w:rsidRPr="004204BA" w:rsidRDefault="005F0995" w:rsidP="005F0995">
      <w:pPr>
        <w:jc w:val="center"/>
        <w:rPr>
          <w:b/>
          <w:szCs w:val="24"/>
        </w:rPr>
      </w:pPr>
      <w:r>
        <w:rPr>
          <w:bCs/>
        </w:rPr>
        <w:lastRenderedPageBreak/>
        <w:t>A</w:t>
      </w:r>
      <w:r w:rsidRPr="00E94B1B">
        <w:rPr>
          <w:bCs/>
        </w:rPr>
        <w:t xml:space="preserve">NNEX </w:t>
      </w:r>
      <w:r>
        <w:rPr>
          <w:bCs/>
        </w:rPr>
        <w:t>4</w:t>
      </w:r>
      <w:r>
        <w:rPr>
          <w:b/>
        </w:rPr>
        <w:br/>
      </w:r>
      <w:r w:rsidRPr="00711EDC">
        <w:t xml:space="preserve">(to </w:t>
      </w:r>
      <w:r w:rsidRPr="00711EDC">
        <w:rPr>
          <w:bCs/>
        </w:rPr>
        <w:t xml:space="preserve">TSB </w:t>
      </w:r>
      <w:proofErr w:type="spellStart"/>
      <w:r w:rsidRPr="004011F1">
        <w:rPr>
          <w:bCs/>
        </w:rPr>
        <w:t>Circular</w:t>
      </w:r>
      <w:proofErr w:type="spellEnd"/>
      <w:r w:rsidRPr="004011F1">
        <w:rPr>
          <w:bCs/>
        </w:rPr>
        <w:t xml:space="preserve"> 189)</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5F0995" w:rsidTr="0015194F">
        <w:tc>
          <w:tcPr>
            <w:tcW w:w="1808" w:type="dxa"/>
          </w:tcPr>
          <w:p w:rsidR="005F0995" w:rsidRDefault="005F0995" w:rsidP="0015194F">
            <w:r>
              <w:rPr>
                <w:noProof/>
                <w:lang w:val="en-US" w:eastAsia="zh-CN"/>
              </w:rPr>
              <w:drawing>
                <wp:inline distT="0" distB="0" distL="0" distR="0">
                  <wp:extent cx="803275" cy="88265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882650"/>
                          </a:xfrm>
                          <a:prstGeom prst="rect">
                            <a:avLst/>
                          </a:prstGeom>
                          <a:noFill/>
                          <a:ln>
                            <a:noFill/>
                          </a:ln>
                        </pic:spPr>
                      </pic:pic>
                    </a:graphicData>
                  </a:graphic>
                </wp:inline>
              </w:drawing>
            </w:r>
          </w:p>
        </w:tc>
        <w:tc>
          <w:tcPr>
            <w:tcW w:w="6997" w:type="dxa"/>
            <w:gridSpan w:val="3"/>
          </w:tcPr>
          <w:p w:rsidR="005F0995" w:rsidRDefault="005F0995" w:rsidP="0015194F">
            <w:pPr>
              <w:spacing w:before="0" w:line="240" w:lineRule="atLeast"/>
              <w:ind w:left="709" w:right="453"/>
              <w:jc w:val="center"/>
              <w:rPr>
                <w:rFonts w:ascii="Arial" w:hAnsi="Arial" w:cs="Arial"/>
                <w:b/>
                <w:sz w:val="16"/>
                <w:szCs w:val="16"/>
              </w:rPr>
            </w:pPr>
          </w:p>
          <w:p w:rsidR="005F0995" w:rsidRPr="00DF2CBA" w:rsidRDefault="005F0995" w:rsidP="0015194F">
            <w:pPr>
              <w:tabs>
                <w:tab w:val="clear" w:pos="794"/>
                <w:tab w:val="left" w:pos="920"/>
              </w:tabs>
              <w:spacing w:before="100" w:beforeAutospacing="1" w:after="100" w:afterAutospacing="1" w:line="240" w:lineRule="atLeast"/>
              <w:ind w:left="709" w:right="49"/>
              <w:jc w:val="center"/>
              <w:rPr>
                <w:b/>
                <w:bCs/>
                <w:sz w:val="16"/>
                <w:szCs w:val="16"/>
                <w:lang w:val="da-DK"/>
              </w:rPr>
            </w:pPr>
            <w:r w:rsidRPr="005F0995">
              <w:rPr>
                <w:b/>
                <w:lang w:val="en-GB"/>
              </w:rPr>
              <w:t xml:space="preserve">ITU-T Workshop </w:t>
            </w:r>
            <w:r w:rsidRPr="005F0995">
              <w:rPr>
                <w:rStyle w:val="Strong"/>
                <w:szCs w:val="24"/>
                <w:lang w:val="en-GB"/>
              </w:rPr>
              <w:t xml:space="preserve">on “Practical measurement of EMF exposure” </w:t>
            </w:r>
            <w:r w:rsidRPr="005F0995">
              <w:rPr>
                <w:b/>
                <w:szCs w:val="24"/>
                <w:lang w:val="en-GB"/>
              </w:rPr>
              <w:t xml:space="preserve"> –</w:t>
            </w:r>
            <w:r w:rsidRPr="005F0995">
              <w:rPr>
                <w:b/>
                <w:lang w:val="en-GB"/>
              </w:rPr>
              <w:t xml:space="preserve"> Gaborone, Botswana, 25-26 July 2011</w:t>
            </w:r>
          </w:p>
        </w:tc>
        <w:tc>
          <w:tcPr>
            <w:tcW w:w="1851" w:type="dxa"/>
          </w:tcPr>
          <w:p w:rsidR="005F0995" w:rsidRDefault="005F0995" w:rsidP="0015194F">
            <w:r>
              <w:rPr>
                <w:noProof/>
                <w:lang w:val="en-US" w:eastAsia="zh-CN"/>
              </w:rPr>
              <w:drawing>
                <wp:inline distT="0" distB="0" distL="0" distR="0">
                  <wp:extent cx="803275" cy="882650"/>
                  <wp:effectExtent l="0" t="0" r="0" b="0"/>
                  <wp:docPr id="1"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882650"/>
                          </a:xfrm>
                          <a:prstGeom prst="rect">
                            <a:avLst/>
                          </a:prstGeom>
                          <a:noFill/>
                          <a:ln>
                            <a:noFill/>
                          </a:ln>
                        </pic:spPr>
                      </pic:pic>
                    </a:graphicData>
                  </a:graphic>
                </wp:inline>
              </w:drawing>
            </w:r>
          </w:p>
        </w:tc>
      </w:tr>
      <w:tr w:rsidR="005F0995" w:rsidTr="0015194F">
        <w:tc>
          <w:tcPr>
            <w:tcW w:w="2543" w:type="dxa"/>
            <w:gridSpan w:val="2"/>
          </w:tcPr>
          <w:p w:rsidR="005F0995" w:rsidRDefault="005F0995" w:rsidP="0015194F">
            <w:pPr>
              <w:rPr>
                <w:sz w:val="16"/>
              </w:rPr>
            </w:pPr>
            <w:proofErr w:type="spellStart"/>
            <w:r>
              <w:rPr>
                <w:rFonts w:cs="Arial"/>
                <w:b/>
                <w:bCs/>
                <w:iCs/>
                <w:sz w:val="20"/>
              </w:rPr>
              <w:t>Please</w:t>
            </w:r>
            <w:proofErr w:type="spellEnd"/>
            <w:r>
              <w:rPr>
                <w:rFonts w:cs="Arial"/>
                <w:b/>
                <w:bCs/>
                <w:iCs/>
                <w:sz w:val="20"/>
              </w:rPr>
              <w:t xml:space="preserve"> return to:</w:t>
            </w:r>
          </w:p>
        </w:tc>
        <w:tc>
          <w:tcPr>
            <w:tcW w:w="3708" w:type="dxa"/>
          </w:tcPr>
          <w:p w:rsidR="005F0995" w:rsidRPr="008A52D9" w:rsidRDefault="005F0995" w:rsidP="0015194F">
            <w:pPr>
              <w:rPr>
                <w:rFonts w:cs="Arial"/>
                <w:b/>
                <w:bCs/>
                <w:sz w:val="20"/>
                <w:lang w:val="en-US"/>
              </w:rPr>
            </w:pPr>
            <w:r w:rsidRPr="005F0995">
              <w:rPr>
                <w:rFonts w:cs="Arial"/>
                <w:b/>
                <w:bCs/>
                <w:sz w:val="20"/>
                <w:lang w:val="en-GB"/>
              </w:rPr>
              <w:t>Fellowships Service</w:t>
            </w:r>
            <w:r w:rsidRPr="005F0995">
              <w:rPr>
                <w:rFonts w:cs="Arial"/>
                <w:b/>
                <w:bCs/>
                <w:sz w:val="20"/>
                <w:lang w:val="en-GB"/>
              </w:rPr>
              <w:br/>
              <w:t>ITU/BDT</w:t>
            </w:r>
            <w:r w:rsidRPr="005F0995">
              <w:rPr>
                <w:rFonts w:cs="Arial"/>
                <w:b/>
                <w:bCs/>
                <w:sz w:val="20"/>
                <w:lang w:val="en-GB"/>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5F0995" w:rsidRPr="005F0995" w:rsidRDefault="005F0995" w:rsidP="0015194F">
            <w:pPr>
              <w:rPr>
                <w:sz w:val="16"/>
                <w:lang w:val="en-GB"/>
              </w:rPr>
            </w:pPr>
          </w:p>
        </w:tc>
        <w:tc>
          <w:tcPr>
            <w:tcW w:w="4405" w:type="dxa"/>
            <w:gridSpan w:val="2"/>
          </w:tcPr>
          <w:p w:rsidR="005F0995" w:rsidRDefault="005F0995" w:rsidP="0015194F">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45" w:history="1">
              <w:r>
                <w:rPr>
                  <w:rStyle w:val="Hyperlink"/>
                  <w:rFonts w:cs="Arial"/>
                  <w:b/>
                  <w:bCs/>
                  <w:szCs w:val="22"/>
                  <w:lang w:val="pt-BR"/>
                </w:rPr>
                <w:t>bdtfellowships@itu.int</w:t>
              </w:r>
            </w:hyperlink>
            <w:r>
              <w:rPr>
                <w:rFonts w:cs="Arial"/>
                <w:b/>
                <w:bCs/>
                <w:szCs w:val="22"/>
                <w:lang w:val="pt-BR"/>
              </w:rPr>
              <w:t xml:space="preserve"> </w:t>
            </w:r>
          </w:p>
          <w:p w:rsidR="005F0995" w:rsidRDefault="005F0995" w:rsidP="0015194F">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5F0995" w:rsidRDefault="005F0995" w:rsidP="0015194F">
            <w:pPr>
              <w:rPr>
                <w:sz w:val="16"/>
              </w:rPr>
            </w:pPr>
            <w:r>
              <w:rPr>
                <w:rFonts w:cs="Arial"/>
                <w:b/>
                <w:bCs/>
                <w:sz w:val="20"/>
              </w:rPr>
              <w:t xml:space="preserve">Fax: +41 22 730 5778 </w:t>
            </w:r>
          </w:p>
        </w:tc>
      </w:tr>
      <w:tr w:rsidR="005F0995" w:rsidRPr="00281FDA" w:rsidTr="0015194F">
        <w:tc>
          <w:tcPr>
            <w:tcW w:w="10656" w:type="dxa"/>
            <w:gridSpan w:val="5"/>
          </w:tcPr>
          <w:p w:rsidR="005F0995" w:rsidRPr="005F0995" w:rsidRDefault="005F0995" w:rsidP="0015194F">
            <w:pPr>
              <w:spacing w:after="120"/>
              <w:jc w:val="center"/>
              <w:rPr>
                <w:rFonts w:ascii="Book Antiqua" w:hAnsi="Book Antiqua"/>
                <w:iCs/>
                <w:lang w:val="en-GB"/>
              </w:rPr>
            </w:pPr>
            <w:r w:rsidRPr="005F0995">
              <w:rPr>
                <w:rFonts w:ascii="Book Antiqua" w:hAnsi="Book Antiqua"/>
                <w:b/>
                <w:iCs/>
                <w:lang w:val="en-GB"/>
              </w:rPr>
              <w:t xml:space="preserve">Request for a fellowship to be submitted before </w:t>
            </w:r>
            <w:r w:rsidRPr="005F0995">
              <w:rPr>
                <w:rFonts w:ascii="Book Antiqua" w:hAnsi="Book Antiqua"/>
                <w:b/>
                <w:iCs/>
                <w:color w:val="FF0000"/>
                <w:lang w:val="en-GB"/>
              </w:rPr>
              <w:t>Tuesday, 5 July 2011</w:t>
            </w:r>
            <w:r w:rsidRPr="005F0995">
              <w:rPr>
                <w:rFonts w:ascii="Book Antiqua" w:hAnsi="Book Antiqua"/>
                <w:b/>
                <w:iCs/>
                <w:lang w:val="en-GB"/>
              </w:rPr>
              <w:t>  </w:t>
            </w:r>
          </w:p>
        </w:tc>
      </w:tr>
      <w:tr w:rsidR="005F0995" w:rsidRPr="00281FDA" w:rsidTr="0015194F">
        <w:tc>
          <w:tcPr>
            <w:tcW w:w="10656" w:type="dxa"/>
            <w:gridSpan w:val="5"/>
          </w:tcPr>
          <w:p w:rsidR="005F0995" w:rsidRPr="005F0995" w:rsidRDefault="005F0995" w:rsidP="0015194F">
            <w:pPr>
              <w:spacing w:after="120"/>
              <w:jc w:val="center"/>
              <w:rPr>
                <w:rFonts w:ascii="Book Antiqua" w:hAnsi="Book Antiqua"/>
                <w:b/>
                <w:iCs/>
                <w:lang w:val="en-GB"/>
              </w:rPr>
            </w:pPr>
            <w:r w:rsidRPr="005F0995">
              <w:rPr>
                <w:b/>
                <w:iCs/>
                <w:lang w:val="en-GB"/>
              </w:rPr>
              <w:t>Participation of women is encouraged</w:t>
            </w:r>
          </w:p>
        </w:tc>
      </w:tr>
      <w:tr w:rsidR="005F0995" w:rsidRPr="00281FDA" w:rsidTr="0015194F">
        <w:tc>
          <w:tcPr>
            <w:tcW w:w="10656" w:type="dxa"/>
            <w:gridSpan w:val="5"/>
          </w:tcPr>
          <w:p w:rsidR="005F0995" w:rsidRPr="005F0995" w:rsidRDefault="005F0995" w:rsidP="0015194F">
            <w:pPr>
              <w:rPr>
                <w:lang w:val="en-GB"/>
              </w:rPr>
            </w:pPr>
            <w:r w:rsidRPr="005F0995">
              <w:rPr>
                <w:lang w:val="en-GB"/>
              </w:rPr>
              <w:t xml:space="preserve">Country: </w:t>
            </w:r>
            <w:bookmarkStart w:id="1" w:name="Text1"/>
            <w:r w:rsidRPr="005F0995">
              <w:rPr>
                <w:lang w:val="en-GB"/>
              </w:rPr>
              <w:t xml:space="preserve"> </w:t>
            </w:r>
            <w:bookmarkEnd w:id="1"/>
            <w:r w:rsidRPr="005F0995">
              <w:rPr>
                <w:lang w:val="en-GB"/>
              </w:rPr>
              <w:t>……………………………………………………………….………..……………………………..</w:t>
            </w:r>
          </w:p>
          <w:p w:rsidR="005F0995" w:rsidRPr="005F0995" w:rsidRDefault="005F0995" w:rsidP="0015194F">
            <w:pPr>
              <w:rPr>
                <w:lang w:val="en-GB"/>
              </w:rPr>
            </w:pPr>
            <w:r w:rsidRPr="005F0995">
              <w:rPr>
                <w:lang w:val="en-GB"/>
              </w:rPr>
              <w:t>Name of the Administration or Organization:  ………...……………….…..………………………………</w:t>
            </w:r>
          </w:p>
          <w:p w:rsidR="005F0995" w:rsidRPr="005F0995" w:rsidRDefault="005F0995" w:rsidP="0015194F">
            <w:pPr>
              <w:rPr>
                <w:lang w:val="en-GB"/>
              </w:rPr>
            </w:pPr>
            <w:r w:rsidRPr="005F0995">
              <w:rPr>
                <w:lang w:val="en-GB"/>
              </w:rPr>
              <w:t>Mr. / Ms.:  ……………….………………………………….………………………………………………….</w:t>
            </w:r>
          </w:p>
          <w:p w:rsidR="005F0995" w:rsidRPr="005F0995" w:rsidRDefault="005F0995" w:rsidP="0015194F">
            <w:pPr>
              <w:rPr>
                <w:lang w:val="en-GB"/>
              </w:rPr>
            </w:pPr>
            <w:r w:rsidRPr="005F0995">
              <w:rPr>
                <w:lang w:val="en-GB"/>
              </w:rPr>
              <w:t xml:space="preserve">                             (family name)                                              (given name)</w:t>
            </w:r>
          </w:p>
          <w:p w:rsidR="005F0995" w:rsidRPr="005F0995" w:rsidRDefault="005F0995" w:rsidP="0015194F">
            <w:pPr>
              <w:rPr>
                <w:lang w:val="en-GB"/>
              </w:rPr>
            </w:pPr>
            <w:r w:rsidRPr="005F0995">
              <w:rPr>
                <w:lang w:val="en-GB"/>
              </w:rPr>
              <w:t>Title:  ………………………………………………..…………………………….……………………………</w:t>
            </w:r>
          </w:p>
          <w:p w:rsidR="005F0995" w:rsidRPr="005F0995" w:rsidRDefault="005F0995" w:rsidP="0015194F">
            <w:pPr>
              <w:rPr>
                <w:lang w:val="en-GB"/>
              </w:rPr>
            </w:pPr>
            <w:r w:rsidRPr="005F0995">
              <w:rPr>
                <w:lang w:val="en-GB"/>
              </w:rPr>
              <w:t>Address:  ……………………………………………………………………………………………………….</w:t>
            </w:r>
          </w:p>
          <w:p w:rsidR="005F0995" w:rsidRPr="005F0995" w:rsidRDefault="005F0995" w:rsidP="0015194F">
            <w:pPr>
              <w:rPr>
                <w:lang w:val="en-GB"/>
              </w:rPr>
            </w:pPr>
            <w:r w:rsidRPr="005F0995">
              <w:rPr>
                <w:lang w:val="en-GB"/>
              </w:rPr>
              <w:t>………………………………………………………..…………………………………………………………</w:t>
            </w:r>
          </w:p>
          <w:p w:rsidR="005F0995" w:rsidRPr="00BE40A9" w:rsidRDefault="005F0995" w:rsidP="0015194F">
            <w:pPr>
              <w:rPr>
                <w:lang w:val="fr-CH"/>
              </w:rPr>
            </w:pPr>
            <w:r w:rsidRPr="005F0995">
              <w:rPr>
                <w:lang w:val="en-GB"/>
              </w:rPr>
              <w:t xml:space="preserve">Tel:  ……………………….……. </w:t>
            </w:r>
            <w:r w:rsidRPr="00BE40A9">
              <w:rPr>
                <w:lang w:val="fr-CH"/>
              </w:rPr>
              <w:t xml:space="preserve">Fax:  …………..…….………... </w:t>
            </w:r>
          </w:p>
          <w:p w:rsidR="005F0995" w:rsidRPr="00BE40A9" w:rsidRDefault="005F0995" w:rsidP="0015194F">
            <w:pPr>
              <w:rPr>
                <w:lang w:val="fr-CH"/>
              </w:rPr>
            </w:pPr>
            <w:proofErr w:type="spellStart"/>
            <w:r w:rsidRPr="00BE40A9">
              <w:rPr>
                <w:lang w:val="fr-CH"/>
              </w:rPr>
              <w:t>E-Mail</w:t>
            </w:r>
            <w:proofErr w:type="spellEnd"/>
            <w:r w:rsidRPr="00BE40A9">
              <w:rPr>
                <w:lang w:val="fr-CH"/>
              </w:rPr>
              <w:t>:  …...………………………………………………………………………………….</w:t>
            </w:r>
          </w:p>
          <w:p w:rsidR="005F0995" w:rsidRPr="00BE40A9" w:rsidRDefault="005F0995" w:rsidP="0015194F">
            <w:pPr>
              <w:rPr>
                <w:lang w:val="fr-CH"/>
              </w:rPr>
            </w:pPr>
            <w:r w:rsidRPr="00BE40A9">
              <w:rPr>
                <w:lang w:val="fr-CH"/>
              </w:rPr>
              <w:t>PASSPORT INFORMATION:</w:t>
            </w:r>
          </w:p>
          <w:p w:rsidR="005F0995" w:rsidRPr="005F0995" w:rsidRDefault="005F0995" w:rsidP="0015194F">
            <w:pPr>
              <w:rPr>
                <w:lang w:val="en-GB"/>
              </w:rPr>
            </w:pPr>
            <w:r w:rsidRPr="005F0995">
              <w:rPr>
                <w:lang w:val="en-GB"/>
              </w:rPr>
              <w:t>Date of birth:  ……………………………. Nationality:  ……………………………….……………………</w:t>
            </w:r>
          </w:p>
          <w:p w:rsidR="005F0995" w:rsidRPr="005F0995" w:rsidRDefault="005F0995" w:rsidP="0015194F">
            <w:pPr>
              <w:rPr>
                <w:lang w:val="en-GB"/>
              </w:rPr>
            </w:pPr>
            <w:r w:rsidRPr="005F0995">
              <w:rPr>
                <w:lang w:val="en-GB"/>
              </w:rPr>
              <w:t>Passport Number:  ……………….…………… Date of issue:  ……………………...….………..………</w:t>
            </w:r>
          </w:p>
          <w:p w:rsidR="005F0995" w:rsidRPr="005F0995" w:rsidRDefault="005F0995" w:rsidP="0015194F">
            <w:pPr>
              <w:rPr>
                <w:lang w:val="en-GB"/>
              </w:rPr>
            </w:pPr>
            <w:r w:rsidRPr="005F0995">
              <w:rPr>
                <w:lang w:val="en-GB"/>
              </w:rPr>
              <w:t>In (place):  ……………………………….…..… Valid until (date):  ………….…………………………….</w:t>
            </w:r>
          </w:p>
        </w:tc>
      </w:tr>
      <w:tr w:rsidR="005F0995" w:rsidRPr="00281FDA" w:rsidTr="0015194F">
        <w:trPr>
          <w:trHeight w:val="1072"/>
        </w:trPr>
        <w:tc>
          <w:tcPr>
            <w:tcW w:w="10656" w:type="dxa"/>
            <w:gridSpan w:val="5"/>
          </w:tcPr>
          <w:p w:rsidR="005F0995" w:rsidRPr="005F0995" w:rsidRDefault="005F0995" w:rsidP="0015194F">
            <w:pPr>
              <w:tabs>
                <w:tab w:val="clear" w:pos="794"/>
                <w:tab w:val="clear" w:pos="1191"/>
                <w:tab w:val="clear" w:pos="1588"/>
                <w:tab w:val="clear" w:pos="1985"/>
              </w:tabs>
              <w:spacing w:before="0"/>
              <w:ind w:left="720"/>
              <w:rPr>
                <w:sz w:val="20"/>
                <w:lang w:val="en-GB"/>
              </w:rPr>
            </w:pPr>
          </w:p>
          <w:p w:rsidR="005F0995" w:rsidRPr="006E722F" w:rsidRDefault="005F0995" w:rsidP="0015194F">
            <w:pPr>
              <w:rPr>
                <w:b/>
                <w:bCs/>
              </w:rPr>
            </w:pPr>
            <w:r w:rsidRPr="006E722F">
              <w:t xml:space="preserve">CONDITIONS </w:t>
            </w:r>
          </w:p>
          <w:p w:rsidR="005F0995" w:rsidRPr="005F0995" w:rsidRDefault="005F0995" w:rsidP="005F0995">
            <w:pPr>
              <w:numPr>
                <w:ilvl w:val="0"/>
                <w:numId w:val="2"/>
              </w:numPr>
              <w:tabs>
                <w:tab w:val="clear" w:pos="794"/>
                <w:tab w:val="clear" w:pos="1191"/>
                <w:tab w:val="clear" w:pos="1588"/>
                <w:tab w:val="clear" w:pos="1985"/>
              </w:tabs>
              <w:overflowPunct/>
              <w:autoSpaceDE/>
              <w:autoSpaceDN/>
              <w:adjustRightInd/>
              <w:spacing w:before="0"/>
              <w:textAlignment w:val="auto"/>
              <w:rPr>
                <w:b/>
                <w:bCs/>
                <w:szCs w:val="24"/>
                <w:lang w:val="en-GB"/>
              </w:rPr>
            </w:pPr>
            <w:r w:rsidRPr="005F0995">
              <w:rPr>
                <w:b/>
                <w:bCs/>
                <w:u w:val="single"/>
                <w:lang w:val="en-GB"/>
              </w:rPr>
              <w:t xml:space="preserve">One full </w:t>
            </w:r>
            <w:r w:rsidRPr="005F0995">
              <w:rPr>
                <w:lang w:val="en-GB"/>
              </w:rPr>
              <w:t xml:space="preserve">fellowship per eligible country within the </w:t>
            </w:r>
            <w:r w:rsidRPr="005F0995">
              <w:rPr>
                <w:b/>
                <w:bCs/>
                <w:lang w:val="en-GB"/>
              </w:rPr>
              <w:t>Africa region</w:t>
            </w:r>
            <w:r w:rsidRPr="005F0995">
              <w:rPr>
                <w:lang w:val="en-GB"/>
              </w:rPr>
              <w:t xml:space="preserve"> </w:t>
            </w:r>
            <w:r w:rsidRPr="005F0995">
              <w:rPr>
                <w:b/>
                <w:bCs/>
                <w:lang w:val="en-GB"/>
              </w:rPr>
              <w:t>only.</w:t>
            </w:r>
            <w:r w:rsidRPr="005F0995">
              <w:rPr>
                <w:b/>
                <w:bCs/>
                <w:szCs w:val="24"/>
                <w:lang w:val="en-GB"/>
              </w:rPr>
              <w:t xml:space="preserve"> </w:t>
            </w:r>
          </w:p>
          <w:p w:rsidR="005F0995" w:rsidRPr="005F0995" w:rsidRDefault="005F0995" w:rsidP="005F0995">
            <w:pPr>
              <w:numPr>
                <w:ilvl w:val="0"/>
                <w:numId w:val="2"/>
              </w:numPr>
              <w:tabs>
                <w:tab w:val="clear" w:pos="794"/>
                <w:tab w:val="clear" w:pos="1191"/>
                <w:tab w:val="clear" w:pos="1588"/>
                <w:tab w:val="clear" w:pos="1985"/>
              </w:tabs>
              <w:overflowPunct/>
              <w:autoSpaceDE/>
              <w:autoSpaceDN/>
              <w:adjustRightInd/>
              <w:spacing w:before="0"/>
              <w:textAlignment w:val="auto"/>
              <w:rPr>
                <w:sz w:val="40"/>
                <w:szCs w:val="40"/>
                <w:lang w:val="en-GB"/>
              </w:rPr>
            </w:pPr>
            <w:r w:rsidRPr="005F0995">
              <w:rPr>
                <w:lang w:val="en-GB"/>
              </w:rPr>
              <w:t>It is imperative that fellows be present for the entire duration of their fellowship.</w:t>
            </w:r>
          </w:p>
          <w:p w:rsidR="005F0995" w:rsidRPr="005F0995" w:rsidRDefault="005F0995" w:rsidP="0015194F">
            <w:pPr>
              <w:tabs>
                <w:tab w:val="clear" w:pos="794"/>
                <w:tab w:val="clear" w:pos="1191"/>
                <w:tab w:val="clear" w:pos="1588"/>
                <w:tab w:val="clear" w:pos="1985"/>
              </w:tabs>
              <w:spacing w:before="0"/>
              <w:rPr>
                <w:b/>
                <w:bCs/>
                <w:szCs w:val="24"/>
                <w:lang w:val="en-GB"/>
              </w:rPr>
            </w:pPr>
          </w:p>
        </w:tc>
      </w:tr>
      <w:tr w:rsidR="005F0995" w:rsidRPr="00281FDA" w:rsidTr="0015194F">
        <w:tc>
          <w:tcPr>
            <w:tcW w:w="10656" w:type="dxa"/>
            <w:gridSpan w:val="5"/>
          </w:tcPr>
          <w:p w:rsidR="005F0995" w:rsidRPr="005F0995" w:rsidRDefault="005F0995" w:rsidP="0015194F">
            <w:pPr>
              <w:rPr>
                <w:lang w:val="en-GB"/>
              </w:rPr>
            </w:pPr>
          </w:p>
          <w:p w:rsidR="005F0995" w:rsidRPr="005F0995" w:rsidRDefault="005F0995" w:rsidP="0015194F">
            <w:pPr>
              <w:rPr>
                <w:lang w:val="en-GB"/>
              </w:rPr>
            </w:pPr>
            <w:r w:rsidRPr="005F0995">
              <w:rPr>
                <w:lang w:val="en-GB"/>
              </w:rPr>
              <w:t>Signature of fellowship candidate: …………………………………………..  Date: ……...……………...</w:t>
            </w:r>
          </w:p>
        </w:tc>
      </w:tr>
      <w:tr w:rsidR="005F0995" w:rsidTr="0015194F">
        <w:tc>
          <w:tcPr>
            <w:tcW w:w="10656" w:type="dxa"/>
            <w:gridSpan w:val="5"/>
          </w:tcPr>
          <w:p w:rsidR="005F0995" w:rsidRPr="005F0995" w:rsidRDefault="005F0995" w:rsidP="0015194F">
            <w:pPr>
              <w:rPr>
                <w:lang w:val="en-GB"/>
              </w:rPr>
            </w:pPr>
            <w:r w:rsidRPr="005F0995">
              <w:rPr>
                <w:lang w:val="en-GB"/>
              </w:rPr>
              <w:t>TO VALIDATE FELLOWSHIP REQUEST, NAME AND SIGNATURE OF CERTIFYING OFFICIAL DESIGNATING PARTICIPANT MUST BE COMPLETED BELOW WITH OFFICIAL STAMP.</w:t>
            </w:r>
          </w:p>
          <w:p w:rsidR="005F0995" w:rsidRPr="005F0995" w:rsidRDefault="005F0995" w:rsidP="0015194F">
            <w:pPr>
              <w:rPr>
                <w:lang w:val="en-GB"/>
              </w:rPr>
            </w:pPr>
          </w:p>
          <w:p w:rsidR="005F0995" w:rsidRDefault="005F0995" w:rsidP="0015194F">
            <w:r>
              <w:t>Signature:  ……..………………………………………. Date:  ……………………………………………..</w:t>
            </w:r>
          </w:p>
        </w:tc>
      </w:tr>
    </w:tbl>
    <w:p w:rsidR="005F0995" w:rsidRPr="005F0995" w:rsidRDefault="005F0995" w:rsidP="005F0995">
      <w:pPr>
        <w:spacing w:before="360"/>
        <w:jc w:val="center"/>
      </w:pPr>
      <w:r>
        <w:t>______________</w:t>
      </w:r>
    </w:p>
    <w:sectPr w:rsidR="005F0995" w:rsidRPr="005F0995" w:rsidSect="00EF5469">
      <w:type w:val="oddPage"/>
      <w:pgSz w:w="11907" w:h="16840"/>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3E" w:rsidRDefault="008F7B3E" w:rsidP="0095316A">
      <w:pPr>
        <w:spacing w:before="0"/>
      </w:pPr>
      <w:r>
        <w:separator/>
      </w:r>
    </w:p>
  </w:endnote>
  <w:endnote w:type="continuationSeparator" w:id="0">
    <w:p w:rsidR="008F7B3E" w:rsidRDefault="008F7B3E" w:rsidP="0095316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71" w:rsidRPr="00D210B7" w:rsidRDefault="00076271" w:rsidP="00076271">
    <w:pPr>
      <w:pStyle w:val="Footer"/>
    </w:pPr>
    <w:r>
      <w:t>ITU-T\BUREAU\</w:t>
    </w:r>
    <w:r w:rsidRPr="00500FB6">
      <w:t>CIRC\189</w:t>
    </w:r>
    <w:r>
      <w:t>F</w:t>
    </w:r>
    <w:r w:rsidRPr="00500FB6">
      <w:t>.DOC</w:t>
    </w:r>
  </w:p>
  <w:p w:rsidR="00076271" w:rsidRPr="00D210B7" w:rsidRDefault="00A201C9" w:rsidP="00076271">
    <w:pPr>
      <w:pStyle w:val="Footer"/>
    </w:pPr>
    <w:r w:rsidRPr="00A201C9">
      <w:rPr>
        <w:sz w:val="16"/>
        <w:szCs w:val="16"/>
      </w:rPr>
      <w:tab/>
    </w:r>
    <w:r w:rsidRPr="00A201C9">
      <w:rPr>
        <w:sz w:val="16"/>
        <w:szCs w:val="16"/>
      </w:rPr>
      <w:tab/>
    </w:r>
  </w:p>
  <w:p w:rsidR="00A201C9" w:rsidRPr="00A201C9" w:rsidRDefault="00A201C9" w:rsidP="00076271">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5F0995" w:rsidRPr="00281FDA">
      <w:trPr>
        <w:cantSplit/>
      </w:trPr>
      <w:tc>
        <w:tcPr>
          <w:tcW w:w="1062" w:type="pct"/>
          <w:tcBorders>
            <w:top w:val="single" w:sz="6" w:space="0" w:color="auto"/>
          </w:tcBorders>
          <w:tcMar>
            <w:top w:w="57" w:type="dxa"/>
          </w:tcMar>
        </w:tcPr>
        <w:p w:rsidR="005F0995" w:rsidRDefault="005F0995">
          <w:pPr>
            <w:pStyle w:val="itu"/>
          </w:pPr>
          <w:r>
            <w:t>Place des Nations</w:t>
          </w:r>
        </w:p>
      </w:tc>
      <w:tc>
        <w:tcPr>
          <w:tcW w:w="1584" w:type="pct"/>
          <w:tcBorders>
            <w:top w:val="single" w:sz="6" w:space="0" w:color="auto"/>
          </w:tcBorders>
          <w:tcMar>
            <w:top w:w="57" w:type="dxa"/>
          </w:tcMar>
        </w:tcPr>
        <w:p w:rsidR="005F0995" w:rsidRDefault="005F099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5F0995" w:rsidRDefault="005F099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F0995" w:rsidRDefault="005F0995">
          <w:pPr>
            <w:pStyle w:val="itu"/>
          </w:pPr>
          <w:r>
            <w:t>E-mail:</w:t>
          </w:r>
          <w:r>
            <w:tab/>
            <w:t>itumail@itu.int</w:t>
          </w:r>
        </w:p>
      </w:tc>
    </w:tr>
    <w:tr w:rsidR="005F0995">
      <w:trPr>
        <w:cantSplit/>
      </w:trPr>
      <w:tc>
        <w:tcPr>
          <w:tcW w:w="1062" w:type="pct"/>
        </w:tcPr>
        <w:p w:rsidR="005F0995" w:rsidRDefault="005F0995">
          <w:pPr>
            <w:pStyle w:val="itu"/>
          </w:pPr>
          <w:r>
            <w:t>CH-1211 Genève 20</w:t>
          </w:r>
        </w:p>
      </w:tc>
      <w:tc>
        <w:tcPr>
          <w:tcW w:w="1584" w:type="pct"/>
        </w:tcPr>
        <w:p w:rsidR="005F0995" w:rsidRDefault="005F0995">
          <w:pPr>
            <w:pStyle w:val="itu"/>
          </w:pPr>
          <w:proofErr w:type="spellStart"/>
          <w:r>
            <w:t>Téléfax</w:t>
          </w:r>
          <w:proofErr w:type="spellEnd"/>
          <w:r>
            <w:tab/>
            <w:t>Gr3:</w:t>
          </w:r>
          <w:r>
            <w:tab/>
            <w:t>+41 22 733 72 56</w:t>
          </w:r>
        </w:p>
      </w:tc>
      <w:tc>
        <w:tcPr>
          <w:tcW w:w="1223" w:type="pct"/>
        </w:tcPr>
        <w:p w:rsidR="005F0995" w:rsidRDefault="005F0995">
          <w:pPr>
            <w:pStyle w:val="itu"/>
          </w:pPr>
          <w:proofErr w:type="spellStart"/>
          <w:r>
            <w:t>Télégramme</w:t>
          </w:r>
          <w:proofErr w:type="spellEnd"/>
          <w:r>
            <w:t xml:space="preserve"> ITU GENEVE</w:t>
          </w:r>
        </w:p>
      </w:tc>
      <w:tc>
        <w:tcPr>
          <w:tcW w:w="1131" w:type="pct"/>
        </w:tcPr>
        <w:p w:rsidR="005F0995" w:rsidRDefault="005F0995">
          <w:pPr>
            <w:pStyle w:val="itu"/>
          </w:pPr>
          <w:r>
            <w:tab/>
            <w:t>www.itu.int</w:t>
          </w:r>
        </w:p>
      </w:tc>
    </w:tr>
    <w:tr w:rsidR="005F0995">
      <w:trPr>
        <w:cantSplit/>
      </w:trPr>
      <w:tc>
        <w:tcPr>
          <w:tcW w:w="1062" w:type="pct"/>
        </w:tcPr>
        <w:p w:rsidR="005F0995" w:rsidRDefault="005F0995">
          <w:pPr>
            <w:pStyle w:val="itu"/>
          </w:pPr>
          <w:r>
            <w:t>Suisse</w:t>
          </w:r>
        </w:p>
      </w:tc>
      <w:tc>
        <w:tcPr>
          <w:tcW w:w="1584" w:type="pct"/>
        </w:tcPr>
        <w:p w:rsidR="005F0995" w:rsidRDefault="005F0995">
          <w:pPr>
            <w:pStyle w:val="itu"/>
          </w:pPr>
          <w:r>
            <w:tab/>
            <w:t>Gr4:</w:t>
          </w:r>
          <w:r>
            <w:tab/>
            <w:t>+41 22 730 65 00</w:t>
          </w:r>
        </w:p>
      </w:tc>
      <w:tc>
        <w:tcPr>
          <w:tcW w:w="1223" w:type="pct"/>
        </w:tcPr>
        <w:p w:rsidR="005F0995" w:rsidRDefault="005F0995">
          <w:pPr>
            <w:pStyle w:val="itu"/>
          </w:pPr>
        </w:p>
      </w:tc>
      <w:tc>
        <w:tcPr>
          <w:tcW w:w="1131" w:type="pct"/>
        </w:tcPr>
        <w:p w:rsidR="005F0995" w:rsidRDefault="005F0995">
          <w:pPr>
            <w:pStyle w:val="itu"/>
          </w:pPr>
        </w:p>
      </w:tc>
    </w:tr>
  </w:tbl>
  <w:p w:rsidR="008C465A" w:rsidRPr="005F0995" w:rsidRDefault="00D87FA2" w:rsidP="005F09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71" w:rsidRPr="00D210B7" w:rsidRDefault="00076271" w:rsidP="00076271">
    <w:pPr>
      <w:pStyle w:val="Footer"/>
    </w:pPr>
    <w:r>
      <w:t>ITU-T\BUREAU\</w:t>
    </w:r>
    <w:r w:rsidRPr="00500FB6">
      <w:t>CIRC\189</w:t>
    </w:r>
    <w:r>
      <w:t>F</w:t>
    </w:r>
    <w:r w:rsidRPr="00500FB6">
      <w:t>.DOC</w:t>
    </w:r>
  </w:p>
  <w:p w:rsidR="00A201C9" w:rsidRPr="00A201C9" w:rsidRDefault="00A201C9" w:rsidP="00A20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3E" w:rsidRDefault="008F7B3E" w:rsidP="0095316A">
      <w:pPr>
        <w:spacing w:before="0"/>
      </w:pPr>
      <w:r>
        <w:separator/>
      </w:r>
    </w:p>
  </w:footnote>
  <w:footnote w:type="continuationSeparator" w:id="0">
    <w:p w:rsidR="008F7B3E" w:rsidRDefault="008F7B3E" w:rsidP="0095316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346875"/>
      <w:docPartObj>
        <w:docPartGallery w:val="Page Numbers (Top of Page)"/>
        <w:docPartUnique/>
      </w:docPartObj>
    </w:sdtPr>
    <w:sdtEndPr>
      <w:rPr>
        <w:noProof/>
      </w:rPr>
    </w:sdtEndPr>
    <w:sdtContent>
      <w:p w:rsidR="005F0995" w:rsidRDefault="00614DA2">
        <w:pPr>
          <w:pStyle w:val="Header"/>
        </w:pPr>
        <w:r>
          <w:fldChar w:fldCharType="begin"/>
        </w:r>
        <w:r w:rsidR="005F0995">
          <w:instrText xml:space="preserve"> PAGE   \* MERGEFORMAT </w:instrText>
        </w:r>
        <w:r>
          <w:fldChar w:fldCharType="separate"/>
        </w:r>
        <w:r w:rsidR="00D87FA2">
          <w:rPr>
            <w:noProof/>
          </w:rPr>
          <w:t>3</w:t>
        </w:r>
        <w:r>
          <w:rPr>
            <w:noProof/>
          </w:rPr>
          <w:fldChar w:fldCharType="end"/>
        </w:r>
      </w:p>
    </w:sdtContent>
  </w:sdt>
  <w:p w:rsidR="005F0995" w:rsidRDefault="005F09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412593"/>
      <w:docPartObj>
        <w:docPartGallery w:val="Page Numbers (Top of Page)"/>
        <w:docPartUnique/>
      </w:docPartObj>
    </w:sdtPr>
    <w:sdtEndPr>
      <w:rPr>
        <w:noProof/>
      </w:rPr>
    </w:sdtEndPr>
    <w:sdtContent>
      <w:p w:rsidR="005F0995" w:rsidRDefault="00614DA2">
        <w:pPr>
          <w:pStyle w:val="Header"/>
        </w:pPr>
        <w:r>
          <w:fldChar w:fldCharType="begin"/>
        </w:r>
        <w:r w:rsidR="005F0995">
          <w:instrText xml:space="preserve"> PAGE   \* MERGEFORMAT </w:instrText>
        </w:r>
        <w:r>
          <w:fldChar w:fldCharType="separate"/>
        </w:r>
        <w:r w:rsidR="00D87FA2">
          <w:rPr>
            <w:noProof/>
          </w:rPr>
          <w:t>13</w:t>
        </w:r>
        <w:r>
          <w:rPr>
            <w:noProof/>
          </w:rPr>
          <w:fldChar w:fldCharType="end"/>
        </w:r>
      </w:p>
    </w:sdtContent>
  </w:sdt>
  <w:p w:rsidR="005F0995" w:rsidRDefault="005F09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
    <w:nsid w:val="68ED2616"/>
    <w:multiLevelType w:val="hybridMultilevel"/>
    <w:tmpl w:val="95A69CF0"/>
    <w:lvl w:ilvl="0" w:tplc="13AAB4BC">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0"/>
  </w:num>
  <w:num w:numId="2">
    <w:abstractNumId w:val="5"/>
  </w:num>
  <w:num w:numId="3">
    <w:abstractNumId w:val="6"/>
  </w:num>
  <w:num w:numId="4">
    <w:abstractNumId w:val="7"/>
  </w:num>
  <w:num w:numId="5">
    <w:abstractNumId w:val="2"/>
  </w:num>
  <w:num w:numId="6">
    <w:abstractNumId w:val="3"/>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F713FC"/>
    <w:rsid w:val="00056CE2"/>
    <w:rsid w:val="00076271"/>
    <w:rsid w:val="000D1C37"/>
    <w:rsid w:val="0013587D"/>
    <w:rsid w:val="001C7797"/>
    <w:rsid w:val="001D74EF"/>
    <w:rsid w:val="00241EDE"/>
    <w:rsid w:val="00281FDA"/>
    <w:rsid w:val="00287A2A"/>
    <w:rsid w:val="00536967"/>
    <w:rsid w:val="005F0995"/>
    <w:rsid w:val="00614DA2"/>
    <w:rsid w:val="00735211"/>
    <w:rsid w:val="00755CEF"/>
    <w:rsid w:val="007E482F"/>
    <w:rsid w:val="008E6A00"/>
    <w:rsid w:val="008F455F"/>
    <w:rsid w:val="008F7B3E"/>
    <w:rsid w:val="00947351"/>
    <w:rsid w:val="0095316A"/>
    <w:rsid w:val="00980F49"/>
    <w:rsid w:val="00A201C9"/>
    <w:rsid w:val="00AF2D52"/>
    <w:rsid w:val="00BA4C84"/>
    <w:rsid w:val="00BE40A9"/>
    <w:rsid w:val="00CC3BDD"/>
    <w:rsid w:val="00CC436B"/>
    <w:rsid w:val="00CE1588"/>
    <w:rsid w:val="00D87FA2"/>
    <w:rsid w:val="00DD209D"/>
    <w:rsid w:val="00DF5A40"/>
    <w:rsid w:val="00E50459"/>
    <w:rsid w:val="00E75926"/>
    <w:rsid w:val="00EB516E"/>
    <w:rsid w:val="00EF5469"/>
    <w:rsid w:val="00F65BA9"/>
    <w:rsid w:val="00F713F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5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5F0995"/>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2D52"/>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AF2D52"/>
    <w:rPr>
      <w:rFonts w:ascii="Times New Roman" w:eastAsia="Times New Roman" w:hAnsi="Times New Roman" w:cs="Times New Roman"/>
      <w:caps/>
      <w:sz w:val="18"/>
      <w:szCs w:val="20"/>
      <w:lang w:val="fr-FR" w:eastAsia="en-US"/>
    </w:rPr>
  </w:style>
  <w:style w:type="paragraph" w:styleId="Header">
    <w:name w:val="header"/>
    <w:basedOn w:val="Normal"/>
    <w:link w:val="HeaderChar"/>
    <w:uiPriority w:val="99"/>
    <w:rsid w:val="00AF2D52"/>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AF2D52"/>
    <w:rPr>
      <w:rFonts w:ascii="Times New Roman" w:eastAsia="Times New Roman" w:hAnsi="Times New Roman" w:cs="Times New Roman"/>
      <w:szCs w:val="20"/>
      <w:lang w:val="fr-FR" w:eastAsia="en-US"/>
    </w:rPr>
  </w:style>
  <w:style w:type="paragraph" w:customStyle="1" w:styleId="enumlev1">
    <w:name w:val="enumlev1"/>
    <w:basedOn w:val="Normal"/>
    <w:rsid w:val="00AF2D52"/>
    <w:pPr>
      <w:spacing w:before="80"/>
      <w:ind w:left="794" w:hanging="794"/>
    </w:pPr>
  </w:style>
  <w:style w:type="character" w:styleId="Hyperlink">
    <w:name w:val="Hyperlink"/>
    <w:rsid w:val="00AF2D52"/>
    <w:rPr>
      <w:color w:val="0000FF"/>
      <w:u w:val="single"/>
    </w:rPr>
  </w:style>
  <w:style w:type="character" w:styleId="PageNumber">
    <w:name w:val="page number"/>
    <w:basedOn w:val="DefaultParagraphFont"/>
    <w:rsid w:val="00AF2D52"/>
  </w:style>
  <w:style w:type="paragraph" w:customStyle="1" w:styleId="ITUintr">
    <w:name w:val="ITU_intr"/>
    <w:basedOn w:val="Normal"/>
    <w:next w:val="Normal"/>
    <w:rsid w:val="00AF2D52"/>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F2D5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AF2D5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alloonText">
    <w:name w:val="Balloon Text"/>
    <w:basedOn w:val="Normal"/>
    <w:link w:val="BalloonTextChar"/>
    <w:uiPriority w:val="99"/>
    <w:semiHidden/>
    <w:unhideWhenUsed/>
    <w:rsid w:val="00AF2D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52"/>
    <w:rPr>
      <w:rFonts w:ascii="Tahoma" w:eastAsia="Times New Roman" w:hAnsi="Tahoma" w:cs="Tahoma"/>
      <w:sz w:val="16"/>
      <w:szCs w:val="16"/>
      <w:lang w:val="fr-FR" w:eastAsia="en-US"/>
    </w:rPr>
  </w:style>
  <w:style w:type="paragraph" w:customStyle="1" w:styleId="msolistparagraph0">
    <w:name w:val="msolistparagraph"/>
    <w:basedOn w:val="Normal"/>
    <w:rsid w:val="00DD209D"/>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character" w:styleId="FollowedHyperlink">
    <w:name w:val="FollowedHyperlink"/>
    <w:basedOn w:val="DefaultParagraphFont"/>
    <w:uiPriority w:val="99"/>
    <w:semiHidden/>
    <w:unhideWhenUsed/>
    <w:rsid w:val="001C7797"/>
    <w:rPr>
      <w:color w:val="800080" w:themeColor="followedHyperlink"/>
      <w:u w:val="single"/>
    </w:rPr>
  </w:style>
  <w:style w:type="character" w:customStyle="1" w:styleId="Heading1Char">
    <w:name w:val="Heading 1 Char"/>
    <w:basedOn w:val="DefaultParagraphFont"/>
    <w:link w:val="Heading1"/>
    <w:rsid w:val="005F0995"/>
    <w:rPr>
      <w:rFonts w:ascii="Times New Roman" w:eastAsia="Times New Roman" w:hAnsi="Times New Roman" w:cs="Times New Roman"/>
      <w:b/>
      <w:sz w:val="24"/>
      <w:szCs w:val="20"/>
      <w:lang w:val="en-GB" w:eastAsia="en-US"/>
    </w:rPr>
  </w:style>
  <w:style w:type="paragraph" w:styleId="BodyText3">
    <w:name w:val="Body Text 3"/>
    <w:basedOn w:val="Normal"/>
    <w:link w:val="BodyText3Char"/>
    <w:uiPriority w:val="99"/>
    <w:rsid w:val="005F0995"/>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uiPriority w:val="99"/>
    <w:rsid w:val="005F0995"/>
    <w:rPr>
      <w:rFonts w:ascii="Times New Roman" w:eastAsia="Times New Roman" w:hAnsi="Times New Roman" w:cs="Times New Roman"/>
      <w:sz w:val="24"/>
      <w:szCs w:val="20"/>
      <w:lang w:val="en-GB" w:eastAsia="en-US"/>
    </w:rPr>
  </w:style>
  <w:style w:type="paragraph" w:styleId="NormalWeb">
    <w:name w:val="Normal (Web)"/>
    <w:basedOn w:val="Normal"/>
    <w:rsid w:val="005F099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qFormat/>
    <w:rsid w:val="005F0995"/>
    <w:rPr>
      <w:b/>
      <w:bCs/>
    </w:rPr>
  </w:style>
  <w:style w:type="paragraph" w:styleId="Title">
    <w:name w:val="Title"/>
    <w:basedOn w:val="Normal"/>
    <w:link w:val="TitleChar"/>
    <w:qFormat/>
    <w:rsid w:val="005F0995"/>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character" w:customStyle="1" w:styleId="TitleChar">
    <w:name w:val="Title Char"/>
    <w:basedOn w:val="DefaultParagraphFont"/>
    <w:link w:val="Title"/>
    <w:rsid w:val="005F0995"/>
    <w:rPr>
      <w:rFonts w:ascii="Times New Roman" w:eastAsia="Times New Roman" w:hAnsi="Times New Roman" w:cs="Times New Roman"/>
      <w:b/>
      <w:bCs/>
      <w:sz w:val="28"/>
      <w:szCs w:val="24"/>
      <w:shd w:val="clear" w:color="auto" w:fill="D9D9D9"/>
      <w:lang w:eastAsia="en-US"/>
    </w:rPr>
  </w:style>
  <w:style w:type="paragraph" w:styleId="ListParagraph">
    <w:name w:val="List Paragraph"/>
    <w:basedOn w:val="Normal"/>
    <w:uiPriority w:val="34"/>
    <w:qFormat/>
    <w:rsid w:val="005F0995"/>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character" w:customStyle="1" w:styleId="adr">
    <w:name w:val="adr"/>
    <w:basedOn w:val="DefaultParagraphFont"/>
    <w:rsid w:val="005F0995"/>
  </w:style>
  <w:style w:type="character" w:customStyle="1" w:styleId="text">
    <w:name w:val="text"/>
    <w:basedOn w:val="DefaultParagraphFont"/>
    <w:rsid w:val="005F0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5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5F0995"/>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2D52"/>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AF2D52"/>
    <w:rPr>
      <w:rFonts w:ascii="Times New Roman" w:eastAsia="Times New Roman" w:hAnsi="Times New Roman" w:cs="Times New Roman"/>
      <w:caps/>
      <w:sz w:val="18"/>
      <w:szCs w:val="20"/>
      <w:lang w:val="fr-FR" w:eastAsia="en-US"/>
    </w:rPr>
  </w:style>
  <w:style w:type="paragraph" w:styleId="Header">
    <w:name w:val="header"/>
    <w:basedOn w:val="Normal"/>
    <w:link w:val="HeaderChar"/>
    <w:uiPriority w:val="99"/>
    <w:rsid w:val="00AF2D52"/>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AF2D52"/>
    <w:rPr>
      <w:rFonts w:ascii="Times New Roman" w:eastAsia="Times New Roman" w:hAnsi="Times New Roman" w:cs="Times New Roman"/>
      <w:szCs w:val="20"/>
      <w:lang w:val="fr-FR" w:eastAsia="en-US"/>
    </w:rPr>
  </w:style>
  <w:style w:type="paragraph" w:customStyle="1" w:styleId="enumlev1">
    <w:name w:val="enumlev1"/>
    <w:basedOn w:val="Normal"/>
    <w:rsid w:val="00AF2D52"/>
    <w:pPr>
      <w:spacing w:before="80"/>
      <w:ind w:left="794" w:hanging="794"/>
    </w:pPr>
  </w:style>
  <w:style w:type="character" w:styleId="Hyperlink">
    <w:name w:val="Hyperlink"/>
    <w:rsid w:val="00AF2D52"/>
    <w:rPr>
      <w:color w:val="0000FF"/>
      <w:u w:val="single"/>
    </w:rPr>
  </w:style>
  <w:style w:type="character" w:styleId="PageNumber">
    <w:name w:val="page number"/>
    <w:basedOn w:val="DefaultParagraphFont"/>
    <w:rsid w:val="00AF2D52"/>
  </w:style>
  <w:style w:type="paragraph" w:customStyle="1" w:styleId="ITUintr">
    <w:name w:val="ITU_intr"/>
    <w:basedOn w:val="Normal"/>
    <w:next w:val="Normal"/>
    <w:rsid w:val="00AF2D52"/>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F2D5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AF2D5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alloonText">
    <w:name w:val="Balloon Text"/>
    <w:basedOn w:val="Normal"/>
    <w:link w:val="BalloonTextChar"/>
    <w:uiPriority w:val="99"/>
    <w:semiHidden/>
    <w:unhideWhenUsed/>
    <w:rsid w:val="00AF2D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52"/>
    <w:rPr>
      <w:rFonts w:ascii="Tahoma" w:eastAsia="Times New Roman" w:hAnsi="Tahoma" w:cs="Tahoma"/>
      <w:sz w:val="16"/>
      <w:szCs w:val="16"/>
      <w:lang w:val="fr-FR" w:eastAsia="en-US"/>
    </w:rPr>
  </w:style>
  <w:style w:type="paragraph" w:customStyle="1" w:styleId="msolistparagraph0">
    <w:name w:val="msolistparagraph"/>
    <w:basedOn w:val="Normal"/>
    <w:rsid w:val="00DD209D"/>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character" w:styleId="FollowedHyperlink">
    <w:name w:val="FollowedHyperlink"/>
    <w:basedOn w:val="DefaultParagraphFont"/>
    <w:uiPriority w:val="99"/>
    <w:semiHidden/>
    <w:unhideWhenUsed/>
    <w:rsid w:val="001C7797"/>
    <w:rPr>
      <w:color w:val="800080" w:themeColor="followedHyperlink"/>
      <w:u w:val="single"/>
    </w:rPr>
  </w:style>
  <w:style w:type="character" w:customStyle="1" w:styleId="Heading1Char">
    <w:name w:val="Heading 1 Char"/>
    <w:basedOn w:val="DefaultParagraphFont"/>
    <w:link w:val="Heading1"/>
    <w:rsid w:val="005F0995"/>
    <w:rPr>
      <w:rFonts w:ascii="Times New Roman" w:eastAsia="Times New Roman" w:hAnsi="Times New Roman" w:cs="Times New Roman"/>
      <w:b/>
      <w:sz w:val="24"/>
      <w:szCs w:val="20"/>
      <w:lang w:val="en-GB" w:eastAsia="en-US"/>
    </w:rPr>
  </w:style>
  <w:style w:type="paragraph" w:styleId="BodyText3">
    <w:name w:val="Body Text 3"/>
    <w:basedOn w:val="Normal"/>
    <w:link w:val="BodyText3Char"/>
    <w:uiPriority w:val="99"/>
    <w:rsid w:val="005F0995"/>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uiPriority w:val="99"/>
    <w:rsid w:val="005F0995"/>
    <w:rPr>
      <w:rFonts w:ascii="Times New Roman" w:eastAsia="Times New Roman" w:hAnsi="Times New Roman" w:cs="Times New Roman"/>
      <w:sz w:val="24"/>
      <w:szCs w:val="20"/>
      <w:lang w:val="en-GB" w:eastAsia="en-US"/>
    </w:rPr>
  </w:style>
  <w:style w:type="paragraph" w:styleId="NormalWeb">
    <w:name w:val="Normal (Web)"/>
    <w:basedOn w:val="Normal"/>
    <w:rsid w:val="005F099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qFormat/>
    <w:rsid w:val="005F0995"/>
    <w:rPr>
      <w:b/>
      <w:bCs/>
    </w:rPr>
  </w:style>
  <w:style w:type="paragraph" w:styleId="Title">
    <w:name w:val="Title"/>
    <w:basedOn w:val="Normal"/>
    <w:link w:val="TitleChar"/>
    <w:qFormat/>
    <w:rsid w:val="005F0995"/>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character" w:customStyle="1" w:styleId="TitleChar">
    <w:name w:val="Title Char"/>
    <w:basedOn w:val="DefaultParagraphFont"/>
    <w:link w:val="Title"/>
    <w:rsid w:val="005F0995"/>
    <w:rPr>
      <w:rFonts w:ascii="Times New Roman" w:eastAsia="Times New Roman" w:hAnsi="Times New Roman" w:cs="Times New Roman"/>
      <w:b/>
      <w:bCs/>
      <w:sz w:val="28"/>
      <w:szCs w:val="24"/>
      <w:shd w:val="clear" w:color="auto" w:fill="D9D9D9"/>
      <w:lang w:eastAsia="en-US"/>
    </w:rPr>
  </w:style>
  <w:style w:type="paragraph" w:styleId="ListParagraph">
    <w:name w:val="List Paragraph"/>
    <w:basedOn w:val="Normal"/>
    <w:uiPriority w:val="34"/>
    <w:qFormat/>
    <w:rsid w:val="005F0995"/>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character" w:customStyle="1" w:styleId="adr">
    <w:name w:val="adr"/>
    <w:basedOn w:val="DefaultParagraphFont"/>
    <w:rsid w:val="005F0995"/>
  </w:style>
  <w:style w:type="character" w:customStyle="1" w:styleId="text">
    <w:name w:val="text"/>
    <w:basedOn w:val="DefaultParagraphFont"/>
    <w:rsid w:val="005F09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sem/emc-emf/201107/index.html" TargetMode="External"/><Relationship Id="rId18" Type="http://schemas.openxmlformats.org/officeDocument/2006/relationships/footer" Target="footer1.xml"/><Relationship Id="rId26" Type="http://schemas.openxmlformats.org/officeDocument/2006/relationships/hyperlink" Target="mailto:natsales@suninternational.com" TargetMode="External"/><Relationship Id="rId39" Type="http://schemas.openxmlformats.org/officeDocument/2006/relationships/hyperlink" Target="mailto:Jacquim@bta.org.bw" TargetMode="External"/><Relationship Id="rId3" Type="http://schemas.openxmlformats.org/officeDocument/2006/relationships/styles" Target="styles.xml"/><Relationship Id="rId21" Type="http://schemas.openxmlformats.org/officeDocument/2006/relationships/hyperlink" Target="mailto:info@grandpalm.bw" TargetMode="External"/><Relationship Id="rId34" Type="http://schemas.openxmlformats.org/officeDocument/2006/relationships/hyperlink" Target="mailto:Jansen@bta.org.bw" TargetMode="External"/><Relationship Id="rId42" Type="http://schemas.openxmlformats.org/officeDocument/2006/relationships/hyperlink" Target="mailto:koontse@bta.org.bw"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011koontse@bta.org.bw" TargetMode="External"/><Relationship Id="rId17" Type="http://schemas.openxmlformats.org/officeDocument/2006/relationships/header" Target="header1.xml"/><Relationship Id="rId25" Type="http://schemas.openxmlformats.org/officeDocument/2006/relationships/hyperlink" Target="http://www.crestahotels.com" TargetMode="External"/><Relationship Id="rId33" Type="http://schemas.openxmlformats.org/officeDocument/2006/relationships/hyperlink" Target="mailto:koontse@bta.org.bw" TargetMode="External"/><Relationship Id="rId38" Type="http://schemas.openxmlformats.org/officeDocument/2006/relationships/image" Target="media/image3.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nsen@bta.org.bw" TargetMode="External"/><Relationship Id="rId20" Type="http://schemas.openxmlformats.org/officeDocument/2006/relationships/hyperlink" Target="http://www.grandpalm.co.za/peermont/content/en/grand/grand-home" TargetMode="External"/><Relationship Id="rId29" Type="http://schemas.openxmlformats.org/officeDocument/2006/relationships/hyperlink" Target="http://www.bigfivelodge.co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emc-emf/201107/index.html" TargetMode="External"/><Relationship Id="rId24" Type="http://schemas.openxmlformats.org/officeDocument/2006/relationships/hyperlink" Target="mailto:respresident@cresta.co.bw" TargetMode="External"/><Relationship Id="rId32" Type="http://schemas.openxmlformats.org/officeDocument/2006/relationships/hyperlink" Target="http://www.botswanaembassy.org" TargetMode="External"/><Relationship Id="rId37" Type="http://schemas.openxmlformats.org/officeDocument/2006/relationships/image" Target="media/image2.jpeg"/><Relationship Id="rId40" Type="http://schemas.openxmlformats.org/officeDocument/2006/relationships/hyperlink" Target="mailto:tsheko@bta.org.bw" TargetMode="External"/><Relationship Id="rId45"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mailto:koontse@bta.org.bw" TargetMode="External"/><Relationship Id="rId23" Type="http://schemas.openxmlformats.org/officeDocument/2006/relationships/hyperlink" Target="http://www.peermont.com" TargetMode="External"/><Relationship Id="rId28" Type="http://schemas.openxmlformats.org/officeDocument/2006/relationships/hyperlink" Target="mailto:thebigfive@info.bw" TargetMode="External"/><Relationship Id="rId36" Type="http://schemas.openxmlformats.org/officeDocument/2006/relationships/hyperlink" Target="mailto:Jansen@bta.org.bw" TargetMode="External"/><Relationship Id="rId10" Type="http://schemas.openxmlformats.org/officeDocument/2006/relationships/hyperlink" Target="http://www.itu.int/ITU-T/worksem/emc-emf/201107/index.html" TargetMode="External"/><Relationship Id="rId19" Type="http://schemas.openxmlformats.org/officeDocument/2006/relationships/footer" Target="footer2.xml"/><Relationship Id="rId31" Type="http://schemas.openxmlformats.org/officeDocument/2006/relationships/hyperlink" Target="file:///C:\Documents%20and%20Settings\bettini\Local%20Settings\Temporary%20Internet%20Files\Content.Outlook\Documents%20and%20Settings\bettini\Local%20Settings\Temporary%20Internet%20Files\Content.Outlook\W778SAR5\www.yaronalodge.com"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botswanaembassy.org" TargetMode="External"/><Relationship Id="rId22" Type="http://schemas.openxmlformats.org/officeDocument/2006/relationships/hyperlink" Target="mailto:reservations@peermont.com" TargetMode="External"/><Relationship Id="rId27" Type="http://schemas.openxmlformats.org/officeDocument/2006/relationships/hyperlink" Target="http://www.casinocity.com/bw/gaborone/botgarsn/" TargetMode="External"/><Relationship Id="rId30" Type="http://schemas.openxmlformats.org/officeDocument/2006/relationships/hyperlink" Target="mailto:sedibeng.lodge@gmail.com" TargetMode="External"/><Relationship Id="rId35" Type="http://schemas.openxmlformats.org/officeDocument/2006/relationships/hyperlink" Target="mailto:koontse@bta.org.bw" TargetMode="External"/><Relationship Id="rId43" Type="http://schemas.openxmlformats.org/officeDocument/2006/relationships/footer" Target="footer3.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C79B-CA43-46BF-948D-44F2A4A1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duperron</dc:creator>
  <cp:keywords/>
  <dc:description/>
  <cp:lastModifiedBy>bettini</cp:lastModifiedBy>
  <cp:revision>2</cp:revision>
  <cp:lastPrinted>2011-05-27T14:19:00Z</cp:lastPrinted>
  <dcterms:created xsi:type="dcterms:W3CDTF">2011-05-30T14:11:00Z</dcterms:created>
  <dcterms:modified xsi:type="dcterms:W3CDTF">2011-05-30T14:11:00Z</dcterms:modified>
</cp:coreProperties>
</file>