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395230" w:rsidRPr="00BB01E0" w:rsidTr="005040F2">
        <w:trPr>
          <w:cantSplit/>
        </w:trPr>
        <w:tc>
          <w:tcPr>
            <w:tcW w:w="6426" w:type="dxa"/>
            <w:vAlign w:val="center"/>
          </w:tcPr>
          <w:p w:rsidR="00395230" w:rsidRPr="00BB01E0" w:rsidRDefault="00395230" w:rsidP="007144D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395230" w:rsidRPr="00BB01E0" w:rsidRDefault="00395230" w:rsidP="007144D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230" w:rsidRPr="00BB01E0" w:rsidTr="005040F2">
        <w:trPr>
          <w:cantSplit/>
        </w:trPr>
        <w:tc>
          <w:tcPr>
            <w:tcW w:w="6426" w:type="dxa"/>
            <w:vAlign w:val="center"/>
          </w:tcPr>
          <w:p w:rsidR="00395230" w:rsidRPr="00BB01E0" w:rsidRDefault="00395230" w:rsidP="007144D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395230" w:rsidRPr="00BB01E0" w:rsidRDefault="00395230" w:rsidP="007144D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95230" w:rsidRPr="00BB01E0" w:rsidRDefault="00395230" w:rsidP="007144D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395230" w:rsidRPr="00E633A0" w:rsidRDefault="00395230" w:rsidP="00005A4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BB01E0">
        <w:tab/>
      </w:r>
      <w:r>
        <w:t xml:space="preserve">Ginebra, </w:t>
      </w:r>
      <w:bookmarkStart w:id="0" w:name="ddate"/>
      <w:bookmarkEnd w:id="0"/>
      <w:r w:rsidR="007144D6">
        <w:t>1</w:t>
      </w:r>
      <w:r w:rsidR="00005A4F">
        <w:t>9</w:t>
      </w:r>
      <w:r w:rsidR="007144D6">
        <w:t xml:space="preserve"> de abril de 2011</w:t>
      </w:r>
    </w:p>
    <w:p w:rsidR="00395230" w:rsidRDefault="00395230" w:rsidP="007144D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180"/>
      </w:tblGrid>
      <w:tr w:rsidR="00395230" w:rsidRPr="003D16F1" w:rsidTr="009209AC">
        <w:trPr>
          <w:cantSplit/>
          <w:trHeight w:val="340"/>
        </w:trPr>
        <w:tc>
          <w:tcPr>
            <w:tcW w:w="993" w:type="dxa"/>
          </w:tcPr>
          <w:p w:rsidR="00395230" w:rsidRDefault="00395230" w:rsidP="007144D6">
            <w:pPr>
              <w:tabs>
                <w:tab w:val="left" w:pos="4111"/>
              </w:tabs>
              <w:spacing w:before="10"/>
              <w:ind w:left="57"/>
            </w:pPr>
            <w:r>
              <w:rPr>
                <w:sz w:val="22"/>
              </w:rPr>
              <w:t>Ref.:</w:t>
            </w:r>
          </w:p>
          <w:p w:rsidR="00395230" w:rsidRDefault="00395230" w:rsidP="007144D6">
            <w:pPr>
              <w:tabs>
                <w:tab w:val="left" w:pos="4111"/>
              </w:tabs>
              <w:spacing w:before="10"/>
              <w:ind w:left="57"/>
            </w:pPr>
          </w:p>
          <w:p w:rsidR="00395230" w:rsidRDefault="00395230" w:rsidP="007144D6">
            <w:pPr>
              <w:tabs>
                <w:tab w:val="left" w:pos="4111"/>
              </w:tabs>
              <w:spacing w:before="10"/>
              <w:ind w:left="57"/>
            </w:pPr>
          </w:p>
          <w:p w:rsidR="00395230" w:rsidRDefault="00395230" w:rsidP="007144D6">
            <w:pPr>
              <w:tabs>
                <w:tab w:val="left" w:pos="4111"/>
              </w:tabs>
              <w:spacing w:before="10"/>
              <w:ind w:left="57"/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395230" w:rsidRPr="00E633A0" w:rsidRDefault="00395230" w:rsidP="00005A4F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Circular TSB </w:t>
            </w:r>
            <w:bookmarkStart w:id="1" w:name="dnum"/>
            <w:bookmarkEnd w:id="1"/>
            <w:r w:rsidR="007144D6">
              <w:rPr>
                <w:b/>
                <w:lang w:val="en-US"/>
              </w:rPr>
              <w:t>18</w:t>
            </w:r>
            <w:r w:rsidR="00005A4F">
              <w:rPr>
                <w:b/>
                <w:lang w:val="en-US"/>
              </w:rPr>
              <w:t>7</w:t>
            </w:r>
          </w:p>
          <w:p w:rsidR="00395230" w:rsidRDefault="00005A4F" w:rsidP="00005A4F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lang w:val="en-US"/>
              </w:rPr>
              <w:t>COM 13</w:t>
            </w:r>
            <w:r w:rsidR="00395230">
              <w:rPr>
                <w:lang w:val="en-US"/>
              </w:rPr>
              <w:t>/</w:t>
            </w:r>
            <w:r>
              <w:rPr>
                <w:lang w:val="en-US"/>
              </w:rPr>
              <w:t>TK</w:t>
            </w:r>
          </w:p>
          <w:p w:rsidR="00395230" w:rsidRDefault="00395230" w:rsidP="007144D6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395230" w:rsidRDefault="00395230" w:rsidP="00005A4F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EA4E2B">
              <w:t xml:space="preserve"> </w:t>
            </w:r>
            <w:r w:rsidR="00EA4E2B" w:rsidRPr="00EE0280">
              <w:t>51</w:t>
            </w:r>
            <w:r w:rsidR="00005A4F">
              <w:t>26</w:t>
            </w:r>
            <w:r>
              <w:br/>
              <w:t>+41 22 730 5853</w:t>
            </w:r>
          </w:p>
        </w:tc>
        <w:tc>
          <w:tcPr>
            <w:tcW w:w="5180" w:type="dxa"/>
          </w:tcPr>
          <w:p w:rsidR="00395230" w:rsidRPr="003D16F1" w:rsidRDefault="00395230" w:rsidP="00005A4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 las Administracio</w:t>
            </w:r>
            <w:r>
              <w:t xml:space="preserve">nes de los Estados Miembros de </w:t>
            </w:r>
            <w:r w:rsidRPr="003D16F1">
              <w:t>la Unión</w:t>
            </w:r>
          </w:p>
          <w:p w:rsidR="00395230" w:rsidRPr="003D16F1" w:rsidRDefault="00395230" w:rsidP="007144D6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</w:p>
        </w:tc>
      </w:tr>
      <w:tr w:rsidR="00395230" w:rsidRPr="003D16F1" w:rsidTr="009209AC">
        <w:trPr>
          <w:cantSplit/>
        </w:trPr>
        <w:tc>
          <w:tcPr>
            <w:tcW w:w="993" w:type="dxa"/>
          </w:tcPr>
          <w:p w:rsidR="00395230" w:rsidRPr="003D16F1" w:rsidRDefault="00395230" w:rsidP="007144D6">
            <w:pPr>
              <w:tabs>
                <w:tab w:val="left" w:pos="4111"/>
              </w:tabs>
              <w:spacing w:before="10"/>
              <w:ind w:left="57"/>
            </w:pPr>
          </w:p>
          <w:p w:rsidR="00395230" w:rsidRDefault="00395230" w:rsidP="007144D6">
            <w:pPr>
              <w:tabs>
                <w:tab w:val="left" w:pos="4111"/>
              </w:tabs>
              <w:spacing w:before="10"/>
              <w:ind w:left="57"/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395230" w:rsidRDefault="00395230" w:rsidP="007144D6">
            <w:pPr>
              <w:tabs>
                <w:tab w:val="left" w:pos="4111"/>
              </w:tabs>
              <w:spacing w:before="0"/>
              <w:ind w:left="57"/>
            </w:pPr>
          </w:p>
          <w:p w:rsidR="00395230" w:rsidRDefault="00863D6F" w:rsidP="00005A4F">
            <w:pPr>
              <w:tabs>
                <w:tab w:val="left" w:pos="4111"/>
              </w:tabs>
              <w:spacing w:before="0"/>
              <w:ind w:left="57"/>
            </w:pPr>
            <w:hyperlink r:id="rId8" w:history="1">
              <w:r w:rsidR="00005A4F" w:rsidRPr="00B05C90">
                <w:rPr>
                  <w:rStyle w:val="Hyperlink"/>
                </w:rPr>
                <w:t>tsbsg13@itu.int</w:t>
              </w:r>
            </w:hyperlink>
            <w:r w:rsidR="00395230">
              <w:t xml:space="preserve"> </w:t>
            </w:r>
          </w:p>
        </w:tc>
        <w:tc>
          <w:tcPr>
            <w:tcW w:w="5180" w:type="dxa"/>
          </w:tcPr>
          <w:p w:rsidR="00395230" w:rsidRPr="003D16F1" w:rsidRDefault="00395230" w:rsidP="007144D6">
            <w:pPr>
              <w:tabs>
                <w:tab w:val="left" w:pos="4111"/>
              </w:tabs>
              <w:spacing w:before="0"/>
            </w:pPr>
            <w:r w:rsidRPr="003D16F1">
              <w:rPr>
                <w:b/>
              </w:rPr>
              <w:t>Copia</w:t>
            </w:r>
            <w:r w:rsidRPr="003D16F1">
              <w:t>:</w:t>
            </w:r>
          </w:p>
          <w:p w:rsidR="00005A4F" w:rsidRPr="003D16F1" w:rsidRDefault="00005A4F" w:rsidP="00005A4F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ab/>
              <w:t>A los Miembros del Sector UIT-T;</w:t>
            </w:r>
          </w:p>
          <w:p w:rsidR="00005A4F" w:rsidRDefault="00005A4F" w:rsidP="00005A4F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Asociados del UIT</w:t>
            </w:r>
            <w:r w:rsidRPr="003D16F1">
              <w:noBreakHyphen/>
              <w:t>T;</w:t>
            </w:r>
          </w:p>
          <w:p w:rsidR="00005A4F" w:rsidRDefault="00005A4F" w:rsidP="007144D6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  <w:r w:rsidR="00EA708D">
              <w:t>;</w:t>
            </w:r>
            <w:bookmarkStart w:id="2" w:name="_GoBack"/>
            <w:bookmarkEnd w:id="2"/>
          </w:p>
          <w:p w:rsidR="00395230" w:rsidRPr="003D16F1" w:rsidRDefault="00395230" w:rsidP="00005A4F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Al Presidente y a los Vicepresidentes de la Comisi</w:t>
            </w:r>
            <w:r w:rsidR="00005A4F">
              <w:t>ó</w:t>
            </w:r>
            <w:r w:rsidRPr="003D16F1">
              <w:t>n de Estudio</w:t>
            </w:r>
            <w:r>
              <w:t xml:space="preserve"> </w:t>
            </w:r>
            <w:r w:rsidR="00005A4F">
              <w:t>13</w:t>
            </w:r>
            <w:r w:rsidRPr="003D16F1">
              <w:t>;</w:t>
            </w:r>
          </w:p>
          <w:p w:rsidR="00395230" w:rsidRPr="003D16F1" w:rsidRDefault="00395230" w:rsidP="007144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Al Director de la Oficina de Desarrollo de las Telecomunicaciones;</w:t>
            </w:r>
          </w:p>
          <w:p w:rsidR="005040F2" w:rsidRPr="003D16F1" w:rsidRDefault="00395230" w:rsidP="00005A4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Al Director de la Oficina de Radiocomunicaciones</w:t>
            </w:r>
            <w:r w:rsidR="005040F2">
              <w:t xml:space="preserve"> </w:t>
            </w:r>
          </w:p>
        </w:tc>
      </w:tr>
    </w:tbl>
    <w:p w:rsidR="00395230" w:rsidRPr="00EA708D" w:rsidRDefault="00395230" w:rsidP="007144D6">
      <w:pPr>
        <w:rPr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116"/>
      </w:tblGrid>
      <w:tr w:rsidR="00395230" w:rsidRPr="004639F3" w:rsidTr="005040F2">
        <w:trPr>
          <w:cantSplit/>
        </w:trPr>
        <w:tc>
          <w:tcPr>
            <w:tcW w:w="822" w:type="dxa"/>
          </w:tcPr>
          <w:p w:rsidR="00395230" w:rsidRPr="004639F3" w:rsidRDefault="00395230" w:rsidP="007144D6">
            <w:pPr>
              <w:tabs>
                <w:tab w:val="left" w:pos="4111"/>
              </w:tabs>
              <w:spacing w:before="10"/>
              <w:ind w:left="57"/>
            </w:pPr>
            <w:r w:rsidRPr="004639F3"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395230" w:rsidRPr="004639F3" w:rsidRDefault="00005A4F" w:rsidP="00005A4F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Supresión de las Cuestiones 1, 2, 13 y 14/13</w:t>
            </w:r>
          </w:p>
        </w:tc>
      </w:tr>
    </w:tbl>
    <w:p w:rsidR="00395230" w:rsidRPr="004639F3" w:rsidRDefault="00395230" w:rsidP="007144D6">
      <w:pPr>
        <w:spacing w:before="240"/>
        <w:ind w:left="-199"/>
        <w:rPr>
          <w:rFonts w:ascii="Century Gothic" w:hAnsi="Century Gothic"/>
          <w:sz w:val="16"/>
        </w:rPr>
      </w:pPr>
    </w:p>
    <w:p w:rsidR="00395230" w:rsidRPr="00F03976" w:rsidRDefault="00395230" w:rsidP="007144D6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F03976">
        <w:rPr>
          <w:sz w:val="24"/>
        </w:rPr>
        <w:t xml:space="preserve">Muy </w:t>
      </w:r>
      <w:r>
        <w:rPr>
          <w:sz w:val="24"/>
        </w:rPr>
        <w:t>S</w:t>
      </w:r>
      <w:r w:rsidRPr="00F03976">
        <w:rPr>
          <w:sz w:val="24"/>
        </w:rPr>
        <w:t xml:space="preserve">eñora mía/Muy </w:t>
      </w:r>
      <w:r>
        <w:rPr>
          <w:sz w:val="24"/>
        </w:rPr>
        <w:t>S</w:t>
      </w:r>
      <w:r w:rsidRPr="00F03976">
        <w:rPr>
          <w:sz w:val="24"/>
        </w:rPr>
        <w:t>eñor mío:</w:t>
      </w:r>
    </w:p>
    <w:p w:rsidR="00005A4F" w:rsidRDefault="007144D6" w:rsidP="00D15F7F">
      <w:bookmarkStart w:id="3" w:name="lettre"/>
      <w:bookmarkEnd w:id="3"/>
      <w:r>
        <w:t>1</w:t>
      </w:r>
      <w:r>
        <w:tab/>
      </w:r>
      <w:r w:rsidR="00005A4F">
        <w:t>Por la Circular TSB 168 del 18 de febrero de 2011, y a petición de los Miembros presentes en la reunión de la Comisión de Estudio 13 (Ginebra, 17</w:t>
      </w:r>
      <w:r w:rsidR="00005A4F">
        <w:noBreakHyphen/>
        <w:t>28 de enero de 2011), se propuso suprimir las Cuestiones mencionadas arriba, de conformidad con las disposiciones de la Resolución 1, Sección 7, de la AMNT (Johannesburgo, 2008).</w:t>
      </w:r>
    </w:p>
    <w:p w:rsidR="00395230" w:rsidRDefault="007144D6" w:rsidP="00005A4F">
      <w:r>
        <w:t>2</w:t>
      </w:r>
      <w:r>
        <w:tab/>
      </w:r>
      <w:r w:rsidR="00395230" w:rsidRPr="003D16F1">
        <w:t xml:space="preserve">El </w:t>
      </w:r>
      <w:r w:rsidR="00005A4F">
        <w:t>18 de abril de 2011 se cumplieron las condiciones de supresión de estas Cuestiones</w:t>
      </w:r>
      <w:r w:rsidR="00395230" w:rsidRPr="003D16F1">
        <w:t>.</w:t>
      </w:r>
    </w:p>
    <w:p w:rsidR="00005A4F" w:rsidRDefault="00005A4F" w:rsidP="00005A4F">
      <w:r>
        <w:t>3</w:t>
      </w:r>
      <w:r>
        <w:tab/>
        <w:t xml:space="preserve">Tres Administraciones de los Estados Miembros han respondido a la consulta, y no se recibió ninguna objeción a la supresión. </w:t>
      </w:r>
      <w:r w:rsidRPr="00005A4F">
        <w:rPr>
          <w:b/>
          <w:bCs/>
        </w:rPr>
        <w:t>Quedan, por tanto, suprimidas</w:t>
      </w:r>
      <w:r>
        <w:t xml:space="preserve"> las Cuestiones siguientes:</w:t>
      </w:r>
    </w:p>
    <w:p w:rsidR="00005A4F" w:rsidRPr="00EA708D" w:rsidRDefault="00005A4F" w:rsidP="00005A4F">
      <w:pPr>
        <w:rPr>
          <w:b/>
          <w:bCs/>
        </w:rPr>
      </w:pPr>
      <w:r w:rsidRPr="00EA708D">
        <w:rPr>
          <w:b/>
          <w:bCs/>
        </w:rPr>
        <w:t>Cuestión 1/13: Coordinación y planificación</w:t>
      </w:r>
    </w:p>
    <w:p w:rsidR="00005A4F" w:rsidRPr="00EA708D" w:rsidRDefault="00005A4F" w:rsidP="00005A4F">
      <w:pPr>
        <w:rPr>
          <w:b/>
          <w:bCs/>
        </w:rPr>
      </w:pPr>
      <w:r w:rsidRPr="00EA708D">
        <w:rPr>
          <w:b/>
          <w:bCs/>
        </w:rPr>
        <w:t>Cuestión 2/13: Terminología de las redes</w:t>
      </w:r>
    </w:p>
    <w:p w:rsidR="00005A4F" w:rsidRPr="00EA708D" w:rsidRDefault="00005A4F" w:rsidP="00005A4F">
      <w:pPr>
        <w:rPr>
          <w:b/>
          <w:bCs/>
        </w:rPr>
      </w:pPr>
      <w:r w:rsidRPr="00EA708D">
        <w:rPr>
          <w:b/>
          <w:bCs/>
        </w:rPr>
        <w:t>Cuestión 13/13: Transición paulatina hacia las redes NGN</w:t>
      </w:r>
    </w:p>
    <w:p w:rsidR="00005A4F" w:rsidRPr="00EA708D" w:rsidRDefault="00005A4F" w:rsidP="00005A4F">
      <w:pPr>
        <w:rPr>
          <w:b/>
          <w:bCs/>
        </w:rPr>
      </w:pPr>
      <w:r w:rsidRPr="00EA708D">
        <w:rPr>
          <w:b/>
          <w:bCs/>
        </w:rPr>
        <w:t>Cuestión 14/13: Escenarios de servicio y modelos de implantación</w:t>
      </w:r>
      <w:r w:rsidR="00EA708D" w:rsidRPr="00EA708D">
        <w:rPr>
          <w:b/>
          <w:bCs/>
        </w:rPr>
        <w:t xml:space="preserve"> de las NGN</w:t>
      </w:r>
    </w:p>
    <w:p w:rsidR="00430D13" w:rsidRDefault="00430D13" w:rsidP="008B2BB9">
      <w:r>
        <w:t>Le saluda atentamente</w:t>
      </w:r>
      <w:r w:rsidR="008B2BB9">
        <w:t>.</w:t>
      </w:r>
    </w:p>
    <w:p w:rsidR="008B2BB9" w:rsidRPr="008B2BB9" w:rsidRDefault="008B2BB9" w:rsidP="00EA708D">
      <w:pPr>
        <w:pStyle w:val="BodyText3"/>
        <w:spacing w:before="1101"/>
        <w:rPr>
          <w:lang w:val="es-ES_tradnl"/>
        </w:rPr>
      </w:pPr>
      <w:r w:rsidRPr="008B2BB9">
        <w:rPr>
          <w:lang w:val="es-ES_tradnl"/>
        </w:rPr>
        <w:t>Malcolm Johnson</w:t>
      </w:r>
      <w:r w:rsidRPr="008B2BB9">
        <w:rPr>
          <w:lang w:val="es-ES_tradnl"/>
        </w:rPr>
        <w:br/>
        <w:t>Director de la Oficina de Normalización</w:t>
      </w:r>
      <w:r w:rsidRPr="008B2BB9">
        <w:rPr>
          <w:lang w:val="es-ES_tradnl"/>
        </w:rPr>
        <w:br/>
        <w:t>de las Telecomunicaciones</w:t>
      </w:r>
    </w:p>
    <w:sectPr w:rsidR="008B2BB9" w:rsidRPr="008B2BB9" w:rsidSect="00EA708D">
      <w:headerReference w:type="default" r:id="rId9"/>
      <w:footerReference w:type="default" r:id="rId10"/>
      <w:footerReference w:type="first" r:id="rId11"/>
      <w:pgSz w:w="11907" w:h="16839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08D" w:rsidRDefault="00EA708D" w:rsidP="00497DE8">
      <w:pPr>
        <w:spacing w:before="0"/>
      </w:pPr>
      <w:r>
        <w:separator/>
      </w:r>
    </w:p>
  </w:endnote>
  <w:endnote w:type="continuationSeparator" w:id="0">
    <w:p w:rsidR="00EA708D" w:rsidRDefault="00EA708D" w:rsidP="00497DE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08D" w:rsidRPr="00926797" w:rsidRDefault="00863D6F" w:rsidP="00926797">
    <w:pPr>
      <w:pStyle w:val="Footer"/>
      <w:tabs>
        <w:tab w:val="clear" w:pos="4680"/>
        <w:tab w:val="center" w:pos="5387"/>
      </w:tabs>
      <w:rPr>
        <w:lang w:val="fr-CH"/>
      </w:rPr>
    </w:pPr>
    <w:fldSimple w:instr=" FILENAME \p  \* MERGEFORMAT ">
      <w:r w:rsidR="00EA708D">
        <w:rPr>
          <w:noProof/>
          <w:sz w:val="16"/>
          <w:szCs w:val="16"/>
          <w:lang w:val="fr-CH"/>
        </w:rPr>
        <w:t>P:\ESP\ITU-T\BUREAU\CIRC\100\187S.DOCX</w:t>
      </w:r>
    </w:fldSimple>
    <w:r w:rsidR="00EA708D" w:rsidRPr="00926797">
      <w:rPr>
        <w:noProof/>
        <w:sz w:val="16"/>
        <w:szCs w:val="16"/>
        <w:lang w:val="fr-CH"/>
      </w:rPr>
      <w:t xml:space="preserve"> (305882)</w:t>
    </w:r>
    <w:r w:rsidR="00EA708D" w:rsidRPr="00926797">
      <w:rPr>
        <w:sz w:val="16"/>
        <w:szCs w:val="16"/>
        <w:lang w:val="fr-CH"/>
      </w:rPr>
      <w:tab/>
    </w:r>
    <w:r w:rsidRPr="00926797">
      <w:rPr>
        <w:sz w:val="16"/>
        <w:szCs w:val="16"/>
      </w:rPr>
      <w:fldChar w:fldCharType="begin"/>
    </w:r>
    <w:r w:rsidR="00EA708D" w:rsidRPr="00926797">
      <w:rPr>
        <w:sz w:val="16"/>
        <w:szCs w:val="16"/>
      </w:rPr>
      <w:instrText xml:space="preserve"> SAVEDATE \@ DD.MM.YY </w:instrText>
    </w:r>
    <w:r w:rsidRPr="00926797">
      <w:rPr>
        <w:sz w:val="16"/>
        <w:szCs w:val="16"/>
      </w:rPr>
      <w:fldChar w:fldCharType="separate"/>
    </w:r>
    <w:r w:rsidR="00F31BA1">
      <w:rPr>
        <w:noProof/>
        <w:sz w:val="16"/>
        <w:szCs w:val="16"/>
      </w:rPr>
      <w:t>20.04.11</w:t>
    </w:r>
    <w:r w:rsidRPr="00926797">
      <w:rPr>
        <w:sz w:val="16"/>
        <w:szCs w:val="16"/>
      </w:rPr>
      <w:fldChar w:fldCharType="end"/>
    </w:r>
    <w:r w:rsidR="00EA708D" w:rsidRPr="00926797">
      <w:rPr>
        <w:sz w:val="16"/>
        <w:szCs w:val="16"/>
        <w:lang w:val="fr-CH"/>
      </w:rPr>
      <w:tab/>
    </w:r>
    <w:r w:rsidRPr="00926797">
      <w:rPr>
        <w:sz w:val="16"/>
        <w:szCs w:val="16"/>
      </w:rPr>
      <w:fldChar w:fldCharType="begin"/>
    </w:r>
    <w:r w:rsidR="00EA708D" w:rsidRPr="00926797">
      <w:rPr>
        <w:sz w:val="16"/>
        <w:szCs w:val="16"/>
      </w:rPr>
      <w:instrText xml:space="preserve"> PRINTDATE \@ DD.MM.YY </w:instrText>
    </w:r>
    <w:r w:rsidRPr="00926797">
      <w:rPr>
        <w:sz w:val="16"/>
        <w:szCs w:val="16"/>
      </w:rPr>
      <w:fldChar w:fldCharType="separate"/>
    </w:r>
    <w:r w:rsidR="00EA708D">
      <w:rPr>
        <w:noProof/>
        <w:sz w:val="16"/>
        <w:szCs w:val="16"/>
      </w:rPr>
      <w:t>20.04.11</w:t>
    </w:r>
    <w:r w:rsidRPr="00926797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1963"/>
      <w:gridCol w:w="2928"/>
      <w:gridCol w:w="2260"/>
      <w:gridCol w:w="2090"/>
    </w:tblGrid>
    <w:tr w:rsidR="00EA708D" w:rsidRPr="00EA708D" w:rsidTr="00EA708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A708D" w:rsidRDefault="00EA708D" w:rsidP="00EA708D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EA708D" w:rsidRDefault="00EA708D" w:rsidP="00EA708D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EA708D" w:rsidRDefault="00EA708D" w:rsidP="00EA708D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A708D" w:rsidRDefault="00EA708D" w:rsidP="00EA708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A708D" w:rsidTr="00EA708D">
      <w:trPr>
        <w:cantSplit/>
      </w:trPr>
      <w:tc>
        <w:tcPr>
          <w:tcW w:w="1062" w:type="pct"/>
        </w:tcPr>
        <w:p w:rsidR="00EA708D" w:rsidRDefault="00EA708D" w:rsidP="00EA708D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EA708D" w:rsidRDefault="00EA708D" w:rsidP="00EA708D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EA708D" w:rsidRDefault="00EA708D" w:rsidP="00EA708D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EA708D" w:rsidRDefault="00EA708D" w:rsidP="00EA708D">
          <w:pPr>
            <w:pStyle w:val="itu"/>
          </w:pPr>
          <w:r>
            <w:tab/>
            <w:t>www.itu.int</w:t>
          </w:r>
        </w:p>
      </w:tc>
    </w:tr>
    <w:tr w:rsidR="00EA708D" w:rsidTr="00EA708D">
      <w:trPr>
        <w:cantSplit/>
      </w:trPr>
      <w:tc>
        <w:tcPr>
          <w:tcW w:w="1062" w:type="pct"/>
        </w:tcPr>
        <w:p w:rsidR="00EA708D" w:rsidRDefault="00EA708D" w:rsidP="00EA708D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EA708D" w:rsidRDefault="00EA708D" w:rsidP="00EA708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EA708D" w:rsidRDefault="00EA708D" w:rsidP="00EA708D">
          <w:pPr>
            <w:pStyle w:val="itu"/>
          </w:pPr>
        </w:p>
      </w:tc>
      <w:tc>
        <w:tcPr>
          <w:tcW w:w="1131" w:type="pct"/>
        </w:tcPr>
        <w:p w:rsidR="00EA708D" w:rsidRDefault="00EA708D" w:rsidP="00EA708D">
          <w:pPr>
            <w:pStyle w:val="itu"/>
          </w:pPr>
        </w:p>
      </w:tc>
    </w:tr>
  </w:tbl>
  <w:p w:rsidR="00EA708D" w:rsidRPr="00EA708D" w:rsidRDefault="00EA708D" w:rsidP="00EA708D">
    <w:pPr>
      <w:pStyle w:val="Footer"/>
      <w:rPr>
        <w:sz w:val="16"/>
        <w:szCs w:val="16"/>
        <w:lang w:val="en-US"/>
      </w:rPr>
    </w:pPr>
  </w:p>
  <w:p w:rsidR="00EA708D" w:rsidRPr="00EA708D" w:rsidRDefault="00863D6F" w:rsidP="00EA708D">
    <w:pPr>
      <w:pStyle w:val="Footer"/>
      <w:tabs>
        <w:tab w:val="clear" w:pos="4680"/>
        <w:tab w:val="center" w:pos="5387"/>
      </w:tabs>
      <w:rPr>
        <w:sz w:val="16"/>
        <w:szCs w:val="16"/>
        <w:lang w:val="fr-CH"/>
      </w:rPr>
    </w:pPr>
    <w:fldSimple w:instr=" FILENAME \p  \* MERGEFORMAT ">
      <w:r w:rsidR="00EA708D">
        <w:rPr>
          <w:noProof/>
          <w:sz w:val="16"/>
          <w:szCs w:val="16"/>
          <w:lang w:val="fr-CH"/>
        </w:rPr>
        <w:t>P:\ESP\ITU-T\BUREAU\CIRC\100\187S.DOCX</w:t>
      </w:r>
    </w:fldSimple>
    <w:r w:rsidR="00EA708D" w:rsidRPr="00EA708D">
      <w:rPr>
        <w:noProof/>
        <w:sz w:val="16"/>
        <w:szCs w:val="16"/>
        <w:lang w:val="fr-CH"/>
      </w:rPr>
      <w:t xml:space="preserve"> (</w:t>
    </w:r>
    <w:r w:rsidR="00EA708D">
      <w:rPr>
        <w:noProof/>
        <w:sz w:val="16"/>
        <w:szCs w:val="16"/>
        <w:lang w:val="fr-CH"/>
      </w:rPr>
      <w:t>306217</w:t>
    </w:r>
    <w:r w:rsidR="00EA708D" w:rsidRPr="00EA708D">
      <w:rPr>
        <w:noProof/>
        <w:sz w:val="16"/>
        <w:szCs w:val="16"/>
        <w:lang w:val="fr-CH"/>
      </w:rPr>
      <w:t>)</w:t>
    </w:r>
    <w:r w:rsidR="00EA708D" w:rsidRPr="00EA708D">
      <w:rPr>
        <w:sz w:val="16"/>
        <w:szCs w:val="16"/>
        <w:lang w:val="fr-CH"/>
      </w:rPr>
      <w:tab/>
    </w:r>
    <w:r w:rsidRPr="00EA708D">
      <w:rPr>
        <w:sz w:val="16"/>
        <w:szCs w:val="16"/>
      </w:rPr>
      <w:fldChar w:fldCharType="begin"/>
    </w:r>
    <w:r w:rsidR="00EA708D" w:rsidRPr="00EA708D">
      <w:rPr>
        <w:sz w:val="16"/>
        <w:szCs w:val="16"/>
      </w:rPr>
      <w:instrText xml:space="preserve"> SAVEDATE \@ DD.MM.YY </w:instrText>
    </w:r>
    <w:r w:rsidRPr="00EA708D">
      <w:rPr>
        <w:sz w:val="16"/>
        <w:szCs w:val="16"/>
      </w:rPr>
      <w:fldChar w:fldCharType="separate"/>
    </w:r>
    <w:r w:rsidR="00F31BA1">
      <w:rPr>
        <w:noProof/>
        <w:sz w:val="16"/>
        <w:szCs w:val="16"/>
      </w:rPr>
      <w:t>20.04.11</w:t>
    </w:r>
    <w:r w:rsidRPr="00EA708D">
      <w:rPr>
        <w:sz w:val="16"/>
        <w:szCs w:val="16"/>
      </w:rPr>
      <w:fldChar w:fldCharType="end"/>
    </w:r>
    <w:r w:rsidR="00EA708D" w:rsidRPr="00EA708D">
      <w:rPr>
        <w:sz w:val="16"/>
        <w:szCs w:val="16"/>
        <w:lang w:val="fr-CH"/>
      </w:rPr>
      <w:tab/>
    </w:r>
    <w:r w:rsidRPr="00EA708D">
      <w:rPr>
        <w:sz w:val="16"/>
        <w:szCs w:val="16"/>
      </w:rPr>
      <w:fldChar w:fldCharType="begin"/>
    </w:r>
    <w:r w:rsidR="00EA708D" w:rsidRPr="00EA708D">
      <w:rPr>
        <w:sz w:val="16"/>
        <w:szCs w:val="16"/>
      </w:rPr>
      <w:instrText xml:space="preserve"> PRINTDATE \@ DD.MM.YY </w:instrText>
    </w:r>
    <w:r w:rsidRPr="00EA708D">
      <w:rPr>
        <w:sz w:val="16"/>
        <w:szCs w:val="16"/>
      </w:rPr>
      <w:fldChar w:fldCharType="separate"/>
    </w:r>
    <w:r w:rsidR="00EA708D">
      <w:rPr>
        <w:noProof/>
        <w:sz w:val="16"/>
        <w:szCs w:val="16"/>
      </w:rPr>
      <w:t>20.04.11</w:t>
    </w:r>
    <w:r w:rsidRPr="00EA708D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08D" w:rsidRDefault="00EA708D" w:rsidP="00497DE8">
      <w:pPr>
        <w:spacing w:before="0"/>
      </w:pPr>
      <w:r>
        <w:separator/>
      </w:r>
    </w:p>
  </w:footnote>
  <w:footnote w:type="continuationSeparator" w:id="0">
    <w:p w:rsidR="00EA708D" w:rsidRDefault="00EA708D" w:rsidP="00497DE8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11812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EA708D" w:rsidRPr="00926797" w:rsidRDefault="00863D6F" w:rsidP="00926797">
        <w:pPr>
          <w:pStyle w:val="Header"/>
          <w:jc w:val="center"/>
          <w:rPr>
            <w:sz w:val="18"/>
            <w:szCs w:val="18"/>
          </w:rPr>
        </w:pPr>
        <w:r w:rsidRPr="00926797">
          <w:rPr>
            <w:sz w:val="18"/>
            <w:szCs w:val="18"/>
          </w:rPr>
          <w:fldChar w:fldCharType="begin"/>
        </w:r>
        <w:r w:rsidR="00EA708D" w:rsidRPr="00926797">
          <w:rPr>
            <w:sz w:val="18"/>
            <w:szCs w:val="18"/>
          </w:rPr>
          <w:instrText xml:space="preserve"> PAGE   \* MERGEFORMAT </w:instrText>
        </w:r>
        <w:r w:rsidRPr="00926797">
          <w:rPr>
            <w:sz w:val="18"/>
            <w:szCs w:val="18"/>
          </w:rPr>
          <w:fldChar w:fldCharType="separate"/>
        </w:r>
        <w:r w:rsidR="00EA708D">
          <w:rPr>
            <w:noProof/>
            <w:sz w:val="18"/>
            <w:szCs w:val="18"/>
          </w:rPr>
          <w:t>1</w:t>
        </w:r>
        <w:r w:rsidRPr="00926797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54E75"/>
    <w:multiLevelType w:val="hybridMultilevel"/>
    <w:tmpl w:val="32C4F850"/>
    <w:lvl w:ilvl="0" w:tplc="B5B204D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5230"/>
    <w:rsid w:val="00005A4F"/>
    <w:rsid w:val="00034ACF"/>
    <w:rsid w:val="000428AA"/>
    <w:rsid w:val="000D3DD3"/>
    <w:rsid w:val="00110D23"/>
    <w:rsid w:val="00273FCE"/>
    <w:rsid w:val="002A6782"/>
    <w:rsid w:val="002E5DD1"/>
    <w:rsid w:val="00330A0C"/>
    <w:rsid w:val="00340EC5"/>
    <w:rsid w:val="00384109"/>
    <w:rsid w:val="00395230"/>
    <w:rsid w:val="003F06B5"/>
    <w:rsid w:val="00430D13"/>
    <w:rsid w:val="00497DE8"/>
    <w:rsid w:val="004B0EFD"/>
    <w:rsid w:val="005040F2"/>
    <w:rsid w:val="005B4B08"/>
    <w:rsid w:val="005D1E83"/>
    <w:rsid w:val="00630579"/>
    <w:rsid w:val="006734C7"/>
    <w:rsid w:val="00676BB3"/>
    <w:rsid w:val="007144D6"/>
    <w:rsid w:val="0075118B"/>
    <w:rsid w:val="007835C9"/>
    <w:rsid w:val="007C3A8C"/>
    <w:rsid w:val="00863D6F"/>
    <w:rsid w:val="0089799A"/>
    <w:rsid w:val="008B2BB9"/>
    <w:rsid w:val="008E3663"/>
    <w:rsid w:val="009209AC"/>
    <w:rsid w:val="00926797"/>
    <w:rsid w:val="00947B20"/>
    <w:rsid w:val="00A53018"/>
    <w:rsid w:val="00A75915"/>
    <w:rsid w:val="00B9089E"/>
    <w:rsid w:val="00C20EA7"/>
    <w:rsid w:val="00D13200"/>
    <w:rsid w:val="00D15F7F"/>
    <w:rsid w:val="00D26D29"/>
    <w:rsid w:val="00D409FD"/>
    <w:rsid w:val="00DC1183"/>
    <w:rsid w:val="00EA4E2B"/>
    <w:rsid w:val="00EA708D"/>
    <w:rsid w:val="00F31BA1"/>
    <w:rsid w:val="00F7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Uintr">
    <w:name w:val="ITU_intr"/>
    <w:basedOn w:val="Normal"/>
    <w:next w:val="Normal"/>
    <w:rsid w:val="0039523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character" w:styleId="Hyperlink">
    <w:name w:val="Hyperlink"/>
    <w:basedOn w:val="DefaultParagraphFont"/>
    <w:rsid w:val="00395230"/>
    <w:rPr>
      <w:color w:val="0000FF"/>
      <w:u w:val="single"/>
    </w:rPr>
  </w:style>
  <w:style w:type="paragraph" w:styleId="ListParagraph">
    <w:name w:val="List Paragraph"/>
    <w:basedOn w:val="Normal"/>
    <w:qFormat/>
    <w:rsid w:val="005B4B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DE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97DE8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nhideWhenUsed/>
    <w:rsid w:val="00497DE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497DE8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BodyText3">
    <w:name w:val="Body Text 3"/>
    <w:basedOn w:val="Normal"/>
    <w:link w:val="BodyText3Char"/>
    <w:rsid w:val="008B2BB9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8B2BB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LetterStart">
    <w:name w:val="Letter_Start"/>
    <w:basedOn w:val="Normal"/>
    <w:rsid w:val="00B9089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lang w:val="en-GB"/>
    </w:rPr>
  </w:style>
  <w:style w:type="character" w:styleId="Strong">
    <w:name w:val="Strong"/>
    <w:basedOn w:val="DefaultParagraphFont"/>
    <w:qFormat/>
    <w:rsid w:val="00B9089E"/>
    <w:rPr>
      <w:b/>
      <w:bCs/>
    </w:rPr>
  </w:style>
  <w:style w:type="paragraph" w:customStyle="1" w:styleId="a">
    <w:name w:val="a"/>
    <w:basedOn w:val="LetterStart"/>
    <w:rsid w:val="00B9089E"/>
    <w:pPr>
      <w:tabs>
        <w:tab w:val="clear" w:pos="1361"/>
        <w:tab w:val="clear" w:pos="1758"/>
        <w:tab w:val="clear" w:pos="2155"/>
        <w:tab w:val="clear" w:pos="2552"/>
        <w:tab w:val="center" w:pos="4962"/>
      </w:tabs>
      <w:spacing w:before="120" w:line="240" w:lineRule="atLeast"/>
      <w:jc w:val="center"/>
    </w:pPr>
    <w:rPr>
      <w:lang w:val="en-US"/>
    </w:rPr>
  </w:style>
  <w:style w:type="paragraph" w:customStyle="1" w:styleId="Annex">
    <w:name w:val="Annex_#"/>
    <w:basedOn w:val="Normal"/>
    <w:next w:val="Normal"/>
    <w:rsid w:val="0092679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itu">
    <w:name w:val="itu"/>
    <w:basedOn w:val="Normal"/>
    <w:rsid w:val="0092679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1B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Uintr">
    <w:name w:val="ITU_intr"/>
    <w:basedOn w:val="Normal"/>
    <w:next w:val="Normal"/>
    <w:rsid w:val="0039523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character" w:styleId="Hyperlink">
    <w:name w:val="Hyperlink"/>
    <w:basedOn w:val="DefaultParagraphFont"/>
    <w:rsid w:val="00395230"/>
    <w:rPr>
      <w:color w:val="0000FF"/>
      <w:u w:val="single"/>
    </w:rPr>
  </w:style>
  <w:style w:type="paragraph" w:styleId="ListParagraph">
    <w:name w:val="List Paragraph"/>
    <w:basedOn w:val="Normal"/>
    <w:qFormat/>
    <w:rsid w:val="005B4B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DE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97DE8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nhideWhenUsed/>
    <w:rsid w:val="00497DE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497DE8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BodyText3">
    <w:name w:val="Body Text 3"/>
    <w:basedOn w:val="Normal"/>
    <w:link w:val="BodyText3Char"/>
    <w:rsid w:val="008B2BB9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8B2BB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LetterStart">
    <w:name w:val="Letter_Start"/>
    <w:basedOn w:val="Normal"/>
    <w:rsid w:val="00B9089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lang w:val="en-GB"/>
    </w:rPr>
  </w:style>
  <w:style w:type="character" w:styleId="Strong">
    <w:name w:val="Strong"/>
    <w:basedOn w:val="DefaultParagraphFont"/>
    <w:qFormat/>
    <w:rsid w:val="00B9089E"/>
    <w:rPr>
      <w:b/>
      <w:bCs/>
    </w:rPr>
  </w:style>
  <w:style w:type="paragraph" w:customStyle="1" w:styleId="a">
    <w:name w:val="a"/>
    <w:basedOn w:val="LetterStart"/>
    <w:rsid w:val="00B9089E"/>
    <w:pPr>
      <w:tabs>
        <w:tab w:val="clear" w:pos="1361"/>
        <w:tab w:val="clear" w:pos="1758"/>
        <w:tab w:val="clear" w:pos="2155"/>
        <w:tab w:val="clear" w:pos="2552"/>
        <w:tab w:val="center" w:pos="4962"/>
      </w:tabs>
      <w:spacing w:before="120" w:line="240" w:lineRule="atLeast"/>
      <w:jc w:val="center"/>
    </w:pPr>
    <w:rPr>
      <w:lang w:val="en-US"/>
    </w:rPr>
  </w:style>
  <w:style w:type="paragraph" w:customStyle="1" w:styleId="Annex">
    <w:name w:val="Annex_#"/>
    <w:basedOn w:val="Normal"/>
    <w:next w:val="Normal"/>
    <w:rsid w:val="0092679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itu">
    <w:name w:val="itu"/>
    <w:basedOn w:val="Normal"/>
    <w:rsid w:val="0092679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laureiro</dc:creator>
  <cp:keywords/>
  <dc:description/>
  <cp:lastModifiedBy>bettini</cp:lastModifiedBy>
  <cp:revision>2</cp:revision>
  <cp:lastPrinted>2011-04-20T12:42:00Z</cp:lastPrinted>
  <dcterms:created xsi:type="dcterms:W3CDTF">2011-05-06T08:50:00Z</dcterms:created>
  <dcterms:modified xsi:type="dcterms:W3CDTF">2011-05-06T08:50:00Z</dcterms:modified>
</cp:coreProperties>
</file>