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886"/>
        <w:tblW w:w="9720" w:type="dxa"/>
        <w:tblLayout w:type="fixed"/>
        <w:tblCellMar>
          <w:left w:w="0" w:type="dxa"/>
          <w:right w:w="0" w:type="dxa"/>
        </w:tblCellMar>
        <w:tblLook w:val="0000"/>
      </w:tblPr>
      <w:tblGrid>
        <w:gridCol w:w="5529"/>
        <w:gridCol w:w="4191"/>
      </w:tblGrid>
      <w:tr w:rsidR="00CA6912" w:rsidRPr="00CA6912" w:rsidTr="007456DA">
        <w:trPr>
          <w:cantSplit/>
        </w:trPr>
        <w:tc>
          <w:tcPr>
            <w:tcW w:w="5529" w:type="dxa"/>
            <w:vAlign w:val="center"/>
          </w:tcPr>
          <w:p w:rsidR="00CA6912" w:rsidRPr="00CA6912" w:rsidRDefault="00CA6912" w:rsidP="007456DA">
            <w:pPr>
              <w:tabs>
                <w:tab w:val="right" w:pos="8732"/>
              </w:tabs>
              <w:overflowPunct/>
              <w:autoSpaceDE/>
              <w:autoSpaceDN/>
              <w:adjustRightInd/>
              <w:textAlignment w:val="auto"/>
              <w:rPr>
                <w:rFonts w:ascii="Verdana" w:hAnsi="Verdana"/>
                <w:b/>
                <w:bCs/>
                <w:iCs/>
                <w:color w:val="FFFFFF"/>
                <w:sz w:val="26"/>
                <w:szCs w:val="26"/>
                <w:lang w:val="ru-RU"/>
              </w:rPr>
            </w:pPr>
            <w:r w:rsidRPr="00CA6912">
              <w:rPr>
                <w:rFonts w:ascii="Verdana" w:hAnsi="Verdana"/>
                <w:b/>
                <w:bCs/>
                <w:sz w:val="26"/>
                <w:szCs w:val="26"/>
                <w:lang w:val="ru-RU"/>
              </w:rPr>
              <w:t xml:space="preserve">Бюро стандартизации </w:t>
            </w:r>
            <w:r w:rsidRPr="00CA6912">
              <w:rPr>
                <w:rFonts w:ascii="Verdana" w:hAnsi="Verdana"/>
                <w:b/>
                <w:bCs/>
                <w:sz w:val="26"/>
                <w:szCs w:val="26"/>
                <w:lang w:val="ru-RU"/>
              </w:rPr>
              <w:br/>
              <w:t>электросвязи</w:t>
            </w:r>
          </w:p>
        </w:tc>
        <w:tc>
          <w:tcPr>
            <w:tcW w:w="4191" w:type="dxa"/>
            <w:vAlign w:val="center"/>
          </w:tcPr>
          <w:p w:rsidR="00CA6912" w:rsidRPr="00CA6912" w:rsidRDefault="00CA6912" w:rsidP="007456DA">
            <w:pPr>
              <w:overflowPunct/>
              <w:autoSpaceDE/>
              <w:autoSpaceDN/>
              <w:adjustRightInd/>
              <w:spacing w:before="0"/>
              <w:jc w:val="right"/>
              <w:textAlignment w:val="auto"/>
              <w:rPr>
                <w:rFonts w:ascii="Verdana" w:hAnsi="Verdana"/>
                <w:color w:val="FFFFFF"/>
                <w:sz w:val="26"/>
                <w:szCs w:val="26"/>
                <w:lang w:val="ru-RU"/>
              </w:rPr>
            </w:pPr>
            <w:bookmarkStart w:id="0" w:name="ditulogo"/>
            <w:bookmarkEnd w:id="0"/>
            <w:r>
              <w:rPr>
                <w:noProof/>
                <w:sz w:val="22"/>
                <w:szCs w:val="22"/>
                <w:lang w:val="en-US" w:eastAsia="zh-CN"/>
              </w:rPr>
              <w:drawing>
                <wp:inline distT="0" distB="0" distL="0" distR="0">
                  <wp:extent cx="1314450" cy="704850"/>
                  <wp:effectExtent l="19050" t="0" r="0" b="0"/>
                  <wp:docPr id="7" name="Picture 7" descr="logo_R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_R_"/>
                          <pic:cNvPicPr>
                            <a:picLocks noChangeAspect="1" noChangeArrowheads="1"/>
                          </pic:cNvPicPr>
                        </pic:nvPicPr>
                        <pic:blipFill>
                          <a:blip r:embed="rId8" cstate="print"/>
                          <a:srcRect/>
                          <a:stretch>
                            <a:fillRect/>
                          </a:stretch>
                        </pic:blipFill>
                        <pic:spPr bwMode="auto">
                          <a:xfrm>
                            <a:off x="0" y="0"/>
                            <a:ext cx="1314450" cy="704850"/>
                          </a:xfrm>
                          <a:prstGeom prst="rect">
                            <a:avLst/>
                          </a:prstGeom>
                          <a:noFill/>
                          <a:ln w="9525">
                            <a:noFill/>
                            <a:miter lim="800000"/>
                            <a:headEnd/>
                            <a:tailEnd/>
                          </a:ln>
                        </pic:spPr>
                      </pic:pic>
                    </a:graphicData>
                  </a:graphic>
                </wp:inline>
              </w:drawing>
            </w:r>
          </w:p>
        </w:tc>
      </w:tr>
      <w:tr w:rsidR="00CA6912" w:rsidRPr="00CA6912" w:rsidTr="007456DA">
        <w:trPr>
          <w:cantSplit/>
        </w:trPr>
        <w:tc>
          <w:tcPr>
            <w:tcW w:w="5529" w:type="dxa"/>
            <w:vAlign w:val="center"/>
          </w:tcPr>
          <w:p w:rsidR="00CA6912" w:rsidRPr="00CA6912" w:rsidRDefault="00CA6912" w:rsidP="007456DA">
            <w:pPr>
              <w:tabs>
                <w:tab w:val="right" w:pos="8732"/>
              </w:tabs>
              <w:overflowPunct/>
              <w:autoSpaceDE/>
              <w:autoSpaceDN/>
              <w:adjustRightInd/>
              <w:textAlignment w:val="auto"/>
              <w:rPr>
                <w:rFonts w:ascii="Verdana" w:hAnsi="Verdana"/>
                <w:b/>
                <w:bCs/>
                <w:iCs/>
                <w:sz w:val="18"/>
                <w:szCs w:val="18"/>
                <w:lang w:val="ru-RU"/>
              </w:rPr>
            </w:pPr>
          </w:p>
        </w:tc>
        <w:tc>
          <w:tcPr>
            <w:tcW w:w="4191" w:type="dxa"/>
            <w:vAlign w:val="center"/>
          </w:tcPr>
          <w:p w:rsidR="00CA6912" w:rsidRPr="00CA6912" w:rsidRDefault="00CA6912" w:rsidP="007456DA">
            <w:pPr>
              <w:overflowPunct/>
              <w:autoSpaceDE/>
              <w:autoSpaceDN/>
              <w:adjustRightInd/>
              <w:ind w:left="993" w:hanging="993"/>
              <w:jc w:val="right"/>
              <w:textAlignment w:val="auto"/>
              <w:rPr>
                <w:rFonts w:ascii="Verdana" w:hAnsi="Verdana"/>
                <w:sz w:val="18"/>
                <w:szCs w:val="18"/>
                <w:lang w:val="ru-RU"/>
              </w:rPr>
            </w:pPr>
          </w:p>
        </w:tc>
      </w:tr>
    </w:tbl>
    <w:p w:rsidR="00CA6912" w:rsidRPr="00CA6912" w:rsidRDefault="00CA6912" w:rsidP="006A61AC">
      <w:pPr>
        <w:tabs>
          <w:tab w:val="clear" w:pos="794"/>
          <w:tab w:val="clear" w:pos="1191"/>
          <w:tab w:val="clear" w:pos="1588"/>
          <w:tab w:val="clear" w:pos="1985"/>
          <w:tab w:val="left" w:pos="5697"/>
        </w:tabs>
        <w:overflowPunct/>
        <w:autoSpaceDE/>
        <w:autoSpaceDN/>
        <w:adjustRightInd/>
        <w:spacing w:before="480" w:after="360"/>
        <w:textAlignment w:val="auto"/>
        <w:rPr>
          <w:sz w:val="22"/>
          <w:szCs w:val="22"/>
          <w:lang w:val="ru-RU"/>
        </w:rPr>
      </w:pPr>
      <w:r w:rsidRPr="00CA6912">
        <w:rPr>
          <w:sz w:val="22"/>
          <w:szCs w:val="22"/>
          <w:lang w:val="ru-RU"/>
        </w:rPr>
        <w:tab/>
        <w:t>Женева, 2</w:t>
      </w:r>
      <w:r w:rsidR="006A61AC">
        <w:rPr>
          <w:sz w:val="22"/>
          <w:szCs w:val="22"/>
          <w:lang w:val="ru-RU"/>
        </w:rPr>
        <w:t>3</w:t>
      </w:r>
      <w:r w:rsidRPr="00CA6912">
        <w:rPr>
          <w:sz w:val="22"/>
          <w:szCs w:val="22"/>
          <w:lang w:val="ru-RU"/>
        </w:rPr>
        <w:t xml:space="preserve"> марта 201</w:t>
      </w:r>
      <w:r w:rsidR="006A61AC">
        <w:rPr>
          <w:sz w:val="22"/>
          <w:szCs w:val="22"/>
          <w:lang w:val="ru-RU"/>
        </w:rPr>
        <w:t>1</w:t>
      </w:r>
      <w:r w:rsidRPr="00CA6912">
        <w:rPr>
          <w:sz w:val="22"/>
          <w:szCs w:val="22"/>
          <w:lang w:val="ru-RU"/>
        </w:rPr>
        <w:t xml:space="preserve"> года</w:t>
      </w:r>
    </w:p>
    <w:tbl>
      <w:tblPr>
        <w:tblW w:w="9892" w:type="dxa"/>
        <w:tblInd w:w="8" w:type="dxa"/>
        <w:tblLayout w:type="fixed"/>
        <w:tblCellMar>
          <w:left w:w="0" w:type="dxa"/>
          <w:right w:w="0" w:type="dxa"/>
        </w:tblCellMar>
        <w:tblLook w:val="0000"/>
      </w:tblPr>
      <w:tblGrid>
        <w:gridCol w:w="1260"/>
        <w:gridCol w:w="8"/>
        <w:gridCol w:w="4402"/>
        <w:gridCol w:w="4222"/>
      </w:tblGrid>
      <w:tr w:rsidR="00D46832" w:rsidRPr="006A61AC" w:rsidTr="00D46832">
        <w:trPr>
          <w:cantSplit/>
          <w:trHeight w:val="758"/>
        </w:trPr>
        <w:tc>
          <w:tcPr>
            <w:tcW w:w="1268" w:type="dxa"/>
            <w:gridSpan w:val="2"/>
          </w:tcPr>
          <w:p w:rsidR="00D46832" w:rsidRPr="00CA6912" w:rsidRDefault="00D46832" w:rsidP="00D46832">
            <w:pPr>
              <w:tabs>
                <w:tab w:val="left" w:pos="4111"/>
              </w:tabs>
              <w:overflowPunct/>
              <w:autoSpaceDE/>
              <w:autoSpaceDN/>
              <w:adjustRightInd/>
              <w:spacing w:before="0"/>
              <w:textAlignment w:val="auto"/>
              <w:rPr>
                <w:sz w:val="22"/>
                <w:szCs w:val="22"/>
                <w:lang w:val="ru-RU"/>
              </w:rPr>
            </w:pPr>
            <w:proofErr w:type="spellStart"/>
            <w:r w:rsidRPr="00CA6912">
              <w:rPr>
                <w:sz w:val="22"/>
                <w:szCs w:val="22"/>
                <w:lang w:val="ru-RU"/>
              </w:rPr>
              <w:t>Осн</w:t>
            </w:r>
            <w:proofErr w:type="spellEnd"/>
            <w:r w:rsidRPr="00CA6912">
              <w:rPr>
                <w:sz w:val="22"/>
                <w:szCs w:val="22"/>
                <w:lang w:val="ru-RU"/>
              </w:rPr>
              <w:t>.:</w:t>
            </w:r>
          </w:p>
          <w:p w:rsidR="00D46832" w:rsidRPr="00CA6912" w:rsidRDefault="00D46832" w:rsidP="00D46832">
            <w:pPr>
              <w:tabs>
                <w:tab w:val="left" w:pos="4111"/>
              </w:tabs>
              <w:overflowPunct/>
              <w:autoSpaceDE/>
              <w:autoSpaceDN/>
              <w:adjustRightInd/>
              <w:spacing w:before="0"/>
              <w:textAlignment w:val="auto"/>
              <w:rPr>
                <w:b/>
                <w:bCs/>
                <w:sz w:val="22"/>
                <w:szCs w:val="22"/>
                <w:lang w:val="ru-RU"/>
              </w:rPr>
            </w:pPr>
          </w:p>
        </w:tc>
        <w:tc>
          <w:tcPr>
            <w:tcW w:w="4402" w:type="dxa"/>
          </w:tcPr>
          <w:p w:rsidR="00D46832" w:rsidRPr="00CA6912" w:rsidRDefault="00D46832" w:rsidP="006A61AC">
            <w:pPr>
              <w:tabs>
                <w:tab w:val="left" w:pos="4111"/>
              </w:tabs>
              <w:overflowPunct/>
              <w:autoSpaceDE/>
              <w:autoSpaceDN/>
              <w:adjustRightInd/>
              <w:spacing w:before="0"/>
              <w:textAlignment w:val="auto"/>
              <w:rPr>
                <w:sz w:val="22"/>
                <w:szCs w:val="22"/>
                <w:lang w:val="ru-RU"/>
              </w:rPr>
            </w:pPr>
            <w:r w:rsidRPr="00CA6912">
              <w:rPr>
                <w:b/>
                <w:bCs/>
                <w:sz w:val="22"/>
                <w:szCs w:val="22"/>
                <w:lang w:val="ru-RU"/>
              </w:rPr>
              <w:t xml:space="preserve">Циркуляр </w:t>
            </w:r>
            <w:r w:rsidR="006A61AC">
              <w:rPr>
                <w:b/>
                <w:bCs/>
                <w:sz w:val="22"/>
                <w:szCs w:val="22"/>
                <w:lang w:val="ru-RU"/>
              </w:rPr>
              <w:t>178</w:t>
            </w:r>
            <w:r w:rsidRPr="00CA6912">
              <w:rPr>
                <w:b/>
                <w:bCs/>
                <w:sz w:val="22"/>
                <w:szCs w:val="22"/>
                <w:lang w:val="ru-RU"/>
              </w:rPr>
              <w:t xml:space="preserve"> БСЭ</w:t>
            </w:r>
            <w:r>
              <w:rPr>
                <w:b/>
                <w:bCs/>
                <w:sz w:val="22"/>
                <w:szCs w:val="22"/>
                <w:lang w:val="ru-RU"/>
              </w:rPr>
              <w:br/>
            </w:r>
            <w:r w:rsidRPr="00CA6912">
              <w:rPr>
                <w:b/>
                <w:sz w:val="22"/>
                <w:szCs w:val="24"/>
                <w:lang w:val="ru-RU"/>
              </w:rPr>
              <w:t>TSB/AL</w:t>
            </w:r>
          </w:p>
        </w:tc>
        <w:tc>
          <w:tcPr>
            <w:tcW w:w="4222" w:type="dxa"/>
            <w:vMerge w:val="restart"/>
          </w:tcPr>
          <w:p w:rsidR="00D46832" w:rsidRPr="00CA6912" w:rsidRDefault="00D46832" w:rsidP="00D46832">
            <w:pPr>
              <w:overflowPunct/>
              <w:autoSpaceDE/>
              <w:autoSpaceDN/>
              <w:adjustRightInd/>
              <w:spacing w:before="0"/>
              <w:ind w:left="284" w:hanging="284"/>
              <w:textAlignment w:val="auto"/>
              <w:rPr>
                <w:sz w:val="22"/>
                <w:szCs w:val="22"/>
                <w:lang w:val="ru-RU"/>
              </w:rPr>
            </w:pPr>
            <w:r w:rsidRPr="00CA6912">
              <w:rPr>
                <w:sz w:val="22"/>
                <w:szCs w:val="22"/>
                <w:lang w:val="ru-RU"/>
              </w:rPr>
              <w:t>–</w:t>
            </w:r>
            <w:r w:rsidRPr="00CA6912">
              <w:rPr>
                <w:sz w:val="22"/>
                <w:szCs w:val="22"/>
                <w:lang w:val="ru-RU"/>
              </w:rPr>
              <w:tab/>
              <w:t>Администрациям развивающихся стран, которые являются Государствами – Членами Союза</w:t>
            </w:r>
          </w:p>
          <w:p w:rsidR="00D46832" w:rsidRPr="00CA6912" w:rsidRDefault="00D46832" w:rsidP="00D46832">
            <w:pPr>
              <w:overflowPunct/>
              <w:autoSpaceDE/>
              <w:autoSpaceDN/>
              <w:adjustRightInd/>
              <w:spacing w:before="0"/>
              <w:ind w:left="284" w:hanging="284"/>
              <w:textAlignment w:val="auto"/>
              <w:rPr>
                <w:sz w:val="22"/>
                <w:szCs w:val="22"/>
                <w:lang w:val="ru-RU"/>
              </w:rPr>
            </w:pPr>
            <w:r w:rsidRPr="00CA6912">
              <w:rPr>
                <w:sz w:val="22"/>
                <w:szCs w:val="22"/>
                <w:lang w:val="ru-RU"/>
              </w:rPr>
              <w:t>–</w:t>
            </w:r>
            <w:r w:rsidRPr="00CA6912">
              <w:rPr>
                <w:sz w:val="22"/>
                <w:szCs w:val="22"/>
                <w:lang w:val="ru-RU"/>
              </w:rPr>
              <w:tab/>
              <w:t xml:space="preserve">Членам Сектора МСЭ-Т из развивающихся стран </w:t>
            </w:r>
          </w:p>
          <w:p w:rsidR="00D46832" w:rsidRPr="00CA6912" w:rsidRDefault="00D46832" w:rsidP="00D46832">
            <w:pPr>
              <w:overflowPunct/>
              <w:autoSpaceDE/>
              <w:autoSpaceDN/>
              <w:adjustRightInd/>
              <w:spacing w:before="0"/>
              <w:ind w:left="284" w:hanging="284"/>
              <w:textAlignment w:val="auto"/>
              <w:rPr>
                <w:b/>
                <w:sz w:val="22"/>
                <w:szCs w:val="22"/>
                <w:lang w:val="ru-RU"/>
              </w:rPr>
            </w:pPr>
          </w:p>
        </w:tc>
      </w:tr>
      <w:tr w:rsidR="00D46832" w:rsidRPr="00CA6912" w:rsidTr="00D46832">
        <w:trPr>
          <w:cantSplit/>
          <w:trHeight w:val="757"/>
        </w:trPr>
        <w:tc>
          <w:tcPr>
            <w:tcW w:w="1268" w:type="dxa"/>
            <w:gridSpan w:val="2"/>
          </w:tcPr>
          <w:p w:rsidR="00D46832" w:rsidRDefault="00D46832" w:rsidP="00D46832">
            <w:pPr>
              <w:tabs>
                <w:tab w:val="left" w:pos="4111"/>
              </w:tabs>
              <w:overflowPunct/>
              <w:autoSpaceDE/>
              <w:autoSpaceDN/>
              <w:adjustRightInd/>
              <w:spacing w:before="0"/>
              <w:textAlignment w:val="auto"/>
              <w:rPr>
                <w:sz w:val="22"/>
                <w:szCs w:val="22"/>
                <w:lang w:val="ru-RU"/>
              </w:rPr>
            </w:pPr>
            <w:r w:rsidRPr="00CA6912">
              <w:rPr>
                <w:sz w:val="22"/>
                <w:szCs w:val="22"/>
                <w:lang w:val="ru-RU"/>
              </w:rPr>
              <w:t>Тел.:</w:t>
            </w:r>
          </w:p>
          <w:p w:rsidR="00D46832" w:rsidRPr="00CA6912" w:rsidRDefault="00D46832" w:rsidP="00D46832">
            <w:pPr>
              <w:tabs>
                <w:tab w:val="left" w:pos="4111"/>
              </w:tabs>
              <w:overflowPunct/>
              <w:autoSpaceDE/>
              <w:autoSpaceDN/>
              <w:adjustRightInd/>
              <w:spacing w:before="0"/>
              <w:textAlignment w:val="auto"/>
              <w:rPr>
                <w:sz w:val="22"/>
                <w:szCs w:val="22"/>
                <w:lang w:val="ru-RU"/>
              </w:rPr>
            </w:pPr>
            <w:r w:rsidRPr="00CA6912">
              <w:rPr>
                <w:sz w:val="22"/>
                <w:szCs w:val="22"/>
                <w:lang w:val="ru-RU"/>
              </w:rPr>
              <w:t>Факс:</w:t>
            </w:r>
          </w:p>
        </w:tc>
        <w:tc>
          <w:tcPr>
            <w:tcW w:w="4402" w:type="dxa"/>
          </w:tcPr>
          <w:p w:rsidR="00D46832" w:rsidRDefault="00D46832" w:rsidP="006A61AC">
            <w:pPr>
              <w:tabs>
                <w:tab w:val="left" w:pos="4111"/>
              </w:tabs>
              <w:overflowPunct/>
              <w:autoSpaceDE/>
              <w:autoSpaceDN/>
              <w:adjustRightInd/>
              <w:spacing w:before="0"/>
              <w:textAlignment w:val="auto"/>
              <w:rPr>
                <w:sz w:val="22"/>
                <w:szCs w:val="22"/>
                <w:lang w:val="ru-RU"/>
              </w:rPr>
            </w:pPr>
            <w:r>
              <w:rPr>
                <w:sz w:val="22"/>
                <w:szCs w:val="22"/>
                <w:lang w:val="ru-RU"/>
              </w:rPr>
              <w:t>+</w:t>
            </w:r>
            <w:r w:rsidRPr="00CA6912">
              <w:rPr>
                <w:sz w:val="22"/>
                <w:szCs w:val="22"/>
                <w:lang w:val="ru-RU"/>
              </w:rPr>
              <w:t xml:space="preserve">41 22 730 </w:t>
            </w:r>
            <w:r w:rsidR="006A61AC">
              <w:rPr>
                <w:sz w:val="22"/>
                <w:szCs w:val="22"/>
                <w:lang w:val="ru-RU"/>
              </w:rPr>
              <w:t>6828</w:t>
            </w:r>
          </w:p>
          <w:p w:rsidR="00D46832" w:rsidRDefault="00D46832" w:rsidP="00D46832">
            <w:pPr>
              <w:tabs>
                <w:tab w:val="left" w:pos="4111"/>
              </w:tabs>
              <w:overflowPunct/>
              <w:autoSpaceDE/>
              <w:autoSpaceDN/>
              <w:adjustRightInd/>
              <w:spacing w:before="0"/>
              <w:textAlignment w:val="auto"/>
              <w:rPr>
                <w:sz w:val="22"/>
                <w:szCs w:val="22"/>
                <w:lang w:val="ru-RU"/>
              </w:rPr>
            </w:pPr>
            <w:r w:rsidRPr="00CA6912">
              <w:rPr>
                <w:sz w:val="22"/>
                <w:szCs w:val="22"/>
                <w:lang w:val="ru-RU"/>
              </w:rPr>
              <w:t>+41 22 730 5853</w:t>
            </w:r>
          </w:p>
          <w:p w:rsidR="00D46832" w:rsidRPr="00CA6912" w:rsidRDefault="00D46832" w:rsidP="00D46832">
            <w:pPr>
              <w:tabs>
                <w:tab w:val="left" w:pos="4111"/>
              </w:tabs>
              <w:overflowPunct/>
              <w:autoSpaceDE/>
              <w:autoSpaceDN/>
              <w:adjustRightInd/>
              <w:spacing w:before="0"/>
              <w:textAlignment w:val="auto"/>
              <w:rPr>
                <w:sz w:val="22"/>
                <w:szCs w:val="22"/>
                <w:lang w:val="ru-RU"/>
              </w:rPr>
            </w:pPr>
          </w:p>
        </w:tc>
        <w:tc>
          <w:tcPr>
            <w:tcW w:w="4222" w:type="dxa"/>
            <w:vMerge/>
          </w:tcPr>
          <w:p w:rsidR="00D46832" w:rsidRPr="00CA6912" w:rsidRDefault="00D46832" w:rsidP="00D46832">
            <w:pPr>
              <w:overflowPunct/>
              <w:autoSpaceDE/>
              <w:autoSpaceDN/>
              <w:adjustRightInd/>
              <w:spacing w:before="0"/>
              <w:ind w:left="284" w:hanging="284"/>
              <w:textAlignment w:val="auto"/>
              <w:rPr>
                <w:sz w:val="22"/>
                <w:szCs w:val="22"/>
                <w:lang w:val="ru-RU"/>
              </w:rPr>
            </w:pPr>
          </w:p>
        </w:tc>
      </w:tr>
      <w:tr w:rsidR="00CA6912" w:rsidRPr="00CA6912" w:rsidTr="00255C0A">
        <w:trPr>
          <w:cantSplit/>
        </w:trPr>
        <w:tc>
          <w:tcPr>
            <w:tcW w:w="1260" w:type="dxa"/>
          </w:tcPr>
          <w:p w:rsidR="00CA6912" w:rsidRPr="00CA6912" w:rsidRDefault="00D46832" w:rsidP="00D46832">
            <w:pPr>
              <w:overflowPunct/>
              <w:autoSpaceDE/>
              <w:autoSpaceDN/>
              <w:adjustRightInd/>
              <w:spacing w:before="0"/>
              <w:textAlignment w:val="auto"/>
              <w:rPr>
                <w:sz w:val="22"/>
                <w:szCs w:val="22"/>
                <w:lang w:val="ru-RU"/>
              </w:rPr>
            </w:pPr>
            <w:r w:rsidRPr="00CA6912">
              <w:rPr>
                <w:sz w:val="22"/>
                <w:szCs w:val="22"/>
                <w:lang w:val="ru-RU"/>
              </w:rPr>
              <w:t>Эл. почта:</w:t>
            </w:r>
          </w:p>
        </w:tc>
        <w:tc>
          <w:tcPr>
            <w:tcW w:w="4410" w:type="dxa"/>
            <w:gridSpan w:val="2"/>
          </w:tcPr>
          <w:p w:rsidR="00CA6912" w:rsidRPr="00CA6912" w:rsidRDefault="00043ED0" w:rsidP="00D46832">
            <w:pPr>
              <w:tabs>
                <w:tab w:val="left" w:pos="4111"/>
              </w:tabs>
              <w:overflowPunct/>
              <w:autoSpaceDE/>
              <w:autoSpaceDN/>
              <w:adjustRightInd/>
              <w:spacing w:before="0"/>
              <w:textAlignment w:val="auto"/>
              <w:rPr>
                <w:sz w:val="22"/>
                <w:szCs w:val="22"/>
                <w:lang w:val="ru-RU"/>
              </w:rPr>
            </w:pPr>
            <w:hyperlink r:id="rId9" w:history="1">
              <w:r w:rsidR="00D46832" w:rsidRPr="007456DA">
                <w:rPr>
                  <w:color w:val="0000FF"/>
                  <w:sz w:val="22"/>
                  <w:u w:val="single"/>
                  <w:lang w:val="ru-RU"/>
                </w:rPr>
                <w:t>tsbspd@itu.int</w:t>
              </w:r>
            </w:hyperlink>
          </w:p>
        </w:tc>
        <w:tc>
          <w:tcPr>
            <w:tcW w:w="4222" w:type="dxa"/>
          </w:tcPr>
          <w:p w:rsidR="00CA6912" w:rsidRPr="00CA6912" w:rsidRDefault="00CA6912" w:rsidP="00D46832">
            <w:pPr>
              <w:tabs>
                <w:tab w:val="clear" w:pos="794"/>
                <w:tab w:val="clear" w:pos="1191"/>
                <w:tab w:val="clear" w:pos="1588"/>
                <w:tab w:val="clear" w:pos="1985"/>
                <w:tab w:val="left" w:pos="4111"/>
              </w:tabs>
              <w:overflowPunct/>
              <w:autoSpaceDE/>
              <w:autoSpaceDN/>
              <w:adjustRightInd/>
              <w:spacing w:before="0"/>
              <w:ind w:left="33"/>
              <w:textAlignment w:val="auto"/>
              <w:rPr>
                <w:bCs/>
                <w:sz w:val="22"/>
                <w:szCs w:val="22"/>
                <w:lang w:val="ru-RU"/>
              </w:rPr>
            </w:pPr>
            <w:r w:rsidRPr="00CA6912">
              <w:rPr>
                <w:b/>
                <w:bCs/>
                <w:sz w:val="22"/>
                <w:szCs w:val="22"/>
                <w:lang w:val="ru-RU"/>
              </w:rPr>
              <w:t>Копии</w:t>
            </w:r>
            <w:r w:rsidRPr="00CA6912">
              <w:rPr>
                <w:bCs/>
                <w:sz w:val="22"/>
                <w:szCs w:val="22"/>
                <w:lang w:val="ru-RU"/>
              </w:rPr>
              <w:t>:</w:t>
            </w:r>
          </w:p>
          <w:p w:rsidR="00CA6912" w:rsidRPr="00CA6912" w:rsidRDefault="00CA6912" w:rsidP="00D46832">
            <w:pPr>
              <w:tabs>
                <w:tab w:val="clear" w:pos="794"/>
                <w:tab w:val="clear" w:pos="1191"/>
                <w:tab w:val="clear" w:pos="1588"/>
                <w:tab w:val="clear" w:pos="1985"/>
              </w:tabs>
              <w:overflowPunct/>
              <w:autoSpaceDE/>
              <w:autoSpaceDN/>
              <w:adjustRightInd/>
              <w:spacing w:before="0"/>
              <w:ind w:left="262" w:hanging="262"/>
              <w:textAlignment w:val="auto"/>
              <w:rPr>
                <w:sz w:val="22"/>
                <w:szCs w:val="22"/>
                <w:lang w:val="ru-RU"/>
              </w:rPr>
            </w:pPr>
            <w:r w:rsidRPr="00CA6912">
              <w:rPr>
                <w:sz w:val="22"/>
                <w:szCs w:val="22"/>
                <w:lang w:val="ru-RU"/>
              </w:rPr>
              <w:t>–</w:t>
            </w:r>
            <w:r w:rsidRPr="00CA6912">
              <w:rPr>
                <w:sz w:val="22"/>
                <w:szCs w:val="22"/>
                <w:lang w:val="ru-RU"/>
              </w:rPr>
              <w:tab/>
              <w:t>Ассоциированным членам МСЭ-Т</w:t>
            </w:r>
          </w:p>
          <w:p w:rsidR="00CA6912" w:rsidRPr="00CA6912" w:rsidRDefault="00CA6912" w:rsidP="00D46832">
            <w:pPr>
              <w:overflowPunct/>
              <w:autoSpaceDE/>
              <w:autoSpaceDN/>
              <w:adjustRightInd/>
              <w:spacing w:before="0"/>
              <w:ind w:left="284" w:hanging="284"/>
              <w:textAlignment w:val="auto"/>
              <w:rPr>
                <w:sz w:val="22"/>
                <w:szCs w:val="22"/>
                <w:lang w:val="ru-RU"/>
              </w:rPr>
            </w:pPr>
            <w:r w:rsidRPr="00CA6912">
              <w:rPr>
                <w:sz w:val="22"/>
                <w:szCs w:val="22"/>
                <w:lang w:val="ru-RU"/>
              </w:rPr>
              <w:t>–</w:t>
            </w:r>
            <w:r w:rsidRPr="00CA6912">
              <w:rPr>
                <w:sz w:val="22"/>
                <w:szCs w:val="22"/>
                <w:lang w:val="ru-RU"/>
              </w:rPr>
              <w:tab/>
              <w:t>Директору Бюро развития электросвязи</w:t>
            </w:r>
          </w:p>
          <w:p w:rsidR="00CA6912" w:rsidRPr="00CA6912" w:rsidRDefault="00CA6912" w:rsidP="00D46832">
            <w:pPr>
              <w:overflowPunct/>
              <w:autoSpaceDE/>
              <w:autoSpaceDN/>
              <w:adjustRightInd/>
              <w:spacing w:before="0"/>
              <w:ind w:left="284" w:hanging="284"/>
              <w:textAlignment w:val="auto"/>
              <w:rPr>
                <w:sz w:val="22"/>
                <w:szCs w:val="22"/>
                <w:lang w:val="ru-RU"/>
              </w:rPr>
            </w:pPr>
            <w:r w:rsidRPr="00CA6912">
              <w:rPr>
                <w:sz w:val="22"/>
                <w:szCs w:val="22"/>
                <w:lang w:val="ru-RU"/>
              </w:rPr>
              <w:t>–</w:t>
            </w:r>
            <w:r w:rsidRPr="00CA6912">
              <w:rPr>
                <w:sz w:val="22"/>
                <w:szCs w:val="22"/>
                <w:lang w:val="ru-RU"/>
              </w:rPr>
              <w:tab/>
              <w:t>Директору Бюро радиосвязи</w:t>
            </w:r>
          </w:p>
        </w:tc>
      </w:tr>
    </w:tbl>
    <w:p w:rsidR="00CA6912" w:rsidRPr="007456DA" w:rsidRDefault="00CA6912" w:rsidP="007456DA">
      <w:pPr>
        <w:overflowPunct/>
        <w:autoSpaceDE/>
        <w:autoSpaceDN/>
        <w:adjustRightInd/>
        <w:spacing w:before="0"/>
        <w:textAlignment w:val="auto"/>
        <w:rPr>
          <w:sz w:val="22"/>
          <w:szCs w:val="22"/>
          <w:lang w:val="ru-RU"/>
        </w:rPr>
      </w:pPr>
    </w:p>
    <w:p w:rsidR="007456DA" w:rsidRPr="00CA6912" w:rsidRDefault="007456DA" w:rsidP="007456DA">
      <w:pPr>
        <w:overflowPunct/>
        <w:autoSpaceDE/>
        <w:autoSpaceDN/>
        <w:adjustRightInd/>
        <w:spacing w:before="0"/>
        <w:textAlignment w:val="auto"/>
        <w:rPr>
          <w:sz w:val="22"/>
          <w:szCs w:val="22"/>
          <w:lang w:val="ru-RU"/>
        </w:rPr>
      </w:pPr>
    </w:p>
    <w:tbl>
      <w:tblPr>
        <w:tblW w:w="0" w:type="auto"/>
        <w:tblInd w:w="8" w:type="dxa"/>
        <w:tblLayout w:type="fixed"/>
        <w:tblCellMar>
          <w:left w:w="0" w:type="dxa"/>
          <w:right w:w="0" w:type="dxa"/>
        </w:tblCellMar>
        <w:tblLook w:val="0000"/>
      </w:tblPr>
      <w:tblGrid>
        <w:gridCol w:w="1260"/>
        <w:gridCol w:w="6832"/>
      </w:tblGrid>
      <w:tr w:rsidR="00CA6912" w:rsidRPr="006A61AC" w:rsidTr="007456DA">
        <w:trPr>
          <w:cantSplit/>
          <w:trHeight w:val="485"/>
        </w:trPr>
        <w:tc>
          <w:tcPr>
            <w:tcW w:w="1260" w:type="dxa"/>
          </w:tcPr>
          <w:p w:rsidR="00CA6912" w:rsidRPr="00CA6912" w:rsidRDefault="00CA6912" w:rsidP="007456DA">
            <w:pPr>
              <w:tabs>
                <w:tab w:val="left" w:pos="4111"/>
              </w:tabs>
              <w:overflowPunct/>
              <w:autoSpaceDE/>
              <w:autoSpaceDN/>
              <w:adjustRightInd/>
              <w:spacing w:before="0"/>
              <w:ind w:left="57"/>
              <w:textAlignment w:val="auto"/>
              <w:rPr>
                <w:sz w:val="22"/>
                <w:szCs w:val="22"/>
                <w:lang w:val="ru-RU"/>
              </w:rPr>
            </w:pPr>
            <w:bookmarkStart w:id="1" w:name="Addressee_E"/>
            <w:bookmarkEnd w:id="1"/>
            <w:r w:rsidRPr="00CA6912">
              <w:rPr>
                <w:sz w:val="22"/>
                <w:szCs w:val="22"/>
                <w:lang w:val="ru-RU"/>
              </w:rPr>
              <w:t>Предмет:</w:t>
            </w:r>
          </w:p>
        </w:tc>
        <w:tc>
          <w:tcPr>
            <w:tcW w:w="6832" w:type="dxa"/>
          </w:tcPr>
          <w:p w:rsidR="00CA6912" w:rsidRPr="00CA6912" w:rsidRDefault="00CA6912" w:rsidP="007456DA">
            <w:pPr>
              <w:tabs>
                <w:tab w:val="left" w:pos="4111"/>
              </w:tabs>
              <w:overflowPunct/>
              <w:autoSpaceDE/>
              <w:autoSpaceDN/>
              <w:adjustRightInd/>
              <w:spacing w:before="0"/>
              <w:ind w:left="85"/>
              <w:textAlignment w:val="auto"/>
              <w:rPr>
                <w:sz w:val="22"/>
                <w:szCs w:val="22"/>
                <w:lang w:val="ru-RU"/>
              </w:rPr>
            </w:pPr>
            <w:r w:rsidRPr="00CA6912">
              <w:rPr>
                <w:b/>
                <w:sz w:val="22"/>
                <w:szCs w:val="22"/>
                <w:lang w:val="ru-RU"/>
              </w:rPr>
              <w:t xml:space="preserve">Вопросник для развивающихся стран по собраниям </w:t>
            </w:r>
            <w:r w:rsidR="00D46832">
              <w:rPr>
                <w:b/>
                <w:sz w:val="22"/>
                <w:szCs w:val="22"/>
                <w:lang w:val="ru-RU"/>
              </w:rPr>
              <w:br/>
            </w:r>
            <w:r w:rsidRPr="00CA6912">
              <w:rPr>
                <w:b/>
                <w:sz w:val="22"/>
                <w:szCs w:val="22"/>
                <w:lang w:val="ru-RU"/>
              </w:rPr>
              <w:t xml:space="preserve">для высокопоставленных руководителей отрасли </w:t>
            </w:r>
          </w:p>
        </w:tc>
      </w:tr>
      <w:tr w:rsidR="00CA6912" w:rsidRPr="006A61AC" w:rsidTr="00255C0A">
        <w:trPr>
          <w:cantSplit/>
          <w:trHeight w:val="219"/>
        </w:trPr>
        <w:tc>
          <w:tcPr>
            <w:tcW w:w="1260" w:type="dxa"/>
          </w:tcPr>
          <w:p w:rsidR="00CA6912" w:rsidRPr="00CA6912" w:rsidRDefault="00CA6912" w:rsidP="007456DA">
            <w:pPr>
              <w:tabs>
                <w:tab w:val="left" w:pos="4111"/>
              </w:tabs>
              <w:overflowPunct/>
              <w:autoSpaceDE/>
              <w:autoSpaceDN/>
              <w:adjustRightInd/>
              <w:spacing w:before="240"/>
              <w:ind w:left="57"/>
              <w:textAlignment w:val="auto"/>
              <w:rPr>
                <w:sz w:val="22"/>
                <w:szCs w:val="22"/>
                <w:lang w:val="ru-RU"/>
              </w:rPr>
            </w:pPr>
            <w:bookmarkStart w:id="2" w:name="StartTyping_E"/>
            <w:bookmarkEnd w:id="2"/>
            <w:r w:rsidRPr="00CA6912">
              <w:rPr>
                <w:sz w:val="22"/>
                <w:szCs w:val="22"/>
                <w:lang w:val="ru-RU"/>
              </w:rPr>
              <w:t>Действие:</w:t>
            </w:r>
          </w:p>
        </w:tc>
        <w:tc>
          <w:tcPr>
            <w:tcW w:w="6832" w:type="dxa"/>
          </w:tcPr>
          <w:p w:rsidR="00CA6912" w:rsidRPr="00CA6912" w:rsidRDefault="00CA6912" w:rsidP="008D0034">
            <w:pPr>
              <w:tabs>
                <w:tab w:val="left" w:pos="4111"/>
              </w:tabs>
              <w:overflowPunct/>
              <w:autoSpaceDE/>
              <w:autoSpaceDN/>
              <w:adjustRightInd/>
              <w:spacing w:before="240"/>
              <w:ind w:left="85"/>
              <w:textAlignment w:val="auto"/>
              <w:rPr>
                <w:b/>
                <w:sz w:val="22"/>
                <w:szCs w:val="22"/>
                <w:lang w:val="ru-RU"/>
              </w:rPr>
            </w:pPr>
            <w:r w:rsidRPr="00CA6912">
              <w:rPr>
                <w:sz w:val="22"/>
                <w:szCs w:val="22"/>
                <w:lang w:val="ru-RU"/>
              </w:rPr>
              <w:t>Просьба вернуть вопросник с ответами не позднее</w:t>
            </w:r>
            <w:r w:rsidRPr="00CA6912">
              <w:rPr>
                <w:b/>
                <w:bCs/>
                <w:sz w:val="22"/>
                <w:szCs w:val="22"/>
                <w:lang w:val="ru-RU"/>
              </w:rPr>
              <w:t xml:space="preserve"> </w:t>
            </w:r>
            <w:r w:rsidR="008D0034">
              <w:rPr>
                <w:b/>
                <w:sz w:val="22"/>
                <w:szCs w:val="22"/>
                <w:lang w:val="ru-RU"/>
              </w:rPr>
              <w:t>13 мая</w:t>
            </w:r>
            <w:r w:rsidRPr="00CA6912">
              <w:rPr>
                <w:b/>
                <w:sz w:val="22"/>
                <w:szCs w:val="22"/>
                <w:lang w:val="ru-RU"/>
              </w:rPr>
              <w:t xml:space="preserve"> </w:t>
            </w:r>
            <w:r w:rsidR="008D0034">
              <w:rPr>
                <w:b/>
                <w:sz w:val="22"/>
                <w:szCs w:val="22"/>
                <w:lang w:val="ru-RU"/>
              </w:rPr>
              <w:t>2011</w:t>
            </w:r>
            <w:r w:rsidRPr="00CA6912">
              <w:rPr>
                <w:b/>
                <w:sz w:val="22"/>
                <w:szCs w:val="22"/>
                <w:lang w:val="ru-RU"/>
              </w:rPr>
              <w:t xml:space="preserve"> года </w:t>
            </w:r>
          </w:p>
        </w:tc>
      </w:tr>
    </w:tbl>
    <w:p w:rsidR="00CA6912" w:rsidRPr="00D46832" w:rsidRDefault="00CA6912" w:rsidP="007456DA">
      <w:pPr>
        <w:overflowPunct/>
        <w:autoSpaceDE/>
        <w:autoSpaceDN/>
        <w:adjustRightInd/>
        <w:spacing w:before="600"/>
        <w:textAlignment w:val="auto"/>
        <w:rPr>
          <w:sz w:val="22"/>
          <w:szCs w:val="22"/>
          <w:lang w:val="ru-RU"/>
        </w:rPr>
      </w:pPr>
      <w:r w:rsidRPr="00D46832">
        <w:rPr>
          <w:sz w:val="22"/>
          <w:szCs w:val="22"/>
          <w:lang w:val="ru-RU"/>
        </w:rPr>
        <w:t>Уважаемая госпожа,</w:t>
      </w:r>
      <w:r w:rsidRPr="00D46832">
        <w:rPr>
          <w:sz w:val="22"/>
          <w:szCs w:val="22"/>
          <w:lang w:val="ru-RU"/>
        </w:rPr>
        <w:br/>
        <w:t>уважаемый господин,</w:t>
      </w:r>
    </w:p>
    <w:p w:rsidR="00CA6912" w:rsidRPr="00D46832" w:rsidRDefault="00CA6912" w:rsidP="008E6F0A">
      <w:pPr>
        <w:overflowPunct/>
        <w:autoSpaceDE/>
        <w:autoSpaceDN/>
        <w:adjustRightInd/>
        <w:spacing w:before="240"/>
        <w:textAlignment w:val="auto"/>
        <w:rPr>
          <w:sz w:val="22"/>
          <w:szCs w:val="22"/>
          <w:lang w:val="ru-RU"/>
        </w:rPr>
      </w:pPr>
      <w:r w:rsidRPr="00D46832">
        <w:rPr>
          <w:bCs/>
          <w:sz w:val="22"/>
          <w:szCs w:val="22"/>
          <w:lang w:val="ru-RU"/>
        </w:rPr>
        <w:t>1</w:t>
      </w:r>
      <w:r w:rsidRPr="00D46832">
        <w:rPr>
          <w:sz w:val="22"/>
          <w:szCs w:val="22"/>
          <w:lang w:val="ru-RU"/>
        </w:rPr>
        <w:tab/>
        <w:t xml:space="preserve">В целях укрепления роли МСЭ-Т в становящейся все более неоднородной среде стандартизации и по просьбе </w:t>
      </w:r>
      <w:r w:rsidR="008E6F0A">
        <w:rPr>
          <w:sz w:val="22"/>
          <w:szCs w:val="22"/>
          <w:lang w:val="ru-RU"/>
        </w:rPr>
        <w:t>Ч</w:t>
      </w:r>
      <w:r w:rsidRPr="00D46832">
        <w:rPr>
          <w:sz w:val="22"/>
          <w:szCs w:val="22"/>
          <w:lang w:val="ru-RU"/>
        </w:rPr>
        <w:t xml:space="preserve">ленов </w:t>
      </w:r>
      <w:r w:rsidR="008D0034">
        <w:rPr>
          <w:sz w:val="22"/>
          <w:szCs w:val="22"/>
          <w:lang w:val="ru-RU"/>
        </w:rPr>
        <w:t xml:space="preserve">МСЭ </w:t>
      </w:r>
      <w:r w:rsidRPr="00D46832">
        <w:rPr>
          <w:sz w:val="22"/>
          <w:szCs w:val="22"/>
          <w:lang w:val="ru-RU"/>
        </w:rPr>
        <w:t>в Резолюции 68</w:t>
      </w:r>
      <w:r w:rsidRPr="00D46832">
        <w:rPr>
          <w:position w:val="6"/>
          <w:sz w:val="16"/>
          <w:szCs w:val="16"/>
          <w:lang w:val="ru-RU"/>
        </w:rPr>
        <w:footnoteReference w:id="1"/>
      </w:r>
      <w:r w:rsidRPr="00D46832">
        <w:rPr>
          <w:sz w:val="16"/>
          <w:szCs w:val="16"/>
          <w:lang w:val="ru-RU"/>
        </w:rPr>
        <w:t xml:space="preserve"> </w:t>
      </w:r>
      <w:r w:rsidR="008D0034">
        <w:rPr>
          <w:sz w:val="22"/>
          <w:szCs w:val="22"/>
          <w:lang w:val="ru-RU"/>
        </w:rPr>
        <w:t xml:space="preserve">ВАСЭ-08 </w:t>
      </w:r>
      <w:r w:rsidRPr="00D46832">
        <w:rPr>
          <w:sz w:val="22"/>
          <w:szCs w:val="22"/>
          <w:lang w:val="ru-RU"/>
        </w:rPr>
        <w:t xml:space="preserve">содержится призыв к Директору БСЭ организовывать собрания высокопоставленных руководителей отрасли на уровне главных директоров по технологиям. </w:t>
      </w:r>
    </w:p>
    <w:p w:rsidR="00CA6912" w:rsidRDefault="00CA6912" w:rsidP="00D2056A">
      <w:pPr>
        <w:overflowPunct/>
        <w:autoSpaceDE/>
        <w:autoSpaceDN/>
        <w:adjustRightInd/>
        <w:textAlignment w:val="auto"/>
        <w:rPr>
          <w:sz w:val="22"/>
          <w:szCs w:val="24"/>
          <w:lang w:val="ru-RU"/>
        </w:rPr>
      </w:pPr>
      <w:r w:rsidRPr="00F73D1C">
        <w:rPr>
          <w:sz w:val="22"/>
          <w:szCs w:val="22"/>
          <w:lang w:val="ru-RU"/>
        </w:rPr>
        <w:t>2</w:t>
      </w:r>
      <w:r w:rsidRPr="00F73D1C">
        <w:rPr>
          <w:sz w:val="22"/>
          <w:szCs w:val="22"/>
          <w:lang w:val="ru-RU"/>
        </w:rPr>
        <w:tab/>
        <w:t>Перв</w:t>
      </w:r>
      <w:r w:rsidR="008D0034" w:rsidRPr="00F73D1C">
        <w:rPr>
          <w:sz w:val="22"/>
          <w:szCs w:val="22"/>
          <w:lang w:val="ru-RU"/>
        </w:rPr>
        <w:t>ые два</w:t>
      </w:r>
      <w:r w:rsidRPr="00F73D1C">
        <w:rPr>
          <w:sz w:val="22"/>
          <w:szCs w:val="22"/>
          <w:lang w:val="ru-RU"/>
        </w:rPr>
        <w:t xml:space="preserve"> собрани</w:t>
      </w:r>
      <w:r w:rsidR="008D0034" w:rsidRPr="00F73D1C">
        <w:rPr>
          <w:sz w:val="22"/>
          <w:szCs w:val="22"/>
          <w:lang w:val="ru-RU"/>
        </w:rPr>
        <w:t>я</w:t>
      </w:r>
      <w:r w:rsidRPr="00F73D1C">
        <w:rPr>
          <w:sz w:val="22"/>
          <w:szCs w:val="22"/>
          <w:lang w:val="ru-RU"/>
        </w:rPr>
        <w:t xml:space="preserve"> на уровне главных директоров по технологиям состоял</w:t>
      </w:r>
      <w:r w:rsidR="008D0034" w:rsidRPr="00F73D1C">
        <w:rPr>
          <w:sz w:val="22"/>
          <w:szCs w:val="22"/>
          <w:lang w:val="ru-RU"/>
        </w:rPr>
        <w:t>и</w:t>
      </w:r>
      <w:r w:rsidRPr="00F73D1C">
        <w:rPr>
          <w:sz w:val="22"/>
          <w:szCs w:val="22"/>
          <w:lang w:val="ru-RU"/>
        </w:rPr>
        <w:t xml:space="preserve">сь </w:t>
      </w:r>
      <w:r w:rsidR="008D0034" w:rsidRPr="00F73D1C">
        <w:rPr>
          <w:sz w:val="22"/>
          <w:szCs w:val="22"/>
          <w:lang w:val="ru-RU"/>
        </w:rPr>
        <w:t>в 2009 и 2010 годах</w:t>
      </w:r>
      <w:r w:rsidRPr="00F73D1C">
        <w:rPr>
          <w:sz w:val="22"/>
          <w:szCs w:val="22"/>
          <w:lang w:val="ru-RU"/>
        </w:rPr>
        <w:t xml:space="preserve">, и </w:t>
      </w:r>
      <w:bookmarkStart w:id="3" w:name="_GoBack"/>
      <w:bookmarkEnd w:id="3"/>
      <w:r w:rsidRPr="00F73D1C">
        <w:rPr>
          <w:sz w:val="22"/>
          <w:szCs w:val="22"/>
          <w:lang w:val="ru-RU"/>
        </w:rPr>
        <w:t xml:space="preserve">на </w:t>
      </w:r>
      <w:r w:rsidR="008D0034" w:rsidRPr="00F73D1C">
        <w:rPr>
          <w:sz w:val="22"/>
          <w:szCs w:val="22"/>
          <w:lang w:val="ru-RU"/>
        </w:rPr>
        <w:t>них</w:t>
      </w:r>
      <w:r w:rsidRPr="00F73D1C">
        <w:rPr>
          <w:sz w:val="22"/>
          <w:szCs w:val="22"/>
          <w:lang w:val="ru-RU"/>
        </w:rPr>
        <w:t xml:space="preserve"> был</w:t>
      </w:r>
      <w:r w:rsidR="008D0034" w:rsidRPr="00F73D1C">
        <w:rPr>
          <w:sz w:val="22"/>
          <w:szCs w:val="22"/>
          <w:lang w:val="ru-RU"/>
        </w:rPr>
        <w:t>и</w:t>
      </w:r>
      <w:r w:rsidRPr="00F73D1C">
        <w:rPr>
          <w:sz w:val="22"/>
          <w:szCs w:val="22"/>
          <w:lang w:val="ru-RU"/>
        </w:rPr>
        <w:t xml:space="preserve"> принят</w:t>
      </w:r>
      <w:r w:rsidR="008D0034" w:rsidRPr="00F73D1C">
        <w:rPr>
          <w:sz w:val="22"/>
          <w:szCs w:val="22"/>
          <w:lang w:val="ru-RU"/>
        </w:rPr>
        <w:t>ы</w:t>
      </w:r>
      <w:r w:rsidRPr="00F73D1C">
        <w:rPr>
          <w:sz w:val="22"/>
          <w:szCs w:val="22"/>
          <w:lang w:val="ru-RU"/>
        </w:rPr>
        <w:t xml:space="preserve"> коммюнике, призывающ</w:t>
      </w:r>
      <w:r w:rsidR="008D0034" w:rsidRPr="00F73D1C">
        <w:rPr>
          <w:sz w:val="22"/>
          <w:szCs w:val="22"/>
          <w:lang w:val="ru-RU"/>
        </w:rPr>
        <w:t>и</w:t>
      </w:r>
      <w:r w:rsidRPr="00F73D1C">
        <w:rPr>
          <w:sz w:val="22"/>
          <w:szCs w:val="22"/>
          <w:lang w:val="ru-RU"/>
        </w:rPr>
        <w:t xml:space="preserve">е проанализировать в неотложном порядке современную среду </w:t>
      </w:r>
      <w:r w:rsidRPr="00D2056A">
        <w:rPr>
          <w:sz w:val="22"/>
          <w:szCs w:val="22"/>
          <w:lang w:val="ru-RU"/>
        </w:rPr>
        <w:t>стандартизации</w:t>
      </w:r>
      <w:r w:rsidR="008D0034" w:rsidRPr="00D2056A">
        <w:rPr>
          <w:sz w:val="22"/>
          <w:szCs w:val="22"/>
          <w:lang w:val="ru-RU"/>
        </w:rPr>
        <w:t xml:space="preserve"> с целью ее прояснения.</w:t>
      </w:r>
      <w:r w:rsidRPr="00D2056A">
        <w:rPr>
          <w:sz w:val="22"/>
          <w:szCs w:val="22"/>
          <w:lang w:val="ru-RU"/>
        </w:rPr>
        <w:t xml:space="preserve"> </w:t>
      </w:r>
      <w:r w:rsidR="00D2056A" w:rsidRPr="00D2056A">
        <w:rPr>
          <w:sz w:val="22"/>
          <w:szCs w:val="22"/>
          <w:lang w:val="ru-RU"/>
        </w:rPr>
        <w:t>Коммюнике и другие д</w:t>
      </w:r>
      <w:r w:rsidRPr="00D2056A">
        <w:rPr>
          <w:sz w:val="22"/>
          <w:szCs w:val="22"/>
          <w:lang w:val="ru-RU"/>
        </w:rPr>
        <w:t xml:space="preserve">окументы </w:t>
      </w:r>
      <w:r w:rsidR="00D2056A" w:rsidRPr="00D2056A">
        <w:rPr>
          <w:sz w:val="22"/>
          <w:szCs w:val="22"/>
          <w:lang w:val="ru-RU"/>
        </w:rPr>
        <w:t xml:space="preserve">этих </w:t>
      </w:r>
      <w:r w:rsidRPr="00D2056A">
        <w:rPr>
          <w:sz w:val="22"/>
          <w:szCs w:val="22"/>
          <w:lang w:val="ru-RU"/>
        </w:rPr>
        <w:t>собрани</w:t>
      </w:r>
      <w:r w:rsidR="00D2056A" w:rsidRPr="00D2056A">
        <w:rPr>
          <w:sz w:val="22"/>
          <w:szCs w:val="22"/>
          <w:lang w:val="ru-RU"/>
        </w:rPr>
        <w:t>й</w:t>
      </w:r>
      <w:r w:rsidRPr="00D2056A">
        <w:rPr>
          <w:sz w:val="22"/>
          <w:szCs w:val="22"/>
          <w:lang w:val="ru-RU"/>
        </w:rPr>
        <w:t xml:space="preserve"> доступны в онлайновом режиме по адресу:</w:t>
      </w:r>
      <w:r w:rsidR="00D2056A" w:rsidRPr="00D2056A">
        <w:rPr>
          <w:sz w:val="22"/>
          <w:szCs w:val="22"/>
          <w:lang w:val="ru-RU"/>
        </w:rPr>
        <w:t xml:space="preserve"> </w:t>
      </w:r>
      <w:hyperlink r:id="rId10" w:history="1">
        <w:r w:rsidR="00D2056A" w:rsidRPr="00D2056A">
          <w:rPr>
            <w:rStyle w:val="Hyperlink"/>
            <w:sz w:val="22"/>
            <w:szCs w:val="22"/>
          </w:rPr>
          <w:t>http</w:t>
        </w:r>
        <w:r w:rsidR="00D2056A" w:rsidRPr="00D2056A">
          <w:rPr>
            <w:rStyle w:val="Hyperlink"/>
            <w:sz w:val="22"/>
            <w:szCs w:val="22"/>
            <w:lang w:val="ru-RU"/>
          </w:rPr>
          <w:t>://</w:t>
        </w:r>
        <w:r w:rsidR="00D2056A" w:rsidRPr="00D2056A">
          <w:rPr>
            <w:rStyle w:val="Hyperlink"/>
            <w:sz w:val="22"/>
            <w:szCs w:val="22"/>
          </w:rPr>
          <w:t>www</w:t>
        </w:r>
        <w:r w:rsidR="00D2056A" w:rsidRPr="00D2056A">
          <w:rPr>
            <w:rStyle w:val="Hyperlink"/>
            <w:sz w:val="22"/>
            <w:szCs w:val="22"/>
            <w:lang w:val="ru-RU"/>
          </w:rPr>
          <w:t>.</w:t>
        </w:r>
        <w:proofErr w:type="spellStart"/>
        <w:r w:rsidR="00D2056A" w:rsidRPr="00D2056A">
          <w:rPr>
            <w:rStyle w:val="Hyperlink"/>
            <w:sz w:val="22"/>
            <w:szCs w:val="22"/>
          </w:rPr>
          <w:t>itu</w:t>
        </w:r>
        <w:proofErr w:type="spellEnd"/>
        <w:r w:rsidR="00D2056A" w:rsidRPr="00D2056A">
          <w:rPr>
            <w:rStyle w:val="Hyperlink"/>
            <w:sz w:val="22"/>
            <w:szCs w:val="22"/>
            <w:lang w:val="ru-RU"/>
          </w:rPr>
          <w:t>.</w:t>
        </w:r>
        <w:proofErr w:type="spellStart"/>
        <w:r w:rsidR="00D2056A" w:rsidRPr="00D2056A">
          <w:rPr>
            <w:rStyle w:val="Hyperlink"/>
            <w:sz w:val="22"/>
            <w:szCs w:val="22"/>
          </w:rPr>
          <w:t>int</w:t>
        </w:r>
        <w:proofErr w:type="spellEnd"/>
        <w:r w:rsidR="00D2056A" w:rsidRPr="00D2056A">
          <w:rPr>
            <w:rStyle w:val="Hyperlink"/>
            <w:sz w:val="22"/>
            <w:szCs w:val="22"/>
            <w:lang w:val="ru-RU"/>
          </w:rPr>
          <w:t>/</w:t>
        </w:r>
        <w:r w:rsidR="00D2056A" w:rsidRPr="00D2056A">
          <w:rPr>
            <w:rStyle w:val="Hyperlink"/>
            <w:sz w:val="22"/>
            <w:szCs w:val="22"/>
          </w:rPr>
          <w:t>en</w:t>
        </w:r>
        <w:r w:rsidR="00D2056A" w:rsidRPr="00D2056A">
          <w:rPr>
            <w:rStyle w:val="Hyperlink"/>
            <w:sz w:val="22"/>
            <w:szCs w:val="22"/>
            <w:lang w:val="ru-RU"/>
          </w:rPr>
          <w:t>/</w:t>
        </w:r>
        <w:r w:rsidR="00D2056A" w:rsidRPr="00D2056A">
          <w:rPr>
            <w:rStyle w:val="Hyperlink"/>
            <w:sz w:val="22"/>
            <w:szCs w:val="22"/>
          </w:rPr>
          <w:t>ITU</w:t>
        </w:r>
        <w:r w:rsidR="00D2056A" w:rsidRPr="00D2056A">
          <w:rPr>
            <w:rStyle w:val="Hyperlink"/>
            <w:sz w:val="22"/>
            <w:szCs w:val="22"/>
            <w:lang w:val="ru-RU"/>
          </w:rPr>
          <w:t>-</w:t>
        </w:r>
        <w:r w:rsidR="00D2056A" w:rsidRPr="00D2056A">
          <w:rPr>
            <w:rStyle w:val="Hyperlink"/>
            <w:sz w:val="22"/>
            <w:szCs w:val="22"/>
          </w:rPr>
          <w:t>T</w:t>
        </w:r>
        <w:r w:rsidR="00D2056A" w:rsidRPr="00D2056A">
          <w:rPr>
            <w:rStyle w:val="Hyperlink"/>
            <w:sz w:val="22"/>
            <w:szCs w:val="22"/>
            <w:lang w:val="ru-RU"/>
          </w:rPr>
          <w:t>/</w:t>
        </w:r>
        <w:proofErr w:type="spellStart"/>
        <w:r w:rsidR="00D2056A" w:rsidRPr="00D2056A">
          <w:rPr>
            <w:rStyle w:val="Hyperlink"/>
            <w:sz w:val="22"/>
            <w:szCs w:val="22"/>
          </w:rPr>
          <w:t>tsbdir</w:t>
        </w:r>
        <w:proofErr w:type="spellEnd"/>
        <w:r w:rsidR="00D2056A" w:rsidRPr="00D2056A">
          <w:rPr>
            <w:rStyle w:val="Hyperlink"/>
            <w:sz w:val="22"/>
            <w:szCs w:val="22"/>
            <w:lang w:val="ru-RU"/>
          </w:rPr>
          <w:t>/</w:t>
        </w:r>
        <w:proofErr w:type="spellStart"/>
        <w:r w:rsidR="00D2056A" w:rsidRPr="00D2056A">
          <w:rPr>
            <w:rStyle w:val="Hyperlink"/>
            <w:sz w:val="22"/>
            <w:szCs w:val="22"/>
          </w:rPr>
          <w:t>cto</w:t>
        </w:r>
        <w:proofErr w:type="spellEnd"/>
        <w:r w:rsidR="00D2056A" w:rsidRPr="00D2056A">
          <w:rPr>
            <w:rStyle w:val="Hyperlink"/>
            <w:sz w:val="22"/>
            <w:szCs w:val="22"/>
            <w:lang w:val="ru-RU"/>
          </w:rPr>
          <w:t>/</w:t>
        </w:r>
      </w:hyperlink>
      <w:r w:rsidRPr="00CA6912">
        <w:rPr>
          <w:sz w:val="22"/>
          <w:szCs w:val="24"/>
          <w:lang w:val="ru-RU"/>
        </w:rPr>
        <w:t xml:space="preserve">. </w:t>
      </w:r>
      <w:r w:rsidR="00D2056A" w:rsidRPr="00F73D1C">
        <w:rPr>
          <w:sz w:val="22"/>
          <w:szCs w:val="22"/>
          <w:lang w:val="ru-RU"/>
        </w:rPr>
        <w:t>Третье</w:t>
      </w:r>
      <w:r w:rsidRPr="00F73D1C">
        <w:rPr>
          <w:sz w:val="22"/>
          <w:szCs w:val="22"/>
          <w:lang w:val="ru-RU"/>
        </w:rPr>
        <w:t xml:space="preserve"> собрание высокопоставленных руководителей отрасли состоится в </w:t>
      </w:r>
      <w:r w:rsidR="00D2056A" w:rsidRPr="00F73D1C">
        <w:rPr>
          <w:sz w:val="22"/>
          <w:szCs w:val="22"/>
          <w:lang w:val="ru-RU"/>
        </w:rPr>
        <w:t xml:space="preserve">период проведения Всемирного </w:t>
      </w:r>
      <w:r w:rsidR="00D2056A" w:rsidRPr="00D2056A">
        <w:rPr>
          <w:sz w:val="22"/>
          <w:szCs w:val="22"/>
          <w:lang w:val="ru-RU"/>
        </w:rPr>
        <w:t xml:space="preserve">мероприятия </w:t>
      </w:r>
      <w:r w:rsidR="00D2056A" w:rsidRPr="00F73D1C">
        <w:rPr>
          <w:sz w:val="22"/>
          <w:szCs w:val="22"/>
          <w:lang w:val="ru-RU"/>
        </w:rPr>
        <w:t>ITU</w:t>
      </w:r>
      <w:r w:rsidR="00D2056A" w:rsidRPr="00D2056A">
        <w:rPr>
          <w:sz w:val="22"/>
          <w:szCs w:val="22"/>
          <w:lang w:val="ru-RU"/>
        </w:rPr>
        <w:t xml:space="preserve"> </w:t>
      </w:r>
      <w:r w:rsidR="00D2056A" w:rsidRPr="00F73D1C">
        <w:rPr>
          <w:sz w:val="22"/>
          <w:szCs w:val="22"/>
          <w:lang w:val="ru-RU"/>
        </w:rPr>
        <w:t>TELECOM</w:t>
      </w:r>
      <w:r w:rsidR="00D2056A" w:rsidRPr="00D2056A">
        <w:rPr>
          <w:sz w:val="22"/>
          <w:szCs w:val="22"/>
          <w:lang w:val="ru-RU"/>
        </w:rPr>
        <w:t>-2011</w:t>
      </w:r>
      <w:r w:rsidR="00D2056A">
        <w:rPr>
          <w:sz w:val="22"/>
          <w:szCs w:val="22"/>
          <w:lang w:val="ru-RU"/>
        </w:rPr>
        <w:t xml:space="preserve"> в Женеве в октябре 2</w:t>
      </w:r>
      <w:r w:rsidRPr="00D2056A">
        <w:rPr>
          <w:sz w:val="22"/>
          <w:szCs w:val="22"/>
          <w:lang w:val="ru-RU"/>
        </w:rPr>
        <w:t>01</w:t>
      </w:r>
      <w:r w:rsidR="00D2056A">
        <w:rPr>
          <w:sz w:val="22"/>
          <w:szCs w:val="22"/>
          <w:lang w:val="ru-RU"/>
        </w:rPr>
        <w:t>1</w:t>
      </w:r>
      <w:r w:rsidRPr="00F73D1C">
        <w:rPr>
          <w:sz w:val="22"/>
          <w:szCs w:val="22"/>
          <w:lang w:val="ru-RU"/>
        </w:rPr>
        <w:t> года.</w:t>
      </w:r>
    </w:p>
    <w:p w:rsidR="00D2056A" w:rsidRPr="00F73D1C" w:rsidRDefault="00D2056A" w:rsidP="001B77DB">
      <w:pPr>
        <w:overflowPunct/>
        <w:autoSpaceDE/>
        <w:autoSpaceDN/>
        <w:adjustRightInd/>
        <w:textAlignment w:val="auto"/>
        <w:rPr>
          <w:sz w:val="22"/>
          <w:szCs w:val="22"/>
          <w:lang w:val="ru-RU"/>
        </w:rPr>
      </w:pPr>
      <w:r w:rsidRPr="00F73D1C">
        <w:rPr>
          <w:sz w:val="22"/>
          <w:szCs w:val="22"/>
          <w:lang w:val="ru-RU"/>
        </w:rPr>
        <w:t>3</w:t>
      </w:r>
      <w:r w:rsidRPr="00F73D1C">
        <w:rPr>
          <w:sz w:val="22"/>
          <w:szCs w:val="22"/>
          <w:lang w:val="ru-RU"/>
        </w:rPr>
        <w:tab/>
        <w:t xml:space="preserve">Проект повестки дня третьего собрания на уровне главных директоров по технологиям будет включать ряд вопросов о путях реагирования на потребности развивающихся стран, в том числе преодоления разрыва в стандартизации, бизнес-моделей </w:t>
      </w:r>
      <w:r w:rsidR="00BA45CA" w:rsidRPr="00F73D1C">
        <w:rPr>
          <w:sz w:val="22"/>
          <w:szCs w:val="22"/>
          <w:lang w:val="ru-RU"/>
        </w:rPr>
        <w:t>для (беспроводного) широкополосного доступа в развивающихся странах, а также образования в области стандартов и стандартизации</w:t>
      </w:r>
      <w:r w:rsidR="00FE1451" w:rsidRPr="00F73D1C">
        <w:rPr>
          <w:sz w:val="22"/>
          <w:szCs w:val="22"/>
          <w:lang w:val="ru-RU"/>
        </w:rPr>
        <w:t>.</w:t>
      </w:r>
    </w:p>
    <w:p w:rsidR="00CA6912" w:rsidRPr="00F73D1C" w:rsidRDefault="00D2056A" w:rsidP="00A344C9">
      <w:pPr>
        <w:overflowPunct/>
        <w:autoSpaceDE/>
        <w:autoSpaceDN/>
        <w:adjustRightInd/>
        <w:textAlignment w:val="auto"/>
        <w:rPr>
          <w:sz w:val="22"/>
          <w:szCs w:val="22"/>
          <w:lang w:val="ru-RU"/>
        </w:rPr>
      </w:pPr>
      <w:r w:rsidRPr="00F73D1C">
        <w:rPr>
          <w:sz w:val="22"/>
          <w:szCs w:val="22"/>
          <w:lang w:val="ru-RU"/>
        </w:rPr>
        <w:t>4</w:t>
      </w:r>
      <w:r w:rsidRPr="00F73D1C">
        <w:rPr>
          <w:sz w:val="22"/>
          <w:szCs w:val="22"/>
          <w:lang w:val="ru-RU"/>
        </w:rPr>
        <w:tab/>
      </w:r>
      <w:r w:rsidR="00CA6912" w:rsidRPr="00F73D1C">
        <w:rPr>
          <w:sz w:val="22"/>
          <w:szCs w:val="22"/>
          <w:lang w:val="ru-RU"/>
        </w:rPr>
        <w:t xml:space="preserve">Очень важно, чтобы на этих собраниях </w:t>
      </w:r>
      <w:r w:rsidR="00FE1451" w:rsidRPr="00F73D1C">
        <w:rPr>
          <w:sz w:val="22"/>
          <w:szCs w:val="22"/>
          <w:lang w:val="ru-RU"/>
        </w:rPr>
        <w:t xml:space="preserve">учитывались </w:t>
      </w:r>
      <w:r w:rsidR="00CA6912" w:rsidRPr="00F73D1C">
        <w:rPr>
          <w:sz w:val="22"/>
          <w:szCs w:val="22"/>
          <w:lang w:val="ru-RU"/>
        </w:rPr>
        <w:t xml:space="preserve">потребности и мнения развивающихся стран. С этой целью и в соответствии с Резолюцией 68 </w:t>
      </w:r>
      <w:r w:rsidR="00FE1451" w:rsidRPr="00F73D1C">
        <w:rPr>
          <w:sz w:val="22"/>
          <w:szCs w:val="22"/>
          <w:lang w:val="ru-RU"/>
        </w:rPr>
        <w:t xml:space="preserve">в приложении представлен </w:t>
      </w:r>
      <w:r w:rsidR="00CA6912" w:rsidRPr="00F73D1C">
        <w:rPr>
          <w:sz w:val="22"/>
          <w:szCs w:val="22"/>
          <w:lang w:val="ru-RU"/>
        </w:rPr>
        <w:t>вопросник</w:t>
      </w:r>
      <w:r w:rsidR="00FE1451" w:rsidRPr="00F73D1C">
        <w:rPr>
          <w:sz w:val="22"/>
          <w:szCs w:val="22"/>
          <w:lang w:val="ru-RU"/>
        </w:rPr>
        <w:t xml:space="preserve"> </w:t>
      </w:r>
      <w:r w:rsidR="00FE1451" w:rsidRPr="00FE1451">
        <w:rPr>
          <w:sz w:val="22"/>
          <w:szCs w:val="22"/>
          <w:lang w:val="ru-RU"/>
        </w:rPr>
        <w:t>для развивающихся стран по собраниям для высокопоставленных руководителей отрасли</w:t>
      </w:r>
      <w:r w:rsidR="00CA6912" w:rsidRPr="00F73D1C">
        <w:rPr>
          <w:sz w:val="22"/>
          <w:szCs w:val="22"/>
          <w:lang w:val="ru-RU"/>
        </w:rPr>
        <w:t xml:space="preserve">, с тем чтобы </w:t>
      </w:r>
      <w:r w:rsidR="00A344C9">
        <w:rPr>
          <w:sz w:val="22"/>
          <w:szCs w:val="22"/>
          <w:lang w:val="ru-RU"/>
        </w:rPr>
        <w:t>В</w:t>
      </w:r>
      <w:r w:rsidR="00CA6912" w:rsidRPr="00F73D1C">
        <w:rPr>
          <w:sz w:val="22"/>
          <w:szCs w:val="22"/>
          <w:lang w:val="ru-RU"/>
        </w:rPr>
        <w:t xml:space="preserve">ы могли представить свои мнения о потребностях развивающихся стран в области стандартизации. </w:t>
      </w:r>
    </w:p>
    <w:p w:rsidR="00CA6912" w:rsidRPr="00CA6912" w:rsidRDefault="00FE1451" w:rsidP="008E6F0A">
      <w:pPr>
        <w:keepLines/>
        <w:overflowPunct/>
        <w:autoSpaceDE/>
        <w:autoSpaceDN/>
        <w:adjustRightInd/>
        <w:textAlignment w:val="auto"/>
        <w:rPr>
          <w:b/>
          <w:bCs/>
          <w:sz w:val="22"/>
          <w:szCs w:val="24"/>
          <w:lang w:val="ru-RU"/>
        </w:rPr>
      </w:pPr>
      <w:r w:rsidRPr="00F73D1C">
        <w:rPr>
          <w:sz w:val="22"/>
          <w:szCs w:val="22"/>
          <w:lang w:val="ru-RU"/>
        </w:rPr>
        <w:lastRenderedPageBreak/>
        <w:t>5</w:t>
      </w:r>
      <w:r w:rsidR="00CA6912" w:rsidRPr="00F73D1C">
        <w:rPr>
          <w:sz w:val="22"/>
          <w:szCs w:val="22"/>
          <w:lang w:val="ru-RU"/>
        </w:rPr>
        <w:tab/>
        <w:t xml:space="preserve">В связи с этим имею честь пригласить </w:t>
      </w:r>
      <w:r w:rsidR="008E6F0A">
        <w:rPr>
          <w:sz w:val="22"/>
          <w:szCs w:val="22"/>
          <w:lang w:val="ru-RU"/>
        </w:rPr>
        <w:t>В</w:t>
      </w:r>
      <w:r w:rsidR="00CA6912" w:rsidRPr="00F73D1C">
        <w:rPr>
          <w:sz w:val="22"/>
          <w:szCs w:val="22"/>
          <w:lang w:val="ru-RU"/>
        </w:rPr>
        <w:t xml:space="preserve">ас принять участие в этом обследовании и буду благодарен, если </w:t>
      </w:r>
      <w:r w:rsidR="008E6F0A">
        <w:rPr>
          <w:sz w:val="22"/>
          <w:szCs w:val="22"/>
          <w:lang w:val="ru-RU"/>
        </w:rPr>
        <w:t>В</w:t>
      </w:r>
      <w:r w:rsidR="00CA6912" w:rsidRPr="00F73D1C">
        <w:rPr>
          <w:sz w:val="22"/>
          <w:szCs w:val="22"/>
          <w:lang w:val="ru-RU"/>
        </w:rPr>
        <w:t xml:space="preserve">ы заполните представленный в </w:t>
      </w:r>
      <w:r w:rsidR="00CA6912" w:rsidRPr="00F73D1C">
        <w:rPr>
          <w:b/>
          <w:bCs/>
          <w:sz w:val="22"/>
          <w:szCs w:val="22"/>
          <w:lang w:val="ru-RU"/>
        </w:rPr>
        <w:t>Приложении 1</w:t>
      </w:r>
      <w:r w:rsidR="00CA6912" w:rsidRPr="00F73D1C">
        <w:rPr>
          <w:sz w:val="22"/>
          <w:szCs w:val="22"/>
          <w:lang w:val="ru-RU"/>
        </w:rPr>
        <w:t xml:space="preserve"> вопросник и направите его по факсу: +41 22 730 5853 или, предпочтительнее, по электронной почте по следующему адресу:</w:t>
      </w:r>
      <w:r w:rsidR="00CA6912" w:rsidRPr="00CA6912">
        <w:rPr>
          <w:sz w:val="22"/>
          <w:szCs w:val="24"/>
          <w:lang w:val="ru-RU"/>
        </w:rPr>
        <w:t xml:space="preserve"> </w:t>
      </w:r>
      <w:hyperlink r:id="rId11" w:history="1">
        <w:r w:rsidR="00CA6912" w:rsidRPr="007456DA">
          <w:rPr>
            <w:color w:val="0000FF"/>
            <w:sz w:val="22"/>
            <w:szCs w:val="24"/>
            <w:u w:val="single"/>
            <w:lang w:val="ru-RU"/>
          </w:rPr>
          <w:t>tsbsp</w:t>
        </w:r>
        <w:r w:rsidR="00CA6912" w:rsidRPr="007456DA">
          <w:rPr>
            <w:color w:val="0000FF"/>
            <w:sz w:val="22"/>
            <w:szCs w:val="24"/>
            <w:u w:val="single"/>
            <w:lang w:val="ru-RU"/>
          </w:rPr>
          <w:t>d</w:t>
        </w:r>
        <w:r w:rsidR="00CA6912" w:rsidRPr="007456DA">
          <w:rPr>
            <w:color w:val="0000FF"/>
            <w:sz w:val="22"/>
            <w:szCs w:val="24"/>
            <w:u w:val="single"/>
            <w:lang w:val="ru-RU"/>
          </w:rPr>
          <w:t>@itu.int</w:t>
        </w:r>
      </w:hyperlink>
      <w:r w:rsidR="00CA6912" w:rsidRPr="00CA6912">
        <w:rPr>
          <w:sz w:val="22"/>
          <w:szCs w:val="24"/>
          <w:lang w:val="ru-RU"/>
        </w:rPr>
        <w:t xml:space="preserve"> </w:t>
      </w:r>
      <w:r w:rsidR="00CA6912" w:rsidRPr="00F73D1C">
        <w:rPr>
          <w:sz w:val="22"/>
          <w:szCs w:val="22"/>
          <w:lang w:val="ru-RU"/>
        </w:rPr>
        <w:t xml:space="preserve">не позднее </w:t>
      </w:r>
      <w:r>
        <w:rPr>
          <w:b/>
          <w:bCs/>
          <w:sz w:val="22"/>
          <w:szCs w:val="24"/>
          <w:lang w:val="ru-RU"/>
        </w:rPr>
        <w:t>13 мая 2011</w:t>
      </w:r>
      <w:r w:rsidR="00CA6912" w:rsidRPr="00CA6912">
        <w:rPr>
          <w:b/>
          <w:bCs/>
          <w:sz w:val="22"/>
          <w:szCs w:val="24"/>
          <w:lang w:val="ru-RU"/>
        </w:rPr>
        <w:t xml:space="preserve"> года</w:t>
      </w:r>
      <w:r w:rsidR="00CA6912" w:rsidRPr="00CA6912">
        <w:rPr>
          <w:sz w:val="22"/>
          <w:szCs w:val="24"/>
          <w:lang w:val="ru-RU"/>
        </w:rPr>
        <w:t>.</w:t>
      </w:r>
    </w:p>
    <w:p w:rsidR="00CA6912" w:rsidRPr="00F73D1C" w:rsidRDefault="00CA6912" w:rsidP="007456DA">
      <w:pPr>
        <w:overflowPunct/>
        <w:autoSpaceDE/>
        <w:autoSpaceDN/>
        <w:adjustRightInd/>
        <w:textAlignment w:val="auto"/>
        <w:rPr>
          <w:sz w:val="22"/>
          <w:szCs w:val="22"/>
          <w:lang w:val="ru-RU"/>
        </w:rPr>
      </w:pPr>
      <w:r w:rsidRPr="00F73D1C">
        <w:rPr>
          <w:sz w:val="22"/>
          <w:szCs w:val="22"/>
          <w:lang w:val="ru-RU"/>
        </w:rPr>
        <w:t xml:space="preserve">Результаты этого обследования помогут нам довести информацию о потребностях развивающихся стран до сведения этих собраний. </w:t>
      </w:r>
    </w:p>
    <w:p w:rsidR="00CA6912" w:rsidRPr="00CA6912" w:rsidRDefault="00FE1451" w:rsidP="007456DA">
      <w:pPr>
        <w:overflowPunct/>
        <w:autoSpaceDE/>
        <w:autoSpaceDN/>
        <w:adjustRightInd/>
        <w:textAlignment w:val="auto"/>
        <w:rPr>
          <w:color w:val="000000"/>
          <w:sz w:val="22"/>
          <w:szCs w:val="24"/>
          <w:lang w:val="ru-RU"/>
        </w:rPr>
      </w:pPr>
      <w:r w:rsidRPr="00F73D1C">
        <w:rPr>
          <w:sz w:val="22"/>
          <w:szCs w:val="22"/>
          <w:lang w:val="ru-RU"/>
        </w:rPr>
        <w:t>6</w:t>
      </w:r>
      <w:r w:rsidR="00CA6912" w:rsidRPr="00F73D1C">
        <w:rPr>
          <w:sz w:val="22"/>
          <w:szCs w:val="22"/>
          <w:lang w:val="ru-RU"/>
        </w:rPr>
        <w:tab/>
        <w:t>Любые просьбы о дополнительных сведениях или пояснениях в связи с настоящим вопросником следует направлять на имя г-на Артура Левина (</w:t>
      </w:r>
      <w:proofErr w:type="spellStart"/>
      <w:r w:rsidR="00CA6912" w:rsidRPr="00F73D1C">
        <w:rPr>
          <w:sz w:val="22"/>
          <w:szCs w:val="22"/>
          <w:lang w:val="ru-RU"/>
        </w:rPr>
        <w:t>Mr</w:t>
      </w:r>
      <w:proofErr w:type="spellEnd"/>
      <w:r w:rsidR="00CA6912" w:rsidRPr="00F73D1C">
        <w:rPr>
          <w:sz w:val="22"/>
          <w:szCs w:val="22"/>
          <w:lang w:val="ru-RU"/>
        </w:rPr>
        <w:t>. Arthur Levin), предпочтительно</w:t>
      </w:r>
      <w:r w:rsidR="008E6F0A">
        <w:rPr>
          <w:sz w:val="22"/>
          <w:szCs w:val="22"/>
          <w:lang w:val="ru-RU"/>
        </w:rPr>
        <w:t>,</w:t>
      </w:r>
      <w:r w:rsidR="00CA6912" w:rsidRPr="00F73D1C">
        <w:rPr>
          <w:sz w:val="22"/>
          <w:szCs w:val="22"/>
          <w:lang w:val="ru-RU"/>
        </w:rPr>
        <w:t xml:space="preserve"> по электронной почте по следующему адресу:</w:t>
      </w:r>
      <w:r w:rsidR="00CA6912" w:rsidRPr="00CA6912">
        <w:rPr>
          <w:sz w:val="22"/>
          <w:szCs w:val="24"/>
          <w:lang w:val="ru-RU"/>
        </w:rPr>
        <w:t xml:space="preserve"> </w:t>
      </w:r>
      <w:hyperlink r:id="rId12" w:history="1">
        <w:r w:rsidR="00CA6912" w:rsidRPr="007456DA">
          <w:rPr>
            <w:color w:val="0000FF"/>
            <w:sz w:val="22"/>
            <w:szCs w:val="24"/>
            <w:u w:val="single"/>
            <w:lang w:val="ru-RU"/>
          </w:rPr>
          <w:t>arthur.levin@i</w:t>
        </w:r>
        <w:r w:rsidR="00CA6912" w:rsidRPr="007456DA">
          <w:rPr>
            <w:color w:val="0000FF"/>
            <w:sz w:val="22"/>
            <w:szCs w:val="24"/>
            <w:u w:val="single"/>
            <w:lang w:val="ru-RU"/>
          </w:rPr>
          <w:t>t</w:t>
        </w:r>
        <w:r w:rsidR="00CA6912" w:rsidRPr="007456DA">
          <w:rPr>
            <w:color w:val="0000FF"/>
            <w:sz w:val="22"/>
            <w:szCs w:val="24"/>
            <w:u w:val="single"/>
            <w:lang w:val="ru-RU"/>
          </w:rPr>
          <w:t>u.int</w:t>
        </w:r>
      </w:hyperlink>
      <w:r w:rsidR="00CA6912" w:rsidRPr="00CA6912">
        <w:rPr>
          <w:color w:val="000000"/>
          <w:sz w:val="22"/>
          <w:szCs w:val="24"/>
          <w:lang w:val="ru-RU"/>
        </w:rPr>
        <w:t>.</w:t>
      </w:r>
    </w:p>
    <w:p w:rsidR="00CA6912" w:rsidRPr="00CA6912" w:rsidRDefault="00CA6912" w:rsidP="007456DA">
      <w:pPr>
        <w:overflowPunct/>
        <w:autoSpaceDE/>
        <w:autoSpaceDN/>
        <w:adjustRightInd/>
        <w:spacing w:before="360"/>
        <w:textAlignment w:val="auto"/>
        <w:rPr>
          <w:sz w:val="22"/>
          <w:szCs w:val="22"/>
          <w:lang w:val="ru-RU"/>
        </w:rPr>
      </w:pPr>
      <w:r w:rsidRPr="00CA6912">
        <w:rPr>
          <w:sz w:val="22"/>
          <w:szCs w:val="22"/>
          <w:lang w:val="ru-RU"/>
        </w:rPr>
        <w:t>С уважением,</w:t>
      </w:r>
    </w:p>
    <w:p w:rsidR="00CA6912" w:rsidRPr="00CA6912" w:rsidRDefault="00CA6912" w:rsidP="007456DA">
      <w:pPr>
        <w:tabs>
          <w:tab w:val="clear" w:pos="794"/>
          <w:tab w:val="clear" w:pos="1191"/>
          <w:tab w:val="clear" w:pos="1588"/>
          <w:tab w:val="clear" w:pos="1985"/>
        </w:tabs>
        <w:overflowPunct/>
        <w:autoSpaceDE/>
        <w:autoSpaceDN/>
        <w:adjustRightInd/>
        <w:spacing w:before="1440"/>
        <w:textAlignment w:val="auto"/>
        <w:rPr>
          <w:sz w:val="22"/>
          <w:szCs w:val="22"/>
          <w:lang w:val="ru-RU"/>
        </w:rPr>
      </w:pPr>
      <w:r w:rsidRPr="00CA6912">
        <w:rPr>
          <w:sz w:val="22"/>
          <w:szCs w:val="22"/>
          <w:lang w:val="ru-RU"/>
        </w:rPr>
        <w:t>Малколм Джонсон</w:t>
      </w:r>
      <w:r w:rsidRPr="00CA6912">
        <w:rPr>
          <w:sz w:val="22"/>
          <w:szCs w:val="22"/>
          <w:lang w:val="ru-RU"/>
        </w:rPr>
        <w:br/>
        <w:t>Директор Бюро</w:t>
      </w:r>
      <w:r w:rsidRPr="00CA6912">
        <w:rPr>
          <w:sz w:val="22"/>
          <w:szCs w:val="22"/>
          <w:lang w:val="ru-RU"/>
        </w:rPr>
        <w:br/>
        <w:t>стандартизации электросвязи</w:t>
      </w:r>
    </w:p>
    <w:p w:rsidR="00CA6912" w:rsidRPr="00993BFC" w:rsidRDefault="00CA6912" w:rsidP="003527FF">
      <w:pPr>
        <w:tabs>
          <w:tab w:val="clear" w:pos="794"/>
          <w:tab w:val="clear" w:pos="1191"/>
          <w:tab w:val="clear" w:pos="1588"/>
          <w:tab w:val="clear" w:pos="1985"/>
        </w:tabs>
        <w:overflowPunct/>
        <w:autoSpaceDE/>
        <w:autoSpaceDN/>
        <w:adjustRightInd/>
        <w:spacing w:before="1080"/>
        <w:textAlignment w:val="auto"/>
        <w:rPr>
          <w:sz w:val="22"/>
          <w:szCs w:val="22"/>
          <w:lang w:val="en-US"/>
        </w:rPr>
      </w:pPr>
      <w:r w:rsidRPr="00CA6912">
        <w:rPr>
          <w:b/>
          <w:bCs/>
          <w:sz w:val="22"/>
          <w:szCs w:val="22"/>
          <w:lang w:val="ru-RU"/>
        </w:rPr>
        <w:t>Приложени</w:t>
      </w:r>
      <w:r w:rsidR="003527FF">
        <w:rPr>
          <w:b/>
          <w:bCs/>
          <w:sz w:val="22"/>
          <w:szCs w:val="22"/>
          <w:lang w:val="ru-RU"/>
        </w:rPr>
        <w:t>е</w:t>
      </w:r>
      <w:r w:rsidRPr="00993BFC">
        <w:rPr>
          <w:sz w:val="22"/>
          <w:szCs w:val="22"/>
          <w:lang w:val="en-US"/>
        </w:rPr>
        <w:t>: 1</w:t>
      </w:r>
    </w:p>
    <w:p w:rsidR="00594773" w:rsidRDefault="006E62C6" w:rsidP="007456DA">
      <w:pPr>
        <w:pStyle w:val="Table"/>
        <w:keepNext w:val="0"/>
        <w:spacing w:before="120" w:after="0"/>
        <w:rPr>
          <w:caps w:val="0"/>
          <w:lang w:val="ru-RU"/>
        </w:rPr>
      </w:pPr>
      <w:r>
        <w:rPr>
          <w:caps w:val="0"/>
        </w:rPr>
        <w:br w:type="page"/>
      </w:r>
    </w:p>
    <w:p w:rsidR="00FE1451" w:rsidRPr="008E6F0A" w:rsidRDefault="00FE1451" w:rsidP="00FE1451">
      <w:pPr>
        <w:spacing w:before="0"/>
        <w:jc w:val="center"/>
        <w:rPr>
          <w:lang w:val="ru-RU"/>
        </w:rPr>
      </w:pPr>
      <w:r>
        <w:rPr>
          <w:bCs/>
        </w:rPr>
        <w:t>ANNEX 1</w:t>
      </w:r>
      <w:r>
        <w:rPr>
          <w:b/>
        </w:rPr>
        <w:br/>
      </w:r>
      <w:r>
        <w:t>(to TSB Circular 178</w:t>
      </w:r>
      <w:r w:rsidR="008E6F0A">
        <w:rPr>
          <w:lang w:val="ru-RU"/>
        </w:rPr>
        <w:t>)</w:t>
      </w:r>
    </w:p>
    <w:p w:rsidR="00FE1451" w:rsidRDefault="00FE1451" w:rsidP="00FE1451">
      <w:pPr>
        <w:pStyle w:val="TableTitle"/>
      </w:pPr>
    </w:p>
    <w:p w:rsidR="00FE1451" w:rsidRPr="008B0C59" w:rsidRDefault="00FE1451" w:rsidP="00FE1451">
      <w:pPr>
        <w:spacing w:before="0"/>
        <w:jc w:val="center"/>
        <w:rPr>
          <w:b/>
          <w:bCs/>
          <w:sz w:val="32"/>
          <w:szCs w:val="32"/>
        </w:rPr>
      </w:pPr>
      <w:r w:rsidRPr="008B0C59">
        <w:rPr>
          <w:b/>
          <w:bCs/>
          <w:sz w:val="32"/>
          <w:szCs w:val="32"/>
        </w:rPr>
        <w:t>Questionnaire to developing countries on</w:t>
      </w:r>
    </w:p>
    <w:p w:rsidR="00FE1451" w:rsidRDefault="00FE1451" w:rsidP="00FE1451">
      <w:pPr>
        <w:spacing w:before="0"/>
        <w:jc w:val="center"/>
        <w:rPr>
          <w:b/>
          <w:bCs/>
          <w:szCs w:val="24"/>
        </w:rPr>
      </w:pPr>
      <w:r>
        <w:rPr>
          <w:b/>
          <w:bCs/>
          <w:sz w:val="32"/>
          <w:szCs w:val="32"/>
        </w:rPr>
        <w:t>“High-level Industry Executive Meetings”</w:t>
      </w:r>
    </w:p>
    <w:p w:rsidR="00FE1451" w:rsidRPr="008B0C59" w:rsidRDefault="00FE1451" w:rsidP="00FE1451">
      <w:pPr>
        <w:spacing w:before="0"/>
        <w:jc w:val="center"/>
        <w:rPr>
          <w:b/>
          <w:bCs/>
          <w:szCs w:val="24"/>
        </w:rPr>
      </w:pPr>
    </w:p>
    <w:p w:rsidR="00FE1451" w:rsidRPr="00173FF5" w:rsidRDefault="00FE1451" w:rsidP="00FE1451">
      <w:pPr>
        <w:jc w:val="center"/>
        <w:rPr>
          <w:i/>
          <w:iCs/>
          <w:szCs w:val="24"/>
        </w:rPr>
      </w:pPr>
      <w:r>
        <w:rPr>
          <w:b/>
          <w:bCs/>
          <w:sz w:val="28"/>
          <w:szCs w:val="28"/>
        </w:rPr>
        <w:t>Resolution</w:t>
      </w:r>
      <w:r w:rsidRPr="00E00725">
        <w:rPr>
          <w:b/>
          <w:bCs/>
          <w:sz w:val="28"/>
          <w:szCs w:val="28"/>
        </w:rPr>
        <w:t xml:space="preserve"> 68</w:t>
      </w:r>
      <w:r>
        <w:rPr>
          <w:b/>
          <w:bCs/>
          <w:sz w:val="28"/>
          <w:szCs w:val="28"/>
        </w:rPr>
        <w:br/>
      </w:r>
      <w:r w:rsidRPr="00173FF5">
        <w:rPr>
          <w:i/>
          <w:iCs/>
          <w:szCs w:val="24"/>
        </w:rPr>
        <w:t>(</w:t>
      </w:r>
      <w:smartTag w:uri="urn:schemas-microsoft-com:office:smarttags" w:element="City">
        <w:r w:rsidRPr="00173FF5">
          <w:rPr>
            <w:i/>
            <w:iCs/>
            <w:szCs w:val="24"/>
          </w:rPr>
          <w:t>Johannesburg</w:t>
        </w:r>
      </w:smartTag>
      <w:r w:rsidRPr="00173FF5">
        <w:rPr>
          <w:i/>
          <w:iCs/>
          <w:szCs w:val="24"/>
        </w:rPr>
        <w:t>, 2008)</w:t>
      </w:r>
    </w:p>
    <w:p w:rsidR="00FE1451" w:rsidRDefault="00FE1451" w:rsidP="00FE1451">
      <w:pPr>
        <w:rPr>
          <w:szCs w:val="24"/>
        </w:rPr>
      </w:pPr>
    </w:p>
    <w:p w:rsidR="00FE1451" w:rsidRDefault="00FE1451" w:rsidP="00FE1451">
      <w:pPr>
        <w:rPr>
          <w:szCs w:val="24"/>
        </w:rPr>
      </w:pPr>
      <w:r>
        <w:rPr>
          <w:szCs w:val="24"/>
        </w:rPr>
        <w:t>T</w:t>
      </w:r>
      <w:r w:rsidRPr="00AC4B00">
        <w:rPr>
          <w:szCs w:val="24"/>
        </w:rPr>
        <w:t xml:space="preserve">he purpose of this questionnaire is to identify the </w:t>
      </w:r>
      <w:r>
        <w:rPr>
          <w:szCs w:val="24"/>
        </w:rPr>
        <w:t>needs</w:t>
      </w:r>
      <w:r w:rsidRPr="00AC4B00">
        <w:rPr>
          <w:szCs w:val="24"/>
        </w:rPr>
        <w:t xml:space="preserve"> of developing countries with respect to ITU</w:t>
      </w:r>
      <w:r>
        <w:rPr>
          <w:szCs w:val="24"/>
        </w:rPr>
        <w:t>-T</w:t>
      </w:r>
      <w:r w:rsidRPr="00AC4B00">
        <w:rPr>
          <w:szCs w:val="24"/>
        </w:rPr>
        <w:t xml:space="preserve"> </w:t>
      </w:r>
      <w:r>
        <w:rPr>
          <w:szCs w:val="24"/>
        </w:rPr>
        <w:t>standardization priorities and subjects,</w:t>
      </w:r>
      <w:r w:rsidRPr="00AC4B00">
        <w:rPr>
          <w:szCs w:val="24"/>
        </w:rPr>
        <w:t xml:space="preserve"> </w:t>
      </w:r>
      <w:r>
        <w:rPr>
          <w:szCs w:val="24"/>
        </w:rPr>
        <w:t>which will be discussed at</w:t>
      </w:r>
      <w:r w:rsidRPr="00AC4B00">
        <w:rPr>
          <w:szCs w:val="24"/>
        </w:rPr>
        <w:t xml:space="preserve"> </w:t>
      </w:r>
      <w:r>
        <w:rPr>
          <w:szCs w:val="24"/>
        </w:rPr>
        <w:t xml:space="preserve">future meetings for high-level industry executives to be organized by the TSB Director, pursuant to WTSA </w:t>
      </w:r>
      <w:r w:rsidRPr="00AC4B00">
        <w:rPr>
          <w:szCs w:val="24"/>
        </w:rPr>
        <w:t xml:space="preserve">Resolution </w:t>
      </w:r>
      <w:r>
        <w:rPr>
          <w:szCs w:val="24"/>
        </w:rPr>
        <w:t>68 (</w:t>
      </w:r>
      <w:smartTag w:uri="urn:schemas-microsoft-com:office:smarttags" w:element="City">
        <w:r>
          <w:rPr>
            <w:szCs w:val="24"/>
          </w:rPr>
          <w:t>Johannesburg</w:t>
        </w:r>
      </w:smartTag>
      <w:r>
        <w:rPr>
          <w:szCs w:val="24"/>
        </w:rPr>
        <w:t>, 2008)</w:t>
      </w:r>
      <w:r w:rsidRPr="00AC4B00">
        <w:rPr>
          <w:szCs w:val="24"/>
        </w:rPr>
        <w:t>.</w:t>
      </w:r>
      <w:r>
        <w:rPr>
          <w:szCs w:val="24"/>
        </w:rPr>
        <w:t xml:space="preserve">  The next such meeting will take place in October 2011.</w:t>
      </w:r>
    </w:p>
    <w:p w:rsidR="00FE1451" w:rsidRDefault="00FE1451" w:rsidP="00FE1451">
      <w:pPr>
        <w:rPr>
          <w:szCs w:val="24"/>
        </w:rPr>
      </w:pPr>
      <w:r w:rsidRPr="00F03AB9">
        <w:rPr>
          <w:szCs w:val="24"/>
        </w:rPr>
        <w:t xml:space="preserve">You are kindly requested to </w:t>
      </w:r>
      <w:r>
        <w:rPr>
          <w:szCs w:val="24"/>
        </w:rPr>
        <w:t>return</w:t>
      </w:r>
      <w:r w:rsidRPr="00F03AB9">
        <w:rPr>
          <w:szCs w:val="24"/>
        </w:rPr>
        <w:t xml:space="preserve"> </w:t>
      </w:r>
      <w:r>
        <w:rPr>
          <w:szCs w:val="24"/>
        </w:rPr>
        <w:t>this Questionnaire completed</w:t>
      </w:r>
      <w:r w:rsidRPr="00F03AB9">
        <w:rPr>
          <w:szCs w:val="24"/>
        </w:rPr>
        <w:t xml:space="preserve"> by </w:t>
      </w:r>
      <w:r w:rsidRPr="0041326C">
        <w:rPr>
          <w:b/>
          <w:bCs/>
          <w:szCs w:val="24"/>
        </w:rPr>
        <w:t>13 May 2011</w:t>
      </w:r>
      <w:r w:rsidRPr="00F03AB9">
        <w:rPr>
          <w:szCs w:val="24"/>
        </w:rPr>
        <w:t xml:space="preserve"> to</w:t>
      </w:r>
      <w:r>
        <w:rPr>
          <w:szCs w:val="24"/>
        </w:rPr>
        <w:t xml:space="preserve"> the following address:</w:t>
      </w:r>
    </w:p>
    <w:p w:rsidR="00FE1451" w:rsidRPr="00F03AB9" w:rsidRDefault="00FE1451" w:rsidP="00FE1451">
      <w:pPr>
        <w:rPr>
          <w:szCs w:val="24"/>
          <w:lang w:val="fr-FR"/>
        </w:rPr>
      </w:pPr>
      <w:proofErr w:type="spellStart"/>
      <w:r w:rsidRPr="00F03AB9">
        <w:rPr>
          <w:szCs w:val="24"/>
          <w:lang w:val="fr-FR"/>
        </w:rPr>
        <w:t>Telecommunication</w:t>
      </w:r>
      <w:proofErr w:type="spellEnd"/>
      <w:r w:rsidRPr="00F03AB9">
        <w:rPr>
          <w:szCs w:val="24"/>
          <w:lang w:val="fr-FR"/>
        </w:rPr>
        <w:t xml:space="preserve"> </w:t>
      </w:r>
      <w:proofErr w:type="spellStart"/>
      <w:r w:rsidRPr="00F03AB9">
        <w:rPr>
          <w:szCs w:val="24"/>
          <w:lang w:val="fr-FR"/>
        </w:rPr>
        <w:t>Standardization</w:t>
      </w:r>
      <w:proofErr w:type="spellEnd"/>
      <w:r w:rsidRPr="00F03AB9">
        <w:rPr>
          <w:szCs w:val="24"/>
          <w:lang w:val="fr-FR"/>
        </w:rPr>
        <w:t xml:space="preserve"> Bureau/ITU</w:t>
      </w:r>
      <w:r>
        <w:rPr>
          <w:szCs w:val="24"/>
          <w:lang w:val="fr-FR"/>
        </w:rPr>
        <w:br/>
      </w:r>
      <w:r w:rsidRPr="00F03AB9">
        <w:rPr>
          <w:szCs w:val="24"/>
          <w:lang w:val="fr-FR"/>
        </w:rPr>
        <w:t>Place des Nations</w:t>
      </w:r>
      <w:r w:rsidRPr="00F03AB9">
        <w:rPr>
          <w:szCs w:val="24"/>
          <w:lang w:val="fr-FR"/>
        </w:rPr>
        <w:br/>
        <w:t>CH-1211 G</w:t>
      </w:r>
      <w:r>
        <w:rPr>
          <w:szCs w:val="24"/>
          <w:lang w:val="fr-FR"/>
        </w:rPr>
        <w:t>eneva</w:t>
      </w:r>
      <w:r w:rsidRPr="00F03AB9">
        <w:rPr>
          <w:szCs w:val="24"/>
          <w:lang w:val="fr-FR"/>
        </w:rPr>
        <w:t xml:space="preserve"> 20</w:t>
      </w:r>
      <w:r w:rsidRPr="00F03AB9">
        <w:rPr>
          <w:szCs w:val="24"/>
          <w:lang w:val="fr-FR"/>
        </w:rPr>
        <w:br/>
        <w:t>Fax: +41 22 730 5853</w:t>
      </w:r>
      <w:r w:rsidRPr="00F03AB9">
        <w:rPr>
          <w:szCs w:val="24"/>
          <w:lang w:val="fr-FR"/>
        </w:rPr>
        <w:br/>
        <w:t xml:space="preserve">E-mail: </w:t>
      </w:r>
      <w:hyperlink r:id="rId13" w:history="1">
        <w:r w:rsidRPr="008E0351">
          <w:rPr>
            <w:rStyle w:val="Hyperlink"/>
            <w:szCs w:val="24"/>
            <w:lang w:val="fr-FR"/>
          </w:rPr>
          <w:t>tsbspd@</w:t>
        </w:r>
        <w:r w:rsidRPr="008E0351">
          <w:rPr>
            <w:rStyle w:val="Hyperlink"/>
            <w:szCs w:val="24"/>
            <w:lang w:val="fr-FR"/>
          </w:rPr>
          <w:t>i</w:t>
        </w:r>
        <w:r w:rsidRPr="008E0351">
          <w:rPr>
            <w:rStyle w:val="Hyperlink"/>
            <w:szCs w:val="24"/>
            <w:lang w:val="fr-FR"/>
          </w:rPr>
          <w:t>tu.int</w:t>
        </w:r>
      </w:hyperlink>
      <w:r>
        <w:rPr>
          <w:szCs w:val="24"/>
          <w:lang w:val="fr-FR"/>
        </w:rPr>
        <w:t xml:space="preserve"> </w:t>
      </w:r>
    </w:p>
    <w:p w:rsidR="00FE1451" w:rsidRDefault="00FE1451" w:rsidP="00FE1451">
      <w:pPr>
        <w:rPr>
          <w:b/>
          <w:bCs/>
          <w:sz w:val="28"/>
          <w:szCs w:val="28"/>
          <w:lang w:val="fr-FR"/>
        </w:rPr>
      </w:pPr>
    </w:p>
    <w:p w:rsidR="00FE1451" w:rsidRPr="007A3E9A" w:rsidRDefault="00FE1451" w:rsidP="00FE1451">
      <w:pPr>
        <w:rPr>
          <w:b/>
          <w:bCs/>
          <w:sz w:val="28"/>
          <w:szCs w:val="28"/>
          <w:lang w:val="fr-CH"/>
        </w:rPr>
      </w:pPr>
      <w:r w:rsidRPr="007A3E9A">
        <w:rPr>
          <w:b/>
          <w:bCs/>
          <w:sz w:val="28"/>
          <w:szCs w:val="28"/>
          <w:lang w:val="fr-CH"/>
        </w:rPr>
        <w:br w:type="page"/>
        <w:t>Questions:</w:t>
      </w:r>
    </w:p>
    <w:p w:rsidR="00FE1451" w:rsidRPr="00F03AB9" w:rsidRDefault="00FE1451" w:rsidP="00FE1451">
      <w:pPr>
        <w:rPr>
          <w:b/>
          <w:bCs/>
          <w:sz w:val="28"/>
          <w:szCs w:val="28"/>
        </w:rPr>
      </w:pPr>
      <w:r w:rsidRPr="00F03AB9">
        <w:rPr>
          <w:b/>
          <w:bCs/>
          <w:sz w:val="28"/>
          <w:szCs w:val="28"/>
        </w:rPr>
        <w:t>Part 1:  ITU-T activities</w:t>
      </w:r>
    </w:p>
    <w:p w:rsidR="00FE1451" w:rsidRPr="00AC4B00" w:rsidRDefault="00FE1451" w:rsidP="00FE1451">
      <w:pPr>
        <w:rPr>
          <w:szCs w:val="24"/>
        </w:rPr>
      </w:pPr>
      <w:r>
        <w:rPr>
          <w:szCs w:val="24"/>
        </w:rPr>
        <w:t>1.1</w:t>
      </w:r>
      <w:r w:rsidRPr="00AC4B00">
        <w:rPr>
          <w:szCs w:val="24"/>
        </w:rPr>
        <w:tab/>
        <w:t xml:space="preserve">How familiar are you with the Recommendations (standards) published by the Telecommunication Standardization Sector of the International Telecommunication Union </w:t>
      </w:r>
      <w:r>
        <w:rPr>
          <w:szCs w:val="24"/>
        </w:rPr>
        <w:br/>
      </w:r>
      <w:r w:rsidRPr="00AC4B00">
        <w:rPr>
          <w:szCs w:val="24"/>
        </w:rPr>
        <w:t>(ITU-T)? Please indicate your rating on a scale from 1 (no knowledge) to 5 (very familiar) as shown below:</w:t>
      </w:r>
    </w:p>
    <w:p w:rsidR="00FE1451" w:rsidRPr="00AC4B00" w:rsidRDefault="00FE1451" w:rsidP="00FE1451">
      <w:pPr>
        <w:rPr>
          <w:szCs w:val="24"/>
        </w:rPr>
      </w:pPr>
      <w:r>
        <w:rPr>
          <w:szCs w:val="24"/>
        </w:rPr>
        <w:tab/>
        <w:t>1</w:t>
      </w:r>
      <w:r>
        <w:rPr>
          <w:szCs w:val="24"/>
        </w:rPr>
        <w:tab/>
      </w:r>
      <w:r>
        <w:rPr>
          <w:szCs w:val="24"/>
        </w:rPr>
        <w:tab/>
      </w:r>
      <w:r>
        <w:rPr>
          <w:szCs w:val="24"/>
        </w:rPr>
        <w:tab/>
      </w:r>
      <w:r w:rsidRPr="00AC4B00">
        <w:rPr>
          <w:szCs w:val="24"/>
        </w:rPr>
        <w:t>2</w:t>
      </w:r>
      <w:r>
        <w:rPr>
          <w:szCs w:val="24"/>
        </w:rPr>
        <w:tab/>
      </w:r>
      <w:r>
        <w:rPr>
          <w:szCs w:val="24"/>
        </w:rPr>
        <w:tab/>
      </w:r>
      <w:r>
        <w:rPr>
          <w:szCs w:val="24"/>
        </w:rPr>
        <w:tab/>
      </w:r>
      <w:r w:rsidRPr="00AC4B00">
        <w:rPr>
          <w:szCs w:val="24"/>
        </w:rPr>
        <w:t>3</w:t>
      </w:r>
      <w:r w:rsidRPr="00AC4B00">
        <w:rPr>
          <w:szCs w:val="24"/>
        </w:rPr>
        <w:tab/>
      </w:r>
      <w:r w:rsidRPr="00AC4B00">
        <w:rPr>
          <w:szCs w:val="24"/>
        </w:rPr>
        <w:tab/>
      </w:r>
      <w:r w:rsidRPr="00AC4B00">
        <w:rPr>
          <w:szCs w:val="24"/>
        </w:rPr>
        <w:tab/>
        <w:t>4</w:t>
      </w:r>
      <w:r w:rsidRPr="00AC4B00">
        <w:rPr>
          <w:szCs w:val="24"/>
        </w:rPr>
        <w:tab/>
      </w:r>
      <w:r w:rsidRPr="00AC4B00">
        <w:rPr>
          <w:szCs w:val="24"/>
        </w:rPr>
        <w:tab/>
      </w:r>
      <w:r w:rsidRPr="00AC4B00">
        <w:rPr>
          <w:szCs w:val="24"/>
        </w:rPr>
        <w:tab/>
        <w:t>5</w:t>
      </w:r>
      <w:r w:rsidRPr="00AC4B00">
        <w:rPr>
          <w:szCs w:val="24"/>
        </w:rPr>
        <w:br/>
      </w:r>
    </w:p>
    <w:p w:rsidR="00FE1451" w:rsidRPr="00AC4B00" w:rsidRDefault="00FE1451" w:rsidP="00FE1451">
      <w:pPr>
        <w:rPr>
          <w:szCs w:val="24"/>
        </w:rPr>
      </w:pPr>
      <w:r>
        <w:rPr>
          <w:szCs w:val="24"/>
        </w:rPr>
        <w:t>1.2</w:t>
      </w:r>
      <w:r w:rsidRPr="00AC4B00">
        <w:rPr>
          <w:szCs w:val="24"/>
        </w:rPr>
        <w:tab/>
        <w:t>In your experience, to what extent are existing ITU-T Recommendations relevant and useful in developing countries.  Please indicate your rating on a scale from 1</w:t>
      </w:r>
      <w:r>
        <w:rPr>
          <w:szCs w:val="24"/>
        </w:rPr>
        <w:t xml:space="preserve"> </w:t>
      </w:r>
      <w:r w:rsidRPr="00AC4B00">
        <w:rPr>
          <w:szCs w:val="24"/>
        </w:rPr>
        <w:t>(not relevant or useful) to 5 (very relevant and useful) as shown below:</w:t>
      </w:r>
    </w:p>
    <w:p w:rsidR="00FE1451" w:rsidRDefault="00FE1451" w:rsidP="00FE1451">
      <w:pPr>
        <w:rPr>
          <w:szCs w:val="24"/>
        </w:rPr>
      </w:pPr>
      <w:r>
        <w:rPr>
          <w:szCs w:val="24"/>
        </w:rPr>
        <w:tab/>
        <w:t>1</w:t>
      </w:r>
      <w:r>
        <w:rPr>
          <w:szCs w:val="24"/>
        </w:rPr>
        <w:tab/>
      </w:r>
      <w:r>
        <w:rPr>
          <w:szCs w:val="24"/>
        </w:rPr>
        <w:tab/>
      </w:r>
      <w:r w:rsidRPr="00AC4B00">
        <w:rPr>
          <w:szCs w:val="24"/>
        </w:rPr>
        <w:tab/>
        <w:t>2</w:t>
      </w:r>
      <w:r w:rsidRPr="00AC4B00">
        <w:rPr>
          <w:szCs w:val="24"/>
        </w:rPr>
        <w:tab/>
      </w:r>
      <w:r w:rsidRPr="00AC4B00">
        <w:rPr>
          <w:szCs w:val="24"/>
        </w:rPr>
        <w:tab/>
      </w:r>
      <w:r>
        <w:rPr>
          <w:szCs w:val="24"/>
        </w:rPr>
        <w:tab/>
      </w:r>
      <w:r w:rsidRPr="00AC4B00">
        <w:rPr>
          <w:szCs w:val="24"/>
        </w:rPr>
        <w:t>3</w:t>
      </w:r>
      <w:r w:rsidRPr="00AC4B00">
        <w:rPr>
          <w:szCs w:val="24"/>
        </w:rPr>
        <w:tab/>
      </w:r>
      <w:r w:rsidRPr="00AC4B00">
        <w:rPr>
          <w:szCs w:val="24"/>
        </w:rPr>
        <w:tab/>
      </w:r>
      <w:r w:rsidRPr="00AC4B00">
        <w:rPr>
          <w:szCs w:val="24"/>
        </w:rPr>
        <w:tab/>
        <w:t>4</w:t>
      </w:r>
      <w:r w:rsidRPr="00AC4B00">
        <w:rPr>
          <w:szCs w:val="24"/>
        </w:rPr>
        <w:tab/>
      </w:r>
      <w:r w:rsidRPr="00AC4B00">
        <w:rPr>
          <w:szCs w:val="24"/>
        </w:rPr>
        <w:tab/>
      </w:r>
      <w:r w:rsidRPr="00AC4B00">
        <w:rPr>
          <w:szCs w:val="24"/>
        </w:rPr>
        <w:tab/>
        <w:t>5</w:t>
      </w:r>
      <w:r w:rsidRPr="00AC4B00">
        <w:rPr>
          <w:szCs w:val="24"/>
        </w:rPr>
        <w:br/>
      </w:r>
    </w:p>
    <w:p w:rsidR="00FE1451" w:rsidRPr="00AC4B00" w:rsidRDefault="00FE1451" w:rsidP="00FE1451">
      <w:pPr>
        <w:rPr>
          <w:szCs w:val="24"/>
        </w:rPr>
      </w:pPr>
      <w:r w:rsidRPr="00AC4B00">
        <w:rPr>
          <w:szCs w:val="24"/>
        </w:rPr>
        <w:t>Please suggest any ways and means that you think would lead to increased usage or awareness of ITU-T Recommendations in developing countries</w:t>
      </w:r>
      <w:r>
        <w:rPr>
          <w:szCs w:val="24"/>
        </w:rPr>
        <w:t>:</w:t>
      </w:r>
    </w:p>
    <w:p w:rsidR="00FE1451" w:rsidRPr="00AC4B00" w:rsidRDefault="00FE1451" w:rsidP="00FE1451">
      <w:pPr>
        <w:rPr>
          <w:szCs w:val="24"/>
        </w:rPr>
      </w:pPr>
      <w:r w:rsidRPr="00AC4B00">
        <w:rPr>
          <w:szCs w:val="24"/>
        </w:rPr>
        <w:t>______________________________________________________________________________</w:t>
      </w:r>
    </w:p>
    <w:p w:rsidR="00FE1451" w:rsidRDefault="00FE1451" w:rsidP="00FE1451">
      <w:pPr>
        <w:rPr>
          <w:szCs w:val="24"/>
        </w:rPr>
      </w:pPr>
      <w:r w:rsidRPr="00AC4B00">
        <w:rPr>
          <w:szCs w:val="24"/>
        </w:rPr>
        <w:t>______________________________________________________________________________</w:t>
      </w:r>
    </w:p>
    <w:p w:rsidR="00FE1451" w:rsidRPr="00AC4B00" w:rsidRDefault="00FE1451" w:rsidP="00FE1451">
      <w:pPr>
        <w:rPr>
          <w:szCs w:val="24"/>
        </w:rPr>
      </w:pPr>
      <w:r w:rsidRPr="00AC4B00">
        <w:rPr>
          <w:szCs w:val="24"/>
        </w:rPr>
        <w:t>______________________________________________________________________________</w:t>
      </w:r>
    </w:p>
    <w:p w:rsidR="00FE1451" w:rsidRDefault="00FE1451" w:rsidP="00FE1451">
      <w:pPr>
        <w:rPr>
          <w:szCs w:val="24"/>
        </w:rPr>
      </w:pPr>
    </w:p>
    <w:p w:rsidR="00FE1451" w:rsidRPr="00AC4B00" w:rsidRDefault="00FE1451" w:rsidP="00FE1451">
      <w:pPr>
        <w:rPr>
          <w:szCs w:val="24"/>
        </w:rPr>
      </w:pPr>
      <w:r>
        <w:rPr>
          <w:szCs w:val="24"/>
        </w:rPr>
        <w:t>1.3</w:t>
      </w:r>
      <w:r w:rsidRPr="00AC4B00">
        <w:rPr>
          <w:szCs w:val="24"/>
        </w:rPr>
        <w:tab/>
      </w:r>
      <w:r>
        <w:rPr>
          <w:szCs w:val="24"/>
        </w:rPr>
        <w:t xml:space="preserve">In your opinion, how well-represented is the telecommunications industry of your country in ITU-T work (e.g., in terms of Sector Members or Associates). </w:t>
      </w:r>
      <w:r w:rsidRPr="00AC4B00">
        <w:rPr>
          <w:szCs w:val="24"/>
        </w:rPr>
        <w:t>Please indicate your rating on a scale from 1</w:t>
      </w:r>
      <w:r>
        <w:rPr>
          <w:szCs w:val="24"/>
        </w:rPr>
        <w:t xml:space="preserve"> </w:t>
      </w:r>
      <w:r w:rsidRPr="00AC4B00">
        <w:rPr>
          <w:szCs w:val="24"/>
        </w:rPr>
        <w:t>(</w:t>
      </w:r>
      <w:r>
        <w:rPr>
          <w:szCs w:val="24"/>
        </w:rPr>
        <w:t>underrepresented</w:t>
      </w:r>
      <w:r w:rsidRPr="00AC4B00">
        <w:rPr>
          <w:szCs w:val="24"/>
        </w:rPr>
        <w:t xml:space="preserve">) to 5 (very </w:t>
      </w:r>
      <w:r>
        <w:rPr>
          <w:szCs w:val="24"/>
        </w:rPr>
        <w:t>well-represented</w:t>
      </w:r>
      <w:r w:rsidRPr="00AC4B00">
        <w:rPr>
          <w:szCs w:val="24"/>
        </w:rPr>
        <w:t>) as shown below:</w:t>
      </w:r>
    </w:p>
    <w:p w:rsidR="00FE1451" w:rsidRPr="00AC4B00" w:rsidRDefault="00FE1451" w:rsidP="00FE1451">
      <w:pPr>
        <w:rPr>
          <w:szCs w:val="24"/>
        </w:rPr>
      </w:pPr>
      <w:r>
        <w:rPr>
          <w:szCs w:val="24"/>
        </w:rPr>
        <w:tab/>
        <w:t>1</w:t>
      </w:r>
      <w:r>
        <w:rPr>
          <w:szCs w:val="24"/>
        </w:rPr>
        <w:tab/>
      </w:r>
      <w:r>
        <w:rPr>
          <w:szCs w:val="24"/>
        </w:rPr>
        <w:tab/>
      </w:r>
      <w:r w:rsidRPr="00AC4B00">
        <w:rPr>
          <w:szCs w:val="24"/>
        </w:rPr>
        <w:tab/>
        <w:t>2</w:t>
      </w:r>
      <w:r w:rsidRPr="00AC4B00">
        <w:rPr>
          <w:szCs w:val="24"/>
        </w:rPr>
        <w:tab/>
      </w:r>
      <w:r w:rsidRPr="00AC4B00">
        <w:rPr>
          <w:szCs w:val="24"/>
        </w:rPr>
        <w:tab/>
      </w:r>
      <w:r>
        <w:rPr>
          <w:szCs w:val="24"/>
        </w:rPr>
        <w:tab/>
      </w:r>
      <w:r w:rsidRPr="00AC4B00">
        <w:rPr>
          <w:szCs w:val="24"/>
        </w:rPr>
        <w:t>3</w:t>
      </w:r>
      <w:r w:rsidRPr="00AC4B00">
        <w:rPr>
          <w:szCs w:val="24"/>
        </w:rPr>
        <w:tab/>
      </w:r>
      <w:r w:rsidRPr="00AC4B00">
        <w:rPr>
          <w:szCs w:val="24"/>
        </w:rPr>
        <w:tab/>
      </w:r>
      <w:r w:rsidRPr="00AC4B00">
        <w:rPr>
          <w:szCs w:val="24"/>
        </w:rPr>
        <w:tab/>
        <w:t>4</w:t>
      </w:r>
      <w:r w:rsidRPr="00AC4B00">
        <w:rPr>
          <w:szCs w:val="24"/>
        </w:rPr>
        <w:tab/>
      </w:r>
      <w:r w:rsidRPr="00AC4B00">
        <w:rPr>
          <w:szCs w:val="24"/>
        </w:rPr>
        <w:tab/>
      </w:r>
      <w:r w:rsidRPr="00AC4B00">
        <w:rPr>
          <w:szCs w:val="24"/>
        </w:rPr>
        <w:tab/>
        <w:t>5</w:t>
      </w:r>
      <w:r w:rsidRPr="00AC4B00">
        <w:rPr>
          <w:szCs w:val="24"/>
        </w:rPr>
        <w:br/>
      </w:r>
    </w:p>
    <w:p w:rsidR="00FE1451" w:rsidRPr="00AC4B00" w:rsidRDefault="00FE1451" w:rsidP="00FE1451">
      <w:pPr>
        <w:rPr>
          <w:szCs w:val="24"/>
        </w:rPr>
      </w:pPr>
      <w:r w:rsidRPr="00AC4B00">
        <w:rPr>
          <w:szCs w:val="24"/>
        </w:rPr>
        <w:t xml:space="preserve">Please list </w:t>
      </w:r>
      <w:r>
        <w:rPr>
          <w:szCs w:val="24"/>
        </w:rPr>
        <w:t xml:space="preserve">possible reasons for your opinion and suggest any ways and means that you think would lead to increased participation of your country in the work of ITU-T: </w:t>
      </w:r>
      <w:r w:rsidRPr="00AC4B00">
        <w:rPr>
          <w:szCs w:val="24"/>
        </w:rPr>
        <w:t>______________________________________________________________________________</w:t>
      </w:r>
    </w:p>
    <w:p w:rsidR="00FE1451" w:rsidRDefault="00FE1451" w:rsidP="00FE1451">
      <w:pPr>
        <w:rPr>
          <w:szCs w:val="24"/>
        </w:rPr>
      </w:pPr>
      <w:r w:rsidRPr="00AC4B00">
        <w:rPr>
          <w:szCs w:val="24"/>
        </w:rPr>
        <w:t>______________________________________________________________________________</w:t>
      </w:r>
    </w:p>
    <w:p w:rsidR="00FE1451" w:rsidRPr="00AC4B00" w:rsidRDefault="00FE1451" w:rsidP="00FE1451">
      <w:pPr>
        <w:rPr>
          <w:szCs w:val="24"/>
        </w:rPr>
      </w:pPr>
      <w:r w:rsidRPr="00AC4B00">
        <w:rPr>
          <w:szCs w:val="24"/>
        </w:rPr>
        <w:t>______________________________________________________________________________</w:t>
      </w:r>
    </w:p>
    <w:p w:rsidR="00FE1451" w:rsidRDefault="00FE1451" w:rsidP="00FE1451">
      <w:pPr>
        <w:rPr>
          <w:szCs w:val="24"/>
        </w:rPr>
      </w:pPr>
    </w:p>
    <w:p w:rsidR="00FE1451" w:rsidRDefault="00FE1451" w:rsidP="00FE1451">
      <w:pPr>
        <w:rPr>
          <w:szCs w:val="24"/>
        </w:rPr>
      </w:pPr>
      <w:r>
        <w:rPr>
          <w:szCs w:val="24"/>
        </w:rPr>
        <w:t>1.4</w:t>
      </w:r>
      <w:r w:rsidRPr="00AC4B00">
        <w:rPr>
          <w:szCs w:val="24"/>
        </w:rPr>
        <w:tab/>
      </w:r>
      <w:r>
        <w:rPr>
          <w:szCs w:val="24"/>
        </w:rPr>
        <w:t xml:space="preserve">Are you familiar with the newly-introduced reduced </w:t>
      </w:r>
      <w:r w:rsidRPr="00AC03C8">
        <w:rPr>
          <w:szCs w:val="24"/>
        </w:rPr>
        <w:t xml:space="preserve">membership fee for new </w:t>
      </w:r>
      <w:r>
        <w:rPr>
          <w:szCs w:val="24"/>
        </w:rPr>
        <w:t xml:space="preserve">ITU-T </w:t>
      </w:r>
      <w:r w:rsidRPr="00AC03C8">
        <w:rPr>
          <w:szCs w:val="24"/>
        </w:rPr>
        <w:t>Sector Members from countries with an annual per capita income of less than US$2</w:t>
      </w:r>
      <w:r>
        <w:rPr>
          <w:szCs w:val="24"/>
        </w:rPr>
        <w:t>,</w:t>
      </w:r>
      <w:r w:rsidRPr="00AC03C8">
        <w:rPr>
          <w:szCs w:val="24"/>
        </w:rPr>
        <w:t>000</w:t>
      </w:r>
      <w:r>
        <w:rPr>
          <w:szCs w:val="24"/>
        </w:rPr>
        <w:t xml:space="preserve">? </w:t>
      </w:r>
    </w:p>
    <w:p w:rsidR="00FE1451" w:rsidRDefault="00FE1451" w:rsidP="00FE1451">
      <w:pPr>
        <w:rPr>
          <w:szCs w:val="24"/>
          <w:lang w:eastAsia="ja-JP"/>
        </w:rPr>
      </w:pPr>
      <w:r>
        <w:rPr>
          <w:szCs w:val="24"/>
          <w:lang w:eastAsia="ja-JP"/>
        </w:rPr>
        <w:t>(</w:t>
      </w:r>
      <w:r w:rsidRPr="00AC4B00">
        <w:rPr>
          <w:szCs w:val="24"/>
          <w:lang w:eastAsia="ja-JP"/>
        </w:rPr>
        <w:t>Yes</w:t>
      </w:r>
      <w:r>
        <w:rPr>
          <w:szCs w:val="24"/>
          <w:lang w:eastAsia="ja-JP"/>
        </w:rPr>
        <w:t xml:space="preserve"> or </w:t>
      </w:r>
      <w:r w:rsidRPr="00AC4B00">
        <w:rPr>
          <w:szCs w:val="24"/>
          <w:lang w:eastAsia="ja-JP"/>
        </w:rPr>
        <w:t>No</w:t>
      </w:r>
      <w:r>
        <w:rPr>
          <w:szCs w:val="24"/>
          <w:lang w:eastAsia="ja-JP"/>
        </w:rPr>
        <w:t>)</w:t>
      </w:r>
    </w:p>
    <w:p w:rsidR="00FE1451" w:rsidRPr="00AC4B00" w:rsidRDefault="00FE1451" w:rsidP="00FE1451">
      <w:pPr>
        <w:rPr>
          <w:szCs w:val="24"/>
        </w:rPr>
      </w:pPr>
    </w:p>
    <w:p w:rsidR="00FE1451" w:rsidRPr="00AC4B00" w:rsidRDefault="00FE1451" w:rsidP="00FE1451">
      <w:pPr>
        <w:rPr>
          <w:szCs w:val="24"/>
        </w:rPr>
      </w:pPr>
      <w:r w:rsidRPr="00AC4B00">
        <w:rPr>
          <w:szCs w:val="24"/>
        </w:rPr>
        <w:t xml:space="preserve">Please list </w:t>
      </w:r>
      <w:r>
        <w:rPr>
          <w:szCs w:val="24"/>
        </w:rPr>
        <w:t xml:space="preserve">companies from your country, which could potentially be interested in joining ITU-T: </w:t>
      </w:r>
      <w:r w:rsidRPr="00AC4B00">
        <w:rPr>
          <w:szCs w:val="24"/>
        </w:rPr>
        <w:t>______________________________________________________________________________</w:t>
      </w:r>
    </w:p>
    <w:p w:rsidR="00FE1451" w:rsidRDefault="00FE1451" w:rsidP="00FE1451">
      <w:pPr>
        <w:rPr>
          <w:szCs w:val="24"/>
        </w:rPr>
      </w:pPr>
      <w:r w:rsidRPr="00AC4B00">
        <w:rPr>
          <w:szCs w:val="24"/>
        </w:rPr>
        <w:t>______________________________________________________________________________</w:t>
      </w:r>
    </w:p>
    <w:p w:rsidR="00FE1451" w:rsidRDefault="00FE1451" w:rsidP="00FE1451">
      <w:pPr>
        <w:rPr>
          <w:szCs w:val="24"/>
        </w:rPr>
      </w:pPr>
      <w:r w:rsidRPr="00AC4B00">
        <w:rPr>
          <w:szCs w:val="24"/>
        </w:rPr>
        <w:t>______________________________________________________________________________</w:t>
      </w:r>
    </w:p>
    <w:p w:rsidR="00FE1451" w:rsidRPr="00AC4B00" w:rsidRDefault="00FE1451" w:rsidP="00FE1451">
      <w:pPr>
        <w:rPr>
          <w:szCs w:val="24"/>
        </w:rPr>
      </w:pPr>
      <w:r w:rsidRPr="00AC4B00">
        <w:rPr>
          <w:szCs w:val="24"/>
        </w:rPr>
        <w:t>______________________________________________________________________________</w:t>
      </w:r>
    </w:p>
    <w:p w:rsidR="00FE1451" w:rsidRDefault="00FE1451" w:rsidP="00FE1451">
      <w:pPr>
        <w:rPr>
          <w:szCs w:val="24"/>
        </w:rPr>
      </w:pPr>
    </w:p>
    <w:p w:rsidR="00FE1451" w:rsidRPr="00AC4B00" w:rsidRDefault="00FE1451" w:rsidP="00FE1451">
      <w:pPr>
        <w:rPr>
          <w:szCs w:val="24"/>
        </w:rPr>
      </w:pPr>
      <w:r>
        <w:rPr>
          <w:szCs w:val="24"/>
        </w:rPr>
        <w:t>1.5</w:t>
      </w:r>
      <w:r w:rsidRPr="00AC4B00">
        <w:rPr>
          <w:szCs w:val="24"/>
        </w:rPr>
        <w:tab/>
        <w:t xml:space="preserve">Please </w:t>
      </w:r>
      <w:r>
        <w:rPr>
          <w:szCs w:val="24"/>
        </w:rPr>
        <w:t>list the features of ITU-T</w:t>
      </w:r>
      <w:r w:rsidRPr="00AC4B00">
        <w:rPr>
          <w:szCs w:val="24"/>
        </w:rPr>
        <w:t xml:space="preserve"> that you think </w:t>
      </w:r>
      <w:r>
        <w:rPr>
          <w:szCs w:val="24"/>
        </w:rPr>
        <w:t>are unique for ITU-T compared to other standards development organizations, forums and consortia</w:t>
      </w:r>
      <w:r w:rsidRPr="00AC4B00">
        <w:rPr>
          <w:szCs w:val="24"/>
        </w:rPr>
        <w:t xml:space="preserve">: </w:t>
      </w:r>
    </w:p>
    <w:p w:rsidR="00FE1451" w:rsidRPr="00AC4B00" w:rsidRDefault="00FE1451" w:rsidP="00FE1451">
      <w:pPr>
        <w:rPr>
          <w:szCs w:val="24"/>
        </w:rPr>
      </w:pPr>
      <w:r w:rsidRPr="00AC4B00">
        <w:rPr>
          <w:szCs w:val="24"/>
        </w:rPr>
        <w:t>______________________________________________________________________________</w:t>
      </w:r>
    </w:p>
    <w:p w:rsidR="00FE1451" w:rsidRPr="00AC4B00" w:rsidRDefault="00FE1451" w:rsidP="00FE1451">
      <w:pPr>
        <w:rPr>
          <w:szCs w:val="24"/>
        </w:rPr>
      </w:pPr>
      <w:r w:rsidRPr="00AC4B00">
        <w:rPr>
          <w:szCs w:val="24"/>
        </w:rPr>
        <w:t>______________________________________________________________________________</w:t>
      </w:r>
    </w:p>
    <w:p w:rsidR="00FE1451" w:rsidRPr="00AC4B00" w:rsidRDefault="00FE1451" w:rsidP="00FE1451">
      <w:pPr>
        <w:rPr>
          <w:szCs w:val="24"/>
        </w:rPr>
      </w:pPr>
      <w:r w:rsidRPr="00AC4B00">
        <w:rPr>
          <w:szCs w:val="24"/>
        </w:rPr>
        <w:t>______________________________________________________________________________</w:t>
      </w:r>
    </w:p>
    <w:p w:rsidR="00FE1451" w:rsidRDefault="00FE1451" w:rsidP="00FE1451">
      <w:pPr>
        <w:rPr>
          <w:szCs w:val="24"/>
        </w:rPr>
      </w:pPr>
    </w:p>
    <w:p w:rsidR="00FE1451" w:rsidRPr="00F03AB9" w:rsidRDefault="00FE1451" w:rsidP="00FE1451">
      <w:pPr>
        <w:rPr>
          <w:b/>
          <w:bCs/>
          <w:sz w:val="28"/>
          <w:szCs w:val="28"/>
        </w:rPr>
      </w:pPr>
      <w:r w:rsidRPr="00F03AB9">
        <w:rPr>
          <w:b/>
          <w:bCs/>
          <w:sz w:val="28"/>
          <w:szCs w:val="28"/>
        </w:rPr>
        <w:t>Part 2: Response to WTSA-08 Resolution 68</w:t>
      </w:r>
    </w:p>
    <w:p w:rsidR="00FE1451" w:rsidRPr="006076CF" w:rsidRDefault="00FE1451" w:rsidP="00FE1451">
      <w:pPr>
        <w:rPr>
          <w:szCs w:val="24"/>
          <w:lang w:eastAsia="ja-JP"/>
        </w:rPr>
      </w:pPr>
    </w:p>
    <w:p w:rsidR="00FE1451" w:rsidRPr="00AC4B00" w:rsidRDefault="00FE1451" w:rsidP="00FE1451">
      <w:pPr>
        <w:rPr>
          <w:szCs w:val="24"/>
          <w:lang w:eastAsia="ja-JP"/>
        </w:rPr>
      </w:pPr>
      <w:r>
        <w:rPr>
          <w:szCs w:val="24"/>
          <w:lang w:eastAsia="ja-JP"/>
        </w:rPr>
        <w:t>2.1</w:t>
      </w:r>
      <w:r>
        <w:rPr>
          <w:szCs w:val="24"/>
          <w:lang w:eastAsia="ja-JP"/>
        </w:rPr>
        <w:tab/>
      </w:r>
      <w:r w:rsidRPr="00AC4B00">
        <w:rPr>
          <w:szCs w:val="24"/>
          <w:lang w:eastAsia="ja-JP"/>
        </w:rPr>
        <w:t xml:space="preserve">Are you familiar with the objectives of Resolution </w:t>
      </w:r>
      <w:r>
        <w:rPr>
          <w:szCs w:val="24"/>
          <w:lang w:eastAsia="ja-JP"/>
        </w:rPr>
        <w:t>68</w:t>
      </w:r>
      <w:r w:rsidRPr="00AC4B00">
        <w:rPr>
          <w:szCs w:val="24"/>
          <w:lang w:eastAsia="ja-JP"/>
        </w:rPr>
        <w:t xml:space="preserve"> "</w:t>
      </w:r>
      <w:r>
        <w:rPr>
          <w:i/>
          <w:iCs/>
          <w:szCs w:val="24"/>
          <w:lang w:eastAsia="ja-JP"/>
        </w:rPr>
        <w:t>Implementation of Resolution 122 (Rev. Antalya, 2006) on the evolving role of the World Telecommunication Standardization Assembly</w:t>
      </w:r>
      <w:r>
        <w:rPr>
          <w:szCs w:val="24"/>
          <w:lang w:eastAsia="ja-JP"/>
        </w:rPr>
        <w:t>”</w:t>
      </w:r>
      <w:r w:rsidRPr="00AC4B00">
        <w:rPr>
          <w:szCs w:val="24"/>
          <w:lang w:eastAsia="ja-JP"/>
        </w:rPr>
        <w:t xml:space="preserve"> (</w:t>
      </w:r>
      <w:smartTag w:uri="urn:schemas-microsoft-com:office:smarttags" w:element="City">
        <w:r>
          <w:rPr>
            <w:szCs w:val="24"/>
            <w:lang w:eastAsia="ja-JP"/>
          </w:rPr>
          <w:t>Johannesburg</w:t>
        </w:r>
      </w:smartTag>
      <w:r>
        <w:rPr>
          <w:szCs w:val="24"/>
          <w:lang w:eastAsia="ja-JP"/>
        </w:rPr>
        <w:t>,</w:t>
      </w:r>
      <w:r w:rsidRPr="00AC4B00">
        <w:rPr>
          <w:szCs w:val="24"/>
          <w:lang w:eastAsia="ja-JP"/>
        </w:rPr>
        <w:t xml:space="preserve"> 200</w:t>
      </w:r>
      <w:r>
        <w:rPr>
          <w:szCs w:val="24"/>
          <w:lang w:eastAsia="ja-JP"/>
        </w:rPr>
        <w:t>8</w:t>
      </w:r>
      <w:r w:rsidRPr="00AC4B00">
        <w:rPr>
          <w:szCs w:val="24"/>
          <w:lang w:eastAsia="ja-JP"/>
        </w:rPr>
        <w:t xml:space="preserve">)? </w:t>
      </w:r>
    </w:p>
    <w:p w:rsidR="00FE1451" w:rsidRDefault="00FE1451" w:rsidP="00FE1451">
      <w:pPr>
        <w:rPr>
          <w:szCs w:val="24"/>
          <w:lang w:eastAsia="ja-JP"/>
        </w:rPr>
      </w:pPr>
      <w:r>
        <w:rPr>
          <w:szCs w:val="24"/>
          <w:lang w:eastAsia="ja-JP"/>
        </w:rPr>
        <w:t>(</w:t>
      </w:r>
      <w:r w:rsidRPr="00AC4B00">
        <w:rPr>
          <w:szCs w:val="24"/>
          <w:lang w:eastAsia="ja-JP"/>
        </w:rPr>
        <w:t>Yes</w:t>
      </w:r>
      <w:r>
        <w:rPr>
          <w:szCs w:val="24"/>
          <w:lang w:eastAsia="ja-JP"/>
        </w:rPr>
        <w:t xml:space="preserve"> or </w:t>
      </w:r>
      <w:r w:rsidRPr="00AC4B00">
        <w:rPr>
          <w:szCs w:val="24"/>
          <w:lang w:eastAsia="ja-JP"/>
        </w:rPr>
        <w:t>No</w:t>
      </w:r>
      <w:r>
        <w:rPr>
          <w:szCs w:val="24"/>
          <w:lang w:eastAsia="ja-JP"/>
        </w:rPr>
        <w:t>)</w:t>
      </w:r>
    </w:p>
    <w:p w:rsidR="00FE1451" w:rsidRDefault="00FE1451" w:rsidP="00FE1451">
      <w:pPr>
        <w:rPr>
          <w:szCs w:val="24"/>
          <w:lang w:eastAsia="ja-JP"/>
        </w:rPr>
      </w:pPr>
    </w:p>
    <w:p w:rsidR="00FE1451" w:rsidRDefault="00FE1451" w:rsidP="00FE1451">
      <w:pPr>
        <w:rPr>
          <w:szCs w:val="24"/>
          <w:lang w:eastAsia="ja-JP"/>
        </w:rPr>
      </w:pPr>
      <w:r>
        <w:rPr>
          <w:szCs w:val="24"/>
          <w:lang w:eastAsia="ja-JP"/>
        </w:rPr>
        <w:t>2.2</w:t>
      </w:r>
      <w:r>
        <w:rPr>
          <w:szCs w:val="24"/>
          <w:lang w:eastAsia="ja-JP"/>
        </w:rPr>
        <w:tab/>
        <w:t>In Resolution 68, the World Telecommunication Standardization Assembly (</w:t>
      </w:r>
      <w:smartTag w:uri="urn:schemas-microsoft-com:office:smarttags" w:element="City">
        <w:r>
          <w:rPr>
            <w:szCs w:val="24"/>
            <w:lang w:eastAsia="ja-JP"/>
          </w:rPr>
          <w:t>Johannesburg</w:t>
        </w:r>
      </w:smartTag>
      <w:r>
        <w:rPr>
          <w:szCs w:val="24"/>
          <w:lang w:eastAsia="ja-JP"/>
        </w:rPr>
        <w:t>, 2008) resolves that the Director of the Telecommunication Standardization Bureau shall organize meetings for high-level industry executives in order to assist in identifying and coordinating standardization priorities and subjects.</w:t>
      </w:r>
    </w:p>
    <w:p w:rsidR="00FE1451" w:rsidRDefault="00FE1451" w:rsidP="00FE1451">
      <w:pPr>
        <w:rPr>
          <w:szCs w:val="24"/>
          <w:lang w:eastAsia="ja-JP"/>
        </w:rPr>
      </w:pPr>
      <w:r>
        <w:rPr>
          <w:szCs w:val="24"/>
          <w:lang w:eastAsia="ja-JP"/>
        </w:rPr>
        <w:t>Which are the most important topics that you would like to be considered at high-level industry executive meetings? Please provide up to five proposals:</w:t>
      </w:r>
    </w:p>
    <w:p w:rsidR="00FE1451" w:rsidRDefault="00FE1451" w:rsidP="00FE1451">
      <w:pPr>
        <w:rPr>
          <w:szCs w:val="24"/>
          <w:lang w:eastAsia="ja-JP"/>
        </w:rPr>
      </w:pPr>
      <w:r>
        <w:rPr>
          <w:szCs w:val="24"/>
          <w:lang w:eastAsia="ja-JP"/>
        </w:rPr>
        <w:t>______________________________________________________________________________</w:t>
      </w:r>
    </w:p>
    <w:p w:rsidR="00FE1451" w:rsidRPr="00AC4B00" w:rsidRDefault="00FE1451" w:rsidP="00FE1451">
      <w:pPr>
        <w:rPr>
          <w:szCs w:val="24"/>
          <w:lang w:eastAsia="ja-JP"/>
        </w:rPr>
      </w:pPr>
      <w:r>
        <w:rPr>
          <w:szCs w:val="24"/>
          <w:lang w:eastAsia="ja-JP"/>
        </w:rPr>
        <w:t>______________________________________________________________________________</w:t>
      </w:r>
    </w:p>
    <w:p w:rsidR="00FE1451" w:rsidRDefault="00FE1451" w:rsidP="00FE1451">
      <w:pPr>
        <w:rPr>
          <w:szCs w:val="24"/>
          <w:lang w:eastAsia="ja-JP"/>
        </w:rPr>
      </w:pPr>
      <w:r>
        <w:rPr>
          <w:szCs w:val="24"/>
          <w:lang w:eastAsia="ja-JP"/>
        </w:rPr>
        <w:t>______________________________________________________________________________</w:t>
      </w:r>
    </w:p>
    <w:p w:rsidR="00FE1451" w:rsidRPr="00AC4B00" w:rsidRDefault="00FE1451" w:rsidP="00FE1451">
      <w:pPr>
        <w:rPr>
          <w:szCs w:val="24"/>
          <w:lang w:eastAsia="ja-JP"/>
        </w:rPr>
      </w:pPr>
      <w:r>
        <w:rPr>
          <w:szCs w:val="24"/>
          <w:lang w:eastAsia="ja-JP"/>
        </w:rPr>
        <w:t>______________________________________________________________________________</w:t>
      </w:r>
    </w:p>
    <w:p w:rsidR="00FE1451" w:rsidRDefault="00FE1451" w:rsidP="00FE1451">
      <w:pPr>
        <w:rPr>
          <w:szCs w:val="24"/>
          <w:lang w:eastAsia="ja-JP"/>
        </w:rPr>
      </w:pPr>
      <w:r>
        <w:rPr>
          <w:szCs w:val="24"/>
          <w:lang w:eastAsia="ja-JP"/>
        </w:rPr>
        <w:t>______________________________________________________________________________</w:t>
      </w:r>
    </w:p>
    <w:p w:rsidR="00FE1451" w:rsidRDefault="00FE1451" w:rsidP="00FE1451">
      <w:pPr>
        <w:rPr>
          <w:szCs w:val="24"/>
          <w:lang w:eastAsia="ja-JP"/>
        </w:rPr>
      </w:pPr>
    </w:p>
    <w:p w:rsidR="00FE1451" w:rsidRPr="00AC4B00" w:rsidRDefault="00FE1451" w:rsidP="00FE1451">
      <w:pPr>
        <w:rPr>
          <w:szCs w:val="24"/>
          <w:lang w:eastAsia="ja-JP"/>
        </w:rPr>
      </w:pPr>
      <w:r>
        <w:rPr>
          <w:szCs w:val="24"/>
          <w:lang w:eastAsia="ja-JP"/>
        </w:rPr>
        <w:t>2.3</w:t>
      </w:r>
      <w:r>
        <w:rPr>
          <w:szCs w:val="24"/>
          <w:lang w:eastAsia="ja-JP"/>
        </w:rPr>
        <w:tab/>
        <w:t xml:space="preserve">Do you have </w:t>
      </w:r>
      <w:r w:rsidRPr="00AC4B00">
        <w:rPr>
          <w:szCs w:val="24"/>
          <w:lang w:eastAsia="ja-JP"/>
        </w:rPr>
        <w:t xml:space="preserve">any </w:t>
      </w:r>
      <w:r>
        <w:rPr>
          <w:szCs w:val="24"/>
          <w:lang w:eastAsia="ja-JP"/>
        </w:rPr>
        <w:t xml:space="preserve">general </w:t>
      </w:r>
      <w:r w:rsidRPr="00AC4B00">
        <w:rPr>
          <w:szCs w:val="24"/>
          <w:lang w:eastAsia="ja-JP"/>
        </w:rPr>
        <w:t>proposal</w:t>
      </w:r>
      <w:r>
        <w:rPr>
          <w:szCs w:val="24"/>
          <w:lang w:eastAsia="ja-JP"/>
        </w:rPr>
        <w:t>s</w:t>
      </w:r>
      <w:r w:rsidRPr="00AC4B00">
        <w:rPr>
          <w:szCs w:val="24"/>
          <w:lang w:eastAsia="ja-JP"/>
        </w:rPr>
        <w:t xml:space="preserve"> </w:t>
      </w:r>
      <w:r>
        <w:rPr>
          <w:szCs w:val="24"/>
          <w:lang w:eastAsia="ja-JP"/>
        </w:rPr>
        <w:t>for mechanisms to attract high-level technology executives to participate in the meetings being organized?</w:t>
      </w:r>
    </w:p>
    <w:p w:rsidR="00FE1451" w:rsidRDefault="00FE1451" w:rsidP="00FE1451">
      <w:pPr>
        <w:rPr>
          <w:szCs w:val="24"/>
          <w:lang w:eastAsia="ja-JP"/>
        </w:rPr>
      </w:pPr>
      <w:r>
        <w:rPr>
          <w:szCs w:val="24"/>
          <w:lang w:eastAsia="ja-JP"/>
        </w:rPr>
        <w:t>______________________________________________________________________________</w:t>
      </w:r>
    </w:p>
    <w:p w:rsidR="00FE1451" w:rsidRPr="00AC4B00" w:rsidRDefault="00FE1451" w:rsidP="00FE1451">
      <w:pPr>
        <w:rPr>
          <w:szCs w:val="24"/>
          <w:lang w:eastAsia="ja-JP"/>
        </w:rPr>
      </w:pPr>
      <w:r>
        <w:rPr>
          <w:szCs w:val="24"/>
          <w:lang w:eastAsia="ja-JP"/>
        </w:rPr>
        <w:t>______________________________________________________________________________</w:t>
      </w:r>
    </w:p>
    <w:p w:rsidR="00FE1451" w:rsidRDefault="00FE1451" w:rsidP="00FE1451">
      <w:pPr>
        <w:rPr>
          <w:szCs w:val="24"/>
          <w:lang w:eastAsia="ja-JP"/>
        </w:rPr>
      </w:pPr>
      <w:r>
        <w:rPr>
          <w:szCs w:val="24"/>
          <w:lang w:eastAsia="ja-JP"/>
        </w:rPr>
        <w:t>______________________________________________________________________________</w:t>
      </w:r>
    </w:p>
    <w:p w:rsidR="00FE1451" w:rsidRDefault="00FE1451" w:rsidP="00FE1451">
      <w:pPr>
        <w:rPr>
          <w:szCs w:val="24"/>
          <w:lang w:eastAsia="ja-JP"/>
        </w:rPr>
      </w:pPr>
      <w:r>
        <w:rPr>
          <w:szCs w:val="24"/>
          <w:lang w:eastAsia="ja-JP"/>
        </w:rPr>
        <w:t>______________________________________________________________________________</w:t>
      </w:r>
    </w:p>
    <w:p w:rsidR="00FE1451" w:rsidRDefault="00FE1451" w:rsidP="00FE1451">
      <w:pPr>
        <w:rPr>
          <w:b/>
          <w:bCs/>
          <w:szCs w:val="24"/>
        </w:rPr>
      </w:pPr>
    </w:p>
    <w:p w:rsidR="00FE1451" w:rsidRPr="00AC4B00" w:rsidRDefault="00FE1451" w:rsidP="00FE1451">
      <w:pPr>
        <w:rPr>
          <w:szCs w:val="24"/>
          <w:lang w:eastAsia="ja-JP"/>
        </w:rPr>
      </w:pPr>
      <w:r>
        <w:rPr>
          <w:szCs w:val="24"/>
          <w:lang w:eastAsia="ja-JP"/>
        </w:rPr>
        <w:t>2.4</w:t>
      </w:r>
      <w:r>
        <w:rPr>
          <w:szCs w:val="24"/>
          <w:lang w:eastAsia="ja-JP"/>
        </w:rPr>
        <w:tab/>
        <w:t>Are you aware of any high-level industry executives from your country participating in ITU TELECOM WORLD 2011?</w:t>
      </w:r>
    </w:p>
    <w:p w:rsidR="00FE1451" w:rsidRDefault="00FE1451" w:rsidP="00FE1451">
      <w:pPr>
        <w:rPr>
          <w:szCs w:val="24"/>
          <w:lang w:eastAsia="ja-JP"/>
        </w:rPr>
      </w:pPr>
      <w:r>
        <w:rPr>
          <w:szCs w:val="24"/>
          <w:lang w:eastAsia="ja-JP"/>
        </w:rPr>
        <w:t>______________________________________________________________________________</w:t>
      </w:r>
    </w:p>
    <w:p w:rsidR="00FE1451" w:rsidRPr="00AC4B00" w:rsidRDefault="00FE1451" w:rsidP="00FE1451">
      <w:pPr>
        <w:rPr>
          <w:szCs w:val="24"/>
          <w:lang w:eastAsia="ja-JP"/>
        </w:rPr>
      </w:pPr>
      <w:r>
        <w:rPr>
          <w:szCs w:val="24"/>
          <w:lang w:eastAsia="ja-JP"/>
        </w:rPr>
        <w:t>______________________________________________________________________________</w:t>
      </w:r>
    </w:p>
    <w:p w:rsidR="00FE1451" w:rsidRDefault="00FE1451" w:rsidP="00FE1451">
      <w:pPr>
        <w:rPr>
          <w:szCs w:val="24"/>
          <w:lang w:eastAsia="ja-JP"/>
        </w:rPr>
      </w:pPr>
      <w:r>
        <w:rPr>
          <w:szCs w:val="24"/>
          <w:lang w:eastAsia="ja-JP"/>
        </w:rPr>
        <w:t>______________________________________________________________________________</w:t>
      </w:r>
    </w:p>
    <w:p w:rsidR="00FE1451" w:rsidRDefault="00FE1451" w:rsidP="00FE1451">
      <w:pPr>
        <w:rPr>
          <w:szCs w:val="24"/>
          <w:lang w:eastAsia="ja-JP"/>
        </w:rPr>
      </w:pPr>
      <w:r>
        <w:rPr>
          <w:szCs w:val="24"/>
          <w:lang w:eastAsia="ja-JP"/>
        </w:rPr>
        <w:t>______________________________________________________________________________</w:t>
      </w:r>
    </w:p>
    <w:p w:rsidR="00FE1451" w:rsidRDefault="00FE1451" w:rsidP="00FE1451">
      <w:pPr>
        <w:rPr>
          <w:b/>
          <w:bCs/>
          <w:szCs w:val="24"/>
        </w:rPr>
      </w:pPr>
    </w:p>
    <w:p w:rsidR="00FE1451" w:rsidRPr="00F03AB9" w:rsidRDefault="00FE1451" w:rsidP="00FE1451">
      <w:pPr>
        <w:rPr>
          <w:b/>
          <w:bCs/>
          <w:sz w:val="28"/>
          <w:szCs w:val="28"/>
        </w:rPr>
      </w:pPr>
      <w:r w:rsidRPr="00F03AB9">
        <w:rPr>
          <w:b/>
          <w:bCs/>
          <w:sz w:val="28"/>
          <w:szCs w:val="28"/>
        </w:rPr>
        <w:t>Conclusions</w:t>
      </w:r>
    </w:p>
    <w:p w:rsidR="00FE1451" w:rsidRDefault="00FE1451" w:rsidP="00FE1451">
      <w:pPr>
        <w:rPr>
          <w:szCs w:val="24"/>
        </w:rPr>
      </w:pPr>
    </w:p>
    <w:p w:rsidR="00FE1451" w:rsidRDefault="00FE1451" w:rsidP="00FE1451">
      <w:pPr>
        <w:rPr>
          <w:szCs w:val="24"/>
        </w:rPr>
      </w:pPr>
      <w:r>
        <w:rPr>
          <w:szCs w:val="24"/>
        </w:rPr>
        <w:t>We would like to thank you for the time you spent in replying to the questionnaire. Your contribution is very much appreciated and will help us to improve and optimize our work at the service of the membership.</w:t>
      </w:r>
    </w:p>
    <w:p w:rsidR="00FE1451" w:rsidRPr="00AC4B00" w:rsidRDefault="00FE1451" w:rsidP="00FE1451">
      <w:pPr>
        <w:rPr>
          <w:szCs w:val="24"/>
        </w:rPr>
      </w:pPr>
      <w:r w:rsidRPr="00AC4B00">
        <w:rPr>
          <w:szCs w:val="24"/>
        </w:rPr>
        <w:t>Please add any additional comments or suggestions that you might have:</w:t>
      </w:r>
    </w:p>
    <w:p w:rsidR="00FE1451" w:rsidRPr="00AC4B00" w:rsidRDefault="00FE1451" w:rsidP="00FE1451">
      <w:pPr>
        <w:rPr>
          <w:szCs w:val="24"/>
        </w:rPr>
      </w:pPr>
      <w:r w:rsidRPr="00AC4B00">
        <w:rPr>
          <w:szCs w:val="24"/>
        </w:rPr>
        <w:t>______________________________________________________________________________</w:t>
      </w:r>
    </w:p>
    <w:p w:rsidR="00FE1451" w:rsidRPr="00AC4B00" w:rsidRDefault="00FE1451" w:rsidP="00FE1451">
      <w:pPr>
        <w:rPr>
          <w:szCs w:val="24"/>
        </w:rPr>
      </w:pPr>
      <w:r w:rsidRPr="00AC4B00">
        <w:rPr>
          <w:szCs w:val="24"/>
        </w:rPr>
        <w:t>______________________________________________________________________________</w:t>
      </w:r>
    </w:p>
    <w:p w:rsidR="00FE1451" w:rsidRPr="00AC4B00" w:rsidRDefault="00FE1451" w:rsidP="00FE1451">
      <w:pPr>
        <w:rPr>
          <w:szCs w:val="24"/>
        </w:rPr>
      </w:pPr>
      <w:r w:rsidRPr="00AC4B00">
        <w:rPr>
          <w:szCs w:val="24"/>
        </w:rPr>
        <w:t>______________________________________________________________________________</w:t>
      </w:r>
    </w:p>
    <w:p w:rsidR="00FE1451" w:rsidRDefault="00FE1451" w:rsidP="00FE1451">
      <w:pPr>
        <w:rPr>
          <w:szCs w:val="24"/>
        </w:rPr>
      </w:pPr>
    </w:p>
    <w:p w:rsidR="00FE1451" w:rsidRPr="00AC4B00" w:rsidRDefault="00FE1451" w:rsidP="00FE1451">
      <w:pPr>
        <w:rPr>
          <w:szCs w:val="24"/>
        </w:rPr>
      </w:pPr>
      <w:r w:rsidRPr="00AC4B00">
        <w:rPr>
          <w:szCs w:val="24"/>
        </w:rPr>
        <w:t>Respondent name and contact details (optional)</w:t>
      </w:r>
    </w:p>
    <w:p w:rsidR="00FE1451" w:rsidRPr="00AC4B00" w:rsidRDefault="00FE1451" w:rsidP="00FE1451">
      <w:pPr>
        <w:rPr>
          <w:szCs w:val="24"/>
        </w:rPr>
      </w:pPr>
      <w:r w:rsidRPr="00AC4B00">
        <w:rPr>
          <w:szCs w:val="24"/>
        </w:rPr>
        <w:t>______________________________________________________________________________</w:t>
      </w:r>
    </w:p>
    <w:p w:rsidR="00FE1451" w:rsidRPr="00AC4B00" w:rsidRDefault="00FE1451" w:rsidP="00FE1451">
      <w:pPr>
        <w:rPr>
          <w:szCs w:val="24"/>
        </w:rPr>
      </w:pPr>
      <w:r w:rsidRPr="00AC4B00">
        <w:rPr>
          <w:szCs w:val="24"/>
        </w:rPr>
        <w:t>______________________________________________________________________________</w:t>
      </w:r>
    </w:p>
    <w:p w:rsidR="00FE1451" w:rsidRDefault="00FE1451" w:rsidP="00FE1451">
      <w:pPr>
        <w:rPr>
          <w:szCs w:val="24"/>
        </w:rPr>
      </w:pPr>
    </w:p>
    <w:p w:rsidR="00FE1451" w:rsidRPr="00FE1451" w:rsidRDefault="00FE1451" w:rsidP="00FE1451">
      <w:pPr>
        <w:rPr>
          <w:lang w:val="ru-RU"/>
        </w:rPr>
      </w:pPr>
      <w:r w:rsidRPr="00AC4B00">
        <w:rPr>
          <w:szCs w:val="24"/>
        </w:rPr>
        <w:t>Thank you</w:t>
      </w:r>
      <w:r>
        <w:rPr>
          <w:szCs w:val="24"/>
        </w:rPr>
        <w:t>.</w:t>
      </w:r>
    </w:p>
    <w:p w:rsidR="006E62C6" w:rsidRPr="00D46832" w:rsidRDefault="007456DA" w:rsidP="007456DA">
      <w:pPr>
        <w:spacing w:before="480"/>
        <w:jc w:val="center"/>
        <w:rPr>
          <w:bCs/>
          <w:sz w:val="22"/>
          <w:szCs w:val="22"/>
          <w:lang w:val="ru-RU"/>
        </w:rPr>
      </w:pPr>
      <w:r w:rsidRPr="00D46832">
        <w:rPr>
          <w:bCs/>
          <w:sz w:val="22"/>
          <w:szCs w:val="22"/>
        </w:rPr>
        <w:t>_________________</w:t>
      </w:r>
    </w:p>
    <w:sectPr w:rsidR="006E62C6" w:rsidRPr="00D46832" w:rsidSect="00DB564D">
      <w:headerReference w:type="default" r:id="rId14"/>
      <w:footerReference w:type="default" r:id="rId15"/>
      <w:footerReference w:type="first" r:id="rId16"/>
      <w:type w:val="oddPage"/>
      <w:pgSz w:w="11907" w:h="16840" w:code="9"/>
      <w:pgMar w:top="1134" w:right="1134" w:bottom="1134" w:left="1134" w:header="567" w:footer="567" w:gutter="0"/>
      <w:paperSrc w:first="15" w:other="15"/>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44BC" w:rsidRDefault="002D44BC">
      <w:r>
        <w:separator/>
      </w:r>
    </w:p>
  </w:endnote>
  <w:endnote w:type="continuationSeparator" w:id="0">
    <w:p w:rsidR="002D44BC" w:rsidRDefault="002D44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panose1 w:val="020B0402020204020303"/>
    <w:charset w:val="00"/>
    <w:family w:val="swiss"/>
    <w:pitch w:val="variable"/>
    <w:sig w:usb0="00000087" w:usb1="00000000" w:usb2="00000000" w:usb3="00000000" w:csb0="0000001B" w:csb1="00000000"/>
  </w:font>
  <w:font w:name="SimSun">
    <w:altName w:val="宋体"/>
    <w:panose1 w:val="02010600030101010101"/>
    <w:charset w:val="86"/>
    <w:family w:val="auto"/>
    <w:pitch w:val="variable"/>
    <w:sig w:usb0="00000003" w:usb1="080E0000" w:usb2="00000010" w:usb3="00000000" w:csb0="00040001"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A00002EF" w:usb1="4000207B" w:usb2="00000000" w:usb3="00000000" w:csb0="0000009F" w:csb1="00000000"/>
  </w:font>
  <w:font w:name="宋体">
    <w:altName w:val="Times New Roman"/>
    <w:panose1 w:val="00000000000000000000"/>
    <w:charset w:val="4D"/>
    <w:family w:val="roman"/>
    <w:notTrueType/>
    <w:pitch w:val="default"/>
    <w:sig w:usb0="00000000" w:usb1="0A02889C" w:usb2="00000015" w:usb3="0D07859C" w:csb0="3D78AF95" w:csb1="0D07862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564D" w:rsidRPr="001143E7" w:rsidRDefault="001143E7" w:rsidP="00DB564D">
    <w:pPr>
      <w:pStyle w:val="Footer"/>
      <w:rPr>
        <w:sz w:val="16"/>
        <w:lang w:val="en-US"/>
      </w:rPr>
    </w:pPr>
    <w:r>
      <w:rPr>
        <w:sz w:val="16"/>
        <w:lang w:val="en-US"/>
      </w:rPr>
      <w:t>ITU-T\BUREAU\CIRC\178R.DOC</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7" w:type="dxa"/>
        <w:right w:w="107" w:type="dxa"/>
      </w:tblCellMar>
      <w:tblLook w:val="0000"/>
    </w:tblPr>
    <w:tblGrid>
      <w:gridCol w:w="2093"/>
      <w:gridCol w:w="3119"/>
      <w:gridCol w:w="2412"/>
      <w:gridCol w:w="2229"/>
    </w:tblGrid>
    <w:tr w:rsidR="00255C0A" w:rsidTr="00255C0A">
      <w:trPr>
        <w:cantSplit/>
      </w:trPr>
      <w:tc>
        <w:tcPr>
          <w:tcW w:w="1062" w:type="pct"/>
          <w:tcBorders>
            <w:top w:val="single" w:sz="6" w:space="0" w:color="auto"/>
          </w:tcBorders>
          <w:tcMar>
            <w:top w:w="57" w:type="dxa"/>
          </w:tcMar>
        </w:tcPr>
        <w:p w:rsidR="00255C0A" w:rsidRDefault="00255C0A" w:rsidP="00255C0A">
          <w:pPr>
            <w:pStyle w:val="itu"/>
            <w:rPr>
              <w:rFonts w:ascii="Times New Roman" w:hAnsi="Times New Roman"/>
              <w:lang w:val="fr-CH"/>
            </w:rPr>
          </w:pPr>
          <w:r>
            <w:rPr>
              <w:rFonts w:ascii="Times New Roman" w:hAnsi="Times New Roman"/>
              <w:lang w:val="fr-CH"/>
            </w:rPr>
            <w:t>Place des Nations</w:t>
          </w:r>
        </w:p>
      </w:tc>
      <w:tc>
        <w:tcPr>
          <w:tcW w:w="1583" w:type="pct"/>
          <w:tcBorders>
            <w:top w:val="single" w:sz="6" w:space="0" w:color="auto"/>
          </w:tcBorders>
          <w:tcMar>
            <w:top w:w="57" w:type="dxa"/>
          </w:tcMar>
        </w:tcPr>
        <w:p w:rsidR="00255C0A" w:rsidRDefault="00255C0A" w:rsidP="00255C0A">
          <w:pPr>
            <w:pStyle w:val="itu"/>
            <w:rPr>
              <w:rFonts w:ascii="Times New Roman" w:hAnsi="Times New Roman"/>
            </w:rPr>
          </w:pPr>
          <w:r>
            <w:rPr>
              <w:rFonts w:ascii="Times New Roman" w:hAnsi="Times New Roman"/>
            </w:rPr>
            <w:t>Telephone</w:t>
          </w:r>
          <w:r>
            <w:rPr>
              <w:rFonts w:ascii="Times New Roman" w:hAnsi="Times New Roman"/>
            </w:rPr>
            <w:tab/>
            <w:t>+41 22 730 51 11</w:t>
          </w:r>
        </w:p>
      </w:tc>
      <w:tc>
        <w:tcPr>
          <w:tcW w:w="1224" w:type="pct"/>
          <w:tcBorders>
            <w:top w:val="single" w:sz="6" w:space="0" w:color="auto"/>
          </w:tcBorders>
          <w:tcMar>
            <w:top w:w="57" w:type="dxa"/>
          </w:tcMar>
        </w:tcPr>
        <w:p w:rsidR="00255C0A" w:rsidRDefault="00255C0A" w:rsidP="00255C0A">
          <w:pPr>
            <w:pStyle w:val="itu"/>
            <w:rPr>
              <w:rFonts w:ascii="Times New Roman" w:hAnsi="Times New Roman"/>
            </w:rPr>
          </w:pPr>
          <w:r>
            <w:rPr>
              <w:rFonts w:ascii="Times New Roman" w:hAnsi="Times New Roman"/>
            </w:rPr>
            <w:t xml:space="preserve">Telex 421 000 </w:t>
          </w:r>
          <w:proofErr w:type="spellStart"/>
          <w:r>
            <w:rPr>
              <w:rFonts w:ascii="Times New Roman" w:hAnsi="Times New Roman"/>
            </w:rPr>
            <w:t>uit</w:t>
          </w:r>
          <w:proofErr w:type="spellEnd"/>
          <w:r>
            <w:rPr>
              <w:rFonts w:ascii="Times New Roman" w:hAnsi="Times New Roman"/>
            </w:rPr>
            <w:t xml:space="preserve"> </w:t>
          </w:r>
          <w:proofErr w:type="spellStart"/>
          <w:r>
            <w:rPr>
              <w:rFonts w:ascii="Times New Roman" w:hAnsi="Times New Roman"/>
            </w:rPr>
            <w:t>ch</w:t>
          </w:r>
          <w:proofErr w:type="spellEnd"/>
        </w:p>
      </w:tc>
      <w:tc>
        <w:tcPr>
          <w:tcW w:w="1131" w:type="pct"/>
          <w:tcBorders>
            <w:top w:val="single" w:sz="6" w:space="0" w:color="auto"/>
          </w:tcBorders>
          <w:tcMar>
            <w:top w:w="57" w:type="dxa"/>
          </w:tcMar>
        </w:tcPr>
        <w:p w:rsidR="00255C0A" w:rsidRDefault="00255C0A" w:rsidP="00255C0A">
          <w:pPr>
            <w:pStyle w:val="itu"/>
            <w:rPr>
              <w:rFonts w:ascii="Times New Roman" w:hAnsi="Times New Roman"/>
            </w:rPr>
          </w:pPr>
          <w:r>
            <w:rPr>
              <w:rFonts w:ascii="Times New Roman" w:hAnsi="Times New Roman"/>
            </w:rPr>
            <w:t>E-mail:</w:t>
          </w:r>
          <w:r>
            <w:rPr>
              <w:rFonts w:ascii="Times New Roman" w:hAnsi="Times New Roman"/>
            </w:rPr>
            <w:tab/>
            <w:t>itumail@itu.int</w:t>
          </w:r>
        </w:p>
      </w:tc>
    </w:tr>
    <w:tr w:rsidR="00255C0A" w:rsidTr="00255C0A">
      <w:trPr>
        <w:cantSplit/>
      </w:trPr>
      <w:tc>
        <w:tcPr>
          <w:tcW w:w="1062" w:type="pct"/>
        </w:tcPr>
        <w:p w:rsidR="00255C0A" w:rsidRDefault="00255C0A" w:rsidP="00255C0A">
          <w:pPr>
            <w:pStyle w:val="itu"/>
            <w:rPr>
              <w:rFonts w:ascii="Times New Roman" w:hAnsi="Times New Roman"/>
            </w:rPr>
          </w:pPr>
          <w:r>
            <w:rPr>
              <w:rFonts w:ascii="Times New Roman" w:hAnsi="Times New Roman"/>
            </w:rPr>
            <w:t>CH-1211 Geneva 20</w:t>
          </w:r>
        </w:p>
      </w:tc>
      <w:tc>
        <w:tcPr>
          <w:tcW w:w="1583" w:type="pct"/>
        </w:tcPr>
        <w:p w:rsidR="00255C0A" w:rsidRDefault="00255C0A" w:rsidP="00255C0A">
          <w:pPr>
            <w:pStyle w:val="itu"/>
            <w:rPr>
              <w:rFonts w:ascii="Times New Roman" w:hAnsi="Times New Roman"/>
            </w:rPr>
          </w:pPr>
          <w:proofErr w:type="spellStart"/>
          <w:r>
            <w:rPr>
              <w:rFonts w:ascii="Times New Roman" w:hAnsi="Times New Roman"/>
            </w:rPr>
            <w:t>Telefax</w:t>
          </w:r>
          <w:proofErr w:type="spellEnd"/>
          <w:r>
            <w:rPr>
              <w:rFonts w:ascii="Times New Roman" w:hAnsi="Times New Roman"/>
            </w:rPr>
            <w:tab/>
            <w:t>Gr3:</w:t>
          </w:r>
          <w:r>
            <w:rPr>
              <w:rFonts w:ascii="Times New Roman" w:hAnsi="Times New Roman"/>
            </w:rPr>
            <w:tab/>
            <w:t>+41 22 733 72 56</w:t>
          </w:r>
        </w:p>
      </w:tc>
      <w:tc>
        <w:tcPr>
          <w:tcW w:w="1224" w:type="pct"/>
        </w:tcPr>
        <w:p w:rsidR="00255C0A" w:rsidRDefault="00255C0A" w:rsidP="00255C0A">
          <w:pPr>
            <w:pStyle w:val="itu"/>
            <w:rPr>
              <w:rFonts w:ascii="Times New Roman" w:hAnsi="Times New Roman"/>
            </w:rPr>
          </w:pPr>
          <w:r>
            <w:rPr>
              <w:rFonts w:ascii="Times New Roman" w:hAnsi="Times New Roman"/>
            </w:rPr>
            <w:t>Telegram ITU GENEVE</w:t>
          </w:r>
        </w:p>
      </w:tc>
      <w:tc>
        <w:tcPr>
          <w:tcW w:w="1131" w:type="pct"/>
        </w:tcPr>
        <w:p w:rsidR="00255C0A" w:rsidRDefault="008E6F0A" w:rsidP="00255C0A">
          <w:pPr>
            <w:pStyle w:val="itu"/>
            <w:rPr>
              <w:rFonts w:ascii="Times New Roman" w:hAnsi="Times New Roman"/>
            </w:rPr>
          </w:pPr>
          <w:r>
            <w:rPr>
              <w:rFonts w:asciiTheme="minorHAnsi" w:hAnsiTheme="minorHAnsi"/>
              <w:lang w:val="ru-RU"/>
            </w:rPr>
            <w:tab/>
          </w:r>
          <w:hyperlink r:id="rId1" w:history="1">
            <w:r w:rsidR="00255C0A" w:rsidRPr="00E072B3">
              <w:rPr>
                <w:rStyle w:val="Hyperlink"/>
                <w:rFonts w:ascii="Times New Roman" w:hAnsi="Times New Roman"/>
              </w:rPr>
              <w:t>www.itu.int</w:t>
            </w:r>
          </w:hyperlink>
        </w:p>
      </w:tc>
    </w:tr>
    <w:tr w:rsidR="00255C0A" w:rsidTr="00255C0A">
      <w:trPr>
        <w:cantSplit/>
      </w:trPr>
      <w:tc>
        <w:tcPr>
          <w:tcW w:w="1062" w:type="pct"/>
        </w:tcPr>
        <w:p w:rsidR="00255C0A" w:rsidRDefault="00255C0A" w:rsidP="00255C0A">
          <w:pPr>
            <w:pStyle w:val="itu"/>
            <w:rPr>
              <w:rFonts w:ascii="Times New Roman" w:hAnsi="Times New Roman"/>
              <w:lang w:val="fr-CH"/>
            </w:rPr>
          </w:pPr>
          <w:proofErr w:type="spellStart"/>
          <w:r>
            <w:rPr>
              <w:rFonts w:ascii="Times New Roman" w:hAnsi="Times New Roman"/>
              <w:lang w:val="fr-CH"/>
            </w:rPr>
            <w:t>Switzerland</w:t>
          </w:r>
          <w:proofErr w:type="spellEnd"/>
        </w:p>
      </w:tc>
      <w:tc>
        <w:tcPr>
          <w:tcW w:w="1583" w:type="pct"/>
        </w:tcPr>
        <w:p w:rsidR="00255C0A" w:rsidRDefault="00255C0A" w:rsidP="00255C0A">
          <w:pPr>
            <w:pStyle w:val="itu"/>
            <w:rPr>
              <w:rFonts w:ascii="Times New Roman" w:hAnsi="Times New Roman"/>
              <w:lang w:val="fr-CH"/>
            </w:rPr>
          </w:pPr>
          <w:r>
            <w:rPr>
              <w:rFonts w:ascii="Times New Roman" w:hAnsi="Times New Roman"/>
              <w:lang w:val="fr-CH"/>
            </w:rPr>
            <w:tab/>
            <w:t>Gr4:</w:t>
          </w:r>
          <w:r>
            <w:rPr>
              <w:rFonts w:ascii="Times New Roman" w:hAnsi="Times New Roman"/>
              <w:lang w:val="fr-CH"/>
            </w:rPr>
            <w:tab/>
            <w:t>+41 22 730 65 00</w:t>
          </w:r>
        </w:p>
      </w:tc>
      <w:tc>
        <w:tcPr>
          <w:tcW w:w="1224" w:type="pct"/>
        </w:tcPr>
        <w:p w:rsidR="00255C0A" w:rsidRDefault="00255C0A" w:rsidP="00255C0A">
          <w:pPr>
            <w:pStyle w:val="itu"/>
            <w:rPr>
              <w:rFonts w:ascii="Times New Roman" w:hAnsi="Times New Roman"/>
              <w:lang w:val="fr-CH"/>
            </w:rPr>
          </w:pPr>
        </w:p>
      </w:tc>
      <w:tc>
        <w:tcPr>
          <w:tcW w:w="1131" w:type="pct"/>
        </w:tcPr>
        <w:p w:rsidR="00255C0A" w:rsidRDefault="00255C0A" w:rsidP="00255C0A">
          <w:pPr>
            <w:pStyle w:val="itu"/>
            <w:rPr>
              <w:rFonts w:ascii="Times New Roman" w:hAnsi="Times New Roman"/>
              <w:lang w:val="fr-CH"/>
            </w:rPr>
          </w:pPr>
        </w:p>
      </w:tc>
    </w:tr>
  </w:tbl>
  <w:p w:rsidR="00255C0A" w:rsidRPr="00CA6912" w:rsidRDefault="00255C0A" w:rsidP="00CA6912">
    <w:pPr>
      <w:pStyle w:val="Footer"/>
      <w:rPr>
        <w:sz w:val="10"/>
        <w:szCs w:val="1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44BC" w:rsidRDefault="002D44BC">
      <w:r>
        <w:t>____________________</w:t>
      </w:r>
    </w:p>
  </w:footnote>
  <w:footnote w:type="continuationSeparator" w:id="0">
    <w:p w:rsidR="002D44BC" w:rsidRDefault="002D44BC">
      <w:r>
        <w:continuationSeparator/>
      </w:r>
    </w:p>
  </w:footnote>
  <w:footnote w:id="1">
    <w:p w:rsidR="00255C0A" w:rsidRPr="007456DA" w:rsidRDefault="00255C0A" w:rsidP="001143E7">
      <w:pPr>
        <w:pStyle w:val="FootnoteText"/>
        <w:spacing w:before="60" w:after="240"/>
        <w:ind w:left="255" w:hanging="255"/>
        <w:rPr>
          <w:sz w:val="20"/>
          <w:lang w:val="ru-RU"/>
        </w:rPr>
      </w:pPr>
      <w:r>
        <w:rPr>
          <w:rStyle w:val="FootnoteReference"/>
        </w:rPr>
        <w:footnoteRef/>
      </w:r>
      <w:r w:rsidRPr="00E25E75">
        <w:rPr>
          <w:lang w:val="ru-RU"/>
        </w:rPr>
        <w:t xml:space="preserve"> </w:t>
      </w:r>
      <w:r w:rsidRPr="007456DA">
        <w:rPr>
          <w:sz w:val="20"/>
          <w:lang w:val="ru-RU"/>
        </w:rPr>
        <w:tab/>
        <w:t>Размещена по адресу:</w:t>
      </w:r>
      <w:r w:rsidR="001143E7" w:rsidRPr="001143E7">
        <w:t xml:space="preserve"> </w:t>
      </w:r>
      <w:hyperlink r:id="rId1" w:history="1">
        <w:r w:rsidR="001143E7" w:rsidRPr="00FC16F4">
          <w:rPr>
            <w:rStyle w:val="Hyperlink"/>
            <w:sz w:val="20"/>
            <w:lang w:val="ru-RU"/>
          </w:rPr>
          <w:t>http://www.itu.i</w:t>
        </w:r>
        <w:r w:rsidR="001143E7" w:rsidRPr="00FC16F4">
          <w:rPr>
            <w:rStyle w:val="Hyperlink"/>
            <w:sz w:val="20"/>
            <w:lang w:val="ru-RU"/>
          </w:rPr>
          <w:t>n</w:t>
        </w:r>
        <w:r w:rsidR="001143E7" w:rsidRPr="00FC16F4">
          <w:rPr>
            <w:rStyle w:val="Hyperlink"/>
            <w:sz w:val="20"/>
            <w:lang w:val="ru-RU"/>
          </w:rPr>
          <w:t>t/pub/T-RES-T.68-2008</w:t>
        </w:r>
      </w:hyperlink>
      <w:r>
        <w:rPr>
          <w:sz w:val="20"/>
          <w:lang w:val="ru-RU"/>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5C0A" w:rsidRPr="00CA6912" w:rsidRDefault="00255C0A">
    <w:pPr>
      <w:pStyle w:val="Header"/>
      <w:rPr>
        <w:sz w:val="18"/>
        <w:szCs w:val="18"/>
      </w:rPr>
    </w:pPr>
    <w:r w:rsidRPr="00CA6912">
      <w:rPr>
        <w:rStyle w:val="PageNumber"/>
        <w:sz w:val="18"/>
        <w:szCs w:val="18"/>
      </w:rPr>
      <w:t xml:space="preserve">- </w:t>
    </w:r>
    <w:r w:rsidR="00043ED0" w:rsidRPr="00CA6912">
      <w:rPr>
        <w:rStyle w:val="PageNumber"/>
        <w:sz w:val="18"/>
        <w:szCs w:val="18"/>
      </w:rPr>
      <w:fldChar w:fldCharType="begin"/>
    </w:r>
    <w:r w:rsidRPr="00CA6912">
      <w:rPr>
        <w:rStyle w:val="PageNumber"/>
        <w:sz w:val="18"/>
        <w:szCs w:val="18"/>
      </w:rPr>
      <w:instrText xml:space="preserve"> PAGE </w:instrText>
    </w:r>
    <w:r w:rsidR="00043ED0" w:rsidRPr="00CA6912">
      <w:rPr>
        <w:rStyle w:val="PageNumber"/>
        <w:sz w:val="18"/>
        <w:szCs w:val="18"/>
      </w:rPr>
      <w:fldChar w:fldCharType="separate"/>
    </w:r>
    <w:r w:rsidR="001143E7">
      <w:rPr>
        <w:rStyle w:val="PageNumber"/>
        <w:noProof/>
        <w:sz w:val="18"/>
        <w:szCs w:val="18"/>
      </w:rPr>
      <w:t>5</w:t>
    </w:r>
    <w:r w:rsidR="00043ED0" w:rsidRPr="00CA6912">
      <w:rPr>
        <w:rStyle w:val="PageNumber"/>
        <w:sz w:val="18"/>
        <w:szCs w:val="18"/>
      </w:rPr>
      <w:fldChar w:fldCharType="end"/>
    </w:r>
    <w:r w:rsidRPr="00CA6912">
      <w:rPr>
        <w:rStyle w:val="PageNumber"/>
        <w:sz w:val="18"/>
        <w:szCs w:val="18"/>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D1985"/>
    <w:multiLevelType w:val="multilevel"/>
    <w:tmpl w:val="B1408C4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2F197D6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540"/>
        </w:tabs>
        <w:ind w:left="-540" w:hanging="360"/>
      </w:pPr>
    </w:lvl>
    <w:lvl w:ilvl="2">
      <w:start w:val="1"/>
      <w:numFmt w:val="lowerRoman"/>
      <w:lvlText w:val="%3)"/>
      <w:lvlJc w:val="left"/>
      <w:pPr>
        <w:tabs>
          <w:tab w:val="num" w:pos="-180"/>
        </w:tabs>
        <w:ind w:left="-180" w:hanging="360"/>
      </w:pPr>
    </w:lvl>
    <w:lvl w:ilvl="3">
      <w:start w:val="1"/>
      <w:numFmt w:val="decimal"/>
      <w:lvlText w:val="(%4)"/>
      <w:lvlJc w:val="left"/>
      <w:pPr>
        <w:tabs>
          <w:tab w:val="num" w:pos="180"/>
        </w:tabs>
        <w:ind w:left="180" w:hanging="360"/>
      </w:pPr>
    </w:lvl>
    <w:lvl w:ilvl="4">
      <w:start w:val="1"/>
      <w:numFmt w:val="lowerLetter"/>
      <w:lvlText w:val="(%5)"/>
      <w:lvlJc w:val="left"/>
      <w:pPr>
        <w:tabs>
          <w:tab w:val="num" w:pos="540"/>
        </w:tabs>
        <w:ind w:left="540" w:hanging="360"/>
      </w:pPr>
    </w:lvl>
    <w:lvl w:ilvl="5">
      <w:start w:val="1"/>
      <w:numFmt w:val="lowerRoman"/>
      <w:lvlText w:val="(%6)"/>
      <w:lvlJc w:val="left"/>
      <w:pPr>
        <w:tabs>
          <w:tab w:val="num" w:pos="900"/>
        </w:tabs>
        <w:ind w:left="900" w:hanging="360"/>
      </w:pPr>
    </w:lvl>
    <w:lvl w:ilvl="6">
      <w:start w:val="1"/>
      <w:numFmt w:val="decimal"/>
      <w:lvlText w:val="%7."/>
      <w:lvlJc w:val="left"/>
      <w:pPr>
        <w:tabs>
          <w:tab w:val="num" w:pos="1260"/>
        </w:tabs>
        <w:ind w:left="1260" w:hanging="360"/>
      </w:pPr>
    </w:lvl>
    <w:lvl w:ilvl="7">
      <w:start w:val="1"/>
      <w:numFmt w:val="lowerLetter"/>
      <w:lvlText w:val="%8."/>
      <w:lvlJc w:val="left"/>
      <w:pPr>
        <w:tabs>
          <w:tab w:val="num" w:pos="1620"/>
        </w:tabs>
        <w:ind w:left="1620" w:hanging="360"/>
      </w:pPr>
    </w:lvl>
    <w:lvl w:ilvl="8">
      <w:start w:val="1"/>
      <w:numFmt w:val="lowerRoman"/>
      <w:lvlText w:val="%9."/>
      <w:lvlJc w:val="left"/>
      <w:pPr>
        <w:tabs>
          <w:tab w:val="num" w:pos="1980"/>
        </w:tabs>
        <w:ind w:left="1980" w:hanging="360"/>
      </w:pPr>
    </w:lvl>
  </w:abstractNum>
  <w:abstractNum w:abstractNumId="2">
    <w:nsid w:val="30CE0560"/>
    <w:multiLevelType w:val="hybridMultilevel"/>
    <w:tmpl w:val="54CCA884"/>
    <w:lvl w:ilvl="0" w:tplc="F2B6C948">
      <w:start w:val="1"/>
      <w:numFmt w:val="decimal"/>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94255BC"/>
    <w:multiLevelType w:val="hybridMultilevel"/>
    <w:tmpl w:val="64384B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CD87077"/>
    <w:multiLevelType w:val="multilevel"/>
    <w:tmpl w:val="9B56E0C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44C45AB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540"/>
        </w:tabs>
        <w:ind w:left="-540" w:hanging="360"/>
      </w:pPr>
    </w:lvl>
    <w:lvl w:ilvl="2">
      <w:start w:val="1"/>
      <w:numFmt w:val="lowerRoman"/>
      <w:lvlText w:val="%3)"/>
      <w:lvlJc w:val="left"/>
      <w:pPr>
        <w:tabs>
          <w:tab w:val="num" w:pos="-180"/>
        </w:tabs>
        <w:ind w:left="-180" w:hanging="360"/>
      </w:pPr>
    </w:lvl>
    <w:lvl w:ilvl="3">
      <w:start w:val="1"/>
      <w:numFmt w:val="decimal"/>
      <w:lvlText w:val="(%4)"/>
      <w:lvlJc w:val="left"/>
      <w:pPr>
        <w:tabs>
          <w:tab w:val="num" w:pos="180"/>
        </w:tabs>
        <w:ind w:left="180" w:hanging="360"/>
      </w:pPr>
    </w:lvl>
    <w:lvl w:ilvl="4">
      <w:start w:val="1"/>
      <w:numFmt w:val="lowerLetter"/>
      <w:lvlText w:val="(%5)"/>
      <w:lvlJc w:val="left"/>
      <w:pPr>
        <w:tabs>
          <w:tab w:val="num" w:pos="540"/>
        </w:tabs>
        <w:ind w:left="540" w:hanging="360"/>
      </w:pPr>
    </w:lvl>
    <w:lvl w:ilvl="5">
      <w:start w:val="1"/>
      <w:numFmt w:val="lowerRoman"/>
      <w:lvlText w:val="(%6)"/>
      <w:lvlJc w:val="left"/>
      <w:pPr>
        <w:tabs>
          <w:tab w:val="num" w:pos="900"/>
        </w:tabs>
        <w:ind w:left="900" w:hanging="360"/>
      </w:pPr>
    </w:lvl>
    <w:lvl w:ilvl="6">
      <w:start w:val="1"/>
      <w:numFmt w:val="decimal"/>
      <w:lvlText w:val="%7."/>
      <w:lvlJc w:val="left"/>
      <w:pPr>
        <w:tabs>
          <w:tab w:val="num" w:pos="1260"/>
        </w:tabs>
        <w:ind w:left="1260" w:hanging="360"/>
      </w:pPr>
    </w:lvl>
    <w:lvl w:ilvl="7">
      <w:start w:val="1"/>
      <w:numFmt w:val="lowerLetter"/>
      <w:lvlText w:val="%8."/>
      <w:lvlJc w:val="left"/>
      <w:pPr>
        <w:tabs>
          <w:tab w:val="num" w:pos="1620"/>
        </w:tabs>
        <w:ind w:left="1620" w:hanging="360"/>
      </w:pPr>
    </w:lvl>
    <w:lvl w:ilvl="8">
      <w:start w:val="1"/>
      <w:numFmt w:val="lowerRoman"/>
      <w:lvlText w:val="%9."/>
      <w:lvlJc w:val="left"/>
      <w:pPr>
        <w:tabs>
          <w:tab w:val="num" w:pos="1980"/>
        </w:tabs>
        <w:ind w:left="1980" w:hanging="360"/>
      </w:pPr>
    </w:lvl>
  </w:abstractNum>
  <w:abstractNum w:abstractNumId="6">
    <w:nsid w:val="77514299"/>
    <w:multiLevelType w:val="hybridMultilevel"/>
    <w:tmpl w:val="4308F084"/>
    <w:lvl w:ilvl="0" w:tplc="3F38B4BA">
      <w:start w:val="1"/>
      <w:numFmt w:val="bullet"/>
      <w:lvlText w:val=""/>
      <w:lvlJc w:val="left"/>
      <w:pPr>
        <w:tabs>
          <w:tab w:val="num" w:pos="864"/>
        </w:tabs>
        <w:ind w:left="864" w:hanging="432"/>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cs="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cs="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cs="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7">
    <w:nsid w:val="7A5C6C8B"/>
    <w:multiLevelType w:val="hybridMultilevel"/>
    <w:tmpl w:val="760C1100"/>
    <w:lvl w:ilvl="0" w:tplc="18BEB926">
      <w:start w:val="7"/>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7A974905"/>
    <w:multiLevelType w:val="hybridMultilevel"/>
    <w:tmpl w:val="38069E1C"/>
    <w:lvl w:ilvl="0" w:tplc="3F38B4BA">
      <w:start w:val="1"/>
      <w:numFmt w:val="bullet"/>
      <w:lvlText w:val=""/>
      <w:lvlJc w:val="left"/>
      <w:pPr>
        <w:tabs>
          <w:tab w:val="num" w:pos="1152"/>
        </w:tabs>
        <w:ind w:left="1152" w:hanging="432"/>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5"/>
  </w:num>
  <w:num w:numId="2">
    <w:abstractNumId w:val="6"/>
  </w:num>
  <w:num w:numId="3">
    <w:abstractNumId w:val="3"/>
  </w:num>
  <w:num w:numId="4">
    <w:abstractNumId w:val="8"/>
  </w:num>
  <w:num w:numId="5">
    <w:abstractNumId w:val="4"/>
  </w:num>
  <w:num w:numId="6">
    <w:abstractNumId w:val="0"/>
  </w:num>
  <w:num w:numId="7">
    <w:abstractNumId w:val="7"/>
  </w:num>
  <w:num w:numId="8">
    <w:abstractNumId w:val="1"/>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savePreviewPicture/>
  <w:hdrShapeDefaults>
    <o:shapedefaults v:ext="edit" spidmax="27649"/>
  </w:hdrShapeDefaults>
  <w:footnotePr>
    <w:footnote w:id="-1"/>
    <w:footnote w:id="0"/>
  </w:footnotePr>
  <w:endnotePr>
    <w:endnote w:id="-1"/>
    <w:endnote w:id="0"/>
  </w:endnotePr>
  <w:compat>
    <w:spaceForUL/>
    <w:balanceSingleByteDoubleByteWidth/>
    <w:doNotLeaveBackslashAlone/>
    <w:ulTrailSpace/>
    <w:doNotExpandShiftReturn/>
  </w:compat>
  <w:rsids>
    <w:rsidRoot w:val="001A2BAA"/>
    <w:rsid w:val="00037980"/>
    <w:rsid w:val="00043ED0"/>
    <w:rsid w:val="00051B4B"/>
    <w:rsid w:val="00057A62"/>
    <w:rsid w:val="0009124E"/>
    <w:rsid w:val="000B03E4"/>
    <w:rsid w:val="000D0987"/>
    <w:rsid w:val="000D41DF"/>
    <w:rsid w:val="000F5DA5"/>
    <w:rsid w:val="001143E7"/>
    <w:rsid w:val="00132E06"/>
    <w:rsid w:val="00173FF5"/>
    <w:rsid w:val="001A2BAA"/>
    <w:rsid w:val="001B663A"/>
    <w:rsid w:val="001B77DB"/>
    <w:rsid w:val="001C5885"/>
    <w:rsid w:val="001D25C5"/>
    <w:rsid w:val="001E70A7"/>
    <w:rsid w:val="002171DD"/>
    <w:rsid w:val="00220B1D"/>
    <w:rsid w:val="00225853"/>
    <w:rsid w:val="00241508"/>
    <w:rsid w:val="00255433"/>
    <w:rsid w:val="00255C0A"/>
    <w:rsid w:val="00267ACB"/>
    <w:rsid w:val="00284516"/>
    <w:rsid w:val="00285D27"/>
    <w:rsid w:val="002A683F"/>
    <w:rsid w:val="002C2A8C"/>
    <w:rsid w:val="002D44BC"/>
    <w:rsid w:val="002D49CB"/>
    <w:rsid w:val="002F2B81"/>
    <w:rsid w:val="00301B52"/>
    <w:rsid w:val="003046C4"/>
    <w:rsid w:val="003527FF"/>
    <w:rsid w:val="00353BA2"/>
    <w:rsid w:val="00380C78"/>
    <w:rsid w:val="00385106"/>
    <w:rsid w:val="00386318"/>
    <w:rsid w:val="00386E4E"/>
    <w:rsid w:val="003A5935"/>
    <w:rsid w:val="003A69D4"/>
    <w:rsid w:val="003D3C62"/>
    <w:rsid w:val="003E620E"/>
    <w:rsid w:val="003F30AC"/>
    <w:rsid w:val="004130EC"/>
    <w:rsid w:val="00414CBB"/>
    <w:rsid w:val="00422D22"/>
    <w:rsid w:val="004239BA"/>
    <w:rsid w:val="004259C3"/>
    <w:rsid w:val="004370C5"/>
    <w:rsid w:val="00443460"/>
    <w:rsid w:val="004556D7"/>
    <w:rsid w:val="004B09EC"/>
    <w:rsid w:val="004B3DE1"/>
    <w:rsid w:val="004E2092"/>
    <w:rsid w:val="004F753B"/>
    <w:rsid w:val="0053125F"/>
    <w:rsid w:val="005663C8"/>
    <w:rsid w:val="00594773"/>
    <w:rsid w:val="005B53C7"/>
    <w:rsid w:val="005B598B"/>
    <w:rsid w:val="005B70D7"/>
    <w:rsid w:val="005C57C2"/>
    <w:rsid w:val="005C7BD2"/>
    <w:rsid w:val="005D0DEC"/>
    <w:rsid w:val="005D7E0D"/>
    <w:rsid w:val="00635EB0"/>
    <w:rsid w:val="00640B98"/>
    <w:rsid w:val="0067039C"/>
    <w:rsid w:val="006A61AC"/>
    <w:rsid w:val="006D2FDF"/>
    <w:rsid w:val="006E62C6"/>
    <w:rsid w:val="006E7C16"/>
    <w:rsid w:val="007212FB"/>
    <w:rsid w:val="00740302"/>
    <w:rsid w:val="007456DA"/>
    <w:rsid w:val="007850E0"/>
    <w:rsid w:val="007A3E9A"/>
    <w:rsid w:val="007A62F6"/>
    <w:rsid w:val="0080714A"/>
    <w:rsid w:val="008153BC"/>
    <w:rsid w:val="008208B2"/>
    <w:rsid w:val="00825D71"/>
    <w:rsid w:val="00856995"/>
    <w:rsid w:val="00875EB6"/>
    <w:rsid w:val="008D0034"/>
    <w:rsid w:val="008E6F0A"/>
    <w:rsid w:val="00911E5B"/>
    <w:rsid w:val="009560C7"/>
    <w:rsid w:val="00993BFC"/>
    <w:rsid w:val="009E58BE"/>
    <w:rsid w:val="00A064E8"/>
    <w:rsid w:val="00A26A46"/>
    <w:rsid w:val="00A344C9"/>
    <w:rsid w:val="00A3452B"/>
    <w:rsid w:val="00A4474F"/>
    <w:rsid w:val="00A525F5"/>
    <w:rsid w:val="00AA4AEF"/>
    <w:rsid w:val="00AC3528"/>
    <w:rsid w:val="00AE6370"/>
    <w:rsid w:val="00B172BA"/>
    <w:rsid w:val="00B30AEA"/>
    <w:rsid w:val="00B37274"/>
    <w:rsid w:val="00B51197"/>
    <w:rsid w:val="00B61D3F"/>
    <w:rsid w:val="00BA45CA"/>
    <w:rsid w:val="00BC33D9"/>
    <w:rsid w:val="00C34721"/>
    <w:rsid w:val="00C566AC"/>
    <w:rsid w:val="00C60E22"/>
    <w:rsid w:val="00C81EB8"/>
    <w:rsid w:val="00CA4EE9"/>
    <w:rsid w:val="00CA6912"/>
    <w:rsid w:val="00CC050B"/>
    <w:rsid w:val="00CE6DA9"/>
    <w:rsid w:val="00D030FB"/>
    <w:rsid w:val="00D204D2"/>
    <w:rsid w:val="00D2056A"/>
    <w:rsid w:val="00D27786"/>
    <w:rsid w:val="00D46832"/>
    <w:rsid w:val="00D46AE2"/>
    <w:rsid w:val="00D56AA6"/>
    <w:rsid w:val="00D71C6B"/>
    <w:rsid w:val="00D97F4F"/>
    <w:rsid w:val="00DB42F6"/>
    <w:rsid w:val="00DB564D"/>
    <w:rsid w:val="00E05291"/>
    <w:rsid w:val="00E32A6A"/>
    <w:rsid w:val="00E938D3"/>
    <w:rsid w:val="00EA4D6A"/>
    <w:rsid w:val="00EC68BD"/>
    <w:rsid w:val="00ED7D45"/>
    <w:rsid w:val="00EE548A"/>
    <w:rsid w:val="00EE6D69"/>
    <w:rsid w:val="00F329CB"/>
    <w:rsid w:val="00F664C4"/>
    <w:rsid w:val="00F73D1C"/>
    <w:rsid w:val="00F9104B"/>
    <w:rsid w:val="00FB4C63"/>
    <w:rsid w:val="00FE1451"/>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hapeDefaults>
    <o:shapedefaults v:ext="edit" spidmax="276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56AA6"/>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C34721"/>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C34721"/>
    <w:pPr>
      <w:spacing w:before="320"/>
      <w:outlineLvl w:val="1"/>
    </w:pPr>
  </w:style>
  <w:style w:type="paragraph" w:styleId="Heading3">
    <w:name w:val="heading 3"/>
    <w:basedOn w:val="Heading1"/>
    <w:next w:val="Normal"/>
    <w:qFormat/>
    <w:rsid w:val="00C34721"/>
    <w:pPr>
      <w:spacing w:before="200"/>
      <w:outlineLvl w:val="2"/>
    </w:pPr>
  </w:style>
  <w:style w:type="paragraph" w:styleId="Heading4">
    <w:name w:val="heading 4"/>
    <w:basedOn w:val="Heading3"/>
    <w:next w:val="Normal"/>
    <w:qFormat/>
    <w:rsid w:val="00C34721"/>
    <w:pPr>
      <w:tabs>
        <w:tab w:val="clear" w:pos="794"/>
        <w:tab w:val="left" w:pos="1191"/>
      </w:tabs>
      <w:ind w:left="993" w:hanging="993"/>
      <w:outlineLvl w:val="3"/>
    </w:pPr>
  </w:style>
  <w:style w:type="paragraph" w:styleId="Heading5">
    <w:name w:val="heading 5"/>
    <w:basedOn w:val="Heading3"/>
    <w:next w:val="Normal"/>
    <w:qFormat/>
    <w:rsid w:val="00C34721"/>
    <w:pPr>
      <w:tabs>
        <w:tab w:val="clear" w:pos="794"/>
        <w:tab w:val="left" w:pos="1191"/>
      </w:tabs>
      <w:outlineLvl w:val="4"/>
    </w:pPr>
  </w:style>
  <w:style w:type="paragraph" w:styleId="Heading6">
    <w:name w:val="heading 6"/>
    <w:basedOn w:val="Heading3"/>
    <w:next w:val="Normal"/>
    <w:qFormat/>
    <w:rsid w:val="00C34721"/>
    <w:pPr>
      <w:tabs>
        <w:tab w:val="clear" w:pos="794"/>
        <w:tab w:val="left" w:pos="1191"/>
      </w:tabs>
      <w:outlineLvl w:val="5"/>
    </w:pPr>
  </w:style>
  <w:style w:type="paragraph" w:styleId="Heading7">
    <w:name w:val="heading 7"/>
    <w:basedOn w:val="Heading3"/>
    <w:next w:val="Normal"/>
    <w:qFormat/>
    <w:rsid w:val="00C34721"/>
    <w:pPr>
      <w:tabs>
        <w:tab w:val="clear" w:pos="794"/>
        <w:tab w:val="left" w:pos="1191"/>
      </w:tabs>
      <w:outlineLvl w:val="6"/>
    </w:pPr>
  </w:style>
  <w:style w:type="paragraph" w:styleId="Heading8">
    <w:name w:val="heading 8"/>
    <w:basedOn w:val="Heading3"/>
    <w:next w:val="Normal"/>
    <w:qFormat/>
    <w:rsid w:val="00C34721"/>
    <w:pPr>
      <w:tabs>
        <w:tab w:val="clear" w:pos="794"/>
        <w:tab w:val="left" w:pos="1191"/>
      </w:tabs>
      <w:outlineLvl w:val="7"/>
    </w:pPr>
  </w:style>
  <w:style w:type="paragraph" w:styleId="Heading9">
    <w:name w:val="heading 9"/>
    <w:basedOn w:val="Heading3"/>
    <w:next w:val="Normal"/>
    <w:qFormat/>
    <w:rsid w:val="00C34721"/>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semiHidden/>
    <w:rsid w:val="00C34721"/>
    <w:rPr>
      <w:vertAlign w:val="superscript"/>
    </w:rPr>
  </w:style>
  <w:style w:type="paragraph" w:styleId="TOC8">
    <w:name w:val="toc 8"/>
    <w:basedOn w:val="TOC3"/>
    <w:next w:val="Normal"/>
    <w:semiHidden/>
    <w:rsid w:val="00C34721"/>
  </w:style>
  <w:style w:type="paragraph" w:styleId="TOC7">
    <w:name w:val="toc 7"/>
    <w:basedOn w:val="TOC3"/>
    <w:next w:val="Normal"/>
    <w:semiHidden/>
    <w:rsid w:val="00C34721"/>
  </w:style>
  <w:style w:type="paragraph" w:styleId="TOC6">
    <w:name w:val="toc 6"/>
    <w:basedOn w:val="TOC3"/>
    <w:next w:val="Normal"/>
    <w:semiHidden/>
    <w:rsid w:val="00C34721"/>
  </w:style>
  <w:style w:type="paragraph" w:styleId="TOC5">
    <w:name w:val="toc 5"/>
    <w:basedOn w:val="TOC3"/>
    <w:next w:val="Normal"/>
    <w:semiHidden/>
    <w:rsid w:val="00C34721"/>
  </w:style>
  <w:style w:type="paragraph" w:styleId="TOC4">
    <w:name w:val="toc 4"/>
    <w:basedOn w:val="TOC3"/>
    <w:next w:val="Normal"/>
    <w:semiHidden/>
    <w:rsid w:val="00C34721"/>
  </w:style>
  <w:style w:type="paragraph" w:styleId="TOC3">
    <w:name w:val="toc 3"/>
    <w:basedOn w:val="TOC2"/>
    <w:next w:val="Normal"/>
    <w:semiHidden/>
    <w:rsid w:val="00C34721"/>
    <w:pPr>
      <w:spacing w:before="80"/>
    </w:pPr>
  </w:style>
  <w:style w:type="paragraph" w:styleId="TOC2">
    <w:name w:val="toc 2"/>
    <w:basedOn w:val="TOC1"/>
    <w:next w:val="Normal"/>
    <w:semiHidden/>
    <w:rsid w:val="00C34721"/>
    <w:pPr>
      <w:spacing w:before="120"/>
    </w:pPr>
  </w:style>
  <w:style w:type="paragraph" w:styleId="TOC1">
    <w:name w:val="toc 1"/>
    <w:basedOn w:val="Normal"/>
    <w:semiHidden/>
    <w:rsid w:val="00C34721"/>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C34721"/>
    <w:pPr>
      <w:ind w:left="1698"/>
    </w:pPr>
  </w:style>
  <w:style w:type="paragraph" w:styleId="Index6">
    <w:name w:val="index 6"/>
    <w:basedOn w:val="Normal"/>
    <w:next w:val="Normal"/>
    <w:semiHidden/>
    <w:rsid w:val="00C34721"/>
    <w:pPr>
      <w:ind w:left="1415"/>
    </w:pPr>
  </w:style>
  <w:style w:type="paragraph" w:styleId="Index5">
    <w:name w:val="index 5"/>
    <w:basedOn w:val="Normal"/>
    <w:next w:val="Normal"/>
    <w:semiHidden/>
    <w:rsid w:val="00C34721"/>
    <w:pPr>
      <w:ind w:left="1132"/>
    </w:pPr>
  </w:style>
  <w:style w:type="paragraph" w:styleId="Index4">
    <w:name w:val="index 4"/>
    <w:basedOn w:val="Normal"/>
    <w:next w:val="Normal"/>
    <w:semiHidden/>
    <w:rsid w:val="00C34721"/>
    <w:pPr>
      <w:ind w:left="851"/>
    </w:pPr>
  </w:style>
  <w:style w:type="paragraph" w:styleId="Index3">
    <w:name w:val="index 3"/>
    <w:basedOn w:val="Normal"/>
    <w:next w:val="Normal"/>
    <w:semiHidden/>
    <w:rsid w:val="00C34721"/>
    <w:pPr>
      <w:ind w:left="567"/>
    </w:pPr>
  </w:style>
  <w:style w:type="paragraph" w:styleId="Index2">
    <w:name w:val="index 2"/>
    <w:basedOn w:val="Normal"/>
    <w:next w:val="Normal"/>
    <w:semiHidden/>
    <w:rsid w:val="00C34721"/>
    <w:pPr>
      <w:ind w:left="284"/>
    </w:pPr>
  </w:style>
  <w:style w:type="paragraph" w:styleId="Index1">
    <w:name w:val="index 1"/>
    <w:basedOn w:val="Normal"/>
    <w:next w:val="Normal"/>
    <w:semiHidden/>
    <w:rsid w:val="00C34721"/>
  </w:style>
  <w:style w:type="character" w:styleId="LineNumber">
    <w:name w:val="line number"/>
    <w:basedOn w:val="DefaultParagraphFont"/>
    <w:rsid w:val="00C34721"/>
  </w:style>
  <w:style w:type="paragraph" w:styleId="IndexHeading">
    <w:name w:val="index heading"/>
    <w:basedOn w:val="Normal"/>
    <w:next w:val="Normal"/>
    <w:semiHidden/>
    <w:rsid w:val="00C34721"/>
  </w:style>
  <w:style w:type="paragraph" w:styleId="Footer">
    <w:name w:val="footer"/>
    <w:basedOn w:val="Normal"/>
    <w:link w:val="FooterChar"/>
    <w:rsid w:val="00C34721"/>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rsid w:val="00C34721"/>
    <w:pPr>
      <w:tabs>
        <w:tab w:val="clear" w:pos="794"/>
        <w:tab w:val="clear" w:pos="1191"/>
        <w:tab w:val="clear" w:pos="1588"/>
        <w:tab w:val="clear" w:pos="1985"/>
      </w:tabs>
      <w:spacing w:before="0"/>
      <w:jc w:val="center"/>
    </w:pPr>
    <w:rPr>
      <w:sz w:val="22"/>
    </w:rPr>
  </w:style>
  <w:style w:type="character" w:styleId="FootnoteReference">
    <w:name w:val="footnote reference"/>
    <w:aliases w:val="Appel note de bas de p,Footnote Reference/"/>
    <w:basedOn w:val="DefaultParagraphFont"/>
    <w:rsid w:val="00C34721"/>
    <w:rPr>
      <w:position w:val="6"/>
      <w:sz w:val="16"/>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semiHidden/>
    <w:rsid w:val="00C34721"/>
    <w:pPr>
      <w:keepLines/>
      <w:tabs>
        <w:tab w:val="left" w:pos="256"/>
      </w:tabs>
      <w:ind w:left="256" w:hanging="256"/>
    </w:pPr>
  </w:style>
  <w:style w:type="paragraph" w:styleId="NormalIndent">
    <w:name w:val="Normal Indent"/>
    <w:basedOn w:val="Normal"/>
    <w:rsid w:val="00C34721"/>
    <w:pPr>
      <w:ind w:left="794"/>
    </w:pPr>
  </w:style>
  <w:style w:type="paragraph" w:customStyle="1" w:styleId="TableLegend">
    <w:name w:val="Table_Legend"/>
    <w:basedOn w:val="TableText"/>
    <w:rsid w:val="00C34721"/>
    <w:pPr>
      <w:spacing w:before="120"/>
    </w:pPr>
  </w:style>
  <w:style w:type="paragraph" w:customStyle="1" w:styleId="TableText">
    <w:name w:val="Table_Text"/>
    <w:basedOn w:val="Normal"/>
    <w:rsid w:val="00C3472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uiPriority w:val="99"/>
    <w:rsid w:val="00C34721"/>
    <w:pPr>
      <w:keepLines/>
      <w:spacing w:before="0"/>
    </w:pPr>
    <w:rPr>
      <w:b/>
      <w:caps w:val="0"/>
    </w:rPr>
  </w:style>
  <w:style w:type="paragraph" w:customStyle="1" w:styleId="Table">
    <w:name w:val="Table_#"/>
    <w:basedOn w:val="Normal"/>
    <w:next w:val="TableTitle"/>
    <w:rsid w:val="00C34721"/>
    <w:pPr>
      <w:keepNext/>
      <w:spacing w:before="560" w:after="120"/>
      <w:jc w:val="center"/>
    </w:pPr>
    <w:rPr>
      <w:caps/>
    </w:rPr>
  </w:style>
  <w:style w:type="paragraph" w:customStyle="1" w:styleId="enumlev1">
    <w:name w:val="enumlev1"/>
    <w:basedOn w:val="Normal"/>
    <w:rsid w:val="00C34721"/>
    <w:pPr>
      <w:spacing w:before="80"/>
      <w:ind w:left="794" w:hanging="794"/>
    </w:pPr>
  </w:style>
  <w:style w:type="paragraph" w:customStyle="1" w:styleId="enumlev2">
    <w:name w:val="enumlev2"/>
    <w:basedOn w:val="enumlev1"/>
    <w:rsid w:val="00C34721"/>
    <w:pPr>
      <w:ind w:left="1191" w:hanging="397"/>
    </w:pPr>
  </w:style>
  <w:style w:type="paragraph" w:customStyle="1" w:styleId="enumlev3">
    <w:name w:val="enumlev3"/>
    <w:basedOn w:val="enumlev2"/>
    <w:rsid w:val="00C34721"/>
    <w:pPr>
      <w:ind w:left="1588"/>
    </w:pPr>
  </w:style>
  <w:style w:type="paragraph" w:customStyle="1" w:styleId="TableHead">
    <w:name w:val="Table_Head"/>
    <w:basedOn w:val="TableText"/>
    <w:rsid w:val="00C34721"/>
    <w:pPr>
      <w:keepNext/>
      <w:spacing w:before="80" w:after="80"/>
      <w:jc w:val="center"/>
    </w:pPr>
    <w:rPr>
      <w:b/>
    </w:rPr>
  </w:style>
  <w:style w:type="paragraph" w:customStyle="1" w:styleId="FigureLegend">
    <w:name w:val="Figure_Legend"/>
    <w:basedOn w:val="Normal"/>
    <w:rsid w:val="00C34721"/>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C34721"/>
    <w:pPr>
      <w:spacing w:before="480"/>
    </w:pPr>
  </w:style>
  <w:style w:type="paragraph" w:customStyle="1" w:styleId="FigureTitle">
    <w:name w:val="Figure_Title"/>
    <w:basedOn w:val="TableTitle"/>
    <w:next w:val="Normal"/>
    <w:rsid w:val="00C34721"/>
    <w:pPr>
      <w:keepNext w:val="0"/>
      <w:spacing w:after="480"/>
    </w:pPr>
  </w:style>
  <w:style w:type="paragraph" w:customStyle="1" w:styleId="Annex">
    <w:name w:val="Annex_#"/>
    <w:basedOn w:val="Normal"/>
    <w:next w:val="AnnexRef"/>
    <w:rsid w:val="00C34721"/>
    <w:pPr>
      <w:keepNext/>
      <w:keepLines/>
      <w:spacing w:before="480" w:after="80"/>
      <w:jc w:val="center"/>
    </w:pPr>
    <w:rPr>
      <w:caps/>
    </w:rPr>
  </w:style>
  <w:style w:type="paragraph" w:customStyle="1" w:styleId="AnnexRef">
    <w:name w:val="Annex_Ref"/>
    <w:basedOn w:val="Normal"/>
    <w:next w:val="AnnexTitle"/>
    <w:rsid w:val="00C34721"/>
    <w:pPr>
      <w:keepNext/>
      <w:keepLines/>
      <w:jc w:val="center"/>
    </w:pPr>
  </w:style>
  <w:style w:type="paragraph" w:customStyle="1" w:styleId="AnnexTitle">
    <w:name w:val="Annex_Title"/>
    <w:basedOn w:val="Normal"/>
    <w:next w:val="Normalaftertitle"/>
    <w:rsid w:val="00C34721"/>
    <w:pPr>
      <w:keepNext/>
      <w:keepLines/>
      <w:spacing w:before="240" w:after="280"/>
      <w:jc w:val="center"/>
    </w:pPr>
    <w:rPr>
      <w:b/>
    </w:rPr>
  </w:style>
  <w:style w:type="paragraph" w:customStyle="1" w:styleId="Appendix">
    <w:name w:val="Appendix_#"/>
    <w:basedOn w:val="Annex"/>
    <w:next w:val="AppendixRef"/>
    <w:rsid w:val="00C34721"/>
  </w:style>
  <w:style w:type="paragraph" w:customStyle="1" w:styleId="AppendixRef">
    <w:name w:val="Appendix_Ref"/>
    <w:basedOn w:val="AnnexRef"/>
    <w:next w:val="AppendixTitle"/>
    <w:rsid w:val="00C34721"/>
  </w:style>
  <w:style w:type="paragraph" w:customStyle="1" w:styleId="AppendixTitle">
    <w:name w:val="Appendix_Title"/>
    <w:basedOn w:val="AnnexTitle"/>
    <w:next w:val="Normalaftertitle"/>
    <w:rsid w:val="00C34721"/>
  </w:style>
  <w:style w:type="paragraph" w:customStyle="1" w:styleId="RefTitle">
    <w:name w:val="Ref_Title"/>
    <w:basedOn w:val="Normal"/>
    <w:next w:val="RefText"/>
    <w:rsid w:val="00C34721"/>
    <w:pPr>
      <w:spacing w:before="480"/>
      <w:jc w:val="center"/>
    </w:pPr>
    <w:rPr>
      <w:caps/>
    </w:rPr>
  </w:style>
  <w:style w:type="paragraph" w:customStyle="1" w:styleId="RefText">
    <w:name w:val="Ref_Text"/>
    <w:basedOn w:val="Normal"/>
    <w:rsid w:val="00C34721"/>
    <w:pPr>
      <w:ind w:left="794" w:hanging="794"/>
    </w:pPr>
  </w:style>
  <w:style w:type="paragraph" w:customStyle="1" w:styleId="Equation">
    <w:name w:val="Equation"/>
    <w:basedOn w:val="Normal"/>
    <w:rsid w:val="00C34721"/>
    <w:pPr>
      <w:tabs>
        <w:tab w:val="clear" w:pos="1191"/>
        <w:tab w:val="clear" w:pos="1588"/>
        <w:tab w:val="clear" w:pos="1985"/>
        <w:tab w:val="center" w:pos="4876"/>
        <w:tab w:val="right" w:pos="9752"/>
      </w:tabs>
    </w:pPr>
  </w:style>
  <w:style w:type="paragraph" w:customStyle="1" w:styleId="Head">
    <w:name w:val="Head"/>
    <w:basedOn w:val="Normal"/>
    <w:rsid w:val="00C34721"/>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C34721"/>
    <w:pPr>
      <w:keepNext/>
      <w:keepLines/>
      <w:spacing w:before="240"/>
      <w:jc w:val="center"/>
    </w:pPr>
    <w:rPr>
      <w:b/>
      <w:caps/>
    </w:rPr>
  </w:style>
  <w:style w:type="paragraph" w:customStyle="1" w:styleId="Normalaftertitle">
    <w:name w:val="Normal after title"/>
    <w:basedOn w:val="Normal"/>
    <w:next w:val="Normal"/>
    <w:rsid w:val="00C34721"/>
    <w:pPr>
      <w:spacing w:before="320"/>
    </w:pPr>
  </w:style>
  <w:style w:type="paragraph" w:customStyle="1" w:styleId="call">
    <w:name w:val="call"/>
    <w:basedOn w:val="Normal"/>
    <w:next w:val="Normal"/>
    <w:rsid w:val="00C34721"/>
    <w:pPr>
      <w:keepNext/>
      <w:keepLines/>
      <w:spacing w:before="160"/>
      <w:ind w:left="794"/>
    </w:pPr>
    <w:rPr>
      <w:i/>
    </w:rPr>
  </w:style>
  <w:style w:type="paragraph" w:customStyle="1" w:styleId="Rec">
    <w:name w:val="Rec_#"/>
    <w:basedOn w:val="Normal"/>
    <w:next w:val="RecTitle"/>
    <w:rsid w:val="00C34721"/>
    <w:pPr>
      <w:keepNext/>
      <w:keepLines/>
      <w:spacing w:before="480"/>
      <w:jc w:val="center"/>
    </w:pPr>
    <w:rPr>
      <w:caps/>
    </w:rPr>
  </w:style>
  <w:style w:type="paragraph" w:customStyle="1" w:styleId="toc0">
    <w:name w:val="toc 0"/>
    <w:basedOn w:val="Normal"/>
    <w:next w:val="TOC1"/>
    <w:rsid w:val="00C34721"/>
    <w:pPr>
      <w:tabs>
        <w:tab w:val="clear" w:pos="794"/>
        <w:tab w:val="clear" w:pos="1191"/>
        <w:tab w:val="clear" w:pos="1588"/>
        <w:tab w:val="clear" w:pos="1985"/>
        <w:tab w:val="right" w:pos="9781"/>
      </w:tabs>
    </w:pPr>
    <w:rPr>
      <w:b/>
    </w:rPr>
  </w:style>
  <w:style w:type="paragraph" w:styleId="List">
    <w:name w:val="List"/>
    <w:basedOn w:val="Normal"/>
    <w:rsid w:val="00C34721"/>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C34721"/>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C34721"/>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C34721"/>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C34721"/>
    <w:pPr>
      <w:spacing w:before="160"/>
      <w:ind w:left="0" w:firstLine="0"/>
      <w:outlineLvl w:val="9"/>
    </w:pPr>
  </w:style>
  <w:style w:type="paragraph" w:customStyle="1" w:styleId="Keywords">
    <w:name w:val="Keywords"/>
    <w:basedOn w:val="Normal"/>
    <w:rsid w:val="00C34721"/>
    <w:pPr>
      <w:tabs>
        <w:tab w:val="clear" w:pos="1191"/>
        <w:tab w:val="clear" w:pos="1588"/>
      </w:tabs>
      <w:ind w:left="794" w:hanging="794"/>
    </w:pPr>
  </w:style>
  <w:style w:type="paragraph" w:customStyle="1" w:styleId="ASN1">
    <w:name w:val="ASN.1"/>
    <w:basedOn w:val="Normal"/>
    <w:rsid w:val="00C34721"/>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C34721"/>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C34721"/>
    <w:pPr>
      <w:tabs>
        <w:tab w:val="clear" w:pos="794"/>
        <w:tab w:val="clear" w:pos="1191"/>
        <w:tab w:val="clear" w:pos="1588"/>
        <w:tab w:val="clear" w:pos="1985"/>
      </w:tabs>
      <w:spacing w:before="480"/>
      <w:ind w:left="4961"/>
    </w:pPr>
  </w:style>
  <w:style w:type="paragraph" w:customStyle="1" w:styleId="meeting">
    <w:name w:val="meeting"/>
    <w:basedOn w:val="Head"/>
    <w:next w:val="Head"/>
    <w:rsid w:val="00C34721"/>
    <w:pPr>
      <w:tabs>
        <w:tab w:val="left" w:pos="7371"/>
      </w:tabs>
      <w:spacing w:after="560"/>
    </w:pPr>
  </w:style>
  <w:style w:type="paragraph" w:customStyle="1" w:styleId="BodyText">
    <w:name w:val="BodyText"/>
    <w:basedOn w:val="Normal"/>
    <w:rsid w:val="00C34721"/>
    <w:pPr>
      <w:tabs>
        <w:tab w:val="clear" w:pos="794"/>
        <w:tab w:val="clear" w:pos="1191"/>
        <w:tab w:val="clear" w:pos="1588"/>
        <w:tab w:val="clear" w:pos="1985"/>
      </w:tabs>
      <w:spacing w:before="240"/>
    </w:pPr>
  </w:style>
  <w:style w:type="paragraph" w:customStyle="1" w:styleId="ITUintr">
    <w:name w:val="ITU_intr"/>
    <w:basedOn w:val="Normal"/>
    <w:next w:val="Normal"/>
    <w:rsid w:val="00C34721"/>
    <w:pPr>
      <w:tabs>
        <w:tab w:val="clear" w:pos="794"/>
        <w:tab w:val="clear" w:pos="1191"/>
        <w:tab w:val="clear" w:pos="1588"/>
        <w:tab w:val="clear" w:pos="1985"/>
        <w:tab w:val="left" w:pos="737"/>
        <w:tab w:val="left" w:pos="1134"/>
      </w:tabs>
      <w:spacing w:before="567" w:after="57"/>
    </w:pPr>
    <w:rPr>
      <w:sz w:val="20"/>
    </w:rPr>
  </w:style>
  <w:style w:type="paragraph" w:customStyle="1" w:styleId="ITUadres">
    <w:name w:val="ITU_adres"/>
    <w:basedOn w:val="Normal"/>
    <w:rsid w:val="00C34721"/>
    <w:pPr>
      <w:tabs>
        <w:tab w:val="clear" w:pos="794"/>
        <w:tab w:val="clear" w:pos="1191"/>
        <w:tab w:val="clear" w:pos="1588"/>
        <w:tab w:val="clear" w:pos="1985"/>
        <w:tab w:val="left" w:pos="737"/>
        <w:tab w:val="left" w:pos="1134"/>
      </w:tabs>
      <w:spacing w:before="0"/>
    </w:pPr>
    <w:rPr>
      <w:sz w:val="16"/>
    </w:rPr>
  </w:style>
  <w:style w:type="paragraph" w:customStyle="1" w:styleId="ITUheader">
    <w:name w:val="ITU_header"/>
    <w:basedOn w:val="Normal"/>
    <w:rsid w:val="00C34721"/>
    <w:pPr>
      <w:tabs>
        <w:tab w:val="clear" w:pos="794"/>
        <w:tab w:val="clear" w:pos="1191"/>
        <w:tab w:val="clear" w:pos="1588"/>
        <w:tab w:val="clear" w:pos="1985"/>
        <w:tab w:val="left" w:pos="737"/>
        <w:tab w:val="left" w:pos="1134"/>
      </w:tabs>
      <w:spacing w:before="397"/>
    </w:pPr>
    <w:rPr>
      <w:b/>
      <w:sz w:val="28"/>
    </w:rPr>
  </w:style>
  <w:style w:type="paragraph" w:customStyle="1" w:styleId="Body">
    <w:name w:val="Body"/>
    <w:basedOn w:val="Normal"/>
    <w:rsid w:val="00C34721"/>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C34721"/>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C34721"/>
    <w:pPr>
      <w:tabs>
        <w:tab w:val="clear" w:pos="794"/>
        <w:tab w:val="clear" w:pos="1191"/>
        <w:tab w:val="clear" w:pos="1588"/>
        <w:tab w:val="clear" w:pos="1985"/>
        <w:tab w:val="left" w:pos="737"/>
        <w:tab w:val="left" w:pos="1134"/>
        <w:tab w:val="left" w:pos="5529"/>
      </w:tabs>
      <w:spacing w:before="0"/>
    </w:pPr>
    <w:rPr>
      <w:sz w:val="18"/>
    </w:rPr>
  </w:style>
  <w:style w:type="paragraph" w:customStyle="1" w:styleId="ITUfillin">
    <w:name w:val="ITU_fillin"/>
    <w:basedOn w:val="ITUref"/>
    <w:rsid w:val="00C34721"/>
    <w:rPr>
      <w:sz w:val="20"/>
    </w:rPr>
  </w:style>
  <w:style w:type="paragraph" w:customStyle="1" w:styleId="ITUbureau">
    <w:name w:val="ITU_bureau"/>
    <w:basedOn w:val="Normal"/>
    <w:rsid w:val="00C34721"/>
    <w:pPr>
      <w:tabs>
        <w:tab w:val="clear" w:pos="794"/>
        <w:tab w:val="clear" w:pos="1191"/>
        <w:tab w:val="clear" w:pos="1588"/>
        <w:tab w:val="clear" w:pos="1985"/>
        <w:tab w:val="left" w:pos="737"/>
        <w:tab w:val="left" w:pos="1134"/>
      </w:tabs>
      <w:spacing w:before="0" w:after="851"/>
    </w:pPr>
    <w:rPr>
      <w:b/>
      <w:sz w:val="20"/>
    </w:rPr>
  </w:style>
  <w:style w:type="paragraph" w:customStyle="1" w:styleId="duties">
    <w:name w:val="duties"/>
    <w:basedOn w:val="Normal"/>
    <w:rsid w:val="00C34721"/>
    <w:pPr>
      <w:tabs>
        <w:tab w:val="clear" w:pos="794"/>
        <w:tab w:val="clear" w:pos="1191"/>
        <w:tab w:val="clear" w:pos="1588"/>
        <w:tab w:val="clear" w:pos="1985"/>
        <w:tab w:val="left" w:pos="737"/>
        <w:tab w:val="left" w:pos="1134"/>
      </w:tabs>
      <w:spacing w:before="0" w:line="199" w:lineRule="exact"/>
    </w:pPr>
    <w:rPr>
      <w:b/>
      <w:sz w:val="8"/>
    </w:rPr>
  </w:style>
  <w:style w:type="paragraph" w:customStyle="1" w:styleId="LetterStart">
    <w:name w:val="Letter_Start"/>
    <w:basedOn w:val="Normal"/>
    <w:rsid w:val="00C34721"/>
    <w:pPr>
      <w:tabs>
        <w:tab w:val="clear" w:pos="794"/>
        <w:tab w:val="clear" w:pos="1191"/>
        <w:tab w:val="clear" w:pos="1588"/>
        <w:tab w:val="clear" w:pos="1985"/>
        <w:tab w:val="left" w:pos="1361"/>
        <w:tab w:val="left" w:pos="1758"/>
        <w:tab w:val="left" w:pos="2155"/>
        <w:tab w:val="left" w:pos="2552"/>
      </w:tabs>
      <w:ind w:left="567"/>
    </w:pPr>
  </w:style>
  <w:style w:type="paragraph" w:customStyle="1" w:styleId="Tiret">
    <w:name w:val="Tiret"/>
    <w:basedOn w:val="Normal"/>
    <w:rsid w:val="00C34721"/>
    <w:pPr>
      <w:tabs>
        <w:tab w:val="clear" w:pos="794"/>
        <w:tab w:val="clear" w:pos="1191"/>
        <w:tab w:val="clear" w:pos="1588"/>
        <w:tab w:val="clear" w:pos="1985"/>
      </w:tabs>
      <w:ind w:left="-680"/>
    </w:pPr>
    <w:rPr>
      <w:sz w:val="22"/>
    </w:rPr>
  </w:style>
  <w:style w:type="paragraph" w:customStyle="1" w:styleId="LetterEnd">
    <w:name w:val="Letter_End"/>
    <w:basedOn w:val="Normal"/>
    <w:rsid w:val="00C34721"/>
    <w:pPr>
      <w:tabs>
        <w:tab w:val="clear" w:pos="794"/>
        <w:tab w:val="clear" w:pos="1191"/>
        <w:tab w:val="clear" w:pos="1588"/>
        <w:tab w:val="clear" w:pos="1985"/>
        <w:tab w:val="left" w:pos="1361"/>
        <w:tab w:val="left" w:pos="1758"/>
        <w:tab w:val="left" w:pos="2155"/>
        <w:tab w:val="left" w:pos="2552"/>
      </w:tabs>
      <w:ind w:left="567" w:firstLine="851"/>
    </w:pPr>
  </w:style>
  <w:style w:type="paragraph" w:customStyle="1" w:styleId="details">
    <w:name w:val="details"/>
    <w:basedOn w:val="Normal"/>
    <w:next w:val="Tiret"/>
    <w:rsid w:val="00C34721"/>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etterText">
    <w:name w:val="Letter_Text"/>
    <w:basedOn w:val="LetterStart"/>
    <w:rsid w:val="00C34721"/>
    <w:pPr>
      <w:tabs>
        <w:tab w:val="left" w:pos="1418"/>
        <w:tab w:val="left" w:pos="1985"/>
        <w:tab w:val="left" w:pos="2268"/>
      </w:tabs>
      <w:spacing w:before="284"/>
      <w:ind w:firstLine="1304"/>
    </w:pPr>
  </w:style>
  <w:style w:type="paragraph" w:customStyle="1" w:styleId="NormFoot">
    <w:name w:val="Norm_Foot"/>
    <w:basedOn w:val="Normal"/>
    <w:rsid w:val="00C34721"/>
    <w:pPr>
      <w:tabs>
        <w:tab w:val="clear" w:pos="794"/>
        <w:tab w:val="clear" w:pos="1191"/>
        <w:tab w:val="clear" w:pos="1588"/>
        <w:tab w:val="clear" w:pos="1985"/>
        <w:tab w:val="left" w:pos="1361"/>
        <w:tab w:val="left" w:pos="1758"/>
        <w:tab w:val="left" w:pos="2155"/>
        <w:tab w:val="left" w:pos="2552"/>
      </w:tabs>
      <w:ind w:left="567"/>
    </w:pPr>
  </w:style>
  <w:style w:type="paragraph" w:customStyle="1" w:styleId="headingi">
    <w:name w:val="heading_i"/>
    <w:basedOn w:val="Heading3"/>
    <w:next w:val="Normal"/>
    <w:rsid w:val="00C34721"/>
    <w:pPr>
      <w:spacing w:before="160"/>
      <w:ind w:left="0" w:firstLine="0"/>
      <w:outlineLvl w:val="9"/>
    </w:pPr>
    <w:rPr>
      <w:b w:val="0"/>
      <w:i/>
    </w:rPr>
  </w:style>
  <w:style w:type="paragraph" w:customStyle="1" w:styleId="listitem">
    <w:name w:val="listitem"/>
    <w:basedOn w:val="Normal"/>
    <w:rsid w:val="00C34721"/>
    <w:pPr>
      <w:keepLines/>
      <w:tabs>
        <w:tab w:val="left" w:pos="1361"/>
        <w:tab w:val="left" w:pos="1758"/>
        <w:tab w:val="left" w:pos="2155"/>
        <w:tab w:val="left" w:pos="2552"/>
      </w:tabs>
      <w:ind w:left="567"/>
    </w:pPr>
  </w:style>
  <w:style w:type="paragraph" w:styleId="BodyText0">
    <w:name w:val="Body Text"/>
    <w:basedOn w:val="Normal"/>
    <w:rsid w:val="00C34721"/>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paragraph" w:customStyle="1" w:styleId="Qlist">
    <w:name w:val="Qlist"/>
    <w:basedOn w:val="Normal"/>
    <w:rsid w:val="00C34721"/>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C34721"/>
    <w:pPr>
      <w:tabs>
        <w:tab w:val="left" w:pos="397"/>
      </w:tabs>
    </w:pPr>
  </w:style>
  <w:style w:type="paragraph" w:customStyle="1" w:styleId="FirstFooter">
    <w:name w:val="FirstFooter"/>
    <w:basedOn w:val="Footer"/>
    <w:rsid w:val="00C34721"/>
    <w:pPr>
      <w:tabs>
        <w:tab w:val="clear" w:pos="5954"/>
        <w:tab w:val="clear" w:pos="9639"/>
      </w:tabs>
      <w:spacing w:before="40"/>
    </w:pPr>
    <w:rPr>
      <w:caps w:val="0"/>
    </w:rPr>
  </w:style>
  <w:style w:type="paragraph" w:styleId="TOC9">
    <w:name w:val="toc 9"/>
    <w:basedOn w:val="TOC3"/>
    <w:next w:val="Normal"/>
    <w:semiHidden/>
    <w:rsid w:val="00C34721"/>
  </w:style>
  <w:style w:type="character" w:styleId="Hyperlink">
    <w:name w:val="Hyperlink"/>
    <w:basedOn w:val="DefaultParagraphFont"/>
    <w:rsid w:val="00C34721"/>
    <w:rPr>
      <w:color w:val="0000FF"/>
      <w:u w:val="single"/>
    </w:rPr>
  </w:style>
  <w:style w:type="character" w:styleId="FollowedHyperlink">
    <w:name w:val="FollowedHyperlink"/>
    <w:basedOn w:val="DefaultParagraphFont"/>
    <w:rsid w:val="00C34721"/>
    <w:rPr>
      <w:color w:val="800080"/>
      <w:u w:val="single"/>
    </w:rPr>
  </w:style>
  <w:style w:type="table" w:styleId="TableGrid">
    <w:name w:val="Table Grid"/>
    <w:basedOn w:val="TableNormal"/>
    <w:rsid w:val="006E62C6"/>
    <w:pPr>
      <w:tabs>
        <w:tab w:val="left" w:pos="794"/>
        <w:tab w:val="left" w:pos="1191"/>
        <w:tab w:val="left" w:pos="1588"/>
        <w:tab w:val="left" w:pos="1985"/>
      </w:tabs>
      <w:overflowPunct w:val="0"/>
      <w:autoSpaceDE w:val="0"/>
      <w:autoSpaceDN w:val="0"/>
      <w:adjustRightInd w:val="0"/>
      <w:spacing w:before="120"/>
      <w:textAlignment w:val="baseline"/>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stitle">
    <w:name w:val="Res_title"/>
    <w:basedOn w:val="RecTitle"/>
    <w:next w:val="Normal"/>
    <w:link w:val="RestitleChar"/>
    <w:rsid w:val="00D97F4F"/>
    <w:pPr>
      <w:spacing w:before="360"/>
    </w:pPr>
    <w:rPr>
      <w:caps w:val="0"/>
      <w:sz w:val="28"/>
      <w:lang w:val="fr-FR"/>
    </w:rPr>
  </w:style>
  <w:style w:type="character" w:customStyle="1" w:styleId="RestitleChar">
    <w:name w:val="Res_title Char"/>
    <w:basedOn w:val="DefaultParagraphFont"/>
    <w:link w:val="Restitle"/>
    <w:rsid w:val="00D97F4F"/>
    <w:rPr>
      <w:b/>
      <w:sz w:val="28"/>
      <w:lang w:val="fr-FR" w:eastAsia="en-US" w:bidi="ar-SA"/>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380C78"/>
    <w:rPr>
      <w:sz w:val="24"/>
      <w:lang w:val="en-GB" w:eastAsia="en-US" w:bidi="ar-SA"/>
    </w:rPr>
  </w:style>
  <w:style w:type="paragraph" w:customStyle="1" w:styleId="Normalaftertitle0">
    <w:name w:val="Normal_after_title"/>
    <w:basedOn w:val="Normal"/>
    <w:next w:val="Normal"/>
    <w:rsid w:val="00380C78"/>
    <w:pPr>
      <w:spacing w:before="400" w:line="280" w:lineRule="exact"/>
      <w:jc w:val="both"/>
    </w:pPr>
    <w:rPr>
      <w:sz w:val="22"/>
      <w:lang w:val="fr-FR"/>
    </w:rPr>
  </w:style>
  <w:style w:type="paragraph" w:customStyle="1" w:styleId="Call0">
    <w:name w:val="Call"/>
    <w:basedOn w:val="Normal"/>
    <w:next w:val="Normal"/>
    <w:link w:val="CallChar"/>
    <w:rsid w:val="00380C78"/>
    <w:pPr>
      <w:keepNext/>
      <w:keepLines/>
      <w:spacing w:before="240" w:line="280" w:lineRule="exact"/>
      <w:ind w:left="794"/>
    </w:pPr>
    <w:rPr>
      <w:i/>
      <w:sz w:val="22"/>
      <w:lang w:val="fr-FR"/>
    </w:rPr>
  </w:style>
  <w:style w:type="character" w:customStyle="1" w:styleId="CallChar">
    <w:name w:val="Call Char"/>
    <w:basedOn w:val="DefaultParagraphFont"/>
    <w:link w:val="Call0"/>
    <w:rsid w:val="00380C78"/>
    <w:rPr>
      <w:i/>
      <w:sz w:val="22"/>
      <w:lang w:val="fr-FR" w:eastAsia="en-US" w:bidi="ar-SA"/>
    </w:rPr>
  </w:style>
  <w:style w:type="paragraph" w:customStyle="1" w:styleId="ResNo">
    <w:name w:val="Res_No"/>
    <w:basedOn w:val="Normal"/>
    <w:next w:val="Restitle"/>
    <w:link w:val="ResNoChar"/>
    <w:rsid w:val="00380C78"/>
    <w:pPr>
      <w:keepNext/>
      <w:keepLines/>
      <w:tabs>
        <w:tab w:val="clear" w:pos="794"/>
        <w:tab w:val="clear" w:pos="1191"/>
        <w:tab w:val="clear" w:pos="1588"/>
        <w:tab w:val="clear" w:pos="1985"/>
      </w:tabs>
      <w:spacing w:before="0" w:line="280" w:lineRule="exact"/>
      <w:jc w:val="center"/>
    </w:pPr>
    <w:rPr>
      <w:caps/>
      <w:sz w:val="28"/>
      <w:lang w:val="fr-FR"/>
    </w:rPr>
  </w:style>
  <w:style w:type="paragraph" w:customStyle="1" w:styleId="Resref">
    <w:name w:val="Res_ref"/>
    <w:basedOn w:val="Normal"/>
    <w:next w:val="Normal"/>
    <w:rsid w:val="00380C78"/>
    <w:pPr>
      <w:keepNext/>
      <w:keepLines/>
      <w:tabs>
        <w:tab w:val="clear" w:pos="794"/>
        <w:tab w:val="clear" w:pos="1191"/>
        <w:tab w:val="clear" w:pos="1588"/>
        <w:tab w:val="clear" w:pos="1985"/>
      </w:tabs>
      <w:spacing w:before="160" w:line="280" w:lineRule="exact"/>
      <w:jc w:val="center"/>
    </w:pPr>
    <w:rPr>
      <w:i/>
      <w:sz w:val="22"/>
      <w:lang w:val="fr-FR"/>
    </w:rPr>
  </w:style>
  <w:style w:type="character" w:customStyle="1" w:styleId="ResNoChar">
    <w:name w:val="Res_No Char"/>
    <w:basedOn w:val="DefaultParagraphFont"/>
    <w:link w:val="ResNo"/>
    <w:rsid w:val="00380C78"/>
    <w:rPr>
      <w:caps/>
      <w:sz w:val="28"/>
      <w:lang w:val="fr-FR" w:eastAsia="en-US" w:bidi="ar-SA"/>
    </w:rPr>
  </w:style>
  <w:style w:type="character" w:customStyle="1" w:styleId="href">
    <w:name w:val="href"/>
    <w:basedOn w:val="DefaultParagraphFont"/>
    <w:rsid w:val="00380C78"/>
  </w:style>
  <w:style w:type="character" w:styleId="PageNumber">
    <w:name w:val="page number"/>
    <w:basedOn w:val="DefaultParagraphFont"/>
    <w:rsid w:val="00380C78"/>
  </w:style>
  <w:style w:type="paragraph" w:styleId="BalloonText">
    <w:name w:val="Balloon Text"/>
    <w:basedOn w:val="Normal"/>
    <w:semiHidden/>
    <w:rsid w:val="00037980"/>
    <w:rPr>
      <w:rFonts w:ascii="Tahoma" w:hAnsi="Tahoma" w:cs="Tahoma"/>
      <w:sz w:val="16"/>
      <w:szCs w:val="16"/>
    </w:rPr>
  </w:style>
  <w:style w:type="paragraph" w:customStyle="1" w:styleId="itu">
    <w:name w:val="itu"/>
    <w:basedOn w:val="Normal"/>
    <w:rsid w:val="00CA691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rPr>
  </w:style>
  <w:style w:type="character" w:customStyle="1" w:styleId="FooterChar">
    <w:name w:val="Footer Char"/>
    <w:basedOn w:val="DefaultParagraphFont"/>
    <w:link w:val="Footer"/>
    <w:rsid w:val="00CA6912"/>
    <w:rPr>
      <w:rFonts w:ascii="Times New Roman" w:hAnsi="Times New Roman"/>
      <w:caps/>
      <w:sz w:val="18"/>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56AA6"/>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C34721"/>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C34721"/>
    <w:pPr>
      <w:spacing w:before="320"/>
      <w:outlineLvl w:val="1"/>
    </w:pPr>
  </w:style>
  <w:style w:type="paragraph" w:styleId="Heading3">
    <w:name w:val="heading 3"/>
    <w:basedOn w:val="Heading1"/>
    <w:next w:val="Normal"/>
    <w:qFormat/>
    <w:rsid w:val="00C34721"/>
    <w:pPr>
      <w:spacing w:before="200"/>
      <w:outlineLvl w:val="2"/>
    </w:pPr>
  </w:style>
  <w:style w:type="paragraph" w:styleId="Heading4">
    <w:name w:val="heading 4"/>
    <w:basedOn w:val="Heading3"/>
    <w:next w:val="Normal"/>
    <w:qFormat/>
    <w:rsid w:val="00C34721"/>
    <w:pPr>
      <w:tabs>
        <w:tab w:val="clear" w:pos="794"/>
        <w:tab w:val="left" w:pos="1191"/>
      </w:tabs>
      <w:ind w:left="993" w:hanging="993"/>
      <w:outlineLvl w:val="3"/>
    </w:pPr>
  </w:style>
  <w:style w:type="paragraph" w:styleId="Heading5">
    <w:name w:val="heading 5"/>
    <w:basedOn w:val="Heading3"/>
    <w:next w:val="Normal"/>
    <w:qFormat/>
    <w:rsid w:val="00C34721"/>
    <w:pPr>
      <w:tabs>
        <w:tab w:val="clear" w:pos="794"/>
        <w:tab w:val="left" w:pos="1191"/>
      </w:tabs>
      <w:outlineLvl w:val="4"/>
    </w:pPr>
  </w:style>
  <w:style w:type="paragraph" w:styleId="Heading6">
    <w:name w:val="heading 6"/>
    <w:basedOn w:val="Heading3"/>
    <w:next w:val="Normal"/>
    <w:qFormat/>
    <w:rsid w:val="00C34721"/>
    <w:pPr>
      <w:tabs>
        <w:tab w:val="clear" w:pos="794"/>
        <w:tab w:val="left" w:pos="1191"/>
      </w:tabs>
      <w:outlineLvl w:val="5"/>
    </w:pPr>
  </w:style>
  <w:style w:type="paragraph" w:styleId="Heading7">
    <w:name w:val="heading 7"/>
    <w:basedOn w:val="Heading3"/>
    <w:next w:val="Normal"/>
    <w:qFormat/>
    <w:rsid w:val="00C34721"/>
    <w:pPr>
      <w:tabs>
        <w:tab w:val="clear" w:pos="794"/>
        <w:tab w:val="left" w:pos="1191"/>
      </w:tabs>
      <w:outlineLvl w:val="6"/>
    </w:pPr>
  </w:style>
  <w:style w:type="paragraph" w:styleId="Heading8">
    <w:name w:val="heading 8"/>
    <w:basedOn w:val="Heading3"/>
    <w:next w:val="Normal"/>
    <w:qFormat/>
    <w:rsid w:val="00C34721"/>
    <w:pPr>
      <w:tabs>
        <w:tab w:val="clear" w:pos="794"/>
        <w:tab w:val="left" w:pos="1191"/>
      </w:tabs>
      <w:outlineLvl w:val="7"/>
    </w:pPr>
  </w:style>
  <w:style w:type="paragraph" w:styleId="Heading9">
    <w:name w:val="heading 9"/>
    <w:basedOn w:val="Heading3"/>
    <w:next w:val="Normal"/>
    <w:qFormat/>
    <w:rsid w:val="00C34721"/>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semiHidden/>
    <w:rsid w:val="00C34721"/>
    <w:rPr>
      <w:vertAlign w:val="superscript"/>
    </w:rPr>
  </w:style>
  <w:style w:type="paragraph" w:styleId="TOC8">
    <w:name w:val="toc 8"/>
    <w:basedOn w:val="TOC3"/>
    <w:next w:val="Normal"/>
    <w:semiHidden/>
    <w:rsid w:val="00C34721"/>
  </w:style>
  <w:style w:type="paragraph" w:styleId="TOC7">
    <w:name w:val="toc 7"/>
    <w:basedOn w:val="TOC3"/>
    <w:next w:val="Normal"/>
    <w:semiHidden/>
    <w:rsid w:val="00C34721"/>
  </w:style>
  <w:style w:type="paragraph" w:styleId="TOC6">
    <w:name w:val="toc 6"/>
    <w:basedOn w:val="TOC3"/>
    <w:next w:val="Normal"/>
    <w:semiHidden/>
    <w:rsid w:val="00C34721"/>
  </w:style>
  <w:style w:type="paragraph" w:styleId="TOC5">
    <w:name w:val="toc 5"/>
    <w:basedOn w:val="TOC3"/>
    <w:next w:val="Normal"/>
    <w:semiHidden/>
    <w:rsid w:val="00C34721"/>
  </w:style>
  <w:style w:type="paragraph" w:styleId="TOC4">
    <w:name w:val="toc 4"/>
    <w:basedOn w:val="TOC3"/>
    <w:next w:val="Normal"/>
    <w:semiHidden/>
    <w:rsid w:val="00C34721"/>
  </w:style>
  <w:style w:type="paragraph" w:styleId="TOC3">
    <w:name w:val="toc 3"/>
    <w:basedOn w:val="TOC2"/>
    <w:next w:val="Normal"/>
    <w:semiHidden/>
    <w:rsid w:val="00C34721"/>
    <w:pPr>
      <w:spacing w:before="80"/>
    </w:pPr>
  </w:style>
  <w:style w:type="paragraph" w:styleId="TOC2">
    <w:name w:val="toc 2"/>
    <w:basedOn w:val="TOC1"/>
    <w:next w:val="Normal"/>
    <w:semiHidden/>
    <w:rsid w:val="00C34721"/>
    <w:pPr>
      <w:spacing w:before="120"/>
    </w:pPr>
  </w:style>
  <w:style w:type="paragraph" w:styleId="TOC1">
    <w:name w:val="toc 1"/>
    <w:basedOn w:val="Normal"/>
    <w:semiHidden/>
    <w:rsid w:val="00C34721"/>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C34721"/>
    <w:pPr>
      <w:ind w:left="1698"/>
    </w:pPr>
  </w:style>
  <w:style w:type="paragraph" w:styleId="Index6">
    <w:name w:val="index 6"/>
    <w:basedOn w:val="Normal"/>
    <w:next w:val="Normal"/>
    <w:semiHidden/>
    <w:rsid w:val="00C34721"/>
    <w:pPr>
      <w:ind w:left="1415"/>
    </w:pPr>
  </w:style>
  <w:style w:type="paragraph" w:styleId="Index5">
    <w:name w:val="index 5"/>
    <w:basedOn w:val="Normal"/>
    <w:next w:val="Normal"/>
    <w:semiHidden/>
    <w:rsid w:val="00C34721"/>
    <w:pPr>
      <w:ind w:left="1132"/>
    </w:pPr>
  </w:style>
  <w:style w:type="paragraph" w:styleId="Index4">
    <w:name w:val="index 4"/>
    <w:basedOn w:val="Normal"/>
    <w:next w:val="Normal"/>
    <w:semiHidden/>
    <w:rsid w:val="00C34721"/>
    <w:pPr>
      <w:ind w:left="851"/>
    </w:pPr>
  </w:style>
  <w:style w:type="paragraph" w:styleId="Index3">
    <w:name w:val="index 3"/>
    <w:basedOn w:val="Normal"/>
    <w:next w:val="Normal"/>
    <w:semiHidden/>
    <w:rsid w:val="00C34721"/>
    <w:pPr>
      <w:ind w:left="567"/>
    </w:pPr>
  </w:style>
  <w:style w:type="paragraph" w:styleId="Index2">
    <w:name w:val="index 2"/>
    <w:basedOn w:val="Normal"/>
    <w:next w:val="Normal"/>
    <w:semiHidden/>
    <w:rsid w:val="00C34721"/>
    <w:pPr>
      <w:ind w:left="284"/>
    </w:pPr>
  </w:style>
  <w:style w:type="paragraph" w:styleId="Index1">
    <w:name w:val="index 1"/>
    <w:basedOn w:val="Normal"/>
    <w:next w:val="Normal"/>
    <w:semiHidden/>
    <w:rsid w:val="00C34721"/>
  </w:style>
  <w:style w:type="character" w:styleId="LineNumber">
    <w:name w:val="line number"/>
    <w:basedOn w:val="DefaultParagraphFont"/>
    <w:rsid w:val="00C34721"/>
  </w:style>
  <w:style w:type="paragraph" w:styleId="IndexHeading">
    <w:name w:val="index heading"/>
    <w:basedOn w:val="Normal"/>
    <w:next w:val="Normal"/>
    <w:semiHidden/>
    <w:rsid w:val="00C34721"/>
  </w:style>
  <w:style w:type="paragraph" w:styleId="Footer">
    <w:name w:val="footer"/>
    <w:basedOn w:val="Normal"/>
    <w:link w:val="FooterChar"/>
    <w:rsid w:val="00C34721"/>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rsid w:val="00C34721"/>
    <w:pPr>
      <w:tabs>
        <w:tab w:val="clear" w:pos="794"/>
        <w:tab w:val="clear" w:pos="1191"/>
        <w:tab w:val="clear" w:pos="1588"/>
        <w:tab w:val="clear" w:pos="1985"/>
      </w:tabs>
      <w:spacing w:before="0"/>
      <w:jc w:val="center"/>
    </w:pPr>
    <w:rPr>
      <w:sz w:val="22"/>
    </w:rPr>
  </w:style>
  <w:style w:type="character" w:styleId="FootnoteReference">
    <w:name w:val="footnote reference"/>
    <w:aliases w:val="Appel note de bas de p,Footnote Reference/"/>
    <w:basedOn w:val="DefaultParagraphFont"/>
    <w:rsid w:val="00C34721"/>
    <w:rPr>
      <w:position w:val="6"/>
      <w:sz w:val="16"/>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semiHidden/>
    <w:rsid w:val="00C34721"/>
    <w:pPr>
      <w:keepLines/>
      <w:tabs>
        <w:tab w:val="left" w:pos="256"/>
      </w:tabs>
      <w:ind w:left="256" w:hanging="256"/>
    </w:pPr>
  </w:style>
  <w:style w:type="paragraph" w:styleId="NormalIndent">
    <w:name w:val="Normal Indent"/>
    <w:basedOn w:val="Normal"/>
    <w:rsid w:val="00C34721"/>
    <w:pPr>
      <w:ind w:left="794"/>
    </w:pPr>
  </w:style>
  <w:style w:type="paragraph" w:customStyle="1" w:styleId="TableLegend">
    <w:name w:val="Table_Legend"/>
    <w:basedOn w:val="TableText"/>
    <w:rsid w:val="00C34721"/>
    <w:pPr>
      <w:spacing w:before="120"/>
    </w:pPr>
  </w:style>
  <w:style w:type="paragraph" w:customStyle="1" w:styleId="TableText">
    <w:name w:val="Table_Text"/>
    <w:basedOn w:val="Normal"/>
    <w:rsid w:val="00C3472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uiPriority w:val="99"/>
    <w:rsid w:val="00C34721"/>
    <w:pPr>
      <w:keepLines/>
      <w:spacing w:before="0"/>
    </w:pPr>
    <w:rPr>
      <w:b/>
      <w:caps w:val="0"/>
    </w:rPr>
  </w:style>
  <w:style w:type="paragraph" w:customStyle="1" w:styleId="Table">
    <w:name w:val="Table_#"/>
    <w:basedOn w:val="Normal"/>
    <w:next w:val="TableTitle"/>
    <w:rsid w:val="00C34721"/>
    <w:pPr>
      <w:keepNext/>
      <w:spacing w:before="560" w:after="120"/>
      <w:jc w:val="center"/>
    </w:pPr>
    <w:rPr>
      <w:caps/>
    </w:rPr>
  </w:style>
  <w:style w:type="paragraph" w:customStyle="1" w:styleId="enumlev1">
    <w:name w:val="enumlev1"/>
    <w:basedOn w:val="Normal"/>
    <w:rsid w:val="00C34721"/>
    <w:pPr>
      <w:spacing w:before="80"/>
      <w:ind w:left="794" w:hanging="794"/>
    </w:pPr>
  </w:style>
  <w:style w:type="paragraph" w:customStyle="1" w:styleId="enumlev2">
    <w:name w:val="enumlev2"/>
    <w:basedOn w:val="enumlev1"/>
    <w:rsid w:val="00C34721"/>
    <w:pPr>
      <w:ind w:left="1191" w:hanging="397"/>
    </w:pPr>
  </w:style>
  <w:style w:type="paragraph" w:customStyle="1" w:styleId="enumlev3">
    <w:name w:val="enumlev3"/>
    <w:basedOn w:val="enumlev2"/>
    <w:rsid w:val="00C34721"/>
    <w:pPr>
      <w:ind w:left="1588"/>
    </w:pPr>
  </w:style>
  <w:style w:type="paragraph" w:customStyle="1" w:styleId="TableHead">
    <w:name w:val="Table_Head"/>
    <w:basedOn w:val="TableText"/>
    <w:rsid w:val="00C34721"/>
    <w:pPr>
      <w:keepNext/>
      <w:spacing w:before="80" w:after="80"/>
      <w:jc w:val="center"/>
    </w:pPr>
    <w:rPr>
      <w:b/>
    </w:rPr>
  </w:style>
  <w:style w:type="paragraph" w:customStyle="1" w:styleId="FigureLegend">
    <w:name w:val="Figure_Legend"/>
    <w:basedOn w:val="Normal"/>
    <w:rsid w:val="00C34721"/>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C34721"/>
    <w:pPr>
      <w:spacing w:before="480"/>
    </w:pPr>
  </w:style>
  <w:style w:type="paragraph" w:customStyle="1" w:styleId="FigureTitle">
    <w:name w:val="Figure_Title"/>
    <w:basedOn w:val="TableTitle"/>
    <w:next w:val="Normal"/>
    <w:rsid w:val="00C34721"/>
    <w:pPr>
      <w:keepNext w:val="0"/>
      <w:spacing w:after="480"/>
    </w:pPr>
  </w:style>
  <w:style w:type="paragraph" w:customStyle="1" w:styleId="Annex">
    <w:name w:val="Annex_#"/>
    <w:basedOn w:val="Normal"/>
    <w:next w:val="AnnexRef"/>
    <w:rsid w:val="00C34721"/>
    <w:pPr>
      <w:keepNext/>
      <w:keepLines/>
      <w:spacing w:before="480" w:after="80"/>
      <w:jc w:val="center"/>
    </w:pPr>
    <w:rPr>
      <w:caps/>
    </w:rPr>
  </w:style>
  <w:style w:type="paragraph" w:customStyle="1" w:styleId="AnnexRef">
    <w:name w:val="Annex_Ref"/>
    <w:basedOn w:val="Normal"/>
    <w:next w:val="AnnexTitle"/>
    <w:rsid w:val="00C34721"/>
    <w:pPr>
      <w:keepNext/>
      <w:keepLines/>
      <w:jc w:val="center"/>
    </w:pPr>
  </w:style>
  <w:style w:type="paragraph" w:customStyle="1" w:styleId="AnnexTitle">
    <w:name w:val="Annex_Title"/>
    <w:basedOn w:val="Normal"/>
    <w:next w:val="Normalaftertitle"/>
    <w:rsid w:val="00C34721"/>
    <w:pPr>
      <w:keepNext/>
      <w:keepLines/>
      <w:spacing w:before="240" w:after="280"/>
      <w:jc w:val="center"/>
    </w:pPr>
    <w:rPr>
      <w:b/>
    </w:rPr>
  </w:style>
  <w:style w:type="paragraph" w:customStyle="1" w:styleId="Appendix">
    <w:name w:val="Appendix_#"/>
    <w:basedOn w:val="Annex"/>
    <w:next w:val="AppendixRef"/>
    <w:rsid w:val="00C34721"/>
  </w:style>
  <w:style w:type="paragraph" w:customStyle="1" w:styleId="AppendixRef">
    <w:name w:val="Appendix_Ref"/>
    <w:basedOn w:val="AnnexRef"/>
    <w:next w:val="AppendixTitle"/>
    <w:rsid w:val="00C34721"/>
  </w:style>
  <w:style w:type="paragraph" w:customStyle="1" w:styleId="AppendixTitle">
    <w:name w:val="Appendix_Title"/>
    <w:basedOn w:val="AnnexTitle"/>
    <w:next w:val="Normalaftertitle"/>
    <w:rsid w:val="00C34721"/>
  </w:style>
  <w:style w:type="paragraph" w:customStyle="1" w:styleId="RefTitle">
    <w:name w:val="Ref_Title"/>
    <w:basedOn w:val="Normal"/>
    <w:next w:val="RefText"/>
    <w:rsid w:val="00C34721"/>
    <w:pPr>
      <w:spacing w:before="480"/>
      <w:jc w:val="center"/>
    </w:pPr>
    <w:rPr>
      <w:caps/>
    </w:rPr>
  </w:style>
  <w:style w:type="paragraph" w:customStyle="1" w:styleId="RefText">
    <w:name w:val="Ref_Text"/>
    <w:basedOn w:val="Normal"/>
    <w:rsid w:val="00C34721"/>
    <w:pPr>
      <w:ind w:left="794" w:hanging="794"/>
    </w:pPr>
  </w:style>
  <w:style w:type="paragraph" w:customStyle="1" w:styleId="Equation">
    <w:name w:val="Equation"/>
    <w:basedOn w:val="Normal"/>
    <w:rsid w:val="00C34721"/>
    <w:pPr>
      <w:tabs>
        <w:tab w:val="clear" w:pos="1191"/>
        <w:tab w:val="clear" w:pos="1588"/>
        <w:tab w:val="clear" w:pos="1985"/>
        <w:tab w:val="center" w:pos="4876"/>
        <w:tab w:val="right" w:pos="9752"/>
      </w:tabs>
    </w:pPr>
  </w:style>
  <w:style w:type="paragraph" w:customStyle="1" w:styleId="Head">
    <w:name w:val="Head"/>
    <w:basedOn w:val="Normal"/>
    <w:rsid w:val="00C34721"/>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C34721"/>
    <w:pPr>
      <w:keepNext/>
      <w:keepLines/>
      <w:spacing w:before="240"/>
      <w:jc w:val="center"/>
    </w:pPr>
    <w:rPr>
      <w:b/>
      <w:caps/>
    </w:rPr>
  </w:style>
  <w:style w:type="paragraph" w:customStyle="1" w:styleId="Normalaftertitle">
    <w:name w:val="Normal after title"/>
    <w:basedOn w:val="Normal"/>
    <w:next w:val="Normal"/>
    <w:rsid w:val="00C34721"/>
    <w:pPr>
      <w:spacing w:before="320"/>
    </w:pPr>
  </w:style>
  <w:style w:type="paragraph" w:customStyle="1" w:styleId="call">
    <w:name w:val="call"/>
    <w:basedOn w:val="Normal"/>
    <w:next w:val="Normal"/>
    <w:rsid w:val="00C34721"/>
    <w:pPr>
      <w:keepNext/>
      <w:keepLines/>
      <w:spacing w:before="160"/>
      <w:ind w:left="794"/>
    </w:pPr>
    <w:rPr>
      <w:i/>
    </w:rPr>
  </w:style>
  <w:style w:type="paragraph" w:customStyle="1" w:styleId="Rec">
    <w:name w:val="Rec_#"/>
    <w:basedOn w:val="Normal"/>
    <w:next w:val="RecTitle"/>
    <w:rsid w:val="00C34721"/>
    <w:pPr>
      <w:keepNext/>
      <w:keepLines/>
      <w:spacing w:before="480"/>
      <w:jc w:val="center"/>
    </w:pPr>
    <w:rPr>
      <w:caps/>
    </w:rPr>
  </w:style>
  <w:style w:type="paragraph" w:customStyle="1" w:styleId="toc0">
    <w:name w:val="toc 0"/>
    <w:basedOn w:val="Normal"/>
    <w:next w:val="TOC1"/>
    <w:rsid w:val="00C34721"/>
    <w:pPr>
      <w:tabs>
        <w:tab w:val="clear" w:pos="794"/>
        <w:tab w:val="clear" w:pos="1191"/>
        <w:tab w:val="clear" w:pos="1588"/>
        <w:tab w:val="clear" w:pos="1985"/>
        <w:tab w:val="right" w:pos="9781"/>
      </w:tabs>
    </w:pPr>
    <w:rPr>
      <w:b/>
    </w:rPr>
  </w:style>
  <w:style w:type="paragraph" w:styleId="List">
    <w:name w:val="List"/>
    <w:basedOn w:val="Normal"/>
    <w:rsid w:val="00C34721"/>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C34721"/>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C34721"/>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C34721"/>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C34721"/>
    <w:pPr>
      <w:spacing w:before="160"/>
      <w:ind w:left="0" w:firstLine="0"/>
      <w:outlineLvl w:val="9"/>
    </w:pPr>
  </w:style>
  <w:style w:type="paragraph" w:customStyle="1" w:styleId="Keywords">
    <w:name w:val="Keywords"/>
    <w:basedOn w:val="Normal"/>
    <w:rsid w:val="00C34721"/>
    <w:pPr>
      <w:tabs>
        <w:tab w:val="clear" w:pos="1191"/>
        <w:tab w:val="clear" w:pos="1588"/>
      </w:tabs>
      <w:ind w:left="794" w:hanging="794"/>
    </w:pPr>
  </w:style>
  <w:style w:type="paragraph" w:customStyle="1" w:styleId="ASN1">
    <w:name w:val="ASN.1"/>
    <w:basedOn w:val="Normal"/>
    <w:rsid w:val="00C34721"/>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C34721"/>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C34721"/>
    <w:pPr>
      <w:tabs>
        <w:tab w:val="clear" w:pos="794"/>
        <w:tab w:val="clear" w:pos="1191"/>
        <w:tab w:val="clear" w:pos="1588"/>
        <w:tab w:val="clear" w:pos="1985"/>
      </w:tabs>
      <w:spacing w:before="480"/>
      <w:ind w:left="4961"/>
    </w:pPr>
  </w:style>
  <w:style w:type="paragraph" w:customStyle="1" w:styleId="meeting">
    <w:name w:val="meeting"/>
    <w:basedOn w:val="Head"/>
    <w:next w:val="Head"/>
    <w:rsid w:val="00C34721"/>
    <w:pPr>
      <w:tabs>
        <w:tab w:val="left" w:pos="7371"/>
      </w:tabs>
      <w:spacing w:after="560"/>
    </w:pPr>
  </w:style>
  <w:style w:type="paragraph" w:customStyle="1" w:styleId="BodyText">
    <w:name w:val="BodyText"/>
    <w:basedOn w:val="Normal"/>
    <w:rsid w:val="00C34721"/>
    <w:pPr>
      <w:tabs>
        <w:tab w:val="clear" w:pos="794"/>
        <w:tab w:val="clear" w:pos="1191"/>
        <w:tab w:val="clear" w:pos="1588"/>
        <w:tab w:val="clear" w:pos="1985"/>
      </w:tabs>
      <w:spacing w:before="240"/>
    </w:pPr>
  </w:style>
  <w:style w:type="paragraph" w:customStyle="1" w:styleId="ITUintr">
    <w:name w:val="ITU_intr"/>
    <w:basedOn w:val="Normal"/>
    <w:next w:val="Normal"/>
    <w:rsid w:val="00C34721"/>
    <w:pPr>
      <w:tabs>
        <w:tab w:val="clear" w:pos="794"/>
        <w:tab w:val="clear" w:pos="1191"/>
        <w:tab w:val="clear" w:pos="1588"/>
        <w:tab w:val="clear" w:pos="1985"/>
        <w:tab w:val="left" w:pos="737"/>
        <w:tab w:val="left" w:pos="1134"/>
      </w:tabs>
      <w:spacing w:before="567" w:after="57"/>
    </w:pPr>
    <w:rPr>
      <w:sz w:val="20"/>
    </w:rPr>
  </w:style>
  <w:style w:type="paragraph" w:customStyle="1" w:styleId="ITUadres">
    <w:name w:val="ITU_adres"/>
    <w:basedOn w:val="Normal"/>
    <w:rsid w:val="00C34721"/>
    <w:pPr>
      <w:tabs>
        <w:tab w:val="clear" w:pos="794"/>
        <w:tab w:val="clear" w:pos="1191"/>
        <w:tab w:val="clear" w:pos="1588"/>
        <w:tab w:val="clear" w:pos="1985"/>
        <w:tab w:val="left" w:pos="737"/>
        <w:tab w:val="left" w:pos="1134"/>
      </w:tabs>
      <w:spacing w:before="0"/>
    </w:pPr>
    <w:rPr>
      <w:sz w:val="16"/>
    </w:rPr>
  </w:style>
  <w:style w:type="paragraph" w:customStyle="1" w:styleId="ITUheader">
    <w:name w:val="ITU_header"/>
    <w:basedOn w:val="Normal"/>
    <w:rsid w:val="00C34721"/>
    <w:pPr>
      <w:tabs>
        <w:tab w:val="clear" w:pos="794"/>
        <w:tab w:val="clear" w:pos="1191"/>
        <w:tab w:val="clear" w:pos="1588"/>
        <w:tab w:val="clear" w:pos="1985"/>
        <w:tab w:val="left" w:pos="737"/>
        <w:tab w:val="left" w:pos="1134"/>
      </w:tabs>
      <w:spacing w:before="397"/>
    </w:pPr>
    <w:rPr>
      <w:b/>
      <w:sz w:val="28"/>
    </w:rPr>
  </w:style>
  <w:style w:type="paragraph" w:customStyle="1" w:styleId="Body">
    <w:name w:val="Body"/>
    <w:basedOn w:val="Normal"/>
    <w:rsid w:val="00C34721"/>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C34721"/>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C34721"/>
    <w:pPr>
      <w:tabs>
        <w:tab w:val="clear" w:pos="794"/>
        <w:tab w:val="clear" w:pos="1191"/>
        <w:tab w:val="clear" w:pos="1588"/>
        <w:tab w:val="clear" w:pos="1985"/>
        <w:tab w:val="left" w:pos="737"/>
        <w:tab w:val="left" w:pos="1134"/>
        <w:tab w:val="left" w:pos="5529"/>
      </w:tabs>
      <w:spacing w:before="0"/>
    </w:pPr>
    <w:rPr>
      <w:sz w:val="18"/>
    </w:rPr>
  </w:style>
  <w:style w:type="paragraph" w:customStyle="1" w:styleId="ITUfillin">
    <w:name w:val="ITU_fillin"/>
    <w:basedOn w:val="ITUref"/>
    <w:rsid w:val="00C34721"/>
    <w:rPr>
      <w:sz w:val="20"/>
    </w:rPr>
  </w:style>
  <w:style w:type="paragraph" w:customStyle="1" w:styleId="ITUbureau">
    <w:name w:val="ITU_bureau"/>
    <w:basedOn w:val="Normal"/>
    <w:rsid w:val="00C34721"/>
    <w:pPr>
      <w:tabs>
        <w:tab w:val="clear" w:pos="794"/>
        <w:tab w:val="clear" w:pos="1191"/>
        <w:tab w:val="clear" w:pos="1588"/>
        <w:tab w:val="clear" w:pos="1985"/>
        <w:tab w:val="left" w:pos="737"/>
        <w:tab w:val="left" w:pos="1134"/>
      </w:tabs>
      <w:spacing w:before="0" w:after="851"/>
    </w:pPr>
    <w:rPr>
      <w:b/>
      <w:sz w:val="20"/>
    </w:rPr>
  </w:style>
  <w:style w:type="paragraph" w:customStyle="1" w:styleId="duties">
    <w:name w:val="duties"/>
    <w:basedOn w:val="Normal"/>
    <w:rsid w:val="00C34721"/>
    <w:pPr>
      <w:tabs>
        <w:tab w:val="clear" w:pos="794"/>
        <w:tab w:val="clear" w:pos="1191"/>
        <w:tab w:val="clear" w:pos="1588"/>
        <w:tab w:val="clear" w:pos="1985"/>
        <w:tab w:val="left" w:pos="737"/>
        <w:tab w:val="left" w:pos="1134"/>
      </w:tabs>
      <w:spacing w:before="0" w:line="199" w:lineRule="exact"/>
    </w:pPr>
    <w:rPr>
      <w:b/>
      <w:sz w:val="8"/>
    </w:rPr>
  </w:style>
  <w:style w:type="paragraph" w:customStyle="1" w:styleId="LetterStart">
    <w:name w:val="Letter_Start"/>
    <w:basedOn w:val="Normal"/>
    <w:rsid w:val="00C34721"/>
    <w:pPr>
      <w:tabs>
        <w:tab w:val="clear" w:pos="794"/>
        <w:tab w:val="clear" w:pos="1191"/>
        <w:tab w:val="clear" w:pos="1588"/>
        <w:tab w:val="clear" w:pos="1985"/>
        <w:tab w:val="left" w:pos="1361"/>
        <w:tab w:val="left" w:pos="1758"/>
        <w:tab w:val="left" w:pos="2155"/>
        <w:tab w:val="left" w:pos="2552"/>
      </w:tabs>
      <w:ind w:left="567"/>
    </w:pPr>
  </w:style>
  <w:style w:type="paragraph" w:customStyle="1" w:styleId="Tiret">
    <w:name w:val="Tiret"/>
    <w:basedOn w:val="Normal"/>
    <w:rsid w:val="00C34721"/>
    <w:pPr>
      <w:tabs>
        <w:tab w:val="clear" w:pos="794"/>
        <w:tab w:val="clear" w:pos="1191"/>
        <w:tab w:val="clear" w:pos="1588"/>
        <w:tab w:val="clear" w:pos="1985"/>
      </w:tabs>
      <w:ind w:left="-680"/>
    </w:pPr>
    <w:rPr>
      <w:sz w:val="22"/>
    </w:rPr>
  </w:style>
  <w:style w:type="paragraph" w:customStyle="1" w:styleId="LetterEnd">
    <w:name w:val="Letter_End"/>
    <w:basedOn w:val="Normal"/>
    <w:rsid w:val="00C34721"/>
    <w:pPr>
      <w:tabs>
        <w:tab w:val="clear" w:pos="794"/>
        <w:tab w:val="clear" w:pos="1191"/>
        <w:tab w:val="clear" w:pos="1588"/>
        <w:tab w:val="clear" w:pos="1985"/>
        <w:tab w:val="left" w:pos="1361"/>
        <w:tab w:val="left" w:pos="1758"/>
        <w:tab w:val="left" w:pos="2155"/>
        <w:tab w:val="left" w:pos="2552"/>
      </w:tabs>
      <w:ind w:left="567" w:firstLine="851"/>
    </w:pPr>
  </w:style>
  <w:style w:type="paragraph" w:customStyle="1" w:styleId="details">
    <w:name w:val="details"/>
    <w:basedOn w:val="Normal"/>
    <w:next w:val="Tiret"/>
    <w:rsid w:val="00C34721"/>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etterText">
    <w:name w:val="Letter_Text"/>
    <w:basedOn w:val="LetterStart"/>
    <w:rsid w:val="00C34721"/>
    <w:pPr>
      <w:tabs>
        <w:tab w:val="left" w:pos="1418"/>
        <w:tab w:val="left" w:pos="1985"/>
        <w:tab w:val="left" w:pos="2268"/>
      </w:tabs>
      <w:spacing w:before="284"/>
      <w:ind w:firstLine="1304"/>
    </w:pPr>
  </w:style>
  <w:style w:type="paragraph" w:customStyle="1" w:styleId="NormFoot">
    <w:name w:val="Norm_Foot"/>
    <w:basedOn w:val="Normal"/>
    <w:rsid w:val="00C34721"/>
    <w:pPr>
      <w:tabs>
        <w:tab w:val="clear" w:pos="794"/>
        <w:tab w:val="clear" w:pos="1191"/>
        <w:tab w:val="clear" w:pos="1588"/>
        <w:tab w:val="clear" w:pos="1985"/>
        <w:tab w:val="left" w:pos="1361"/>
        <w:tab w:val="left" w:pos="1758"/>
        <w:tab w:val="left" w:pos="2155"/>
        <w:tab w:val="left" w:pos="2552"/>
      </w:tabs>
      <w:ind w:left="567"/>
    </w:pPr>
  </w:style>
  <w:style w:type="paragraph" w:customStyle="1" w:styleId="headingi">
    <w:name w:val="heading_i"/>
    <w:basedOn w:val="Heading3"/>
    <w:next w:val="Normal"/>
    <w:rsid w:val="00C34721"/>
    <w:pPr>
      <w:spacing w:before="160"/>
      <w:ind w:left="0" w:firstLine="0"/>
      <w:outlineLvl w:val="9"/>
    </w:pPr>
    <w:rPr>
      <w:b w:val="0"/>
      <w:i/>
    </w:rPr>
  </w:style>
  <w:style w:type="paragraph" w:customStyle="1" w:styleId="listitem">
    <w:name w:val="listitem"/>
    <w:basedOn w:val="Normal"/>
    <w:rsid w:val="00C34721"/>
    <w:pPr>
      <w:keepLines/>
      <w:tabs>
        <w:tab w:val="left" w:pos="1361"/>
        <w:tab w:val="left" w:pos="1758"/>
        <w:tab w:val="left" w:pos="2155"/>
        <w:tab w:val="left" w:pos="2552"/>
      </w:tabs>
      <w:ind w:left="567"/>
    </w:pPr>
  </w:style>
  <w:style w:type="paragraph" w:styleId="BodyText0">
    <w:name w:val="Body Text"/>
    <w:basedOn w:val="Normal"/>
    <w:rsid w:val="00C34721"/>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paragraph" w:customStyle="1" w:styleId="Qlist">
    <w:name w:val="Qlist"/>
    <w:basedOn w:val="Normal"/>
    <w:rsid w:val="00C34721"/>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C34721"/>
    <w:pPr>
      <w:tabs>
        <w:tab w:val="left" w:pos="397"/>
      </w:tabs>
    </w:pPr>
  </w:style>
  <w:style w:type="paragraph" w:customStyle="1" w:styleId="FirstFooter">
    <w:name w:val="FirstFooter"/>
    <w:basedOn w:val="Footer"/>
    <w:rsid w:val="00C34721"/>
    <w:pPr>
      <w:tabs>
        <w:tab w:val="clear" w:pos="5954"/>
        <w:tab w:val="clear" w:pos="9639"/>
      </w:tabs>
      <w:spacing w:before="40"/>
    </w:pPr>
    <w:rPr>
      <w:caps w:val="0"/>
    </w:rPr>
  </w:style>
  <w:style w:type="paragraph" w:styleId="TOC9">
    <w:name w:val="toc 9"/>
    <w:basedOn w:val="TOC3"/>
    <w:next w:val="Normal"/>
    <w:semiHidden/>
    <w:rsid w:val="00C34721"/>
  </w:style>
  <w:style w:type="character" w:styleId="Hyperlink">
    <w:name w:val="Hyperlink"/>
    <w:basedOn w:val="DefaultParagraphFont"/>
    <w:rsid w:val="00C34721"/>
    <w:rPr>
      <w:color w:val="0000FF"/>
      <w:u w:val="single"/>
    </w:rPr>
  </w:style>
  <w:style w:type="character" w:styleId="FollowedHyperlink">
    <w:name w:val="FollowedHyperlink"/>
    <w:basedOn w:val="DefaultParagraphFont"/>
    <w:rsid w:val="00C34721"/>
    <w:rPr>
      <w:color w:val="800080"/>
      <w:u w:val="single"/>
    </w:rPr>
  </w:style>
  <w:style w:type="table" w:styleId="TableGrid">
    <w:name w:val="Table Grid"/>
    <w:basedOn w:val="TableNormal"/>
    <w:rsid w:val="006E62C6"/>
    <w:pPr>
      <w:tabs>
        <w:tab w:val="left" w:pos="794"/>
        <w:tab w:val="left" w:pos="1191"/>
        <w:tab w:val="left" w:pos="1588"/>
        <w:tab w:val="left" w:pos="1985"/>
      </w:tabs>
      <w:overflowPunct w:val="0"/>
      <w:autoSpaceDE w:val="0"/>
      <w:autoSpaceDN w:val="0"/>
      <w:adjustRightInd w:val="0"/>
      <w:spacing w:before="120"/>
      <w:textAlignment w:val="baseline"/>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stitle">
    <w:name w:val="Res_title"/>
    <w:basedOn w:val="RecTitle"/>
    <w:next w:val="Normal"/>
    <w:link w:val="RestitleChar"/>
    <w:rsid w:val="00D97F4F"/>
    <w:pPr>
      <w:spacing w:before="360"/>
    </w:pPr>
    <w:rPr>
      <w:caps w:val="0"/>
      <w:sz w:val="28"/>
      <w:lang w:val="fr-FR"/>
    </w:rPr>
  </w:style>
  <w:style w:type="character" w:customStyle="1" w:styleId="RestitleChar">
    <w:name w:val="Res_title Char"/>
    <w:basedOn w:val="DefaultParagraphFont"/>
    <w:link w:val="Restitle"/>
    <w:rsid w:val="00D97F4F"/>
    <w:rPr>
      <w:b/>
      <w:sz w:val="28"/>
      <w:lang w:val="fr-FR" w:eastAsia="en-US" w:bidi="ar-SA"/>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380C78"/>
    <w:rPr>
      <w:sz w:val="24"/>
      <w:lang w:val="en-GB" w:eastAsia="en-US" w:bidi="ar-SA"/>
    </w:rPr>
  </w:style>
  <w:style w:type="paragraph" w:customStyle="1" w:styleId="Normalaftertitle0">
    <w:name w:val="Normal_after_title"/>
    <w:basedOn w:val="Normal"/>
    <w:next w:val="Normal"/>
    <w:rsid w:val="00380C78"/>
    <w:pPr>
      <w:spacing w:before="400" w:line="280" w:lineRule="exact"/>
      <w:jc w:val="both"/>
    </w:pPr>
    <w:rPr>
      <w:sz w:val="22"/>
      <w:lang w:val="fr-FR"/>
    </w:rPr>
  </w:style>
  <w:style w:type="paragraph" w:customStyle="1" w:styleId="Call0">
    <w:name w:val="Call"/>
    <w:basedOn w:val="Normal"/>
    <w:next w:val="Normal"/>
    <w:link w:val="CallChar"/>
    <w:rsid w:val="00380C78"/>
    <w:pPr>
      <w:keepNext/>
      <w:keepLines/>
      <w:spacing w:before="240" w:line="280" w:lineRule="exact"/>
      <w:ind w:left="794"/>
    </w:pPr>
    <w:rPr>
      <w:i/>
      <w:sz w:val="22"/>
      <w:lang w:val="fr-FR"/>
    </w:rPr>
  </w:style>
  <w:style w:type="character" w:customStyle="1" w:styleId="CallChar">
    <w:name w:val="Call Char"/>
    <w:basedOn w:val="DefaultParagraphFont"/>
    <w:link w:val="Call0"/>
    <w:rsid w:val="00380C78"/>
    <w:rPr>
      <w:i/>
      <w:sz w:val="22"/>
      <w:lang w:val="fr-FR" w:eastAsia="en-US" w:bidi="ar-SA"/>
    </w:rPr>
  </w:style>
  <w:style w:type="paragraph" w:customStyle="1" w:styleId="ResNo">
    <w:name w:val="Res_No"/>
    <w:basedOn w:val="Normal"/>
    <w:next w:val="Restitle"/>
    <w:link w:val="ResNoChar"/>
    <w:rsid w:val="00380C78"/>
    <w:pPr>
      <w:keepNext/>
      <w:keepLines/>
      <w:tabs>
        <w:tab w:val="clear" w:pos="794"/>
        <w:tab w:val="clear" w:pos="1191"/>
        <w:tab w:val="clear" w:pos="1588"/>
        <w:tab w:val="clear" w:pos="1985"/>
      </w:tabs>
      <w:spacing w:before="0" w:line="280" w:lineRule="exact"/>
      <w:jc w:val="center"/>
    </w:pPr>
    <w:rPr>
      <w:caps/>
      <w:sz w:val="28"/>
      <w:lang w:val="fr-FR"/>
    </w:rPr>
  </w:style>
  <w:style w:type="paragraph" w:customStyle="1" w:styleId="Resref">
    <w:name w:val="Res_ref"/>
    <w:basedOn w:val="Normal"/>
    <w:next w:val="Normal"/>
    <w:rsid w:val="00380C78"/>
    <w:pPr>
      <w:keepNext/>
      <w:keepLines/>
      <w:tabs>
        <w:tab w:val="clear" w:pos="794"/>
        <w:tab w:val="clear" w:pos="1191"/>
        <w:tab w:val="clear" w:pos="1588"/>
        <w:tab w:val="clear" w:pos="1985"/>
      </w:tabs>
      <w:spacing w:before="160" w:line="280" w:lineRule="exact"/>
      <w:jc w:val="center"/>
    </w:pPr>
    <w:rPr>
      <w:i/>
      <w:sz w:val="22"/>
      <w:lang w:val="fr-FR"/>
    </w:rPr>
  </w:style>
  <w:style w:type="character" w:customStyle="1" w:styleId="ResNoChar">
    <w:name w:val="Res_No Char"/>
    <w:basedOn w:val="DefaultParagraphFont"/>
    <w:link w:val="ResNo"/>
    <w:rsid w:val="00380C78"/>
    <w:rPr>
      <w:caps/>
      <w:sz w:val="28"/>
      <w:lang w:val="fr-FR" w:eastAsia="en-US" w:bidi="ar-SA"/>
    </w:rPr>
  </w:style>
  <w:style w:type="character" w:customStyle="1" w:styleId="href">
    <w:name w:val="href"/>
    <w:basedOn w:val="DefaultParagraphFont"/>
    <w:rsid w:val="00380C78"/>
  </w:style>
  <w:style w:type="character" w:styleId="PageNumber">
    <w:name w:val="page number"/>
    <w:basedOn w:val="DefaultParagraphFont"/>
    <w:rsid w:val="00380C78"/>
  </w:style>
  <w:style w:type="paragraph" w:styleId="BalloonText">
    <w:name w:val="Balloon Text"/>
    <w:basedOn w:val="Normal"/>
    <w:semiHidden/>
    <w:rsid w:val="00037980"/>
    <w:rPr>
      <w:rFonts w:ascii="Tahoma" w:hAnsi="Tahoma" w:cs="Tahoma"/>
      <w:sz w:val="16"/>
      <w:szCs w:val="16"/>
    </w:rPr>
  </w:style>
  <w:style w:type="paragraph" w:customStyle="1" w:styleId="itu">
    <w:name w:val="itu"/>
    <w:basedOn w:val="Normal"/>
    <w:rsid w:val="00CA691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rPr>
  </w:style>
  <w:style w:type="character" w:customStyle="1" w:styleId="FooterChar">
    <w:name w:val="Footer Char"/>
    <w:basedOn w:val="DefaultParagraphFont"/>
    <w:link w:val="Footer"/>
    <w:rsid w:val="00CA6912"/>
    <w:rPr>
      <w:rFonts w:ascii="Times New Roman" w:hAnsi="Times New Roman"/>
      <w:caps/>
      <w:sz w:val="18"/>
      <w:lang w:val="en-GB"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tsbspd@itu.in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rthur.levin@itu.in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sbspd@itu.in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itu.int/en/ITU-T/tsbdir/cto/"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mailto:tsbspd@itu.int"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itu.int/pub/T-RES-T.68-200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C906A5-80F4-425F-8F5D-BCA4A7322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980</Words>
  <Characters>8348</Characters>
  <Application>Microsoft Office Word</Application>
  <DocSecurity>4</DocSecurity>
  <Lines>69</Lines>
  <Paragraphs>18</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9310</CharactersWithSpaces>
  <SharedDoc>false</SharedDoc>
  <HLinks>
    <vt:vector size="42" baseType="variant">
      <vt:variant>
        <vt:i4>7340123</vt:i4>
      </vt:variant>
      <vt:variant>
        <vt:i4>12</vt:i4>
      </vt:variant>
      <vt:variant>
        <vt:i4>0</vt:i4>
      </vt:variant>
      <vt:variant>
        <vt:i4>5</vt:i4>
      </vt:variant>
      <vt:variant>
        <vt:lpwstr>mailto:tsbspd@itu.int</vt:lpwstr>
      </vt:variant>
      <vt:variant>
        <vt:lpwstr/>
      </vt:variant>
      <vt:variant>
        <vt:i4>5505059</vt:i4>
      </vt:variant>
      <vt:variant>
        <vt:i4>9</vt:i4>
      </vt:variant>
      <vt:variant>
        <vt:i4>0</vt:i4>
      </vt:variant>
      <vt:variant>
        <vt:i4>5</vt:i4>
      </vt:variant>
      <vt:variant>
        <vt:lpwstr>mailto:arthur.levin@itu.int</vt:lpwstr>
      </vt:variant>
      <vt:variant>
        <vt:lpwstr/>
      </vt:variant>
      <vt:variant>
        <vt:i4>7340123</vt:i4>
      </vt:variant>
      <vt:variant>
        <vt:i4>6</vt:i4>
      </vt:variant>
      <vt:variant>
        <vt:i4>0</vt:i4>
      </vt:variant>
      <vt:variant>
        <vt:i4>5</vt:i4>
      </vt:variant>
      <vt:variant>
        <vt:lpwstr>mailto:tsbspd@itu.int</vt:lpwstr>
      </vt:variant>
      <vt:variant>
        <vt:lpwstr/>
      </vt:variant>
      <vt:variant>
        <vt:i4>3801189</vt:i4>
      </vt:variant>
      <vt:variant>
        <vt:i4>3</vt:i4>
      </vt:variant>
      <vt:variant>
        <vt:i4>0</vt:i4>
      </vt:variant>
      <vt:variant>
        <vt:i4>5</vt:i4>
      </vt:variant>
      <vt:variant>
        <vt:lpwstr>http://www.itu.int/ITU-T/tsb-director/cto/</vt:lpwstr>
      </vt:variant>
      <vt:variant>
        <vt:lpwstr/>
      </vt:variant>
      <vt:variant>
        <vt:i4>7340123</vt:i4>
      </vt:variant>
      <vt:variant>
        <vt:i4>0</vt:i4>
      </vt:variant>
      <vt:variant>
        <vt:i4>0</vt:i4>
      </vt:variant>
      <vt:variant>
        <vt:i4>5</vt:i4>
      </vt:variant>
      <vt:variant>
        <vt:lpwstr>mailto:tsbspd@itu.int</vt:lpwstr>
      </vt:variant>
      <vt:variant>
        <vt:lpwstr/>
      </vt:variant>
      <vt:variant>
        <vt:i4>2555941</vt:i4>
      </vt:variant>
      <vt:variant>
        <vt:i4>0</vt:i4>
      </vt:variant>
      <vt:variant>
        <vt:i4>0</vt:i4>
      </vt:variant>
      <vt:variant>
        <vt:i4>5</vt:i4>
      </vt:variant>
      <vt:variant>
        <vt:lpwstr>http://www.itu.int/publ/T-RES-T.68-2008/en</vt:lpwstr>
      </vt:variant>
      <vt:variant>
        <vt:lpwstr/>
      </vt:variant>
      <vt:variant>
        <vt:i4>2752612</vt:i4>
      </vt:variant>
      <vt:variant>
        <vt:i4>3</vt:i4>
      </vt:variant>
      <vt:variant>
        <vt:i4>0</vt:i4>
      </vt:variant>
      <vt:variant>
        <vt:i4>5</vt:i4>
      </vt:variant>
      <vt:variant>
        <vt:lpwstr>http://www.itu.int/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schiffer</dc:creator>
  <cp:keywords/>
  <dc:description/>
  <cp:lastModifiedBy>bettini</cp:lastModifiedBy>
  <cp:revision>2</cp:revision>
  <cp:lastPrinted>2011-03-28T09:04:00Z</cp:lastPrinted>
  <dcterms:created xsi:type="dcterms:W3CDTF">2011-03-28T09:04:00Z</dcterms:created>
  <dcterms:modified xsi:type="dcterms:W3CDTF">2011-03-28T09:04:00Z</dcterms:modified>
</cp:coreProperties>
</file>