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0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B73F4D" w:rsidTr="00C141F2">
        <w:trPr>
          <w:cantSplit/>
        </w:trPr>
        <w:tc>
          <w:tcPr>
            <w:tcW w:w="6237" w:type="dxa"/>
            <w:vAlign w:val="center"/>
          </w:tcPr>
          <w:p w:rsidR="00B73F4D" w:rsidRPr="00B73F4D" w:rsidRDefault="00B73F4D" w:rsidP="00C141F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B73F4D" w:rsidRPr="00F50108" w:rsidRDefault="00F50A61" w:rsidP="00C141F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F4D" w:rsidRPr="00F50108" w:rsidTr="00C141F2">
        <w:trPr>
          <w:cantSplit/>
        </w:trPr>
        <w:tc>
          <w:tcPr>
            <w:tcW w:w="6237" w:type="dxa"/>
            <w:vAlign w:val="center"/>
          </w:tcPr>
          <w:p w:rsidR="00B73F4D" w:rsidRPr="00F50108" w:rsidRDefault="00B73F4D" w:rsidP="00C141F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B73F4D" w:rsidRPr="00F50108" w:rsidRDefault="00B73F4D" w:rsidP="00C141F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FE70C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FE70CC">
        <w:rPr>
          <w:lang w:eastAsia="zh-CN"/>
        </w:rPr>
        <w:t>2011</w:t>
      </w:r>
      <w:r w:rsidR="00FE70CC">
        <w:rPr>
          <w:rFonts w:hint="eastAsia"/>
          <w:bCs/>
          <w:lang w:eastAsia="zh-CN"/>
        </w:rPr>
        <w:t>年</w:t>
      </w:r>
      <w:r w:rsidR="00FE70CC">
        <w:rPr>
          <w:bCs/>
          <w:lang w:eastAsia="zh-CN"/>
        </w:rPr>
        <w:t>2</w:t>
      </w:r>
      <w:r w:rsidR="00FE70CC">
        <w:rPr>
          <w:rFonts w:hint="eastAsia"/>
          <w:bCs/>
          <w:lang w:eastAsia="zh-CN"/>
        </w:rPr>
        <w:t>月</w:t>
      </w:r>
      <w:r w:rsidR="00FE70CC">
        <w:rPr>
          <w:bCs/>
          <w:lang w:eastAsia="zh-CN"/>
        </w:rPr>
        <w:t>18</w:t>
      </w:r>
      <w:r w:rsidR="00FE70CC">
        <w:rPr>
          <w:rFonts w:hint="eastAsia"/>
          <w:bCs/>
          <w:lang w:eastAsia="zh-CN"/>
        </w:rPr>
        <w:t>日</w:t>
      </w:r>
      <w:r w:rsidR="000520CE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0520CE" w:rsidRDefault="000520CE" w:rsidP="000520CE">
      <w:pPr>
        <w:rPr>
          <w:lang w:eastAsia="zh-CN"/>
        </w:rPr>
      </w:pPr>
    </w:p>
    <w:tbl>
      <w:tblPr>
        <w:tblW w:w="98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"/>
        <w:gridCol w:w="985"/>
        <w:gridCol w:w="127"/>
        <w:gridCol w:w="4317"/>
        <w:gridCol w:w="2643"/>
        <w:gridCol w:w="1793"/>
      </w:tblGrid>
      <w:tr w:rsidR="000520CE" w:rsidTr="00BB263F">
        <w:trPr>
          <w:gridBefore w:val="1"/>
          <w:wBefore w:w="8" w:type="dxa"/>
          <w:cantSplit/>
        </w:trPr>
        <w:tc>
          <w:tcPr>
            <w:tcW w:w="1112" w:type="dxa"/>
            <w:gridSpan w:val="2"/>
          </w:tcPr>
          <w:p w:rsidR="000520CE" w:rsidRDefault="000520CE" w:rsidP="000520CE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0520CE" w:rsidRDefault="000520CE" w:rsidP="000520C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</w:p>
        </w:tc>
        <w:tc>
          <w:tcPr>
            <w:tcW w:w="4317" w:type="dxa"/>
          </w:tcPr>
          <w:p w:rsidR="000520CE" w:rsidRDefault="000520CE" w:rsidP="0040509B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FE70CC">
              <w:rPr>
                <w:b/>
                <w:lang w:eastAsia="zh-CN"/>
              </w:rPr>
              <w:t>168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0520CE" w:rsidRDefault="00FE70CC" w:rsidP="00FE70CC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COM 13/TK</w:t>
            </w:r>
          </w:p>
          <w:p w:rsidR="006600F1" w:rsidRDefault="006600F1" w:rsidP="000520C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</w:tc>
        <w:tc>
          <w:tcPr>
            <w:tcW w:w="4436" w:type="dxa"/>
            <w:gridSpan w:val="2"/>
          </w:tcPr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</w:t>
            </w:r>
            <w:r w:rsidR="00742159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成员国主管部门</w:t>
            </w:r>
          </w:p>
          <w:p w:rsidR="000520CE" w:rsidRDefault="000520CE" w:rsidP="00052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0520CE" w:rsidTr="00BB263F">
        <w:trPr>
          <w:gridBefore w:val="1"/>
          <w:wBefore w:w="8" w:type="dxa"/>
          <w:cantSplit/>
        </w:trPr>
        <w:tc>
          <w:tcPr>
            <w:tcW w:w="1112" w:type="dxa"/>
            <w:gridSpan w:val="2"/>
          </w:tcPr>
          <w:p w:rsidR="00742159" w:rsidRDefault="00742159" w:rsidP="000520CE">
            <w:pPr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742159" w:rsidRDefault="00742159" w:rsidP="000520CE">
            <w:pPr>
              <w:spacing w:before="1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0520CE" w:rsidRDefault="000520CE" w:rsidP="000520CE">
            <w:pPr>
              <w:spacing w:before="10"/>
              <w:rPr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317" w:type="dxa"/>
          </w:tcPr>
          <w:p w:rsidR="00742159" w:rsidRDefault="00742159" w:rsidP="000520C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 w:rsidR="00FE70CC">
              <w:rPr>
                <w:lang w:eastAsia="zh-CN"/>
              </w:rPr>
              <w:t xml:space="preserve"> 5126</w:t>
            </w:r>
          </w:p>
          <w:p w:rsidR="00742159" w:rsidRDefault="00742159" w:rsidP="000520C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0520CE" w:rsidRDefault="004806B1" w:rsidP="00C141F2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7" w:history="1">
              <w:r w:rsidR="00C141F2" w:rsidRPr="00523026">
                <w:rPr>
                  <w:rStyle w:val="Hyperlink"/>
                  <w:lang w:eastAsia="zh-CN"/>
                </w:rPr>
                <w:t>tsbsg</w:t>
              </w:r>
              <w:r w:rsidR="00C141F2" w:rsidRPr="00523026">
                <w:rPr>
                  <w:rStyle w:val="Hyperlink"/>
                  <w:rFonts w:hint="eastAsia"/>
                  <w:lang w:eastAsia="zh-CN"/>
                </w:rPr>
                <w:t>13</w:t>
              </w:r>
              <w:r w:rsidR="00C141F2" w:rsidRPr="00523026">
                <w:rPr>
                  <w:rStyle w:val="Hyperlink"/>
                  <w:lang w:eastAsia="zh-CN"/>
                </w:rPr>
                <w:t>@itu.int</w:t>
              </w:r>
            </w:hyperlink>
          </w:p>
        </w:tc>
        <w:tc>
          <w:tcPr>
            <w:tcW w:w="4436" w:type="dxa"/>
            <w:gridSpan w:val="2"/>
          </w:tcPr>
          <w:p w:rsidR="000520CE" w:rsidRDefault="000520CE" w:rsidP="000520C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 w:rsidR="001D4B2B"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  <w:lang w:eastAsia="zh-CN"/>
              </w:rPr>
              <w:t>成员；</w:t>
            </w:r>
          </w:p>
          <w:p w:rsidR="001D4B2B" w:rsidRDefault="001D4B2B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0520CE" w:rsidRDefault="000520CE" w:rsidP="00FE70C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FE70CC">
              <w:rPr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0520CE" w:rsidRDefault="000520CE" w:rsidP="00052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0520CE" w:rsidRDefault="000520CE" w:rsidP="00052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0520CE" w:rsidTr="00BB263F">
        <w:tblPrEx>
          <w:tblCellMar>
            <w:left w:w="107" w:type="dxa"/>
            <w:right w:w="107" w:type="dxa"/>
          </w:tblCellMar>
        </w:tblPrEx>
        <w:trPr>
          <w:gridAfter w:val="1"/>
          <w:wAfter w:w="1793" w:type="dxa"/>
          <w:cantSplit/>
        </w:trPr>
        <w:tc>
          <w:tcPr>
            <w:tcW w:w="993" w:type="dxa"/>
            <w:gridSpan w:val="2"/>
          </w:tcPr>
          <w:p w:rsidR="000520CE" w:rsidRDefault="000520CE" w:rsidP="00742159">
            <w:pPr>
              <w:tabs>
                <w:tab w:val="left" w:pos="4111"/>
              </w:tabs>
              <w:ind w:left="-107"/>
              <w:jc w:val="both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  <w:gridSpan w:val="3"/>
          </w:tcPr>
          <w:p w:rsidR="000520CE" w:rsidRDefault="001D4B2B" w:rsidP="00C141F2">
            <w:pPr>
              <w:tabs>
                <w:tab w:val="left" w:pos="4111"/>
              </w:tabs>
              <w:ind w:left="-20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建议删除</w:t>
            </w:r>
            <w:r w:rsidRPr="00FE70CC">
              <w:rPr>
                <w:rFonts w:hint="eastAsia"/>
                <w:b/>
                <w:lang w:eastAsia="zh-CN"/>
              </w:rPr>
              <w:t>第</w:t>
            </w:r>
            <w:r w:rsidR="00FE70CC" w:rsidRPr="00FE70CC">
              <w:rPr>
                <w:b/>
                <w:lang w:eastAsia="zh-CN"/>
              </w:rPr>
              <w:t>1</w:t>
            </w:r>
            <w:r w:rsidR="00FE70CC" w:rsidRPr="00FE70CC">
              <w:rPr>
                <w:rFonts w:hint="eastAsia"/>
                <w:b/>
                <w:lang w:eastAsia="zh-CN"/>
              </w:rPr>
              <w:t>、</w:t>
            </w:r>
            <w:r w:rsidR="00FE70CC" w:rsidRPr="00FE70CC">
              <w:rPr>
                <w:b/>
                <w:lang w:eastAsia="zh-CN"/>
              </w:rPr>
              <w:t>2</w:t>
            </w:r>
            <w:r w:rsidR="00FE70CC" w:rsidRPr="00FE70CC">
              <w:rPr>
                <w:rFonts w:hint="eastAsia"/>
                <w:b/>
                <w:lang w:eastAsia="zh-CN"/>
              </w:rPr>
              <w:t>、</w:t>
            </w:r>
            <w:r w:rsidR="00FE70CC" w:rsidRPr="00FE70CC">
              <w:rPr>
                <w:b/>
                <w:lang w:eastAsia="zh-CN"/>
              </w:rPr>
              <w:t>13</w:t>
            </w:r>
            <w:r w:rsidR="00FE70CC" w:rsidRPr="00FE70CC">
              <w:rPr>
                <w:rFonts w:hint="eastAsia"/>
                <w:b/>
                <w:lang w:eastAsia="zh-CN"/>
              </w:rPr>
              <w:t>和</w:t>
            </w:r>
            <w:r w:rsidR="00FE70CC" w:rsidRPr="00FE70CC">
              <w:rPr>
                <w:b/>
                <w:lang w:eastAsia="zh-CN"/>
              </w:rPr>
              <w:t>14/13</w:t>
            </w:r>
            <w:r>
              <w:rPr>
                <w:rFonts w:hint="eastAsia"/>
                <w:b/>
                <w:lang w:eastAsia="zh-CN"/>
              </w:rPr>
              <w:t>号课题</w:t>
            </w:r>
          </w:p>
        </w:tc>
      </w:tr>
    </w:tbl>
    <w:p w:rsidR="000520CE" w:rsidRDefault="000520CE" w:rsidP="000520CE">
      <w:pPr>
        <w:rPr>
          <w:lang w:eastAsia="zh-CN"/>
        </w:rPr>
      </w:pPr>
    </w:p>
    <w:p w:rsidR="000520CE" w:rsidRPr="00C141F2" w:rsidRDefault="000520CE" w:rsidP="00742159">
      <w:pPr>
        <w:spacing w:before="240"/>
        <w:rPr>
          <w:lang w:eastAsia="zh-CN"/>
        </w:rPr>
      </w:pPr>
      <w:r w:rsidRPr="00C141F2">
        <w:rPr>
          <w:rFonts w:hint="eastAsia"/>
          <w:lang w:eastAsia="zh-CN"/>
        </w:rPr>
        <w:t>尊敬的先生</w:t>
      </w:r>
      <w:r w:rsidRPr="00C141F2">
        <w:rPr>
          <w:rFonts w:hint="eastAsia"/>
          <w:lang w:eastAsia="zh-CN"/>
        </w:rPr>
        <w:t>/</w:t>
      </w:r>
      <w:r w:rsidRPr="00C141F2">
        <w:rPr>
          <w:rFonts w:hint="eastAsia"/>
          <w:lang w:eastAsia="zh-CN"/>
        </w:rPr>
        <w:t>女士：</w:t>
      </w:r>
    </w:p>
    <w:p w:rsidR="000520CE" w:rsidRPr="00C141F2" w:rsidRDefault="000520CE" w:rsidP="00C141F2">
      <w:pPr>
        <w:spacing w:before="240" w:line="340" w:lineRule="atLeast"/>
        <w:rPr>
          <w:lang w:eastAsia="zh-CN"/>
        </w:rPr>
      </w:pPr>
      <w:r w:rsidRPr="00C141F2">
        <w:rPr>
          <w:bCs/>
          <w:lang w:eastAsia="zh-CN"/>
        </w:rPr>
        <w:t>1</w:t>
      </w:r>
      <w:r w:rsidRPr="00C141F2">
        <w:rPr>
          <w:lang w:eastAsia="zh-CN"/>
        </w:rPr>
        <w:tab/>
      </w:r>
      <w:r w:rsidRPr="00C141F2">
        <w:rPr>
          <w:rFonts w:hint="eastAsia"/>
          <w:lang w:eastAsia="zh-CN"/>
        </w:rPr>
        <w:t>应</w:t>
      </w:r>
      <w:r w:rsidR="00742159" w:rsidRPr="00C141F2">
        <w:rPr>
          <w:rFonts w:hint="eastAsia"/>
          <w:lang w:eastAsia="zh-CN"/>
        </w:rPr>
        <w:t>有关</w:t>
      </w:r>
      <w:r w:rsidR="00FE70CC" w:rsidRPr="00C141F2">
        <w:rPr>
          <w:rFonts w:hint="eastAsia"/>
          <w:lang w:eastAsia="zh-CN"/>
        </w:rPr>
        <w:t>包括移动和</w:t>
      </w:r>
      <w:r w:rsidR="00FE70CC" w:rsidRPr="00C141F2">
        <w:rPr>
          <w:lang w:val="fr-CH" w:eastAsia="zh-CN"/>
        </w:rPr>
        <w:t>NGN</w:t>
      </w:r>
      <w:r w:rsidR="00FE70CC" w:rsidRPr="00C141F2">
        <w:rPr>
          <w:rFonts w:hint="eastAsia"/>
          <w:lang w:eastAsia="zh-CN"/>
        </w:rPr>
        <w:t>在内的未来网络</w:t>
      </w:r>
      <w:r w:rsidR="00742159" w:rsidRPr="00C141F2">
        <w:rPr>
          <w:rFonts w:hint="eastAsia"/>
          <w:lang w:eastAsia="zh-CN"/>
        </w:rPr>
        <w:t>的</w:t>
      </w:r>
      <w:r w:rsidRPr="00C141F2">
        <w:rPr>
          <w:rFonts w:hint="eastAsia"/>
          <w:lang w:eastAsia="zh-CN"/>
        </w:rPr>
        <w:t>第</w:t>
      </w:r>
      <w:r w:rsidR="00FE70CC" w:rsidRPr="00C141F2">
        <w:rPr>
          <w:lang w:eastAsia="zh-CN"/>
        </w:rPr>
        <w:t>13</w:t>
      </w:r>
      <w:r w:rsidRPr="00C141F2">
        <w:rPr>
          <w:rFonts w:hint="eastAsia"/>
          <w:lang w:eastAsia="zh-CN"/>
        </w:rPr>
        <w:t>研究组主席的请求，我荣幸地告知您，</w:t>
      </w:r>
      <w:r w:rsidR="00C141F2" w:rsidRPr="00C141F2">
        <w:rPr>
          <w:rFonts w:hint="eastAsia"/>
          <w:lang w:eastAsia="zh-CN"/>
        </w:rPr>
        <w:t>在</w:t>
      </w:r>
      <w:r w:rsidR="00FE70CC" w:rsidRPr="00C141F2">
        <w:rPr>
          <w:lang w:eastAsia="zh-CN"/>
        </w:rPr>
        <w:t>2011</w:t>
      </w:r>
      <w:r w:rsidR="00FE70CC" w:rsidRPr="00C141F2">
        <w:rPr>
          <w:rFonts w:hint="eastAsia"/>
          <w:bCs/>
          <w:lang w:eastAsia="zh-CN"/>
        </w:rPr>
        <w:t>年</w:t>
      </w:r>
      <w:r w:rsidR="00FE70CC" w:rsidRPr="00C141F2">
        <w:rPr>
          <w:bCs/>
          <w:lang w:eastAsia="zh-CN"/>
        </w:rPr>
        <w:t>1</w:t>
      </w:r>
      <w:r w:rsidR="00FE70CC" w:rsidRPr="00C141F2">
        <w:rPr>
          <w:rFonts w:hint="eastAsia"/>
          <w:bCs/>
          <w:lang w:eastAsia="zh-CN"/>
        </w:rPr>
        <w:t>月</w:t>
      </w:r>
      <w:r w:rsidR="00FE70CC" w:rsidRPr="00C141F2">
        <w:rPr>
          <w:bCs/>
          <w:lang w:eastAsia="zh-CN"/>
        </w:rPr>
        <w:t>17</w:t>
      </w:r>
      <w:r w:rsidR="00C141F2" w:rsidRPr="00C141F2">
        <w:rPr>
          <w:rFonts w:hint="eastAsia"/>
          <w:bCs/>
          <w:lang w:eastAsia="zh-CN"/>
        </w:rPr>
        <w:t>日</w:t>
      </w:r>
      <w:r w:rsidRPr="00C141F2">
        <w:rPr>
          <w:rFonts w:hint="eastAsia"/>
          <w:lang w:eastAsia="zh-CN"/>
        </w:rPr>
        <w:t>至</w:t>
      </w:r>
      <w:r w:rsidR="00FE70CC" w:rsidRPr="00C141F2">
        <w:rPr>
          <w:bCs/>
          <w:lang w:val="en-US" w:eastAsia="zh-CN"/>
        </w:rPr>
        <w:t>28</w:t>
      </w:r>
      <w:r w:rsidR="001D4B2B" w:rsidRPr="00C141F2">
        <w:rPr>
          <w:rFonts w:hint="eastAsia"/>
          <w:bCs/>
          <w:lang w:eastAsia="zh-CN"/>
        </w:rPr>
        <w:t>日</w:t>
      </w:r>
      <w:r w:rsidR="00073217" w:rsidRPr="00C141F2">
        <w:rPr>
          <w:rFonts w:hint="eastAsia"/>
          <w:bCs/>
          <w:lang w:eastAsia="zh-CN"/>
        </w:rPr>
        <w:t>召开</w:t>
      </w:r>
      <w:r w:rsidRPr="00C141F2">
        <w:rPr>
          <w:rFonts w:hint="eastAsia"/>
          <w:lang w:eastAsia="zh-CN"/>
        </w:rPr>
        <w:t>的</w:t>
      </w:r>
      <w:r w:rsidR="00C141F2" w:rsidRPr="00C141F2">
        <w:rPr>
          <w:rFonts w:hint="eastAsia"/>
          <w:lang w:eastAsia="zh-CN"/>
        </w:rPr>
        <w:t>该研究组</w:t>
      </w:r>
      <w:r w:rsidRPr="00C141F2">
        <w:rPr>
          <w:rFonts w:hint="eastAsia"/>
          <w:lang w:eastAsia="zh-CN"/>
        </w:rPr>
        <w:t>会议上，</w:t>
      </w:r>
      <w:r w:rsidR="001D4B2B" w:rsidRPr="00C141F2">
        <w:rPr>
          <w:rFonts w:hint="eastAsia"/>
          <w:lang w:eastAsia="zh-CN"/>
        </w:rPr>
        <w:t>按照</w:t>
      </w:r>
      <w:r w:rsidRPr="00C141F2">
        <w:rPr>
          <w:rFonts w:hint="eastAsia"/>
          <w:lang w:eastAsia="zh-CN"/>
        </w:rPr>
        <w:t>世界电信标准化全会（</w:t>
      </w:r>
      <w:r w:rsidRPr="00C141F2">
        <w:rPr>
          <w:lang w:eastAsia="zh-CN"/>
        </w:rPr>
        <w:t>WTSA</w:t>
      </w:r>
      <w:r w:rsidRPr="00C141F2">
        <w:rPr>
          <w:rFonts w:hint="eastAsia"/>
          <w:lang w:eastAsia="zh-CN"/>
        </w:rPr>
        <w:t>）（</w:t>
      </w:r>
      <w:r w:rsidRPr="00C141F2">
        <w:rPr>
          <w:rFonts w:hint="eastAsia"/>
          <w:lang w:eastAsia="zh-CN"/>
        </w:rPr>
        <w:t>200</w:t>
      </w:r>
      <w:r w:rsidR="00FE4077" w:rsidRPr="00C141F2">
        <w:rPr>
          <w:rFonts w:hint="eastAsia"/>
          <w:lang w:eastAsia="zh-CN"/>
        </w:rPr>
        <w:t>8</w:t>
      </w:r>
      <w:r w:rsidRPr="00C141F2">
        <w:rPr>
          <w:rFonts w:hint="eastAsia"/>
          <w:lang w:eastAsia="zh-CN"/>
        </w:rPr>
        <w:t>年，</w:t>
      </w:r>
      <w:r w:rsidR="00FE4077" w:rsidRPr="00C141F2">
        <w:rPr>
          <w:rFonts w:hint="eastAsia"/>
          <w:lang w:eastAsia="zh-CN"/>
        </w:rPr>
        <w:t>约翰内斯堡</w:t>
      </w:r>
      <w:r w:rsidRPr="00C141F2">
        <w:rPr>
          <w:rFonts w:hint="eastAsia"/>
          <w:lang w:eastAsia="zh-CN"/>
        </w:rPr>
        <w:t>）</w:t>
      </w:r>
      <w:r w:rsidR="001D4B2B" w:rsidRPr="00C141F2">
        <w:rPr>
          <w:rFonts w:hint="eastAsia"/>
          <w:lang w:eastAsia="zh-CN"/>
        </w:rPr>
        <w:t>第</w:t>
      </w:r>
      <w:r w:rsidR="001D4B2B" w:rsidRPr="00C141F2">
        <w:rPr>
          <w:rFonts w:hint="eastAsia"/>
          <w:lang w:eastAsia="zh-CN"/>
        </w:rPr>
        <w:t>1</w:t>
      </w:r>
      <w:r w:rsidR="001D4B2B" w:rsidRPr="00C141F2">
        <w:rPr>
          <w:rFonts w:hint="eastAsia"/>
          <w:lang w:eastAsia="zh-CN"/>
        </w:rPr>
        <w:t>号决议</w:t>
      </w:r>
      <w:r w:rsidRPr="00C141F2">
        <w:rPr>
          <w:rFonts w:hint="eastAsia"/>
          <w:lang w:eastAsia="zh-CN"/>
        </w:rPr>
        <w:t>第</w:t>
      </w:r>
      <w:r w:rsidR="001D4B2B" w:rsidRPr="00C141F2">
        <w:rPr>
          <w:rFonts w:hint="eastAsia"/>
          <w:lang w:eastAsia="zh-CN"/>
        </w:rPr>
        <w:t>7</w:t>
      </w:r>
      <w:r w:rsidR="001D4B2B" w:rsidRPr="00C141F2">
        <w:rPr>
          <w:rFonts w:hint="eastAsia"/>
          <w:lang w:eastAsia="zh-CN"/>
        </w:rPr>
        <w:t>节第</w:t>
      </w:r>
      <w:r w:rsidR="001D4B2B" w:rsidRPr="00C141F2">
        <w:rPr>
          <w:rFonts w:hint="eastAsia"/>
          <w:lang w:eastAsia="zh-CN"/>
        </w:rPr>
        <w:t>7.4.1</w:t>
      </w:r>
      <w:r w:rsidR="001D4B2B" w:rsidRPr="00C141F2">
        <w:rPr>
          <w:rFonts w:hint="eastAsia"/>
          <w:lang w:eastAsia="zh-CN"/>
        </w:rPr>
        <w:t>段</w:t>
      </w:r>
      <w:r w:rsidRPr="00C141F2">
        <w:rPr>
          <w:rFonts w:hint="eastAsia"/>
          <w:lang w:eastAsia="zh-CN"/>
        </w:rPr>
        <w:t>的规定，</w:t>
      </w:r>
      <w:r w:rsidR="001D4B2B" w:rsidRPr="00C141F2">
        <w:rPr>
          <w:rFonts w:hint="eastAsia"/>
          <w:lang w:eastAsia="zh-CN"/>
        </w:rPr>
        <w:t>与会者一致同意删除第</w:t>
      </w:r>
      <w:r w:rsidR="00FE70CC" w:rsidRPr="00C141F2">
        <w:rPr>
          <w:lang w:eastAsia="zh-CN"/>
        </w:rPr>
        <w:t>1</w:t>
      </w:r>
      <w:r w:rsidR="00FE70CC" w:rsidRPr="00C141F2">
        <w:rPr>
          <w:rFonts w:hint="eastAsia"/>
          <w:lang w:eastAsia="zh-CN"/>
        </w:rPr>
        <w:t>、</w:t>
      </w:r>
      <w:r w:rsidR="00FE70CC" w:rsidRPr="00C141F2">
        <w:rPr>
          <w:lang w:eastAsia="zh-CN"/>
        </w:rPr>
        <w:t>2</w:t>
      </w:r>
      <w:r w:rsidR="00FE70CC" w:rsidRPr="00C141F2">
        <w:rPr>
          <w:rFonts w:hint="eastAsia"/>
          <w:lang w:eastAsia="zh-CN"/>
        </w:rPr>
        <w:t>、</w:t>
      </w:r>
      <w:r w:rsidR="00FE70CC" w:rsidRPr="00C141F2">
        <w:rPr>
          <w:lang w:eastAsia="zh-CN"/>
        </w:rPr>
        <w:t xml:space="preserve"> 13 </w:t>
      </w:r>
      <w:r w:rsidR="00FE70CC" w:rsidRPr="00C141F2">
        <w:rPr>
          <w:rFonts w:hint="eastAsia"/>
          <w:lang w:eastAsia="zh-CN"/>
        </w:rPr>
        <w:t>和</w:t>
      </w:r>
      <w:r w:rsidR="00FE70CC" w:rsidRPr="00C141F2">
        <w:rPr>
          <w:lang w:eastAsia="zh-CN"/>
        </w:rPr>
        <w:t xml:space="preserve"> 14/13</w:t>
      </w:r>
      <w:r w:rsidR="001D4B2B" w:rsidRPr="00C141F2">
        <w:rPr>
          <w:rFonts w:hint="eastAsia"/>
          <w:lang w:eastAsia="zh-CN"/>
        </w:rPr>
        <w:t>号课题。</w:t>
      </w:r>
    </w:p>
    <w:p w:rsidR="000520CE" w:rsidRPr="00C141F2" w:rsidRDefault="000520CE" w:rsidP="00C141F2">
      <w:pPr>
        <w:spacing w:before="240" w:line="340" w:lineRule="atLeast"/>
        <w:rPr>
          <w:lang w:eastAsia="zh-CN"/>
        </w:rPr>
      </w:pPr>
      <w:r w:rsidRPr="00C141F2">
        <w:rPr>
          <w:bCs/>
          <w:lang w:eastAsia="zh-CN"/>
        </w:rPr>
        <w:t>2</w:t>
      </w:r>
      <w:r w:rsidRPr="00C141F2">
        <w:rPr>
          <w:lang w:eastAsia="zh-CN"/>
        </w:rPr>
        <w:tab/>
      </w:r>
      <w:r w:rsidR="001D4B2B" w:rsidRPr="00C141F2">
        <w:rPr>
          <w:rFonts w:hint="eastAsia"/>
          <w:b/>
          <w:bCs/>
          <w:lang w:eastAsia="zh-CN"/>
        </w:rPr>
        <w:t>附件</w:t>
      </w:r>
      <w:r w:rsidR="001D4B2B" w:rsidRPr="00C141F2">
        <w:rPr>
          <w:rFonts w:hint="eastAsia"/>
          <w:b/>
          <w:bCs/>
          <w:lang w:eastAsia="zh-CN"/>
        </w:rPr>
        <w:t>1</w:t>
      </w:r>
      <w:r w:rsidR="001D4B2B" w:rsidRPr="00C141F2">
        <w:rPr>
          <w:rFonts w:hint="eastAsia"/>
          <w:lang w:eastAsia="zh-CN"/>
        </w:rPr>
        <w:t>对删除</w:t>
      </w:r>
      <w:r w:rsidR="00FE70CC" w:rsidRPr="00C141F2">
        <w:rPr>
          <w:rFonts w:hint="eastAsia"/>
          <w:lang w:eastAsia="zh-CN"/>
        </w:rPr>
        <w:t>这些</w:t>
      </w:r>
      <w:r w:rsidR="001D4B2B" w:rsidRPr="00C141F2">
        <w:rPr>
          <w:rFonts w:hint="eastAsia"/>
          <w:lang w:eastAsia="zh-CN"/>
        </w:rPr>
        <w:t>课题的原因做了</w:t>
      </w:r>
      <w:r w:rsidR="00C141F2" w:rsidRPr="00C141F2">
        <w:rPr>
          <w:rFonts w:hint="eastAsia"/>
          <w:lang w:eastAsia="zh-CN"/>
        </w:rPr>
        <w:t>解释</w:t>
      </w:r>
      <w:r w:rsidR="001D4B2B" w:rsidRPr="00C141F2">
        <w:rPr>
          <w:rFonts w:hint="eastAsia"/>
          <w:lang w:eastAsia="zh-CN"/>
        </w:rPr>
        <w:t>性说明。</w:t>
      </w:r>
    </w:p>
    <w:p w:rsidR="000520CE" w:rsidRPr="00F34A9D" w:rsidRDefault="000520CE" w:rsidP="00FE70CC">
      <w:pPr>
        <w:spacing w:before="240" w:line="340" w:lineRule="atLeast"/>
        <w:rPr>
          <w:lang w:eastAsia="zh-CN"/>
        </w:rPr>
      </w:pPr>
      <w:r w:rsidRPr="00C141F2">
        <w:rPr>
          <w:rFonts w:hint="eastAsia"/>
          <w:lang w:eastAsia="zh-CN"/>
        </w:rPr>
        <w:t>3</w:t>
      </w:r>
      <w:r w:rsidRPr="00C141F2">
        <w:rPr>
          <w:rFonts w:hint="eastAsia"/>
          <w:lang w:eastAsia="zh-CN"/>
        </w:rPr>
        <w:tab/>
      </w:r>
      <w:r w:rsidRPr="00C141F2">
        <w:rPr>
          <w:rFonts w:hint="eastAsia"/>
          <w:lang w:eastAsia="zh-CN"/>
        </w:rPr>
        <w:t>考虑到</w:t>
      </w:r>
      <w:r w:rsidR="001D4B2B" w:rsidRPr="00C141F2">
        <w:rPr>
          <w:rFonts w:hint="eastAsia"/>
          <w:lang w:eastAsia="zh-CN"/>
        </w:rPr>
        <w:t>第</w:t>
      </w:r>
      <w:r w:rsidR="001D4B2B" w:rsidRPr="00C141F2">
        <w:rPr>
          <w:rFonts w:hint="eastAsia"/>
          <w:lang w:eastAsia="zh-CN"/>
        </w:rPr>
        <w:t>1</w:t>
      </w:r>
      <w:r w:rsidR="001D4B2B" w:rsidRPr="00C141F2">
        <w:rPr>
          <w:rFonts w:hint="eastAsia"/>
          <w:lang w:eastAsia="zh-CN"/>
        </w:rPr>
        <w:t>号决议第</w:t>
      </w:r>
      <w:r w:rsidR="001D4B2B" w:rsidRPr="00C141F2">
        <w:rPr>
          <w:rFonts w:hint="eastAsia"/>
          <w:lang w:eastAsia="zh-CN"/>
        </w:rPr>
        <w:t>7</w:t>
      </w:r>
      <w:r w:rsidR="001D4B2B" w:rsidRPr="00C141F2">
        <w:rPr>
          <w:rFonts w:hint="eastAsia"/>
          <w:lang w:eastAsia="zh-CN"/>
        </w:rPr>
        <w:t>节</w:t>
      </w:r>
      <w:r w:rsidRPr="00C141F2">
        <w:rPr>
          <w:rFonts w:hint="eastAsia"/>
          <w:lang w:eastAsia="zh-CN"/>
        </w:rPr>
        <w:t>的规定，请您在</w:t>
      </w:r>
      <w:r w:rsidR="00FE70CC" w:rsidRPr="00C141F2">
        <w:rPr>
          <w:b/>
          <w:bCs/>
          <w:lang w:eastAsia="zh-CN"/>
        </w:rPr>
        <w:t>2011</w:t>
      </w:r>
      <w:r w:rsidR="00FE70CC" w:rsidRPr="00C141F2">
        <w:rPr>
          <w:rFonts w:hint="eastAsia"/>
          <w:b/>
          <w:bCs/>
          <w:lang w:eastAsia="zh-CN"/>
        </w:rPr>
        <w:t>年</w:t>
      </w:r>
      <w:r w:rsidR="00FE70CC" w:rsidRPr="00C141F2">
        <w:rPr>
          <w:rFonts w:hint="eastAsia"/>
          <w:b/>
          <w:bCs/>
          <w:lang w:eastAsia="zh-CN"/>
        </w:rPr>
        <w:t>4</w:t>
      </w:r>
      <w:r w:rsidR="00FE70CC" w:rsidRPr="00C141F2">
        <w:rPr>
          <w:rFonts w:hint="eastAsia"/>
          <w:b/>
          <w:bCs/>
          <w:lang w:eastAsia="zh-CN"/>
        </w:rPr>
        <w:t>月</w:t>
      </w:r>
      <w:r w:rsidR="00FE70CC" w:rsidRPr="00C141F2">
        <w:rPr>
          <w:b/>
          <w:bCs/>
          <w:lang w:eastAsia="zh-CN"/>
        </w:rPr>
        <w:t>18</w:t>
      </w:r>
      <w:r w:rsidR="00FE70CC" w:rsidRPr="00C141F2">
        <w:rPr>
          <w:rFonts w:hint="eastAsia"/>
          <w:b/>
          <w:bCs/>
          <w:lang w:eastAsia="zh-CN"/>
        </w:rPr>
        <w:t>日</w:t>
      </w:r>
      <w:r w:rsidRPr="00C141F2">
        <w:rPr>
          <w:rFonts w:hint="eastAsia"/>
          <w:lang w:eastAsia="zh-CN"/>
        </w:rPr>
        <w:t>协调世界时</w:t>
      </w:r>
      <w:r w:rsidRPr="00C141F2">
        <w:rPr>
          <w:rFonts w:hint="eastAsia"/>
          <w:lang w:eastAsia="zh-CN"/>
        </w:rPr>
        <w:t>24</w:t>
      </w:r>
      <w:r w:rsidRPr="00C141F2">
        <w:rPr>
          <w:rFonts w:hint="eastAsia"/>
          <w:lang w:eastAsia="zh-CN"/>
        </w:rPr>
        <w:t>时之前告知我，贵主管部门是否同意删除</w:t>
      </w:r>
      <w:r w:rsidR="00FE70CC" w:rsidRPr="00C141F2">
        <w:rPr>
          <w:rFonts w:hint="eastAsia"/>
          <w:lang w:eastAsia="zh-CN"/>
        </w:rPr>
        <w:t>这些</w:t>
      </w:r>
      <w:r w:rsidR="001D4B2B" w:rsidRPr="00C141F2">
        <w:rPr>
          <w:rFonts w:hint="eastAsia"/>
          <w:lang w:eastAsia="zh-CN"/>
        </w:rPr>
        <w:t>课题</w:t>
      </w:r>
      <w:r w:rsidRPr="00C141F2">
        <w:rPr>
          <w:rFonts w:hint="eastAsia"/>
          <w:lang w:eastAsia="zh-CN"/>
        </w:rPr>
        <w:t>。</w:t>
      </w:r>
    </w:p>
    <w:p w:rsidR="000520CE" w:rsidRDefault="000520CE" w:rsidP="00065D52">
      <w:pPr>
        <w:spacing w:before="240" w:line="340" w:lineRule="atLeast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 w:rsidR="001D4B2B">
        <w:rPr>
          <w:rFonts w:hint="eastAsia"/>
          <w:lang w:eastAsia="zh-CN"/>
        </w:rPr>
        <w:t>请持否定意见的成员国说明原因并提出可能的修改意见，以推动对</w:t>
      </w:r>
      <w:r w:rsidR="00FE70CC">
        <w:rPr>
          <w:rFonts w:hint="eastAsia"/>
          <w:lang w:eastAsia="zh-CN"/>
        </w:rPr>
        <w:t>这些</w:t>
      </w:r>
      <w:r w:rsidR="001D4B2B">
        <w:rPr>
          <w:rFonts w:hint="eastAsia"/>
          <w:lang w:eastAsia="zh-CN"/>
        </w:rPr>
        <w:t>课题开展进一步研究。</w:t>
      </w:r>
    </w:p>
    <w:p w:rsidR="001D4B2B" w:rsidRDefault="001D4B2B" w:rsidP="00FE70CC">
      <w:pPr>
        <w:spacing w:before="240" w:line="340" w:lineRule="atLeast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在上述截止日期（</w:t>
      </w:r>
      <w:r w:rsidR="00FE70CC">
        <w:rPr>
          <w:lang w:eastAsia="zh-CN"/>
        </w:rPr>
        <w:t>2011</w:t>
      </w:r>
      <w:r w:rsidR="00FE70CC">
        <w:rPr>
          <w:rFonts w:hint="eastAsia"/>
          <w:bCs/>
          <w:lang w:eastAsia="zh-CN"/>
        </w:rPr>
        <w:t>年</w:t>
      </w:r>
      <w:r w:rsidR="00FE70CC">
        <w:rPr>
          <w:rFonts w:hint="eastAsia"/>
          <w:bCs/>
          <w:lang w:eastAsia="zh-CN"/>
        </w:rPr>
        <w:t>4</w:t>
      </w:r>
      <w:r w:rsidR="00FE70CC">
        <w:rPr>
          <w:rFonts w:hint="eastAsia"/>
          <w:bCs/>
          <w:lang w:eastAsia="zh-CN"/>
        </w:rPr>
        <w:t>月</w:t>
      </w:r>
      <w:r w:rsidR="00FE70CC">
        <w:rPr>
          <w:bCs/>
          <w:lang w:eastAsia="zh-CN"/>
        </w:rPr>
        <w:t>18</w:t>
      </w:r>
      <w:r w:rsidR="00FE70CC">
        <w:rPr>
          <w:rFonts w:hint="eastAsia"/>
          <w:bCs/>
          <w:lang w:eastAsia="zh-CN"/>
        </w:rPr>
        <w:t>日</w:t>
      </w:r>
      <w:r>
        <w:rPr>
          <w:rFonts w:hint="eastAsia"/>
          <w:lang w:eastAsia="zh-CN"/>
        </w:rPr>
        <w:t>）之后，电信标准化局主任将以通函的形式将磋商结果告知各位。</w:t>
      </w:r>
    </w:p>
    <w:p w:rsidR="000520CE" w:rsidRPr="004663B4" w:rsidRDefault="000520CE" w:rsidP="00BB263F">
      <w:pPr>
        <w:spacing w:before="24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0520CE" w:rsidRDefault="000520CE" w:rsidP="000520CE">
      <w:pPr>
        <w:rPr>
          <w:lang w:eastAsia="zh-CN"/>
        </w:rPr>
      </w:pPr>
    </w:p>
    <w:p w:rsidR="0005363C" w:rsidRDefault="0005363C" w:rsidP="000520CE">
      <w:pPr>
        <w:rPr>
          <w:lang w:eastAsia="zh-CN"/>
        </w:rPr>
      </w:pPr>
    </w:p>
    <w:p w:rsidR="000520CE" w:rsidRDefault="000520CE" w:rsidP="00BB263F">
      <w:pPr>
        <w:tabs>
          <w:tab w:val="clear" w:pos="794"/>
          <w:tab w:val="left" w:pos="180"/>
        </w:tabs>
        <w:spacing w:before="240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742159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0520CE" w:rsidRDefault="000520CE" w:rsidP="00BB263F">
      <w:pPr>
        <w:spacing w:before="0"/>
        <w:rPr>
          <w:lang w:eastAsia="zh-CN"/>
        </w:rPr>
      </w:pPr>
    </w:p>
    <w:p w:rsidR="00FE70CC" w:rsidRPr="00FE70CC" w:rsidRDefault="000520CE" w:rsidP="00953C2B">
      <w:pPr>
        <w:pStyle w:val="AnnexNo"/>
        <w:spacing w:before="0"/>
        <w:jc w:val="left"/>
        <w:rPr>
          <w:sz w:val="24"/>
          <w:szCs w:val="24"/>
          <w:lang w:eastAsia="zh-CN"/>
        </w:rPr>
      </w:pPr>
      <w:r w:rsidRPr="00C141F2">
        <w:rPr>
          <w:rFonts w:eastAsia="SimSun" w:hint="eastAsia"/>
          <w:b/>
          <w:lang w:eastAsia="zh-CN"/>
        </w:rPr>
        <w:t>附件</w:t>
      </w:r>
      <w:r w:rsidRPr="001D4B2B">
        <w:rPr>
          <w:rFonts w:hint="eastAsia"/>
          <w:bCs/>
          <w:lang w:eastAsia="zh-CN"/>
        </w:rPr>
        <w:t>：1件</w:t>
      </w:r>
      <w:r w:rsidR="00FE70CC">
        <w:rPr>
          <w:bCs/>
          <w:lang w:eastAsia="zh-CN"/>
        </w:rPr>
        <w:br w:type="page"/>
      </w:r>
    </w:p>
    <w:p w:rsidR="00FE70CC" w:rsidRPr="00403DC4" w:rsidRDefault="00953C2B" w:rsidP="00FE70CC">
      <w:pPr>
        <w:keepNext/>
        <w:keepLines/>
        <w:overflowPunct/>
        <w:autoSpaceDE/>
        <w:autoSpaceDN/>
        <w:adjustRightInd/>
        <w:spacing w:before="0"/>
        <w:jc w:val="center"/>
        <w:textAlignment w:val="auto"/>
        <w:rPr>
          <w:rFonts w:ascii="SimSun" w:hAnsi="SimSun"/>
          <w:szCs w:val="24"/>
          <w:lang w:eastAsia="zh-CN"/>
        </w:rPr>
      </w:pPr>
      <w:r w:rsidRPr="00403DC4">
        <w:rPr>
          <w:rFonts w:ascii="SimSun" w:hAnsi="SimSun" w:hint="eastAsia"/>
          <w:lang w:eastAsia="zh-CN"/>
        </w:rPr>
        <w:lastRenderedPageBreak/>
        <w:t>（</w:t>
      </w:r>
      <w:r w:rsidR="00FE70CC" w:rsidRPr="00403DC4">
        <w:rPr>
          <w:rFonts w:ascii="SimSun" w:hAnsi="SimSun" w:hint="eastAsia"/>
          <w:lang w:eastAsia="zh-CN"/>
        </w:rPr>
        <w:t>电信标准化局第</w:t>
      </w:r>
      <w:r w:rsidR="00FE70CC" w:rsidRPr="00FE70CC">
        <w:rPr>
          <w:rFonts w:eastAsia="Times New Roman"/>
          <w:lang w:eastAsia="zh-CN"/>
        </w:rPr>
        <w:t>168</w:t>
      </w:r>
      <w:r w:rsidR="00FE70CC" w:rsidRPr="00403DC4">
        <w:rPr>
          <w:rFonts w:ascii="SimSun" w:hAnsi="SimSun" w:hint="eastAsia"/>
          <w:lang w:eastAsia="zh-CN"/>
        </w:rPr>
        <w:t>号通函</w:t>
      </w:r>
      <w:r w:rsidRPr="00403DC4">
        <w:rPr>
          <w:rFonts w:ascii="SimSun" w:hAnsi="SimSun" w:hint="eastAsia"/>
          <w:lang w:eastAsia="zh-CN"/>
        </w:rPr>
        <w:t>）</w:t>
      </w:r>
    </w:p>
    <w:p w:rsidR="00FE70CC" w:rsidRDefault="00FE70CC" w:rsidP="00FE70CC">
      <w:pPr>
        <w:keepNext/>
        <w:keepLines/>
        <w:overflowPunct/>
        <w:autoSpaceDE/>
        <w:autoSpaceDN/>
        <w:adjustRightInd/>
        <w:spacing w:before="0"/>
        <w:jc w:val="center"/>
        <w:textAlignment w:val="auto"/>
        <w:rPr>
          <w:rFonts w:eastAsia="Times New Roman"/>
          <w:caps/>
          <w:szCs w:val="24"/>
          <w:lang w:eastAsia="zh-CN"/>
        </w:rPr>
      </w:pPr>
      <w:r w:rsidRPr="00FE70CC">
        <w:rPr>
          <w:rFonts w:ascii="SimSun" w:hAnsi="SimSun" w:hint="eastAsia"/>
          <w:szCs w:val="24"/>
          <w:lang w:eastAsia="zh-CN"/>
        </w:rPr>
        <w:t>附件</w:t>
      </w:r>
      <w:r w:rsidRPr="00FE70CC">
        <w:rPr>
          <w:rFonts w:eastAsia="Times New Roman"/>
          <w:caps/>
          <w:szCs w:val="24"/>
          <w:lang w:eastAsia="zh-CN"/>
        </w:rPr>
        <w:t xml:space="preserve"> 1</w:t>
      </w:r>
    </w:p>
    <w:p w:rsidR="00BB263F" w:rsidRPr="00FE70CC" w:rsidRDefault="00BB263F" w:rsidP="00FE70CC">
      <w:pPr>
        <w:keepNext/>
        <w:keepLines/>
        <w:overflowPunct/>
        <w:autoSpaceDE/>
        <w:autoSpaceDN/>
        <w:adjustRightInd/>
        <w:spacing w:before="0"/>
        <w:jc w:val="center"/>
        <w:textAlignment w:val="auto"/>
        <w:rPr>
          <w:rFonts w:eastAsia="Times New Roman"/>
          <w:lang w:eastAsia="zh-CN"/>
        </w:rPr>
      </w:pPr>
    </w:p>
    <w:p w:rsidR="00FE70CC" w:rsidRPr="00953C2B" w:rsidRDefault="00953C2B" w:rsidP="00953C2B">
      <w:pPr>
        <w:overflowPunct/>
        <w:autoSpaceDE/>
        <w:autoSpaceDN/>
        <w:adjustRightInd/>
        <w:spacing w:before="360"/>
        <w:jc w:val="center"/>
        <w:textAlignment w:val="auto"/>
        <w:rPr>
          <w:rFonts w:eastAsia="Times New Roman"/>
          <w:b/>
          <w:bCs/>
          <w:szCs w:val="24"/>
          <w:lang w:eastAsia="zh-CN"/>
        </w:rPr>
      </w:pPr>
      <w:r w:rsidRPr="00953C2B">
        <w:rPr>
          <w:rFonts w:hint="eastAsia"/>
          <w:b/>
          <w:bCs/>
          <w:lang w:eastAsia="zh-CN"/>
        </w:rPr>
        <w:t>删除第</w:t>
      </w:r>
      <w:r w:rsidRPr="00953C2B">
        <w:rPr>
          <w:b/>
          <w:bCs/>
          <w:lang w:eastAsia="zh-CN"/>
        </w:rPr>
        <w:t>1/13</w:t>
      </w:r>
      <w:r w:rsidRPr="00953C2B">
        <w:rPr>
          <w:rFonts w:hint="eastAsia"/>
          <w:b/>
          <w:bCs/>
          <w:lang w:eastAsia="zh-CN"/>
        </w:rPr>
        <w:t>和</w:t>
      </w:r>
      <w:r w:rsidRPr="00953C2B">
        <w:rPr>
          <w:rFonts w:hint="eastAsia"/>
          <w:b/>
          <w:bCs/>
          <w:lang w:eastAsia="zh-CN"/>
        </w:rPr>
        <w:t>2</w:t>
      </w:r>
      <w:r w:rsidRPr="00953C2B">
        <w:rPr>
          <w:b/>
          <w:bCs/>
          <w:lang w:eastAsia="zh-CN"/>
        </w:rPr>
        <w:t>/13</w:t>
      </w:r>
      <w:r w:rsidRPr="00953C2B">
        <w:rPr>
          <w:rFonts w:hint="eastAsia"/>
          <w:b/>
          <w:bCs/>
          <w:lang w:eastAsia="zh-CN"/>
        </w:rPr>
        <w:t>号课题的原因</w:t>
      </w:r>
    </w:p>
    <w:p w:rsidR="00FE70CC" w:rsidRPr="00FE70CC" w:rsidRDefault="00FE70CC" w:rsidP="00C141F2">
      <w:pPr>
        <w:ind w:firstLineChars="200" w:firstLine="480"/>
        <w:rPr>
          <w:rFonts w:eastAsia="Times New Roman"/>
          <w:szCs w:val="24"/>
          <w:lang w:eastAsia="ja-JP"/>
        </w:rPr>
      </w:pPr>
      <w:r w:rsidRPr="00FE70CC">
        <w:rPr>
          <w:rFonts w:eastAsia="Times New Roman"/>
          <w:szCs w:val="24"/>
          <w:lang w:eastAsia="ja-JP"/>
        </w:rPr>
        <w:t xml:space="preserve">ITU-T </w:t>
      </w:r>
      <w:r w:rsidR="00953C2B">
        <w:rPr>
          <w:rFonts w:hint="eastAsia"/>
          <w:lang w:eastAsia="zh-CN"/>
        </w:rPr>
        <w:t>第</w:t>
      </w:r>
      <w:r w:rsidR="00953C2B">
        <w:rPr>
          <w:lang w:eastAsia="zh-CN"/>
        </w:rPr>
        <w:t>13</w:t>
      </w:r>
      <w:r w:rsidR="00953C2B">
        <w:rPr>
          <w:rFonts w:hint="eastAsia"/>
          <w:lang w:eastAsia="zh-CN"/>
        </w:rPr>
        <w:t>研究组同意提出删除第</w:t>
      </w:r>
      <w:r w:rsidR="00953C2B">
        <w:rPr>
          <w:lang w:eastAsia="zh-CN"/>
        </w:rPr>
        <w:t>1/13</w:t>
      </w:r>
      <w:r w:rsidR="00953C2B">
        <w:rPr>
          <w:rFonts w:hint="eastAsia"/>
          <w:lang w:eastAsia="zh-CN"/>
        </w:rPr>
        <w:t>号</w:t>
      </w:r>
      <w:r w:rsidR="00953C2B" w:rsidRPr="00403DC4">
        <w:rPr>
          <w:rFonts w:ascii="SimSun" w:hAnsi="SimSun" w:hint="eastAsia"/>
          <w:szCs w:val="24"/>
          <w:lang w:eastAsia="zh-CN"/>
        </w:rPr>
        <w:t>（</w:t>
      </w:r>
      <w:r w:rsidR="00953C2B" w:rsidRPr="00953C2B">
        <w:rPr>
          <w:rFonts w:ascii="STKaiti" w:eastAsia="STKaiti" w:hAnsi="STKaiti" w:hint="eastAsia"/>
          <w:lang w:eastAsia="zh-CN"/>
        </w:rPr>
        <w:t>协调与发展</w:t>
      </w:r>
      <w:r w:rsidR="00953C2B" w:rsidRPr="00403DC4">
        <w:rPr>
          <w:rFonts w:ascii="SimSun" w:hAnsi="SimSun" w:hint="eastAsia"/>
          <w:szCs w:val="24"/>
          <w:lang w:eastAsia="zh-CN"/>
        </w:rPr>
        <w:t>）</w:t>
      </w:r>
      <w:r w:rsidR="00953C2B">
        <w:rPr>
          <w:rFonts w:hint="eastAsia"/>
          <w:lang w:eastAsia="zh-CN"/>
        </w:rPr>
        <w:t>和第</w:t>
      </w:r>
      <w:r w:rsidR="00953C2B">
        <w:rPr>
          <w:lang w:eastAsia="zh-CN"/>
        </w:rPr>
        <w:t>2/13</w:t>
      </w:r>
      <w:r w:rsidR="00953C2B">
        <w:rPr>
          <w:rFonts w:hint="eastAsia"/>
          <w:lang w:eastAsia="zh-CN"/>
        </w:rPr>
        <w:t>号</w:t>
      </w:r>
      <w:r w:rsidR="00953C2B" w:rsidRPr="00403DC4">
        <w:rPr>
          <w:rFonts w:ascii="SimSun" w:hAnsi="SimSun" w:hint="eastAsia"/>
          <w:szCs w:val="24"/>
          <w:lang w:eastAsia="zh-CN"/>
        </w:rPr>
        <w:t>（</w:t>
      </w:r>
      <w:r w:rsidR="00953C2B" w:rsidRPr="00953C2B">
        <w:rPr>
          <w:rFonts w:ascii="STKaiti" w:eastAsia="STKaiti" w:hAnsi="STKaiti" w:hint="eastAsia"/>
          <w:lang w:eastAsia="zh-CN"/>
        </w:rPr>
        <w:t>网络术语</w:t>
      </w:r>
      <w:r w:rsidR="00953C2B" w:rsidRPr="00403DC4">
        <w:rPr>
          <w:rFonts w:ascii="SimSun" w:hAnsi="SimSun" w:hint="eastAsia"/>
          <w:szCs w:val="24"/>
          <w:lang w:eastAsia="zh-CN"/>
        </w:rPr>
        <w:t>）</w:t>
      </w:r>
      <w:r w:rsidR="00953C2B">
        <w:rPr>
          <w:rFonts w:hint="eastAsia"/>
          <w:lang w:eastAsia="zh-CN"/>
        </w:rPr>
        <w:t>课题，因为这些课题已经合并组成新的第</w:t>
      </w:r>
      <w:r w:rsidR="00953C2B">
        <w:rPr>
          <w:lang w:eastAsia="zh-CN"/>
        </w:rPr>
        <w:t>2</w:t>
      </w:r>
      <w:r w:rsidR="00953C2B">
        <w:rPr>
          <w:rFonts w:hint="eastAsia"/>
          <w:lang w:eastAsia="zh-CN"/>
        </w:rPr>
        <w:t>5</w:t>
      </w:r>
      <w:r w:rsidR="00953C2B">
        <w:rPr>
          <w:lang w:eastAsia="zh-CN"/>
        </w:rPr>
        <w:t>/13</w:t>
      </w:r>
      <w:r w:rsidR="00953C2B">
        <w:rPr>
          <w:rFonts w:hint="eastAsia"/>
          <w:lang w:eastAsia="zh-CN"/>
        </w:rPr>
        <w:t>号课题</w:t>
      </w:r>
      <w:r w:rsidR="00953C2B" w:rsidRPr="00953C2B">
        <w:rPr>
          <w:rFonts w:ascii="SimSun" w:hAnsi="SimSun" w:hint="eastAsia"/>
          <w:szCs w:val="24"/>
          <w:lang w:eastAsia="zh-CN"/>
        </w:rPr>
        <w:t>（</w:t>
      </w:r>
      <w:r w:rsidR="00953C2B" w:rsidRPr="00953C2B">
        <w:rPr>
          <w:rFonts w:ascii="STKaiti" w:eastAsia="STKaiti" w:hAnsi="STKaiti" w:hint="eastAsia"/>
          <w:lang w:eastAsia="zh-CN"/>
        </w:rPr>
        <w:t>协调</w:t>
      </w:r>
      <w:r w:rsidR="00953C2B">
        <w:rPr>
          <w:rFonts w:ascii="STKaiti" w:eastAsia="STKaiti" w:hAnsi="STKaiti" w:hint="eastAsia"/>
          <w:lang w:eastAsia="zh-CN"/>
        </w:rPr>
        <w:t>、规划</w:t>
      </w:r>
      <w:r w:rsidR="00953C2B" w:rsidRPr="00953C2B">
        <w:rPr>
          <w:rFonts w:ascii="STKaiti" w:eastAsia="STKaiti" w:hAnsi="STKaiti" w:hint="eastAsia"/>
          <w:lang w:eastAsia="zh-CN"/>
        </w:rPr>
        <w:t>与</w:t>
      </w:r>
      <w:r w:rsidR="00953C2B">
        <w:rPr>
          <w:rFonts w:ascii="STKaiti" w:eastAsia="STKaiti" w:hAnsi="STKaiti" w:hint="eastAsia"/>
          <w:lang w:eastAsia="zh-CN"/>
        </w:rPr>
        <w:t>术语</w:t>
      </w:r>
      <w:r w:rsidR="00953C2B" w:rsidRPr="00953C2B">
        <w:rPr>
          <w:rFonts w:ascii="SimSun" w:hAnsi="SimSun" w:hint="eastAsia"/>
          <w:szCs w:val="24"/>
          <w:lang w:eastAsia="zh-CN"/>
        </w:rPr>
        <w:t>）</w:t>
      </w:r>
      <w:r w:rsidR="00953C2B" w:rsidRPr="00403DC4">
        <w:rPr>
          <w:rFonts w:ascii="SimSun" w:hAnsi="SimSun" w:hint="eastAsia"/>
          <w:szCs w:val="24"/>
          <w:lang w:eastAsia="zh-CN"/>
        </w:rPr>
        <w:t>（见</w:t>
      </w:r>
      <w:r w:rsidR="00953C2B" w:rsidRPr="00953C2B">
        <w:rPr>
          <w:rFonts w:ascii="SimSun" w:hAnsi="SimSun" w:hint="eastAsia"/>
          <w:lang w:eastAsia="zh-CN"/>
        </w:rPr>
        <w:t>电信标准化局第</w:t>
      </w:r>
      <w:r w:rsidR="00953C2B" w:rsidRPr="00FE70CC">
        <w:rPr>
          <w:rFonts w:eastAsia="Times New Roman"/>
          <w:lang w:eastAsia="zh-CN"/>
        </w:rPr>
        <w:t>16</w:t>
      </w:r>
      <w:r w:rsidR="00953C2B" w:rsidRPr="00403DC4">
        <w:rPr>
          <w:rFonts w:ascii="SimSun" w:hAnsi="SimSun" w:hint="eastAsia"/>
          <w:lang w:eastAsia="zh-CN"/>
        </w:rPr>
        <w:t>7</w:t>
      </w:r>
      <w:r w:rsidR="00953C2B" w:rsidRPr="00953C2B">
        <w:rPr>
          <w:rFonts w:ascii="SimSun" w:hAnsi="SimSun" w:hint="eastAsia"/>
          <w:lang w:eastAsia="zh-CN"/>
        </w:rPr>
        <w:t>号通函</w:t>
      </w:r>
      <w:r w:rsidR="00953C2B" w:rsidRPr="00403DC4">
        <w:rPr>
          <w:rFonts w:ascii="SimSun" w:hAnsi="SimSun" w:hint="eastAsia"/>
          <w:szCs w:val="24"/>
          <w:lang w:eastAsia="zh-CN"/>
        </w:rPr>
        <w:t>）</w:t>
      </w:r>
      <w:r w:rsidRPr="00FE70CC">
        <w:rPr>
          <w:rFonts w:eastAsia="Times New Roman"/>
          <w:szCs w:val="24"/>
          <w:lang w:eastAsia="zh-CN"/>
        </w:rPr>
        <w:t xml:space="preserve"> </w:t>
      </w:r>
      <w:r w:rsidR="00953C2B" w:rsidRPr="00403DC4">
        <w:rPr>
          <w:rFonts w:ascii="SimSun" w:hAnsi="SimSun" w:hint="eastAsia"/>
          <w:szCs w:val="24"/>
          <w:lang w:eastAsia="zh-CN"/>
        </w:rPr>
        <w:t>。</w:t>
      </w:r>
    </w:p>
    <w:p w:rsidR="00FE70CC" w:rsidRDefault="00FE70CC" w:rsidP="00FE70CC">
      <w:pPr>
        <w:overflowPunct/>
        <w:autoSpaceDE/>
        <w:autoSpaceDN/>
        <w:adjustRightInd/>
        <w:textAlignment w:val="auto"/>
        <w:rPr>
          <w:rFonts w:eastAsia="Times New Roman"/>
          <w:szCs w:val="24"/>
          <w:lang w:eastAsia="ja-JP"/>
        </w:rPr>
      </w:pPr>
    </w:p>
    <w:p w:rsidR="00BB263F" w:rsidRPr="00FE70CC" w:rsidRDefault="00BB263F" w:rsidP="00FE70CC">
      <w:pPr>
        <w:overflowPunct/>
        <w:autoSpaceDE/>
        <w:autoSpaceDN/>
        <w:adjustRightInd/>
        <w:textAlignment w:val="auto"/>
        <w:rPr>
          <w:rFonts w:eastAsia="Times New Roman"/>
          <w:szCs w:val="24"/>
          <w:lang w:eastAsia="ja-JP"/>
        </w:rPr>
      </w:pPr>
    </w:p>
    <w:p w:rsidR="00FE70CC" w:rsidRPr="00403DC4" w:rsidRDefault="00953C2B" w:rsidP="00FE70CC">
      <w:pPr>
        <w:overflowPunct/>
        <w:autoSpaceDE/>
        <w:autoSpaceDN/>
        <w:adjustRightInd/>
        <w:jc w:val="center"/>
        <w:textAlignment w:val="auto"/>
        <w:rPr>
          <w:szCs w:val="24"/>
          <w:lang w:eastAsia="zh-CN"/>
        </w:rPr>
      </w:pPr>
      <w:r w:rsidRPr="00953C2B">
        <w:rPr>
          <w:rFonts w:hint="eastAsia"/>
          <w:b/>
          <w:bCs/>
          <w:lang w:eastAsia="zh-CN"/>
        </w:rPr>
        <w:t>删除第</w:t>
      </w:r>
      <w:r w:rsidR="00FE70CC" w:rsidRPr="00FE70CC">
        <w:rPr>
          <w:rFonts w:eastAsia="Times New Roman"/>
          <w:b/>
          <w:bCs/>
          <w:szCs w:val="24"/>
          <w:lang w:eastAsia="zh-CN"/>
        </w:rPr>
        <w:t xml:space="preserve">13/13 </w:t>
      </w:r>
      <w:r w:rsidRPr="00403DC4">
        <w:rPr>
          <w:rFonts w:ascii="SimSun" w:hAnsi="SimSun" w:hint="eastAsia"/>
          <w:b/>
          <w:bCs/>
          <w:szCs w:val="24"/>
          <w:lang w:eastAsia="zh-CN"/>
        </w:rPr>
        <w:t>和</w:t>
      </w:r>
      <w:r w:rsidR="00FE70CC" w:rsidRPr="00FE70CC">
        <w:rPr>
          <w:rFonts w:eastAsia="Times New Roman"/>
          <w:b/>
          <w:bCs/>
          <w:szCs w:val="24"/>
          <w:lang w:eastAsia="zh-CN"/>
        </w:rPr>
        <w:t xml:space="preserve"> 14/13</w:t>
      </w:r>
      <w:r w:rsidRPr="00953C2B">
        <w:rPr>
          <w:rFonts w:hint="eastAsia"/>
          <w:b/>
          <w:bCs/>
          <w:lang w:eastAsia="zh-CN"/>
        </w:rPr>
        <w:t>号课题的原因</w:t>
      </w:r>
    </w:p>
    <w:p w:rsidR="00953C2B" w:rsidRPr="00FE70CC" w:rsidRDefault="00953C2B" w:rsidP="00C141F2">
      <w:pPr>
        <w:ind w:firstLineChars="200" w:firstLine="480"/>
        <w:rPr>
          <w:rFonts w:eastAsia="Times New Roman"/>
          <w:szCs w:val="24"/>
          <w:lang w:eastAsia="ja-JP"/>
        </w:rPr>
      </w:pPr>
      <w:r>
        <w:rPr>
          <w:rFonts w:eastAsia="Times New Roman"/>
          <w:szCs w:val="24"/>
          <w:lang w:eastAsia="ja-JP"/>
        </w:rPr>
        <w:t xml:space="preserve">ITU-T </w:t>
      </w:r>
      <w:r>
        <w:rPr>
          <w:rFonts w:hint="eastAsia"/>
          <w:lang w:eastAsia="zh-CN"/>
        </w:rPr>
        <w:t>第</w:t>
      </w:r>
      <w:r>
        <w:rPr>
          <w:lang w:eastAsia="zh-CN"/>
        </w:rPr>
        <w:t>13</w:t>
      </w:r>
      <w:r>
        <w:rPr>
          <w:rFonts w:hint="eastAsia"/>
          <w:lang w:eastAsia="zh-CN"/>
        </w:rPr>
        <w:t>研究组同意提出删除第</w:t>
      </w:r>
      <w:r w:rsidR="00FE70CC" w:rsidRPr="00FE70CC">
        <w:rPr>
          <w:rFonts w:eastAsia="Times New Roman"/>
          <w:szCs w:val="24"/>
          <w:lang w:eastAsia="ja-JP"/>
        </w:rPr>
        <w:t>13/13</w:t>
      </w:r>
      <w:r w:rsidRPr="00403DC4">
        <w:rPr>
          <w:rFonts w:ascii="SimSun" w:hAnsi="SimSun" w:hint="eastAsia"/>
          <w:szCs w:val="24"/>
          <w:lang w:eastAsia="zh-CN"/>
        </w:rPr>
        <w:t>号</w:t>
      </w:r>
      <w:r w:rsidRPr="00953C2B">
        <w:rPr>
          <w:rFonts w:ascii="SimSun" w:hAnsi="SimSun" w:hint="eastAsia"/>
          <w:szCs w:val="24"/>
          <w:lang w:eastAsia="zh-CN"/>
        </w:rPr>
        <w:t>（</w:t>
      </w:r>
      <w:r w:rsidRPr="00D4052F">
        <w:rPr>
          <w:rFonts w:ascii="STKaiti" w:eastAsia="STKaiti" w:hAnsi="STKaiti" w:hint="eastAsia"/>
          <w:lang w:eastAsia="zh-CN"/>
        </w:rPr>
        <w:t>逐步向下一代网络过渡</w:t>
      </w:r>
      <w:r w:rsidRPr="00953C2B">
        <w:rPr>
          <w:rFonts w:ascii="SimSun" w:hAnsi="SimSun" w:hint="eastAsia"/>
          <w:szCs w:val="24"/>
          <w:lang w:eastAsia="zh-CN"/>
        </w:rPr>
        <w:t>）</w:t>
      </w:r>
      <w:r>
        <w:rPr>
          <w:rFonts w:hint="eastAsia"/>
          <w:lang w:eastAsia="zh-CN"/>
        </w:rPr>
        <w:t>和第</w:t>
      </w:r>
      <w:r w:rsidR="00FE70CC" w:rsidRPr="00FE70CC">
        <w:rPr>
          <w:rFonts w:eastAsia="Times New Roman"/>
          <w:szCs w:val="24"/>
          <w:lang w:eastAsia="ja-JP"/>
        </w:rPr>
        <w:t>14/13</w:t>
      </w:r>
      <w:r>
        <w:rPr>
          <w:rFonts w:hint="eastAsia"/>
          <w:lang w:eastAsia="zh-CN"/>
        </w:rPr>
        <w:t>号</w:t>
      </w:r>
      <w:r w:rsidR="00D4052F" w:rsidRPr="00953C2B">
        <w:rPr>
          <w:rFonts w:ascii="SimSun" w:hAnsi="SimSun" w:hint="eastAsia"/>
          <w:szCs w:val="24"/>
          <w:lang w:eastAsia="zh-CN"/>
        </w:rPr>
        <w:t>（</w:t>
      </w:r>
      <w:r w:rsidR="00D4052F" w:rsidRPr="00D4052F">
        <w:rPr>
          <w:rFonts w:ascii="STKaiti" w:eastAsia="STKaiti" w:hAnsi="STKaiti"/>
          <w:lang w:eastAsia="zh-CN"/>
        </w:rPr>
        <w:t>NGN</w:t>
      </w:r>
      <w:r w:rsidR="00D4052F" w:rsidRPr="00D4052F">
        <w:rPr>
          <w:rFonts w:ascii="STKaiti" w:eastAsia="STKaiti" w:hAnsi="STKaiti" w:hint="eastAsia"/>
          <w:lang w:eastAsia="zh-CN"/>
        </w:rPr>
        <w:t>业务方案及部署模型</w:t>
      </w:r>
      <w:r w:rsidR="00D4052F" w:rsidRPr="00953C2B">
        <w:rPr>
          <w:rFonts w:ascii="SimSun" w:hAnsi="SimSun" w:hint="eastAsia"/>
          <w:szCs w:val="24"/>
          <w:lang w:eastAsia="zh-CN"/>
        </w:rPr>
        <w:t>）</w:t>
      </w:r>
      <w:r>
        <w:rPr>
          <w:rFonts w:hint="eastAsia"/>
          <w:lang w:eastAsia="zh-CN"/>
        </w:rPr>
        <w:t>课题，因为这些课题已经合并组成新的第</w:t>
      </w:r>
      <w:r>
        <w:rPr>
          <w:lang w:eastAsia="zh-CN"/>
        </w:rPr>
        <w:t>2</w:t>
      </w:r>
      <w:r w:rsidR="00D4052F">
        <w:rPr>
          <w:rFonts w:hint="eastAsia"/>
          <w:lang w:eastAsia="zh-CN"/>
        </w:rPr>
        <w:t>4</w:t>
      </w:r>
      <w:r>
        <w:rPr>
          <w:lang w:eastAsia="zh-CN"/>
        </w:rPr>
        <w:t>/13</w:t>
      </w:r>
      <w:r>
        <w:rPr>
          <w:rFonts w:hint="eastAsia"/>
          <w:lang w:eastAsia="zh-CN"/>
        </w:rPr>
        <w:t>号课题</w:t>
      </w:r>
      <w:r w:rsidRPr="00953C2B">
        <w:rPr>
          <w:rFonts w:ascii="SimSun" w:hAnsi="SimSun" w:hint="eastAsia"/>
          <w:szCs w:val="24"/>
          <w:lang w:eastAsia="zh-CN"/>
        </w:rPr>
        <w:t>（</w:t>
      </w:r>
      <w:r w:rsidR="00D4052F" w:rsidRPr="00D4052F">
        <w:rPr>
          <w:rFonts w:ascii="STKaiti" w:eastAsia="STKaiti" w:hAnsi="STKaiti" w:hint="eastAsia"/>
          <w:lang w:eastAsia="zh-CN"/>
        </w:rPr>
        <w:t>实施方案、部署模式和过渡问题</w:t>
      </w:r>
      <w:r w:rsidRPr="00953C2B">
        <w:rPr>
          <w:rFonts w:ascii="SimSun" w:hAnsi="SimSun" w:hint="eastAsia"/>
          <w:szCs w:val="24"/>
          <w:lang w:eastAsia="zh-CN"/>
        </w:rPr>
        <w:t>）（见</w:t>
      </w:r>
      <w:r w:rsidRPr="00953C2B">
        <w:rPr>
          <w:rFonts w:ascii="SimSun" w:hAnsi="SimSun" w:hint="eastAsia"/>
          <w:lang w:eastAsia="zh-CN"/>
        </w:rPr>
        <w:t>电信标准化局第</w:t>
      </w:r>
      <w:r w:rsidRPr="00FE70CC">
        <w:rPr>
          <w:rFonts w:eastAsia="Times New Roman"/>
          <w:lang w:eastAsia="zh-CN"/>
        </w:rPr>
        <w:t>16</w:t>
      </w:r>
      <w:r w:rsidRPr="00953C2B">
        <w:rPr>
          <w:rFonts w:ascii="SimSun" w:hAnsi="SimSun" w:hint="eastAsia"/>
          <w:lang w:eastAsia="zh-CN"/>
        </w:rPr>
        <w:t>7号通函</w:t>
      </w:r>
      <w:r w:rsidRPr="00953C2B">
        <w:rPr>
          <w:rFonts w:ascii="SimSun" w:hAnsi="SimSun" w:hint="eastAsia"/>
          <w:szCs w:val="24"/>
          <w:lang w:eastAsia="zh-CN"/>
        </w:rPr>
        <w:t>）</w:t>
      </w:r>
      <w:bookmarkStart w:id="1" w:name="_GoBack"/>
      <w:bookmarkEnd w:id="1"/>
      <w:r w:rsidRPr="00953C2B">
        <w:rPr>
          <w:rFonts w:ascii="SimSun" w:hAnsi="SimSun" w:hint="eastAsia"/>
          <w:szCs w:val="24"/>
          <w:lang w:eastAsia="zh-CN"/>
        </w:rPr>
        <w:t>。</w:t>
      </w:r>
    </w:p>
    <w:p w:rsidR="00FE70CC" w:rsidRPr="00403DC4" w:rsidRDefault="00953C2B" w:rsidP="00D4052F">
      <w:pPr>
        <w:overflowPunct/>
        <w:autoSpaceDE/>
        <w:autoSpaceDN/>
        <w:adjustRightInd/>
        <w:textAlignment w:val="auto"/>
        <w:rPr>
          <w:szCs w:val="24"/>
          <w:lang w:eastAsia="zh-CN"/>
        </w:rPr>
      </w:pPr>
      <w:r w:rsidRPr="00FE70CC">
        <w:rPr>
          <w:rFonts w:eastAsia="Times New Roman"/>
          <w:szCs w:val="24"/>
          <w:lang w:eastAsia="ja-JP"/>
        </w:rPr>
        <w:t xml:space="preserve"> </w:t>
      </w:r>
    </w:p>
    <w:p w:rsidR="00FE70CC" w:rsidRPr="00FE70CC" w:rsidRDefault="00FE70CC" w:rsidP="00FE70CC">
      <w:pPr>
        <w:overflowPunct/>
        <w:autoSpaceDE/>
        <w:autoSpaceDN/>
        <w:adjustRightInd/>
        <w:textAlignment w:val="auto"/>
        <w:rPr>
          <w:rFonts w:eastAsia="Times New Roman"/>
          <w:szCs w:val="24"/>
          <w:lang w:eastAsia="zh-CN"/>
        </w:rPr>
      </w:pPr>
    </w:p>
    <w:p w:rsidR="00FE70CC" w:rsidRPr="00FE70CC" w:rsidRDefault="00FE70CC" w:rsidP="00FE70CC">
      <w:pPr>
        <w:overflowPunct/>
        <w:autoSpaceDE/>
        <w:autoSpaceDN/>
        <w:adjustRightInd/>
        <w:spacing w:before="720"/>
        <w:jc w:val="center"/>
        <w:textAlignment w:val="auto"/>
        <w:rPr>
          <w:rFonts w:eastAsia="Times New Roman"/>
          <w:szCs w:val="24"/>
        </w:rPr>
      </w:pPr>
      <w:r w:rsidRPr="00FE70CC">
        <w:rPr>
          <w:rFonts w:eastAsia="Times New Roman"/>
          <w:szCs w:val="24"/>
        </w:rPr>
        <w:t>______________</w:t>
      </w:r>
    </w:p>
    <w:p w:rsidR="00FE70CC" w:rsidRPr="00FE70CC" w:rsidRDefault="00FE70CC" w:rsidP="00FE70CC">
      <w:pPr>
        <w:overflowPunct/>
        <w:autoSpaceDE/>
        <w:autoSpaceDN/>
        <w:adjustRightInd/>
        <w:spacing w:before="720"/>
        <w:textAlignment w:val="auto"/>
        <w:rPr>
          <w:rFonts w:eastAsia="Times New Roman"/>
        </w:rPr>
      </w:pPr>
    </w:p>
    <w:p w:rsidR="000520CE" w:rsidRPr="001D4B2B" w:rsidRDefault="000520CE" w:rsidP="00FE70CC">
      <w:pPr>
        <w:rPr>
          <w:bCs/>
          <w:lang w:eastAsia="zh-CN"/>
        </w:rPr>
      </w:pPr>
    </w:p>
    <w:sectPr w:rsidR="000520CE" w:rsidRPr="001D4B2B" w:rsidSect="004806B1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DC4" w:rsidRDefault="00403DC4">
      <w:r>
        <w:separator/>
      </w:r>
    </w:p>
  </w:endnote>
  <w:endnote w:type="continuationSeparator" w:id="0">
    <w:p w:rsidR="00403DC4" w:rsidRDefault="00403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2B" w:rsidRPr="00BB263F" w:rsidRDefault="00BB263F" w:rsidP="00C141F2">
    <w:pPr>
      <w:pStyle w:val="Footer"/>
      <w:rPr>
        <w:sz w:val="16"/>
        <w:szCs w:val="16"/>
        <w:lang w:val="fr-CH" w:eastAsia="zh-CN"/>
      </w:rPr>
    </w:pPr>
    <w:r w:rsidRPr="00BB263F">
      <w:rPr>
        <w:sz w:val="16"/>
        <w:szCs w:val="16"/>
        <w:lang w:val="fr-CH"/>
      </w:rPr>
      <w:t>ITU-T\BUREAU\CIRC\168C.DOC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2B" w:rsidRDefault="00953C2B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953C2B" w:rsidRDefault="00953C2B" w:rsidP="00043C2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222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Telefax</w:t>
    </w:r>
    <w:proofErr w:type="spellEnd"/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953C2B" w:rsidRDefault="00953C2B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DC4" w:rsidRDefault="00403DC4">
      <w:r>
        <w:separator/>
      </w:r>
    </w:p>
  </w:footnote>
  <w:footnote w:type="continuationSeparator" w:id="0">
    <w:p w:rsidR="00403DC4" w:rsidRDefault="00403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2B" w:rsidRPr="0005363C" w:rsidRDefault="00953C2B">
    <w:pPr>
      <w:pStyle w:val="Header"/>
      <w:rPr>
        <w:sz w:val="18"/>
        <w:szCs w:val="18"/>
      </w:rPr>
    </w:pPr>
    <w:r w:rsidRPr="0005363C">
      <w:rPr>
        <w:sz w:val="18"/>
        <w:szCs w:val="18"/>
      </w:rPr>
      <w:t xml:space="preserve">- </w:t>
    </w:r>
    <w:r w:rsidR="004806B1" w:rsidRPr="0005363C">
      <w:rPr>
        <w:sz w:val="18"/>
        <w:szCs w:val="18"/>
      </w:rPr>
      <w:fldChar w:fldCharType="begin"/>
    </w:r>
    <w:r w:rsidRPr="0005363C">
      <w:rPr>
        <w:sz w:val="18"/>
        <w:szCs w:val="18"/>
      </w:rPr>
      <w:instrText>PAGE</w:instrText>
    </w:r>
    <w:r w:rsidR="004806B1" w:rsidRPr="0005363C">
      <w:rPr>
        <w:sz w:val="18"/>
        <w:szCs w:val="18"/>
      </w:rPr>
      <w:fldChar w:fldCharType="separate"/>
    </w:r>
    <w:r w:rsidR="00BB263F">
      <w:rPr>
        <w:noProof/>
        <w:sz w:val="18"/>
        <w:szCs w:val="18"/>
      </w:rPr>
      <w:t>2</w:t>
    </w:r>
    <w:r w:rsidR="004806B1" w:rsidRPr="0005363C">
      <w:rPr>
        <w:sz w:val="18"/>
        <w:szCs w:val="18"/>
      </w:rPr>
      <w:fldChar w:fldCharType="end"/>
    </w:r>
    <w:r w:rsidRPr="0005363C">
      <w:rPr>
        <w:sz w:val="18"/>
        <w:szCs w:val="18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20CE"/>
    <w:rsid w:val="00043C2F"/>
    <w:rsid w:val="000520CE"/>
    <w:rsid w:val="0005363C"/>
    <w:rsid w:val="00065D52"/>
    <w:rsid w:val="00073217"/>
    <w:rsid w:val="00090E72"/>
    <w:rsid w:val="001D4B2B"/>
    <w:rsid w:val="001E2E6A"/>
    <w:rsid w:val="00234A9B"/>
    <w:rsid w:val="002E05E3"/>
    <w:rsid w:val="003720EF"/>
    <w:rsid w:val="003B1829"/>
    <w:rsid w:val="00403DC4"/>
    <w:rsid w:val="0040509B"/>
    <w:rsid w:val="00443FA9"/>
    <w:rsid w:val="00451D51"/>
    <w:rsid w:val="004806B1"/>
    <w:rsid w:val="00494EBA"/>
    <w:rsid w:val="005D1C14"/>
    <w:rsid w:val="006252A5"/>
    <w:rsid w:val="00627AE8"/>
    <w:rsid w:val="0063445E"/>
    <w:rsid w:val="006600F1"/>
    <w:rsid w:val="0066644A"/>
    <w:rsid w:val="006D22B1"/>
    <w:rsid w:val="00742159"/>
    <w:rsid w:val="008F7F42"/>
    <w:rsid w:val="009128F1"/>
    <w:rsid w:val="00953C2B"/>
    <w:rsid w:val="00956D38"/>
    <w:rsid w:val="00981CE5"/>
    <w:rsid w:val="00A16AB0"/>
    <w:rsid w:val="00A24469"/>
    <w:rsid w:val="00A64DED"/>
    <w:rsid w:val="00A83DB0"/>
    <w:rsid w:val="00B73F4D"/>
    <w:rsid w:val="00BB263F"/>
    <w:rsid w:val="00BB5392"/>
    <w:rsid w:val="00BE339D"/>
    <w:rsid w:val="00C141F2"/>
    <w:rsid w:val="00C7008A"/>
    <w:rsid w:val="00C712E7"/>
    <w:rsid w:val="00CE17A9"/>
    <w:rsid w:val="00D12CEA"/>
    <w:rsid w:val="00D34F86"/>
    <w:rsid w:val="00D4052F"/>
    <w:rsid w:val="00D46B3F"/>
    <w:rsid w:val="00E35907"/>
    <w:rsid w:val="00E83E1C"/>
    <w:rsid w:val="00F50A61"/>
    <w:rsid w:val="00FE4077"/>
    <w:rsid w:val="00FE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C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AnnexNo">
    <w:name w:val="Annex_No"/>
    <w:basedOn w:val="Normal"/>
    <w:next w:val="Normal"/>
    <w:rsid w:val="00FE70CC"/>
    <w:pPr>
      <w:keepNext/>
      <w:keepLines/>
      <w:spacing w:before="480" w:after="80"/>
      <w:jc w:val="center"/>
    </w:pPr>
    <w:rPr>
      <w:rFonts w:eastAsia="Times New Roman"/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C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1985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 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AnnexNo">
    <w:name w:val="Annex_No"/>
    <w:basedOn w:val="Normal"/>
    <w:next w:val="Normal"/>
    <w:rsid w:val="00FE70CC"/>
    <w:pPr>
      <w:keepNext/>
      <w:keepLines/>
      <w:spacing w:before="480" w:after="80"/>
      <w:jc w:val="center"/>
    </w:pPr>
    <w:rPr>
      <w:rFonts w:eastAsia="Times New Roman"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ji\Application%20Data\Microsoft\Templates\POOL%20C%20-%20ITU\PC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</Template>
  <TotalTime>6</TotalTime>
  <Pages>2</Pages>
  <Words>659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945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POOL</dc:creator>
  <cp:keywords/>
  <dc:description/>
  <cp:lastModifiedBy>schiffer</cp:lastModifiedBy>
  <cp:revision>3</cp:revision>
  <cp:lastPrinted>2011-03-09T13:01:00Z</cp:lastPrinted>
  <dcterms:created xsi:type="dcterms:W3CDTF">2011-03-09T12:57:00Z</dcterms:created>
  <dcterms:modified xsi:type="dcterms:W3CDTF">2011-03-09T13:02:00Z</dcterms:modified>
</cp:coreProperties>
</file>