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3969"/>
      </w:tblGrid>
      <w:tr w:rsidR="00C87E46" w:rsidRPr="00ED6126">
        <w:trPr>
          <w:cantSplit/>
        </w:trPr>
        <w:tc>
          <w:tcPr>
            <w:tcW w:w="5529" w:type="dxa"/>
            <w:vAlign w:val="center"/>
          </w:tcPr>
          <w:p w:rsidR="00C87E46" w:rsidRPr="00ED6126" w:rsidRDefault="00080A87" w:rsidP="00C87E4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Бюро стандартизации</w:t>
            </w:r>
            <w:r w:rsidR="00C87E46" w:rsidRPr="00ED612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969" w:type="dxa"/>
            <w:vAlign w:val="center"/>
          </w:tcPr>
          <w:p w:rsidR="00C87E46" w:rsidRPr="00ED6126" w:rsidRDefault="00BC2DB3" w:rsidP="006A0BB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2385" cy="702310"/>
                  <wp:effectExtent l="0" t="0" r="0" b="254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E46" w:rsidRPr="00ED6126">
        <w:trPr>
          <w:cantSplit/>
        </w:trPr>
        <w:tc>
          <w:tcPr>
            <w:tcW w:w="5529" w:type="dxa"/>
            <w:vAlign w:val="center"/>
          </w:tcPr>
          <w:p w:rsidR="00C87E46" w:rsidRPr="00ED6126" w:rsidRDefault="00C87E46" w:rsidP="00C87E4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C87E46" w:rsidRPr="00ED6126" w:rsidRDefault="00C87E46" w:rsidP="00C87E46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B64E2" w:rsidRPr="00ED6126" w:rsidRDefault="003B64E2" w:rsidP="00C10A4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spacing w:before="360" w:after="360"/>
        <w:rPr>
          <w:sz w:val="22"/>
          <w:szCs w:val="22"/>
          <w:lang w:val="ru-RU"/>
        </w:rPr>
      </w:pPr>
      <w:r w:rsidRPr="00ED6126">
        <w:rPr>
          <w:lang w:val="ru-RU"/>
        </w:rPr>
        <w:tab/>
      </w:r>
      <w:r w:rsidRPr="00ED6126">
        <w:rPr>
          <w:sz w:val="22"/>
          <w:szCs w:val="22"/>
          <w:lang w:val="ru-RU"/>
        </w:rPr>
        <w:t>Женева,</w:t>
      </w:r>
      <w:r w:rsidR="00E7116D" w:rsidRPr="00ED6126">
        <w:rPr>
          <w:sz w:val="22"/>
          <w:szCs w:val="22"/>
          <w:lang w:val="ru-RU"/>
        </w:rPr>
        <w:t xml:space="preserve"> </w:t>
      </w:r>
      <w:r w:rsidR="00C10A44">
        <w:rPr>
          <w:sz w:val="22"/>
          <w:szCs w:val="22"/>
          <w:lang w:val="en-US"/>
        </w:rPr>
        <w:t xml:space="preserve">18 </w:t>
      </w:r>
      <w:r w:rsidR="00C10A44">
        <w:rPr>
          <w:sz w:val="22"/>
          <w:szCs w:val="22"/>
          <w:lang w:val="ru-RU"/>
        </w:rPr>
        <w:t xml:space="preserve">февраля </w:t>
      </w:r>
      <w:r w:rsidR="00E7116D" w:rsidRPr="00ED6126">
        <w:rPr>
          <w:sz w:val="22"/>
          <w:szCs w:val="22"/>
          <w:lang w:val="ru-RU"/>
        </w:rPr>
        <w:t>2011 года</w:t>
      </w:r>
    </w:p>
    <w:tbl>
      <w:tblPr>
        <w:tblW w:w="988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52"/>
        <w:gridCol w:w="4140"/>
        <w:gridCol w:w="4493"/>
      </w:tblGrid>
      <w:tr w:rsidR="003B64E2" w:rsidRPr="00ED6126">
        <w:trPr>
          <w:cantSplit/>
        </w:trPr>
        <w:tc>
          <w:tcPr>
            <w:tcW w:w="1252" w:type="dxa"/>
          </w:tcPr>
          <w:p w:rsidR="003B64E2" w:rsidRPr="00ED6126" w:rsidRDefault="003B64E2" w:rsidP="00080A87">
            <w:pPr>
              <w:tabs>
                <w:tab w:val="left" w:pos="4111"/>
              </w:tabs>
              <w:spacing w:before="0"/>
              <w:ind w:right="180"/>
              <w:rPr>
                <w:lang w:val="ru-RU"/>
              </w:rPr>
            </w:pPr>
            <w:r w:rsidRPr="00ED6126">
              <w:rPr>
                <w:lang w:val="ru-RU"/>
              </w:rPr>
              <w:t>Осн.:</w:t>
            </w:r>
          </w:p>
        </w:tc>
        <w:tc>
          <w:tcPr>
            <w:tcW w:w="4140" w:type="dxa"/>
          </w:tcPr>
          <w:p w:rsidR="003B64E2" w:rsidRPr="00ED6126" w:rsidRDefault="003B64E2" w:rsidP="00C10A44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ED6126">
              <w:rPr>
                <w:b/>
                <w:lang w:val="ru-RU"/>
              </w:rPr>
              <w:t xml:space="preserve">Циркуляр </w:t>
            </w:r>
            <w:r w:rsidR="00E7116D" w:rsidRPr="00ED6126">
              <w:rPr>
                <w:b/>
                <w:lang w:val="ru-RU"/>
              </w:rPr>
              <w:t>1</w:t>
            </w:r>
            <w:r w:rsidR="00C10A44">
              <w:rPr>
                <w:b/>
              </w:rPr>
              <w:t>67</w:t>
            </w:r>
            <w:r w:rsidRPr="00ED6126">
              <w:rPr>
                <w:b/>
                <w:lang w:val="ru-RU"/>
              </w:rPr>
              <w:t xml:space="preserve"> БСЭ</w:t>
            </w:r>
          </w:p>
          <w:p w:rsidR="003B64E2" w:rsidRPr="00C10A44" w:rsidRDefault="00E7116D" w:rsidP="00C10A44">
            <w:pPr>
              <w:tabs>
                <w:tab w:val="left" w:pos="4111"/>
              </w:tabs>
              <w:spacing w:before="0"/>
            </w:pPr>
            <w:r w:rsidRPr="00ED6126">
              <w:rPr>
                <w:lang w:val="ru-RU"/>
              </w:rPr>
              <w:t>COM 1</w:t>
            </w:r>
            <w:r w:rsidR="00C10A44">
              <w:t>3</w:t>
            </w:r>
            <w:r w:rsidR="00C10A44">
              <w:rPr>
                <w:lang w:val="ru-RU"/>
              </w:rPr>
              <w:t>/</w:t>
            </w:r>
            <w:r w:rsidR="00C10A44">
              <w:t>TK</w:t>
            </w:r>
          </w:p>
          <w:p w:rsidR="00080A87" w:rsidRPr="00ED6126" w:rsidRDefault="00080A87" w:rsidP="00080A87">
            <w:pPr>
              <w:tabs>
                <w:tab w:val="left" w:pos="4111"/>
              </w:tabs>
              <w:spacing w:before="0"/>
              <w:rPr>
                <w:lang w:val="ru-RU"/>
              </w:rPr>
            </w:pPr>
          </w:p>
        </w:tc>
        <w:tc>
          <w:tcPr>
            <w:tcW w:w="4493" w:type="dxa"/>
          </w:tcPr>
          <w:p w:rsidR="003B64E2" w:rsidRPr="00ED6126" w:rsidRDefault="003B64E2" w:rsidP="006A0BB7">
            <w:pPr>
              <w:spacing w:before="0"/>
              <w:ind w:left="284" w:hanging="284"/>
              <w:rPr>
                <w:sz w:val="24"/>
                <w:lang w:val="ru-RU"/>
              </w:rPr>
            </w:pPr>
            <w:bookmarkStart w:id="1" w:name="Addressee_E"/>
            <w:bookmarkEnd w:id="1"/>
            <w:r w:rsidRPr="00ED6126">
              <w:rPr>
                <w:sz w:val="24"/>
                <w:lang w:val="ru-RU"/>
              </w:rPr>
              <w:t>–</w:t>
            </w:r>
            <w:r w:rsidRPr="00ED6126">
              <w:rPr>
                <w:sz w:val="24"/>
                <w:lang w:val="ru-RU"/>
              </w:rPr>
              <w:tab/>
            </w:r>
            <w:r w:rsidRPr="00ED6126">
              <w:rPr>
                <w:lang w:val="ru-RU"/>
              </w:rPr>
              <w:t>Администрациям Государств – Членов Союза</w:t>
            </w:r>
          </w:p>
        </w:tc>
      </w:tr>
      <w:tr w:rsidR="003B64E2" w:rsidRPr="004156DC">
        <w:trPr>
          <w:cantSplit/>
        </w:trPr>
        <w:tc>
          <w:tcPr>
            <w:tcW w:w="1252" w:type="dxa"/>
          </w:tcPr>
          <w:p w:rsidR="006A0BB7" w:rsidRPr="00ED6126" w:rsidRDefault="006A0BB7" w:rsidP="006A0BB7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ED6126">
              <w:rPr>
                <w:lang w:val="ru-RU"/>
              </w:rPr>
              <w:t>Тел.:</w:t>
            </w:r>
          </w:p>
          <w:p w:rsidR="006A0BB7" w:rsidRPr="00ED6126" w:rsidRDefault="006A0BB7" w:rsidP="006A0BB7">
            <w:pPr>
              <w:spacing w:before="0"/>
              <w:rPr>
                <w:lang w:val="ru-RU"/>
              </w:rPr>
            </w:pPr>
            <w:r w:rsidRPr="00ED6126">
              <w:rPr>
                <w:lang w:val="ru-RU"/>
              </w:rPr>
              <w:t>Факс:</w:t>
            </w:r>
          </w:p>
          <w:p w:rsidR="003B64E2" w:rsidRPr="00ED6126" w:rsidRDefault="003B64E2" w:rsidP="006A0BB7">
            <w:pPr>
              <w:spacing w:before="0"/>
              <w:rPr>
                <w:lang w:val="ru-RU"/>
              </w:rPr>
            </w:pPr>
            <w:r w:rsidRPr="00ED6126">
              <w:rPr>
                <w:lang w:val="ru-RU"/>
              </w:rPr>
              <w:t>Эл.</w:t>
            </w:r>
            <w:r w:rsidR="00337539" w:rsidRPr="00ED6126">
              <w:rPr>
                <w:lang w:val="ru-RU"/>
              </w:rPr>
              <w:t xml:space="preserve"> </w:t>
            </w:r>
            <w:r w:rsidRPr="00ED6126">
              <w:rPr>
                <w:lang w:val="ru-RU"/>
              </w:rPr>
              <w:t>почта:</w:t>
            </w:r>
          </w:p>
        </w:tc>
        <w:tc>
          <w:tcPr>
            <w:tcW w:w="4140" w:type="dxa"/>
          </w:tcPr>
          <w:p w:rsidR="006A0BB7" w:rsidRPr="00ED6126" w:rsidRDefault="006A0BB7" w:rsidP="00C10A44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ED6126">
              <w:rPr>
                <w:lang w:val="ru-RU"/>
              </w:rPr>
              <w:t>+</w:t>
            </w:r>
            <w:r w:rsidR="00C10A44">
              <w:rPr>
                <w:lang w:val="ru-RU"/>
              </w:rPr>
              <w:t>41 22 730 5</w:t>
            </w:r>
            <w:r w:rsidR="00C10A44">
              <w:t>126</w:t>
            </w:r>
            <w:r w:rsidRPr="00ED6126">
              <w:rPr>
                <w:lang w:val="ru-RU"/>
              </w:rPr>
              <w:br/>
              <w:t>+</w:t>
            </w:r>
            <w:r w:rsidR="00E7116D" w:rsidRPr="00ED6126">
              <w:rPr>
                <w:lang w:val="ru-RU"/>
              </w:rPr>
              <w:t>41 22 730 5853</w:t>
            </w:r>
          </w:p>
          <w:p w:rsidR="003B64E2" w:rsidRPr="00ED6126" w:rsidRDefault="0064532F" w:rsidP="006A0BB7">
            <w:pPr>
              <w:spacing w:before="0"/>
              <w:rPr>
                <w:lang w:val="ru-RU"/>
              </w:rPr>
            </w:pPr>
            <w:hyperlink r:id="rId8" w:history="1">
              <w:r w:rsidR="00C10A44" w:rsidRPr="00254018">
                <w:rPr>
                  <w:rStyle w:val="Hyperlink"/>
                  <w:lang w:val="ru-RU"/>
                </w:rPr>
                <w:t>tsbsg1</w:t>
              </w:r>
              <w:r w:rsidR="00C10A44" w:rsidRPr="00254018">
                <w:rPr>
                  <w:rStyle w:val="Hyperlink"/>
                </w:rPr>
                <w:t>3</w:t>
              </w:r>
              <w:r w:rsidR="00C10A44" w:rsidRPr="00254018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493" w:type="dxa"/>
          </w:tcPr>
          <w:p w:rsidR="003B64E2" w:rsidRPr="00ED6126" w:rsidRDefault="003B64E2" w:rsidP="006A0BB7">
            <w:pPr>
              <w:tabs>
                <w:tab w:val="left" w:pos="4111"/>
              </w:tabs>
              <w:spacing w:before="0"/>
              <w:ind w:left="33"/>
              <w:rPr>
                <w:b/>
                <w:bCs/>
                <w:lang w:val="ru-RU"/>
              </w:rPr>
            </w:pPr>
            <w:r w:rsidRPr="00ED6126">
              <w:rPr>
                <w:b/>
                <w:bCs/>
                <w:lang w:val="ru-RU"/>
              </w:rPr>
              <w:t>Копии</w:t>
            </w:r>
            <w:r w:rsidRPr="00ED6126">
              <w:rPr>
                <w:bCs/>
                <w:lang w:val="ru-RU"/>
              </w:rPr>
              <w:t>:</w:t>
            </w:r>
          </w:p>
          <w:p w:rsidR="003B64E2" w:rsidRPr="00ED6126" w:rsidRDefault="003B64E2" w:rsidP="004156DC">
            <w:pPr>
              <w:spacing w:before="0"/>
              <w:ind w:left="284" w:hanging="284"/>
              <w:rPr>
                <w:lang w:val="ru-RU"/>
              </w:rPr>
            </w:pPr>
            <w:r w:rsidRPr="00ED6126">
              <w:rPr>
                <w:lang w:val="ru-RU"/>
              </w:rPr>
              <w:t>–</w:t>
            </w:r>
            <w:r w:rsidRPr="00ED6126">
              <w:rPr>
                <w:lang w:val="ru-RU"/>
              </w:rPr>
              <w:tab/>
              <w:t>Членам Сектора МСЭ-Т</w:t>
            </w:r>
          </w:p>
          <w:p w:rsidR="003B64E2" w:rsidRPr="00ED6126" w:rsidRDefault="003B64E2" w:rsidP="004156DC">
            <w:pPr>
              <w:spacing w:before="0"/>
              <w:ind w:left="284" w:hanging="284"/>
              <w:rPr>
                <w:lang w:val="ru-RU"/>
              </w:rPr>
            </w:pPr>
            <w:r w:rsidRPr="00ED6126">
              <w:rPr>
                <w:lang w:val="ru-RU"/>
              </w:rPr>
              <w:t>–</w:t>
            </w:r>
            <w:r w:rsidRPr="00ED6126">
              <w:rPr>
                <w:lang w:val="ru-RU"/>
              </w:rPr>
              <w:tab/>
              <w:t>Ассоциированным членам МСЭ-Т</w:t>
            </w:r>
          </w:p>
          <w:p w:rsidR="003B64E2" w:rsidRPr="004156DC" w:rsidRDefault="003B64E2" w:rsidP="004156DC">
            <w:pPr>
              <w:spacing w:before="0"/>
              <w:ind w:left="284" w:hanging="284"/>
              <w:rPr>
                <w:lang w:val="ru-RU"/>
              </w:rPr>
            </w:pPr>
            <w:r w:rsidRPr="004156DC">
              <w:rPr>
                <w:lang w:val="ru-RU"/>
              </w:rPr>
              <w:t>–</w:t>
            </w:r>
            <w:r w:rsidRPr="004156DC">
              <w:rPr>
                <w:lang w:val="ru-RU"/>
              </w:rPr>
              <w:tab/>
              <w:t>Председателю и заместител</w:t>
            </w:r>
            <w:r w:rsidR="00AD70AD" w:rsidRPr="004156DC">
              <w:rPr>
                <w:lang w:val="ru-RU"/>
              </w:rPr>
              <w:t xml:space="preserve">ям </w:t>
            </w:r>
            <w:r w:rsidR="006A0BB7" w:rsidRPr="004156DC">
              <w:rPr>
                <w:lang w:val="ru-RU"/>
              </w:rPr>
              <w:t xml:space="preserve">председателя </w:t>
            </w:r>
            <w:r w:rsidR="00E7116D" w:rsidRPr="004156DC">
              <w:rPr>
                <w:lang w:val="ru-RU"/>
              </w:rPr>
              <w:t>1</w:t>
            </w:r>
            <w:r w:rsidR="00C10A44" w:rsidRPr="004156DC">
              <w:rPr>
                <w:lang w:val="ru-RU"/>
              </w:rPr>
              <w:t>3</w:t>
            </w:r>
            <w:r w:rsidR="00E7116D" w:rsidRPr="004156DC">
              <w:rPr>
                <w:lang w:val="ru-RU"/>
              </w:rPr>
              <w:t>-</w:t>
            </w:r>
            <w:r w:rsidRPr="004156DC">
              <w:rPr>
                <w:lang w:val="ru-RU"/>
              </w:rPr>
              <w:t>й Исследовательской комиссии</w:t>
            </w:r>
          </w:p>
          <w:p w:rsidR="003B64E2" w:rsidRPr="00ED6126" w:rsidRDefault="003B64E2" w:rsidP="004156DC">
            <w:pPr>
              <w:spacing w:before="0"/>
              <w:ind w:left="284" w:hanging="284"/>
              <w:rPr>
                <w:lang w:val="ru-RU"/>
              </w:rPr>
            </w:pPr>
            <w:r w:rsidRPr="00ED6126">
              <w:rPr>
                <w:lang w:val="ru-RU"/>
              </w:rPr>
              <w:t>–</w:t>
            </w:r>
            <w:r w:rsidRPr="00ED6126">
              <w:rPr>
                <w:lang w:val="ru-RU"/>
              </w:rPr>
              <w:tab/>
              <w:t>Директору Бюро развития электросвязи</w:t>
            </w:r>
          </w:p>
          <w:p w:rsidR="003B64E2" w:rsidRPr="00ED6126" w:rsidRDefault="003B64E2" w:rsidP="004156DC">
            <w:pPr>
              <w:spacing w:before="0"/>
              <w:ind w:left="284" w:hanging="284"/>
              <w:rPr>
                <w:sz w:val="24"/>
                <w:lang w:val="ru-RU"/>
              </w:rPr>
            </w:pPr>
            <w:r w:rsidRPr="00ED6126">
              <w:rPr>
                <w:lang w:val="ru-RU"/>
              </w:rPr>
              <w:t>–</w:t>
            </w:r>
            <w:r w:rsidRPr="00ED6126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3B64E2" w:rsidRPr="00ED6126" w:rsidRDefault="003B64E2" w:rsidP="006A0BB7">
      <w:pPr>
        <w:spacing w:before="0"/>
        <w:rPr>
          <w:szCs w:val="22"/>
          <w:lang w:val="ru-RU"/>
        </w:rPr>
      </w:pPr>
    </w:p>
    <w:p w:rsidR="003B64E2" w:rsidRPr="00ED6126" w:rsidRDefault="003B64E2" w:rsidP="006A0BB7">
      <w:pPr>
        <w:spacing w:before="0"/>
        <w:rPr>
          <w:szCs w:val="22"/>
          <w:lang w:val="ru-RU"/>
        </w:rPr>
      </w:pPr>
    </w:p>
    <w:tbl>
      <w:tblPr>
        <w:tblW w:w="997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67"/>
        <w:gridCol w:w="8609"/>
      </w:tblGrid>
      <w:tr w:rsidR="003B64E2" w:rsidRPr="004156DC">
        <w:trPr>
          <w:cantSplit/>
        </w:trPr>
        <w:tc>
          <w:tcPr>
            <w:tcW w:w="1367" w:type="dxa"/>
          </w:tcPr>
          <w:p w:rsidR="003B64E2" w:rsidRPr="00ED6126" w:rsidRDefault="003B64E2" w:rsidP="006A0BB7">
            <w:pPr>
              <w:tabs>
                <w:tab w:val="left" w:pos="4111"/>
              </w:tabs>
              <w:spacing w:before="0"/>
              <w:ind w:right="-107"/>
              <w:rPr>
                <w:lang w:val="ru-RU"/>
              </w:rPr>
            </w:pPr>
            <w:r w:rsidRPr="00ED6126">
              <w:rPr>
                <w:bCs/>
                <w:lang w:val="ru-RU"/>
              </w:rPr>
              <w:t>Предмет</w:t>
            </w:r>
            <w:r w:rsidRPr="00ED6126">
              <w:rPr>
                <w:lang w:val="ru-RU"/>
              </w:rPr>
              <w:t>:</w:t>
            </w:r>
          </w:p>
        </w:tc>
        <w:tc>
          <w:tcPr>
            <w:tcW w:w="8609" w:type="dxa"/>
          </w:tcPr>
          <w:p w:rsidR="003B64E2" w:rsidRPr="00ED6126" w:rsidRDefault="00C10A44" w:rsidP="004156DC">
            <w:pPr>
              <w:tabs>
                <w:tab w:val="left" w:pos="4111"/>
              </w:tabs>
              <w:spacing w:before="0"/>
              <w:ind w:left="-107" w:right="402"/>
              <w:rPr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Утверждение слияния существующих Вопросов 13/13 и 14/13 в новый Вопрос</w:t>
            </w:r>
            <w:r w:rsidR="004156DC">
              <w:rPr>
                <w:b/>
                <w:bCs/>
                <w:szCs w:val="22"/>
              </w:rPr>
              <w:t> </w:t>
            </w:r>
            <w:r>
              <w:rPr>
                <w:b/>
                <w:bCs/>
                <w:szCs w:val="22"/>
                <w:lang w:val="ru-RU"/>
              </w:rPr>
              <w:t>24/13 и существующих вопросов 1/13 и 2/13 в новый Вопрос 25/13</w:t>
            </w:r>
            <w:r w:rsidR="00E7116D" w:rsidRPr="00ED6126">
              <w:rPr>
                <w:szCs w:val="22"/>
                <w:lang w:val="ru-RU"/>
              </w:rPr>
              <w:t xml:space="preserve"> </w:t>
            </w:r>
          </w:p>
        </w:tc>
      </w:tr>
    </w:tbl>
    <w:p w:rsidR="003B64E2" w:rsidRPr="00ED6126" w:rsidRDefault="003B64E2" w:rsidP="006A0BB7">
      <w:pPr>
        <w:spacing w:before="360"/>
        <w:rPr>
          <w:szCs w:val="22"/>
          <w:lang w:val="ru-RU"/>
        </w:rPr>
      </w:pPr>
      <w:bookmarkStart w:id="2" w:name="StartTyping_E"/>
      <w:bookmarkEnd w:id="2"/>
      <w:r w:rsidRPr="00ED6126">
        <w:rPr>
          <w:szCs w:val="22"/>
          <w:lang w:val="ru-RU"/>
        </w:rPr>
        <w:t>Уважаемая госпожа,</w:t>
      </w:r>
      <w:r w:rsidRPr="00ED6126">
        <w:rPr>
          <w:szCs w:val="22"/>
          <w:lang w:val="ru-RU"/>
        </w:rPr>
        <w:br/>
      </w:r>
      <w:r w:rsidR="006A0BB7" w:rsidRPr="00ED6126">
        <w:rPr>
          <w:szCs w:val="22"/>
          <w:lang w:val="ru-RU"/>
        </w:rPr>
        <w:t xml:space="preserve">уважаемый </w:t>
      </w:r>
      <w:r w:rsidRPr="00ED6126">
        <w:rPr>
          <w:szCs w:val="22"/>
          <w:lang w:val="ru-RU"/>
        </w:rPr>
        <w:t>господин,</w:t>
      </w:r>
    </w:p>
    <w:p w:rsidR="00C10A44" w:rsidRPr="00F74024" w:rsidRDefault="00C10A44" w:rsidP="00C10A44">
      <w:pPr>
        <w:rPr>
          <w:szCs w:val="22"/>
          <w:lang w:val="ru-RU"/>
        </w:rPr>
      </w:pPr>
      <w:r w:rsidRPr="00F74024">
        <w:rPr>
          <w:bCs/>
          <w:szCs w:val="22"/>
          <w:lang w:val="ru-RU"/>
        </w:rPr>
        <w:t>1</w:t>
      </w:r>
      <w:r w:rsidRPr="00F74024">
        <w:rPr>
          <w:szCs w:val="22"/>
          <w:lang w:val="ru-RU"/>
        </w:rPr>
        <w:tab/>
        <w:t xml:space="preserve">По просьбе председателя 13-й Исследовательской комиссии </w:t>
      </w:r>
      <w:r w:rsidRPr="00C10A44">
        <w:rPr>
          <w:szCs w:val="22"/>
          <w:lang w:val="ru-RU"/>
        </w:rPr>
        <w:t>Будущие сети, включая подвижные сети и СПП</w:t>
      </w:r>
      <w:r w:rsidRPr="00F74024">
        <w:rPr>
          <w:szCs w:val="22"/>
          <w:lang w:val="ru-RU"/>
        </w:rPr>
        <w:t>, имею честь сообщить вам, что в соответствии с процедурой, описанной в п. 7.2.2 раздела 7 Резолюции 1 ВАСЭ (Йоханнесбург, 2008 г.), Государства-Члены и Члены Сектора, присутствовавшие на последнем собрании данной Исследовательской комиссии, которое проходило в Женеве с 17 по 28 января 2011 года, достигли согласия путем консенсуса относительно утверждения следующего:</w:t>
      </w:r>
    </w:p>
    <w:p w:rsidR="00C10A44" w:rsidRPr="00C10A44" w:rsidRDefault="00C10A44" w:rsidP="00C10A44">
      <w:pPr>
        <w:tabs>
          <w:tab w:val="left" w:pos="1361"/>
        </w:tabs>
        <w:rPr>
          <w:szCs w:val="22"/>
          <w:lang w:val="ru-RU"/>
        </w:rPr>
      </w:pPr>
      <w:r w:rsidRPr="00F74024">
        <w:rPr>
          <w:szCs w:val="22"/>
          <w:lang w:val="ru-RU"/>
        </w:rPr>
        <w:t>1.1</w:t>
      </w:r>
      <w:r>
        <w:rPr>
          <w:szCs w:val="22"/>
          <w:lang w:val="ru-RU"/>
        </w:rPr>
        <w:tab/>
      </w:r>
      <w:r w:rsidRPr="00F74024">
        <w:rPr>
          <w:szCs w:val="22"/>
          <w:lang w:val="ru-RU"/>
        </w:rPr>
        <w:t xml:space="preserve">Слияние Вопросов 13/13 </w:t>
      </w:r>
      <w:r>
        <w:rPr>
          <w:szCs w:val="22"/>
          <w:lang w:val="ru-RU"/>
        </w:rPr>
        <w:t xml:space="preserve">"Постепенный переход к сетям СПП" </w:t>
      </w:r>
      <w:r w:rsidRPr="00C10A44">
        <w:rPr>
          <w:szCs w:val="22"/>
          <w:lang w:val="ru-RU"/>
        </w:rPr>
        <w:t xml:space="preserve">и 14/13 </w:t>
      </w:r>
      <w:r>
        <w:rPr>
          <w:szCs w:val="22"/>
          <w:lang w:val="ru-RU"/>
        </w:rPr>
        <w:t>"</w:t>
      </w:r>
      <w:r w:rsidRPr="00C10A44">
        <w:rPr>
          <w:color w:val="000000"/>
          <w:szCs w:val="22"/>
          <w:lang w:val="ru-RU"/>
        </w:rPr>
        <w:t>Сценарии обслуживания и модели развертывания СПП</w:t>
      </w:r>
      <w:r>
        <w:rPr>
          <w:szCs w:val="22"/>
          <w:lang w:val="ru-RU"/>
        </w:rPr>
        <w:t xml:space="preserve">" </w:t>
      </w:r>
      <w:r w:rsidRPr="00C10A44">
        <w:rPr>
          <w:szCs w:val="22"/>
          <w:lang w:val="ru-RU"/>
        </w:rPr>
        <w:t>в Вопрос 24/13.</w:t>
      </w:r>
    </w:p>
    <w:p w:rsidR="00C10A44" w:rsidRPr="00F74024" w:rsidRDefault="00C10A44" w:rsidP="004156DC">
      <w:pPr>
        <w:tabs>
          <w:tab w:val="left" w:pos="1361"/>
        </w:tabs>
        <w:ind w:left="794" w:hanging="794"/>
        <w:rPr>
          <w:color w:val="000000"/>
          <w:szCs w:val="22"/>
          <w:lang w:val="ru-RU"/>
        </w:rPr>
      </w:pPr>
      <w:r>
        <w:rPr>
          <w:szCs w:val="22"/>
          <w:lang w:val="ru-RU"/>
        </w:rPr>
        <w:tab/>
      </w:r>
      <w:r w:rsidRPr="00F74024">
        <w:rPr>
          <w:szCs w:val="22"/>
          <w:lang w:val="ru-RU"/>
        </w:rPr>
        <w:t xml:space="preserve">Новый Вопрос 24/13 будет называться: </w:t>
      </w:r>
      <w:r>
        <w:rPr>
          <w:szCs w:val="22"/>
          <w:lang w:val="ru-RU"/>
        </w:rPr>
        <w:t>"</w:t>
      </w:r>
      <w:r w:rsidRPr="00C10A44">
        <w:rPr>
          <w:color w:val="000000"/>
          <w:szCs w:val="22"/>
          <w:lang w:val="ru-RU"/>
        </w:rPr>
        <w:t>Сценарии обслуживания и модели развертывания, а</w:t>
      </w:r>
      <w:r w:rsidR="004156DC">
        <w:rPr>
          <w:color w:val="000000"/>
          <w:szCs w:val="22"/>
        </w:rPr>
        <w:t> </w:t>
      </w:r>
      <w:r w:rsidRPr="00C10A44">
        <w:rPr>
          <w:color w:val="000000"/>
          <w:szCs w:val="22"/>
          <w:lang w:val="ru-RU"/>
        </w:rPr>
        <w:t>также вопросы перехода</w:t>
      </w:r>
      <w:r>
        <w:rPr>
          <w:color w:val="000000"/>
          <w:szCs w:val="22"/>
          <w:lang w:val="ru-RU"/>
        </w:rPr>
        <w:t>"</w:t>
      </w:r>
      <w:r w:rsidRPr="00C10A44">
        <w:rPr>
          <w:color w:val="000000"/>
          <w:szCs w:val="22"/>
          <w:lang w:val="ru-RU"/>
        </w:rPr>
        <w:t>.</w:t>
      </w:r>
    </w:p>
    <w:p w:rsidR="00C10A44" w:rsidRPr="00F74024" w:rsidRDefault="00C10A44" w:rsidP="004156DC">
      <w:pPr>
        <w:tabs>
          <w:tab w:val="left" w:pos="1361"/>
        </w:tabs>
        <w:ind w:left="794" w:hanging="794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ab/>
      </w:r>
      <w:r w:rsidRPr="00F74024">
        <w:rPr>
          <w:color w:val="000000"/>
          <w:szCs w:val="22"/>
          <w:lang w:val="ru-RU"/>
        </w:rPr>
        <w:t xml:space="preserve">Текст </w:t>
      </w:r>
      <w:r>
        <w:rPr>
          <w:color w:val="000000"/>
          <w:szCs w:val="22"/>
          <w:lang w:val="ru-RU"/>
        </w:rPr>
        <w:t xml:space="preserve">нового </w:t>
      </w:r>
      <w:r w:rsidRPr="00F74024">
        <w:rPr>
          <w:color w:val="000000"/>
          <w:szCs w:val="22"/>
          <w:lang w:val="ru-RU"/>
        </w:rPr>
        <w:t xml:space="preserve">Вопроса 24/13 содержится в </w:t>
      </w:r>
      <w:r w:rsidRPr="00F74024">
        <w:rPr>
          <w:b/>
          <w:bCs/>
          <w:color w:val="000000"/>
          <w:szCs w:val="22"/>
          <w:lang w:val="ru-RU"/>
        </w:rPr>
        <w:t>Приложении 1</w:t>
      </w:r>
      <w:r>
        <w:rPr>
          <w:color w:val="000000"/>
          <w:szCs w:val="22"/>
          <w:lang w:val="ru-RU"/>
        </w:rPr>
        <w:t xml:space="preserve"> к настоящему Ц</w:t>
      </w:r>
      <w:r w:rsidRPr="00F74024">
        <w:rPr>
          <w:color w:val="000000"/>
          <w:szCs w:val="22"/>
          <w:lang w:val="ru-RU"/>
        </w:rPr>
        <w:t>иркуляру. В</w:t>
      </w:r>
      <w:r w:rsidR="004156DC">
        <w:rPr>
          <w:color w:val="000000"/>
          <w:szCs w:val="22"/>
        </w:rPr>
        <w:t> </w:t>
      </w:r>
      <w:r>
        <w:rPr>
          <w:color w:val="000000"/>
          <w:szCs w:val="22"/>
          <w:lang w:val="ru-RU"/>
        </w:rPr>
        <w:t>содержащем</w:t>
      </w:r>
      <w:r w:rsidRPr="00F74024">
        <w:rPr>
          <w:color w:val="000000"/>
          <w:szCs w:val="22"/>
          <w:lang w:val="ru-RU"/>
        </w:rPr>
        <w:t xml:space="preserve">ся в Приложении 1 </w:t>
      </w:r>
      <w:r w:rsidRPr="00F74024">
        <w:rPr>
          <w:b/>
          <w:bCs/>
          <w:color w:val="000000"/>
          <w:szCs w:val="22"/>
          <w:lang w:val="ru-RU"/>
        </w:rPr>
        <w:t xml:space="preserve">Примечании </w:t>
      </w:r>
      <w:r w:rsidRPr="00F74024">
        <w:rPr>
          <w:color w:val="000000"/>
          <w:szCs w:val="22"/>
          <w:lang w:val="ru-RU"/>
        </w:rPr>
        <w:t xml:space="preserve">приводится краткое содержание оснований для внесения этих изменений. </w:t>
      </w:r>
    </w:p>
    <w:p w:rsidR="00C10A44" w:rsidRPr="00F74024" w:rsidRDefault="00C10A44" w:rsidP="004156DC">
      <w:pPr>
        <w:tabs>
          <w:tab w:val="left" w:pos="1361"/>
        </w:tabs>
        <w:rPr>
          <w:szCs w:val="22"/>
          <w:lang w:val="ru-RU"/>
        </w:rPr>
      </w:pPr>
      <w:r>
        <w:rPr>
          <w:color w:val="000000"/>
          <w:szCs w:val="22"/>
          <w:lang w:val="ru-RU"/>
        </w:rPr>
        <w:t>1.2</w:t>
      </w:r>
      <w:r>
        <w:rPr>
          <w:color w:val="000000"/>
          <w:szCs w:val="22"/>
          <w:lang w:val="ru-RU"/>
        </w:rPr>
        <w:tab/>
      </w:r>
      <w:r w:rsidRPr="00F74024">
        <w:rPr>
          <w:color w:val="000000"/>
          <w:szCs w:val="22"/>
          <w:lang w:val="ru-RU"/>
        </w:rPr>
        <w:t xml:space="preserve">Слияние Вопросов 1/13 </w:t>
      </w:r>
      <w:r>
        <w:rPr>
          <w:color w:val="000000"/>
          <w:szCs w:val="22"/>
          <w:lang w:val="ru-RU"/>
        </w:rPr>
        <w:t>"</w:t>
      </w:r>
      <w:r w:rsidRPr="00C10A44">
        <w:rPr>
          <w:szCs w:val="22"/>
          <w:lang w:val="ru-RU" w:eastAsia="ja-JP"/>
        </w:rPr>
        <w:t>Координация и планирование"</w:t>
      </w:r>
      <w:r>
        <w:rPr>
          <w:i/>
          <w:iCs/>
          <w:szCs w:val="22"/>
          <w:lang w:val="ru-RU" w:eastAsia="ja-JP"/>
        </w:rPr>
        <w:t xml:space="preserve"> </w:t>
      </w:r>
      <w:r w:rsidRPr="00F74024">
        <w:rPr>
          <w:szCs w:val="22"/>
          <w:lang w:val="ru-RU" w:eastAsia="ja-JP"/>
        </w:rPr>
        <w:t xml:space="preserve">и 2/13 </w:t>
      </w:r>
      <w:r>
        <w:rPr>
          <w:szCs w:val="22"/>
          <w:lang w:val="ru-RU" w:eastAsia="ja-JP"/>
        </w:rPr>
        <w:t>"</w:t>
      </w:r>
      <w:r>
        <w:rPr>
          <w:szCs w:val="22"/>
          <w:lang w:val="ru-RU"/>
        </w:rPr>
        <w:t xml:space="preserve">Сетевая терминология" </w:t>
      </w:r>
      <w:r w:rsidRPr="00C10A44">
        <w:rPr>
          <w:szCs w:val="22"/>
          <w:lang w:val="ru-RU"/>
        </w:rPr>
        <w:t>в</w:t>
      </w:r>
      <w:r w:rsidR="004156DC">
        <w:rPr>
          <w:szCs w:val="22"/>
        </w:rPr>
        <w:t> </w:t>
      </w:r>
      <w:r>
        <w:rPr>
          <w:szCs w:val="22"/>
          <w:lang w:val="ru-RU"/>
        </w:rPr>
        <w:t>Вопрос </w:t>
      </w:r>
      <w:r w:rsidRPr="00F74024">
        <w:rPr>
          <w:szCs w:val="22"/>
          <w:lang w:val="ru-RU"/>
        </w:rPr>
        <w:t>25/13.</w:t>
      </w:r>
    </w:p>
    <w:p w:rsidR="00C10A44" w:rsidRPr="00C10A44" w:rsidRDefault="004156DC" w:rsidP="004156DC">
      <w:pPr>
        <w:tabs>
          <w:tab w:val="left" w:pos="1361"/>
        </w:tabs>
        <w:ind w:left="794" w:hanging="794"/>
        <w:rPr>
          <w:szCs w:val="22"/>
          <w:lang w:val="ru-RU"/>
        </w:rPr>
      </w:pPr>
      <w:r w:rsidRPr="004156DC">
        <w:rPr>
          <w:szCs w:val="22"/>
          <w:lang w:val="ru-RU"/>
        </w:rPr>
        <w:tab/>
      </w:r>
      <w:r w:rsidR="00C10A44" w:rsidRPr="00F74024">
        <w:rPr>
          <w:szCs w:val="22"/>
          <w:lang w:val="ru-RU"/>
        </w:rPr>
        <w:t xml:space="preserve">Новый Вопрос 25/13 будет называться: </w:t>
      </w:r>
      <w:r w:rsidR="00C10A44">
        <w:rPr>
          <w:szCs w:val="22"/>
          <w:lang w:val="ru-RU"/>
        </w:rPr>
        <w:t>"</w:t>
      </w:r>
      <w:r w:rsidR="00C10A44" w:rsidRPr="00C10A44">
        <w:rPr>
          <w:szCs w:val="22"/>
          <w:lang w:val="ru-RU"/>
        </w:rPr>
        <w:t>Координация, планирование и терминология</w:t>
      </w:r>
      <w:r w:rsidR="00C10A44">
        <w:rPr>
          <w:szCs w:val="22"/>
          <w:lang w:val="ru-RU"/>
        </w:rPr>
        <w:t>"</w:t>
      </w:r>
      <w:r w:rsidR="00C10A44" w:rsidRPr="00C10A44">
        <w:rPr>
          <w:szCs w:val="22"/>
          <w:lang w:val="ru-RU"/>
        </w:rPr>
        <w:t>.</w:t>
      </w:r>
    </w:p>
    <w:p w:rsidR="00C10A44" w:rsidRPr="00537E22" w:rsidRDefault="004156DC" w:rsidP="004156DC">
      <w:pPr>
        <w:tabs>
          <w:tab w:val="left" w:pos="1361"/>
        </w:tabs>
        <w:ind w:left="794" w:hanging="794"/>
        <w:rPr>
          <w:szCs w:val="22"/>
          <w:lang w:val="ru-RU"/>
        </w:rPr>
      </w:pPr>
      <w:r>
        <w:rPr>
          <w:szCs w:val="22"/>
        </w:rPr>
        <w:tab/>
      </w:r>
      <w:r w:rsidR="00C10A44" w:rsidRPr="00F74024">
        <w:rPr>
          <w:szCs w:val="22"/>
          <w:lang w:val="ru-RU"/>
        </w:rPr>
        <w:t xml:space="preserve">Текст Вопроса 25/13 содержится в </w:t>
      </w:r>
      <w:r w:rsidR="00C10A44" w:rsidRPr="00F74024">
        <w:rPr>
          <w:b/>
          <w:bCs/>
          <w:szCs w:val="22"/>
          <w:lang w:val="ru-RU"/>
        </w:rPr>
        <w:t xml:space="preserve">Приложении 2 </w:t>
      </w:r>
      <w:r w:rsidR="00C10A44" w:rsidRPr="00F74024">
        <w:rPr>
          <w:szCs w:val="22"/>
          <w:lang w:val="ru-RU"/>
        </w:rPr>
        <w:t>к на</w:t>
      </w:r>
      <w:r w:rsidR="00C10A44">
        <w:rPr>
          <w:szCs w:val="22"/>
          <w:lang w:val="ru-RU"/>
        </w:rPr>
        <w:t>стоящему Циркуляру. В</w:t>
      </w:r>
      <w:r>
        <w:rPr>
          <w:szCs w:val="22"/>
        </w:rPr>
        <w:t> </w:t>
      </w:r>
      <w:r w:rsidR="00C10A44">
        <w:rPr>
          <w:szCs w:val="22"/>
          <w:lang w:val="ru-RU"/>
        </w:rPr>
        <w:t>содержащем</w:t>
      </w:r>
      <w:r w:rsidR="00C10A44" w:rsidRPr="00F74024">
        <w:rPr>
          <w:szCs w:val="22"/>
          <w:lang w:val="ru-RU"/>
        </w:rPr>
        <w:t xml:space="preserve">ся в Приложении 2 </w:t>
      </w:r>
      <w:r w:rsidR="00C10A44" w:rsidRPr="00F74024">
        <w:rPr>
          <w:b/>
          <w:bCs/>
          <w:szCs w:val="22"/>
          <w:lang w:val="ru-RU"/>
        </w:rPr>
        <w:t xml:space="preserve">Примечании </w:t>
      </w:r>
      <w:r w:rsidR="00C10A44" w:rsidRPr="00F74024">
        <w:rPr>
          <w:szCs w:val="22"/>
          <w:lang w:val="ru-RU"/>
        </w:rPr>
        <w:t>приводится краткое содержание оснований для внесения этих изменений.</w:t>
      </w:r>
      <w:r w:rsidR="00C10A44">
        <w:rPr>
          <w:sz w:val="20"/>
          <w:lang w:val="ru-RU"/>
        </w:rPr>
        <w:t xml:space="preserve"> </w:t>
      </w:r>
    </w:p>
    <w:p w:rsidR="003B64E2" w:rsidRPr="00ED6126" w:rsidRDefault="003B64E2" w:rsidP="004D252A">
      <w:pPr>
        <w:rPr>
          <w:lang w:val="ru-RU"/>
        </w:rPr>
      </w:pPr>
    </w:p>
    <w:p w:rsidR="00C10A44" w:rsidRPr="00ED6126" w:rsidRDefault="003B3D96" w:rsidP="00C10A44">
      <w:pPr>
        <w:rPr>
          <w:szCs w:val="22"/>
          <w:lang w:val="ru-RU"/>
        </w:rPr>
      </w:pPr>
      <w:r>
        <w:rPr>
          <w:bCs/>
          <w:lang w:val="ru-RU"/>
        </w:rPr>
        <w:br w:type="page"/>
      </w:r>
    </w:p>
    <w:p w:rsidR="00C10A44" w:rsidRPr="0071361F" w:rsidRDefault="00C10A44" w:rsidP="00C10A44">
      <w:pPr>
        <w:tabs>
          <w:tab w:val="left" w:pos="1361"/>
        </w:tabs>
        <w:rPr>
          <w:bCs/>
          <w:szCs w:val="20"/>
          <w:lang w:val="ru-RU"/>
        </w:rPr>
      </w:pPr>
      <w:r w:rsidRPr="0071361F">
        <w:rPr>
          <w:bCs/>
          <w:szCs w:val="20"/>
          <w:lang w:val="ru-RU"/>
        </w:rPr>
        <w:lastRenderedPageBreak/>
        <w:t>2</w:t>
      </w:r>
      <w:r w:rsidRPr="0071361F">
        <w:rPr>
          <w:bCs/>
          <w:szCs w:val="20"/>
          <w:lang w:val="ru-RU"/>
        </w:rPr>
        <w:tab/>
      </w:r>
      <w:r w:rsidRPr="0071361F">
        <w:rPr>
          <w:b/>
          <w:szCs w:val="20"/>
          <w:lang w:val="ru-RU"/>
        </w:rPr>
        <w:t xml:space="preserve">Таким образом, </w:t>
      </w:r>
      <w:r>
        <w:rPr>
          <w:b/>
          <w:szCs w:val="20"/>
          <w:lang w:val="ru-RU"/>
        </w:rPr>
        <w:t xml:space="preserve">новый </w:t>
      </w:r>
      <w:r w:rsidRPr="0071361F">
        <w:rPr>
          <w:b/>
          <w:szCs w:val="20"/>
          <w:lang w:val="ru-RU"/>
        </w:rPr>
        <w:t>Вопрос</w:t>
      </w:r>
      <w:r>
        <w:rPr>
          <w:b/>
          <w:szCs w:val="20"/>
          <w:lang w:val="ru-RU"/>
        </w:rPr>
        <w:t xml:space="preserve"> 24/13 и новый Вопрос 25/13</w:t>
      </w:r>
      <w:r w:rsidRPr="0071361F">
        <w:rPr>
          <w:b/>
          <w:szCs w:val="20"/>
          <w:lang w:val="ru-RU"/>
        </w:rPr>
        <w:t xml:space="preserve"> утвержд</w:t>
      </w:r>
      <w:r>
        <w:rPr>
          <w:b/>
          <w:szCs w:val="20"/>
          <w:lang w:val="ru-RU"/>
        </w:rPr>
        <w:t>ены</w:t>
      </w:r>
      <w:r w:rsidRPr="0071361F">
        <w:rPr>
          <w:bCs/>
          <w:szCs w:val="20"/>
          <w:lang w:val="ru-RU"/>
        </w:rPr>
        <w:t>.</w:t>
      </w:r>
    </w:p>
    <w:p w:rsidR="00C10A44" w:rsidRPr="0071361F" w:rsidRDefault="00C10A44" w:rsidP="00C10A44">
      <w:pPr>
        <w:tabs>
          <w:tab w:val="left" w:pos="1361"/>
        </w:tabs>
        <w:rPr>
          <w:bCs/>
          <w:szCs w:val="20"/>
          <w:lang w:val="ru-RU"/>
        </w:rPr>
      </w:pPr>
      <w:r w:rsidRPr="0071361F">
        <w:rPr>
          <w:bCs/>
          <w:szCs w:val="20"/>
          <w:lang w:val="ru-RU"/>
        </w:rPr>
        <w:t>3</w:t>
      </w:r>
      <w:r w:rsidRPr="0071361F">
        <w:rPr>
          <w:bCs/>
          <w:szCs w:val="20"/>
          <w:lang w:val="ru-RU"/>
        </w:rPr>
        <w:tab/>
        <w:t xml:space="preserve">Предполагается, что </w:t>
      </w:r>
      <w:r>
        <w:rPr>
          <w:bCs/>
          <w:szCs w:val="20"/>
          <w:lang w:val="ru-RU"/>
        </w:rPr>
        <w:t>разработанные в результате</w:t>
      </w:r>
      <w:r w:rsidRPr="0071361F">
        <w:rPr>
          <w:bCs/>
          <w:szCs w:val="20"/>
          <w:lang w:val="ru-RU"/>
        </w:rPr>
        <w:t xml:space="preserve"> Рекомендации</w:t>
      </w:r>
      <w:r>
        <w:rPr>
          <w:bCs/>
          <w:szCs w:val="20"/>
          <w:lang w:val="ru-RU"/>
        </w:rPr>
        <w:t xml:space="preserve"> по обоим новым Вопросам</w:t>
      </w:r>
      <w:r w:rsidRPr="0071361F">
        <w:rPr>
          <w:bCs/>
          <w:szCs w:val="20"/>
          <w:lang w:val="ru-RU"/>
        </w:rPr>
        <w:t xml:space="preserve"> будут приниматься в соответствии с</w:t>
      </w:r>
      <w:r>
        <w:rPr>
          <w:bCs/>
          <w:szCs w:val="20"/>
          <w:lang w:val="ru-RU"/>
        </w:rPr>
        <w:t xml:space="preserve"> </w:t>
      </w:r>
      <w:r w:rsidRPr="0071361F">
        <w:rPr>
          <w:bCs/>
          <w:szCs w:val="20"/>
          <w:lang w:val="ru-RU"/>
        </w:rPr>
        <w:t>альтернативным процессом утверждения (АПУ).</w:t>
      </w:r>
    </w:p>
    <w:p w:rsidR="003B64E2" w:rsidRPr="00ED6126" w:rsidRDefault="003B64E2" w:rsidP="006A0BB7">
      <w:pPr>
        <w:spacing w:before="240"/>
        <w:rPr>
          <w:szCs w:val="22"/>
          <w:lang w:val="ru-RU"/>
        </w:rPr>
      </w:pPr>
      <w:r w:rsidRPr="00ED6126">
        <w:rPr>
          <w:szCs w:val="22"/>
          <w:lang w:val="ru-RU"/>
        </w:rPr>
        <w:t>С уважением,</w:t>
      </w:r>
    </w:p>
    <w:p w:rsidR="003B64E2" w:rsidRPr="00ED6126" w:rsidRDefault="00666EDF" w:rsidP="006A0BB7">
      <w:pPr>
        <w:spacing w:before="1560"/>
        <w:rPr>
          <w:szCs w:val="22"/>
          <w:lang w:val="ru-RU"/>
        </w:rPr>
      </w:pPr>
      <w:r w:rsidRPr="00ED6126">
        <w:rPr>
          <w:lang w:val="ru-RU"/>
        </w:rPr>
        <w:t>Малколм Джонсон</w:t>
      </w:r>
      <w:r w:rsidR="003B64E2" w:rsidRPr="00ED6126">
        <w:rPr>
          <w:szCs w:val="22"/>
          <w:lang w:val="ru-RU"/>
        </w:rPr>
        <w:br/>
        <w:t>Директор Бюро</w:t>
      </w:r>
      <w:r w:rsidR="003B64E2" w:rsidRPr="00ED6126">
        <w:rPr>
          <w:szCs w:val="22"/>
          <w:lang w:val="ru-RU"/>
        </w:rPr>
        <w:br/>
        <w:t>стандартизации электросвязи</w:t>
      </w:r>
    </w:p>
    <w:p w:rsidR="00080A87" w:rsidRDefault="00080A87" w:rsidP="00080A87">
      <w:pPr>
        <w:pStyle w:val="NormalWeb"/>
        <w:rPr>
          <w:lang w:val="ru-RU"/>
        </w:rPr>
      </w:pPr>
    </w:p>
    <w:p w:rsidR="00080A87" w:rsidRDefault="00080A87" w:rsidP="00080A87">
      <w:pPr>
        <w:pStyle w:val="NormalWeb"/>
        <w:rPr>
          <w:lang w:val="ru-RU"/>
        </w:rPr>
      </w:pPr>
    </w:p>
    <w:p w:rsidR="00080A87" w:rsidRPr="0043451B" w:rsidRDefault="003B64E2" w:rsidP="00080A87">
      <w:pPr>
        <w:pStyle w:val="NormalWeb"/>
        <w:rPr>
          <w:sz w:val="22"/>
          <w:szCs w:val="22"/>
          <w:lang w:val="ru-RU"/>
        </w:rPr>
      </w:pPr>
      <w:r w:rsidRPr="0043451B">
        <w:rPr>
          <w:b/>
          <w:bCs/>
          <w:sz w:val="22"/>
          <w:szCs w:val="22"/>
          <w:lang w:val="ru-RU"/>
        </w:rPr>
        <w:t>Приложение</w:t>
      </w:r>
      <w:r w:rsidRPr="0043451B">
        <w:rPr>
          <w:sz w:val="22"/>
          <w:szCs w:val="22"/>
          <w:lang w:val="ru-RU"/>
        </w:rPr>
        <w:t>:</w:t>
      </w:r>
      <w:r w:rsidR="00C10A44">
        <w:rPr>
          <w:sz w:val="22"/>
          <w:szCs w:val="22"/>
          <w:lang w:val="ru-RU"/>
        </w:rPr>
        <w:t xml:space="preserve"> 2</w:t>
      </w:r>
    </w:p>
    <w:p w:rsidR="004156DC" w:rsidRDefault="004156D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sz w:val="26"/>
          <w:szCs w:val="20"/>
          <w:lang w:val="ru-RU"/>
        </w:rPr>
      </w:pPr>
      <w:r>
        <w:rPr>
          <w:b/>
          <w:bCs/>
        </w:rPr>
        <w:br w:type="page"/>
      </w:r>
    </w:p>
    <w:p w:rsidR="004D252A" w:rsidRPr="004156DC" w:rsidRDefault="008F0C57" w:rsidP="004156DC">
      <w:pPr>
        <w:pStyle w:val="AnnexNo"/>
        <w:rPr>
          <w:sz w:val="22"/>
          <w:szCs w:val="22"/>
          <w:lang w:val="ru-RU"/>
        </w:rPr>
      </w:pPr>
      <w:r w:rsidRPr="004156DC">
        <w:rPr>
          <w:lang w:val="ru-RU"/>
        </w:rPr>
        <w:lastRenderedPageBreak/>
        <w:t>ПРИЛОЖЕНИЕ</w:t>
      </w:r>
      <w:r w:rsidR="004D252A" w:rsidRPr="004156DC">
        <w:rPr>
          <w:lang w:val="ru-RU"/>
        </w:rPr>
        <w:t xml:space="preserve"> 1</w:t>
      </w:r>
      <w:r w:rsidR="004D252A" w:rsidRPr="004156DC">
        <w:rPr>
          <w:lang w:val="ru-RU"/>
        </w:rPr>
        <w:br/>
      </w:r>
      <w:r w:rsidR="004D252A" w:rsidRPr="004156DC">
        <w:rPr>
          <w:sz w:val="22"/>
          <w:szCs w:val="22"/>
          <w:lang w:val="ru-RU"/>
        </w:rPr>
        <w:t>(</w:t>
      </w:r>
      <w:r w:rsidR="004156DC" w:rsidRPr="004156DC">
        <w:rPr>
          <w:caps w:val="0"/>
          <w:sz w:val="22"/>
          <w:szCs w:val="22"/>
          <w:lang w:val="ru-RU"/>
        </w:rPr>
        <w:t xml:space="preserve">к Циркуляру </w:t>
      </w:r>
      <w:r w:rsidR="00C10A44" w:rsidRPr="004156DC">
        <w:rPr>
          <w:sz w:val="22"/>
          <w:szCs w:val="22"/>
          <w:lang w:val="ru-RU"/>
        </w:rPr>
        <w:t>167</w:t>
      </w:r>
      <w:r w:rsidRPr="004156DC">
        <w:rPr>
          <w:sz w:val="22"/>
          <w:szCs w:val="22"/>
          <w:lang w:val="ru-RU"/>
        </w:rPr>
        <w:t xml:space="preserve"> БСЭ</w:t>
      </w:r>
      <w:r w:rsidR="004D252A" w:rsidRPr="004156DC">
        <w:rPr>
          <w:sz w:val="22"/>
          <w:szCs w:val="22"/>
          <w:lang w:val="ru-RU"/>
        </w:rPr>
        <w:t>)</w:t>
      </w:r>
    </w:p>
    <w:p w:rsidR="00C10A44" w:rsidRPr="004A59D2" w:rsidRDefault="00C10A44" w:rsidP="00E55854">
      <w:pPr>
        <w:pStyle w:val="Headingb"/>
        <w:spacing w:before="280"/>
      </w:pPr>
      <w:r w:rsidRPr="004A59D2">
        <w:t xml:space="preserve">Вопрос 24/13 </w:t>
      </w:r>
      <w:r w:rsidR="007D271C">
        <w:sym w:font="Symbol" w:char="F02D"/>
      </w:r>
      <w:r w:rsidRPr="004A59D2">
        <w:t xml:space="preserve"> Сценарии обслуживания и модели развертывания, а также вопросы перехода</w:t>
      </w:r>
    </w:p>
    <w:p w:rsidR="00C10A44" w:rsidRPr="004A59D2" w:rsidRDefault="00C10A44" w:rsidP="007D271C">
      <w:pPr>
        <w:rPr>
          <w:lang w:val="ru-RU"/>
        </w:rPr>
      </w:pPr>
      <w:r w:rsidRPr="004A59D2">
        <w:rPr>
          <w:lang w:val="ru-RU"/>
        </w:rPr>
        <w:t>(Слияние Вопросов 13/13 и 14/13)</w:t>
      </w:r>
    </w:p>
    <w:p w:rsidR="00C10A44" w:rsidRPr="004A59D2" w:rsidRDefault="00C10A44" w:rsidP="00C10A44">
      <w:pPr>
        <w:pStyle w:val="Headingb"/>
      </w:pPr>
      <w:r w:rsidRPr="004A59D2">
        <w:t>Обоснование</w:t>
      </w:r>
    </w:p>
    <w:p w:rsidR="00C10A44" w:rsidRPr="004A59D2" w:rsidRDefault="00C10A44" w:rsidP="00C10A44">
      <w:pPr>
        <w:rPr>
          <w:lang w:val="ru-RU" w:eastAsia="ko-KR"/>
        </w:rPr>
      </w:pPr>
      <w:r w:rsidRPr="004A59D2">
        <w:rPr>
          <w:lang w:val="ru-RU" w:eastAsia="ko-KR"/>
        </w:rPr>
        <w:t xml:space="preserve">Поскольку сфера применения СПП </w:t>
      </w:r>
      <w:r w:rsidRPr="004A59D2">
        <w:rPr>
          <w:color w:val="000000"/>
          <w:lang w:val="ru-RU"/>
        </w:rPr>
        <w:t xml:space="preserve">и будущих сетей </w:t>
      </w:r>
      <w:r w:rsidRPr="004A59D2">
        <w:rPr>
          <w:lang w:val="ru-RU" w:eastAsia="ko-KR"/>
        </w:rPr>
        <w:t>охватывает обширные области сети</w:t>
      </w:r>
      <w:r w:rsidRPr="004A59D2">
        <w:rPr>
          <w:shd w:val="clear" w:color="auto" w:fill="FFFFFF"/>
          <w:lang w:val="ru-RU" w:eastAsia="ko-KR"/>
        </w:rPr>
        <w:t xml:space="preserve">, для определения СПП </w:t>
      </w:r>
      <w:r w:rsidRPr="004A59D2">
        <w:rPr>
          <w:color w:val="000000"/>
          <w:lang w:val="ru-RU"/>
        </w:rPr>
        <w:t>и будущих сетей</w:t>
      </w:r>
      <w:r w:rsidRPr="004A59D2">
        <w:rPr>
          <w:shd w:val="clear" w:color="auto" w:fill="FFFFFF"/>
          <w:lang w:val="ru-RU" w:eastAsia="ko-KR"/>
        </w:rPr>
        <w:t xml:space="preserve"> необходимо разработать простые и четкие бизнес-модели развертывания. </w:t>
      </w:r>
      <w:r w:rsidRPr="004A59D2">
        <w:rPr>
          <w:lang w:val="ru-RU" w:eastAsia="ko-KR"/>
        </w:rPr>
        <w:t xml:space="preserve">Поэтому наличие набора многообещающих сценариев обслуживания и моделей развертывания СПП </w:t>
      </w:r>
      <w:r w:rsidRPr="004A59D2">
        <w:rPr>
          <w:color w:val="000000"/>
          <w:lang w:val="ru-RU"/>
        </w:rPr>
        <w:t>и будущих сетей</w:t>
      </w:r>
      <w:r w:rsidRPr="004A59D2">
        <w:rPr>
          <w:lang w:val="ru-RU" w:eastAsia="ko-KR"/>
        </w:rPr>
        <w:t xml:space="preserve"> весьма целесообразно для ускорения развертывания СПП </w:t>
      </w:r>
      <w:r w:rsidRPr="004A59D2">
        <w:rPr>
          <w:color w:val="000000"/>
          <w:lang w:val="ru-RU"/>
        </w:rPr>
        <w:t>и будущих сетей</w:t>
      </w:r>
      <w:r w:rsidRPr="004A59D2">
        <w:rPr>
          <w:lang w:val="ru-RU" w:eastAsia="ko-KR"/>
        </w:rPr>
        <w:t>. Все сценарии должны быть основаны на точках зрения пользователей, которые описывались бы как случаи использования</w:t>
      </w:r>
      <w:r>
        <w:rPr>
          <w:lang w:val="ru-RU" w:eastAsia="ko-KR"/>
        </w:rPr>
        <w:t>.</w:t>
      </w:r>
    </w:p>
    <w:p w:rsidR="00C10A44" w:rsidRPr="004A59D2" w:rsidRDefault="00C10A44" w:rsidP="00C10A44">
      <w:pPr>
        <w:rPr>
          <w:lang w:val="ru-RU"/>
        </w:rPr>
      </w:pPr>
      <w:r w:rsidRPr="004A59D2">
        <w:rPr>
          <w:lang w:val="ru-RU"/>
        </w:rPr>
        <w:t>Сценарии обслуживания также можно было бы описать таким образом, чтобы позволить оператора</w:t>
      </w:r>
      <w:r>
        <w:rPr>
          <w:lang w:val="ru-RU"/>
        </w:rPr>
        <w:t>м обеспечивать поддержку ключевой</w:t>
      </w:r>
      <w:r w:rsidRPr="004A59D2">
        <w:rPr>
          <w:lang w:val="ru-RU"/>
        </w:rPr>
        <w:t xml:space="preserve"> сетевой среды и формировать дифференцированные преимущества посредством инновационной деловой </w:t>
      </w:r>
      <w:r>
        <w:rPr>
          <w:lang w:val="ru-RU"/>
        </w:rPr>
        <w:t>деятельности</w:t>
      </w:r>
      <w:r w:rsidRPr="004A59D2">
        <w:rPr>
          <w:lang w:val="ru-RU"/>
        </w:rPr>
        <w:t xml:space="preserve">. </w:t>
      </w:r>
    </w:p>
    <w:p w:rsidR="00C10A44" w:rsidRPr="004A59D2" w:rsidRDefault="00C10A44" w:rsidP="00C10A44">
      <w:pPr>
        <w:rPr>
          <w:lang w:val="ru-RU"/>
        </w:rPr>
      </w:pPr>
      <w:r w:rsidRPr="004A59D2">
        <w:rPr>
          <w:lang w:val="ru-RU"/>
        </w:rPr>
        <w:t xml:space="preserve">Одновременно с этим операторы существующих сетей электросвязи выражают озабоченность в связи с необходимостью полной замены своего сетевого оборудования при переходе от традиционных сетей электросвязи к СПП и будущим сетям. Требования, связанные с защитой их инвестиций в существующие сетевые инфраструктуры, побуждают операторов искать возможные решения для постепенного перехода от своих существующих сетей электросвязи к СПП и будущим сетям на основе поэтапной замены оборудования. </w:t>
      </w:r>
    </w:p>
    <w:p w:rsidR="00C10A44" w:rsidRPr="004A59D2" w:rsidRDefault="00C10A44" w:rsidP="00C10A44">
      <w:pPr>
        <w:rPr>
          <w:lang w:val="ru-RU"/>
        </w:rPr>
      </w:pPr>
      <w:r w:rsidRPr="004A59D2">
        <w:rPr>
          <w:lang w:val="ru-RU"/>
        </w:rPr>
        <w:t xml:space="preserve">Для будущих сетей </w:t>
      </w:r>
      <w:r>
        <w:rPr>
          <w:lang w:val="ru-RU"/>
        </w:rPr>
        <w:t>внедряется</w:t>
      </w:r>
      <w:r w:rsidRPr="004A59D2">
        <w:rPr>
          <w:lang w:val="ru-RU"/>
        </w:rPr>
        <w:t xml:space="preserve"> все больше нов</w:t>
      </w:r>
      <w:r>
        <w:rPr>
          <w:lang w:val="ru-RU"/>
        </w:rPr>
        <w:t>ых</w:t>
      </w:r>
      <w:r w:rsidRPr="004A59D2">
        <w:rPr>
          <w:lang w:val="ru-RU"/>
        </w:rPr>
        <w:t xml:space="preserve"> </w:t>
      </w:r>
      <w:r>
        <w:rPr>
          <w:lang w:val="ru-RU"/>
        </w:rPr>
        <w:t>технологий, например</w:t>
      </w:r>
      <w:r w:rsidRPr="004A59D2">
        <w:rPr>
          <w:lang w:val="ru-RU"/>
        </w:rPr>
        <w:t xml:space="preserve"> </w:t>
      </w:r>
      <w:r>
        <w:rPr>
          <w:lang w:val="ru-RU"/>
        </w:rPr>
        <w:t>"</w:t>
      </w:r>
      <w:r w:rsidRPr="004A59D2">
        <w:rPr>
          <w:lang w:val="ru-RU"/>
        </w:rPr>
        <w:t>облачны</w:t>
      </w:r>
      <w:r>
        <w:rPr>
          <w:lang w:val="ru-RU"/>
        </w:rPr>
        <w:t>е</w:t>
      </w:r>
      <w:r w:rsidRPr="004A59D2">
        <w:rPr>
          <w:lang w:val="ru-RU"/>
        </w:rPr>
        <w:t xml:space="preserve"> вычислени</w:t>
      </w:r>
      <w:r>
        <w:rPr>
          <w:lang w:val="ru-RU"/>
        </w:rPr>
        <w:t>я"</w:t>
      </w:r>
      <w:r w:rsidRPr="004A59D2">
        <w:rPr>
          <w:lang w:val="ru-RU"/>
        </w:rPr>
        <w:t xml:space="preserve">, </w:t>
      </w:r>
      <w:r>
        <w:t>IoT</w:t>
      </w:r>
      <w:r w:rsidRPr="004A59D2">
        <w:rPr>
          <w:lang w:val="ru-RU"/>
        </w:rPr>
        <w:t xml:space="preserve"> и т.</w:t>
      </w:r>
      <w:r>
        <w:rPr>
          <w:lang w:val="ru-RU"/>
        </w:rPr>
        <w:t> </w:t>
      </w:r>
      <w:r w:rsidRPr="004A59D2">
        <w:rPr>
          <w:lang w:val="ru-RU"/>
        </w:rPr>
        <w:t xml:space="preserve">п. Архитектура и развертывание будущих сетей будут, скорее всего, значительно отличаться от существующих сетей электросвязи. Изложенные выше требования будут и далее оставаться в силе при переходе существующих сетей электросвязи или СПП к будущим сетям. </w:t>
      </w:r>
    </w:p>
    <w:p w:rsidR="00C10A44" w:rsidRPr="004A59D2" w:rsidRDefault="00C10A44" w:rsidP="00C10A44">
      <w:pPr>
        <w:pStyle w:val="Headingb"/>
      </w:pPr>
      <w:r w:rsidRPr="004A59D2">
        <w:t>Содержание Вопроса</w:t>
      </w:r>
    </w:p>
    <w:p w:rsidR="00C10A44" w:rsidRPr="004A59D2" w:rsidRDefault="00C10A44" w:rsidP="004156DC">
      <w:pPr>
        <w:rPr>
          <w:color w:val="000000"/>
          <w:lang w:val="ru-RU" w:eastAsia="ko-KR"/>
        </w:rPr>
      </w:pPr>
      <w:r w:rsidRPr="004A59D2">
        <w:rPr>
          <w:lang w:val="ru-RU"/>
        </w:rPr>
        <w:t>Необходимые для рассмотр</w:t>
      </w:r>
      <w:r w:rsidR="004156DC">
        <w:rPr>
          <w:lang w:val="ru-RU"/>
        </w:rPr>
        <w:t>ения темы исследования включают</w:t>
      </w:r>
      <w:r w:rsidRPr="004A59D2">
        <w:rPr>
          <w:lang w:val="ru-RU"/>
        </w:rPr>
        <w:t xml:space="preserve"> в том числе следующие</w:t>
      </w:r>
      <w:r w:rsidRPr="004A59D2">
        <w:rPr>
          <w:color w:val="000000"/>
          <w:lang w:val="ru-RU" w:eastAsia="ko-KR"/>
        </w:rPr>
        <w:t>:</w:t>
      </w:r>
    </w:p>
    <w:p w:rsidR="00C10A44" w:rsidRPr="00547B6D" w:rsidRDefault="00C10A44" w:rsidP="00C10A44">
      <w:pPr>
        <w:pStyle w:val="enumlev1"/>
        <w:rPr>
          <w:lang w:val="ru-RU"/>
        </w:rPr>
      </w:pPr>
      <w:r w:rsidRPr="00547B6D">
        <w:rPr>
          <w:lang w:val="ru-RU"/>
        </w:rPr>
        <w:t>•</w:t>
      </w:r>
      <w:r w:rsidRPr="00547B6D">
        <w:rPr>
          <w:lang w:val="ru-RU"/>
        </w:rPr>
        <w:tab/>
      </w:r>
      <w:r w:rsidRPr="00547B6D">
        <w:rPr>
          <w:lang w:val="ru-RU" w:eastAsia="ko-KR"/>
        </w:rPr>
        <w:t>применение конкретных сценариев обслуживания в СПП и будущих сетях с точки зрения пользователей, включая прикладные услуги и функции конечного пользователя. Отмечается, что должны быть также исследованы новые прикладные услуги в СПП и будущих сетях, возникшие из среды услуг, которые появились в результате конвергенции;</w:t>
      </w:r>
    </w:p>
    <w:p w:rsidR="00C10A44" w:rsidRPr="00547B6D" w:rsidRDefault="00C10A44" w:rsidP="00C10A44">
      <w:pPr>
        <w:pStyle w:val="enumlev1"/>
        <w:rPr>
          <w:lang w:val="ru-RU"/>
        </w:rPr>
      </w:pPr>
      <w:r w:rsidRPr="00547B6D">
        <w:rPr>
          <w:lang w:val="ru-RU"/>
        </w:rPr>
        <w:t>•</w:t>
      </w:r>
      <w:r w:rsidRPr="00547B6D">
        <w:rPr>
          <w:lang w:val="ru-RU"/>
        </w:rPr>
        <w:tab/>
      </w:r>
      <w:r w:rsidRPr="00547B6D">
        <w:rPr>
          <w:lang w:val="ru-RU" w:eastAsia="ko-KR"/>
        </w:rPr>
        <w:t>опирающиеся на технологии сценарии обслуживания в СПП и будущих сетях, основанные на учете компьютерной технологии, технологии обеспечения безопасности, технологии электронного оборудования, технологии широковещательной передачи, включая технологию интерактивной беспроводной/подвижной связи, и технологии электросвязи, в том числе технологий, относящихся к предприятиям, и различных технологий доступа;</w:t>
      </w:r>
    </w:p>
    <w:p w:rsidR="00C10A44" w:rsidRPr="00547B6D" w:rsidRDefault="00C10A44" w:rsidP="00C10A44">
      <w:pPr>
        <w:pStyle w:val="enumlev1"/>
        <w:rPr>
          <w:lang w:val="ru-RU"/>
        </w:rPr>
      </w:pPr>
      <w:r w:rsidRPr="00547B6D">
        <w:rPr>
          <w:lang w:val="ru-RU"/>
        </w:rPr>
        <w:t>•</w:t>
      </w:r>
      <w:r w:rsidRPr="00547B6D">
        <w:rPr>
          <w:lang w:val="ru-RU"/>
        </w:rPr>
        <w:tab/>
        <w:t>сценарии постепенного перехода к СПП и будущим сетям</w:t>
      </w:r>
      <w:r w:rsidRPr="00547B6D">
        <w:rPr>
          <w:lang w:val="ru-RU" w:eastAsia="ko-KR"/>
        </w:rPr>
        <w:t>;</w:t>
      </w:r>
    </w:p>
    <w:p w:rsidR="00C10A44" w:rsidRPr="00547B6D" w:rsidRDefault="00C10A44" w:rsidP="00C10A44">
      <w:pPr>
        <w:pStyle w:val="enumlev1"/>
        <w:rPr>
          <w:lang w:val="ru-RU" w:eastAsia="ja-JP"/>
        </w:rPr>
      </w:pPr>
      <w:r w:rsidRPr="00547B6D">
        <w:rPr>
          <w:lang w:val="ru-RU"/>
        </w:rPr>
        <w:t>•</w:t>
      </w:r>
      <w:r w:rsidRPr="00547B6D">
        <w:rPr>
          <w:lang w:val="ru-RU"/>
        </w:rPr>
        <w:tab/>
        <w:t>подходы в рамках этих сценариев будут прямо или косвенно вносить вклад в экономию энергии</w:t>
      </w:r>
      <w:r w:rsidRPr="00547B6D">
        <w:rPr>
          <w:lang w:val="ru-RU" w:eastAsia="ja-JP"/>
        </w:rPr>
        <w:t xml:space="preserve"> в информационно-коммуникационных технологиях (ИКТ) или в других отраслях.</w:t>
      </w:r>
    </w:p>
    <w:p w:rsidR="00C10A44" w:rsidRPr="00BA62A6" w:rsidRDefault="00C10A44" w:rsidP="00C10A44">
      <w:pPr>
        <w:pStyle w:val="Headingb"/>
      </w:pPr>
      <w:r w:rsidRPr="00BA62A6">
        <w:t>Задачи</w:t>
      </w:r>
    </w:p>
    <w:p w:rsidR="00C10A44" w:rsidRPr="009D5F54" w:rsidRDefault="00C10A44" w:rsidP="004156DC">
      <w:pPr>
        <w:rPr>
          <w:color w:val="000000"/>
          <w:lang w:val="ru-RU" w:eastAsia="ko-KR"/>
        </w:rPr>
      </w:pPr>
      <w:r w:rsidRPr="009D5F54">
        <w:rPr>
          <w:lang w:val="ru-RU"/>
        </w:rPr>
        <w:t>Задачи включают в том числе</w:t>
      </w:r>
      <w:r w:rsidRPr="009D5F54">
        <w:rPr>
          <w:color w:val="000000"/>
          <w:lang w:val="ru-RU" w:eastAsia="ko-KR"/>
        </w:rPr>
        <w:t>:</w:t>
      </w:r>
    </w:p>
    <w:p w:rsidR="00C10A44" w:rsidRPr="009D5F54" w:rsidRDefault="00C10A44" w:rsidP="00C10A44">
      <w:pPr>
        <w:pStyle w:val="enumlev1"/>
        <w:rPr>
          <w:szCs w:val="24"/>
          <w:lang w:val="ru-RU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</w:r>
      <w:r w:rsidRPr="009D5F54">
        <w:rPr>
          <w:lang w:val="ru-RU" w:eastAsia="ko-KR"/>
        </w:rPr>
        <w:t xml:space="preserve">подготовку документов, касающихся сценариев </w:t>
      </w:r>
      <w:r>
        <w:rPr>
          <w:lang w:val="ru-RU" w:eastAsia="ko-KR"/>
        </w:rPr>
        <w:t>обслуживания</w:t>
      </w:r>
      <w:r w:rsidRPr="009D5F54">
        <w:rPr>
          <w:lang w:val="ru-RU" w:eastAsia="ko-KR"/>
        </w:rPr>
        <w:t xml:space="preserve"> в СПП</w:t>
      </w:r>
      <w:r>
        <w:rPr>
          <w:lang w:val="ru-RU" w:eastAsia="ko-KR"/>
        </w:rPr>
        <w:t xml:space="preserve"> и будущих сетях</w:t>
      </w:r>
      <w:r w:rsidRPr="009D5F54">
        <w:rPr>
          <w:lang w:val="ru-RU" w:eastAsia="ko-KR"/>
        </w:rPr>
        <w:t>, включая появляющиеся услуги и конвергированные услуги;</w:t>
      </w:r>
    </w:p>
    <w:p w:rsidR="00C10A44" w:rsidRPr="009D5F54" w:rsidRDefault="00C10A44" w:rsidP="00C10A44">
      <w:pPr>
        <w:pStyle w:val="enumlev1"/>
        <w:rPr>
          <w:szCs w:val="24"/>
          <w:lang w:val="ru-RU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</w:r>
      <w:r w:rsidRPr="009D5F54">
        <w:rPr>
          <w:lang w:val="ru-RU" w:eastAsia="ko-KR"/>
        </w:rPr>
        <w:t xml:space="preserve">подготовку документов, касающихся </w:t>
      </w:r>
      <w:r w:rsidRPr="009D5F54">
        <w:rPr>
          <w:lang w:val="ru-RU" w:eastAsia="ja-JP"/>
        </w:rPr>
        <w:t>сценариев</w:t>
      </w:r>
      <w:r w:rsidRPr="009D5F54">
        <w:rPr>
          <w:lang w:val="ru-RU"/>
        </w:rPr>
        <w:t xml:space="preserve"> обслуживания </w:t>
      </w:r>
      <w:r w:rsidRPr="009D5F54">
        <w:rPr>
          <w:lang w:val="ru-RU" w:eastAsia="ko-KR"/>
        </w:rPr>
        <w:t>IPTV</w:t>
      </w:r>
      <w:r w:rsidRPr="009D5F54">
        <w:rPr>
          <w:lang w:val="ru-RU"/>
        </w:rPr>
        <w:t xml:space="preserve"> на основе СПП</w:t>
      </w:r>
      <w:r>
        <w:rPr>
          <w:lang w:val="ru-RU"/>
        </w:rPr>
        <w:t xml:space="preserve"> и будущих сетей</w:t>
      </w:r>
      <w:r w:rsidRPr="009D5F54">
        <w:rPr>
          <w:lang w:val="ru-RU"/>
        </w:rPr>
        <w:t xml:space="preserve">, при котором осуществляется конвергенция </w:t>
      </w:r>
      <w:r w:rsidRPr="009D5F54">
        <w:rPr>
          <w:lang w:val="ru-RU" w:eastAsia="ko-KR"/>
        </w:rPr>
        <w:t>традиционных услуг радиовещания и услуг электросвязи в среде СПП</w:t>
      </w:r>
      <w:r>
        <w:rPr>
          <w:lang w:val="ru-RU" w:eastAsia="ko-KR"/>
        </w:rPr>
        <w:t xml:space="preserve"> и будущих сетей</w:t>
      </w:r>
      <w:r w:rsidRPr="009D5F54">
        <w:rPr>
          <w:lang w:val="ru-RU" w:eastAsia="ko-KR"/>
        </w:rPr>
        <w:t>;</w:t>
      </w:r>
    </w:p>
    <w:p w:rsidR="00C10A44" w:rsidRPr="009D5F54" w:rsidRDefault="00C10A44" w:rsidP="00C10A44">
      <w:pPr>
        <w:pStyle w:val="enumlev1"/>
        <w:rPr>
          <w:szCs w:val="24"/>
          <w:lang w:val="ru-RU"/>
        </w:rPr>
      </w:pPr>
      <w:r w:rsidRPr="009D5F54">
        <w:rPr>
          <w:lang w:val="ru-RU"/>
        </w:rPr>
        <w:lastRenderedPageBreak/>
        <w:t>•</w:t>
      </w:r>
      <w:r w:rsidRPr="009D5F54">
        <w:rPr>
          <w:lang w:val="ru-RU"/>
        </w:rPr>
        <w:tab/>
      </w:r>
      <w:r w:rsidRPr="009D5F54">
        <w:rPr>
          <w:lang w:val="ru-RU" w:eastAsia="ko-KR"/>
        </w:rPr>
        <w:t xml:space="preserve">подготовку документов, касающихся </w:t>
      </w:r>
      <w:r w:rsidRPr="009D5F54">
        <w:rPr>
          <w:lang w:val="ru-RU" w:eastAsia="ja-JP"/>
        </w:rPr>
        <w:t>сценариев</w:t>
      </w:r>
      <w:r w:rsidRPr="009D5F54">
        <w:rPr>
          <w:lang w:val="ru-RU"/>
        </w:rPr>
        <w:t xml:space="preserve"> </w:t>
      </w:r>
      <w:r w:rsidRPr="009D5F54">
        <w:rPr>
          <w:rFonts w:eastAsia="Gulim"/>
          <w:color w:val="000000"/>
          <w:szCs w:val="24"/>
          <w:lang w:val="ru-RU" w:eastAsia="ko-KR"/>
        </w:rPr>
        <w:t>случаев использования и услуг третьей стороны для повсеместно распространенных сред;</w:t>
      </w:r>
    </w:p>
    <w:p w:rsidR="00C10A44" w:rsidRPr="009D5F54" w:rsidRDefault="00C10A44" w:rsidP="00C10A44">
      <w:pPr>
        <w:pStyle w:val="enumlev1"/>
        <w:rPr>
          <w:szCs w:val="24"/>
          <w:lang w:val="ru-RU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</w:r>
      <w:r w:rsidRPr="009D5F54">
        <w:rPr>
          <w:lang w:val="ru-RU" w:eastAsia="ko-KR"/>
        </w:rPr>
        <w:t xml:space="preserve">подготовку документов, касающихся </w:t>
      </w:r>
      <w:r w:rsidRPr="009D5F54">
        <w:rPr>
          <w:lang w:val="ru-RU" w:eastAsia="ja-JP"/>
        </w:rPr>
        <w:t>сценариев</w:t>
      </w:r>
      <w:r w:rsidRPr="009D5F54">
        <w:rPr>
          <w:lang w:val="ru-RU"/>
        </w:rPr>
        <w:t xml:space="preserve"> </w:t>
      </w:r>
      <w:r>
        <w:rPr>
          <w:lang w:val="ru-RU"/>
        </w:rPr>
        <w:t xml:space="preserve">перехода к </w:t>
      </w:r>
      <w:r w:rsidRPr="009D5F54">
        <w:rPr>
          <w:lang w:val="ru-RU"/>
        </w:rPr>
        <w:t>СПП</w:t>
      </w:r>
      <w:r>
        <w:rPr>
          <w:lang w:val="ru-RU"/>
        </w:rPr>
        <w:t xml:space="preserve"> и будущим сетям</w:t>
      </w:r>
      <w:r w:rsidRPr="009D5F54">
        <w:rPr>
          <w:color w:val="000000"/>
          <w:szCs w:val="24"/>
          <w:lang w:val="ru-RU" w:eastAsia="ko-KR"/>
        </w:rPr>
        <w:t>;</w:t>
      </w:r>
    </w:p>
    <w:p w:rsidR="00C10A44" w:rsidRPr="009D5F54" w:rsidRDefault="00C10A44" w:rsidP="00C10A44">
      <w:pPr>
        <w:pStyle w:val="enumlev1"/>
        <w:rPr>
          <w:szCs w:val="24"/>
          <w:lang w:val="ru-RU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</w:r>
      <w:r w:rsidRPr="009D5F54">
        <w:rPr>
          <w:lang w:val="ru-RU" w:eastAsia="ko-KR"/>
        </w:rPr>
        <w:t xml:space="preserve">подготовку документов, касающихся </w:t>
      </w:r>
      <w:r>
        <w:rPr>
          <w:lang w:val="ru-RU" w:eastAsia="ko-KR"/>
        </w:rPr>
        <w:t xml:space="preserve">решающих факторов для отбора сценариев и критериев перехода на основе анализа </w:t>
      </w:r>
      <w:r w:rsidRPr="009D5F54">
        <w:rPr>
          <w:lang w:val="ru-RU" w:eastAsia="ja-JP"/>
        </w:rPr>
        <w:t>сценариев</w:t>
      </w:r>
      <w:r w:rsidRPr="009D5F54">
        <w:rPr>
          <w:color w:val="000000"/>
          <w:lang w:val="ru-RU" w:eastAsia="ko-KR"/>
        </w:rPr>
        <w:t>;</w:t>
      </w:r>
    </w:p>
    <w:p w:rsidR="00C10A44" w:rsidRPr="009D5F54" w:rsidRDefault="00C10A44" w:rsidP="00C10A44">
      <w:pPr>
        <w:pStyle w:val="enumlev1"/>
        <w:rPr>
          <w:szCs w:val="24"/>
          <w:lang w:val="ru-RU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</w:r>
      <w:r w:rsidRPr="009D5F54">
        <w:rPr>
          <w:lang w:val="ru-RU" w:eastAsia="ja-JP"/>
        </w:rPr>
        <w:t>продолжение работы над текущими документами</w:t>
      </w:r>
      <w:r w:rsidRPr="009D5F54">
        <w:rPr>
          <w:color w:val="000000"/>
          <w:szCs w:val="24"/>
          <w:lang w:val="ru-RU"/>
        </w:rPr>
        <w:t>.</w:t>
      </w:r>
    </w:p>
    <w:p w:rsidR="00C10A44" w:rsidRPr="009D5F54" w:rsidRDefault="00C10A44" w:rsidP="00C10A44">
      <w:pPr>
        <w:rPr>
          <w:lang w:val="ru-RU"/>
        </w:rPr>
      </w:pPr>
      <w:r w:rsidRPr="009D5F54">
        <w:rPr>
          <w:lang w:val="ru-RU" w:eastAsia="ko-KR"/>
        </w:rPr>
        <w:t>Документы, подготавливаемыми в рамках настоящего Вопроса, будут, как правило, публиковаться в качестве Добавлений, а работа над ними будет осуществляться или координироваться с работой в рамках других соответствующих Вопросов</w:t>
      </w:r>
      <w:r w:rsidRPr="009D5F54">
        <w:rPr>
          <w:lang w:val="ru-RU"/>
        </w:rPr>
        <w:t>.</w:t>
      </w:r>
    </w:p>
    <w:p w:rsidR="00C10A44" w:rsidRPr="00BA62A6" w:rsidRDefault="00C10A44" w:rsidP="00C10A44">
      <w:pPr>
        <w:pStyle w:val="Heading3"/>
        <w:rPr>
          <w:sz w:val="22"/>
          <w:szCs w:val="22"/>
          <w:lang w:val="ru-RU"/>
        </w:rPr>
      </w:pPr>
      <w:r w:rsidRPr="00BA62A6">
        <w:rPr>
          <w:sz w:val="22"/>
          <w:szCs w:val="22"/>
          <w:lang w:val="ru-RU"/>
        </w:rPr>
        <w:t>Относящиеся к Вопросу</w:t>
      </w:r>
    </w:p>
    <w:p w:rsidR="00C10A44" w:rsidRPr="009D5F54" w:rsidRDefault="00C10A44" w:rsidP="00C10A44">
      <w:pPr>
        <w:rPr>
          <w:lang w:val="ru-RU" w:eastAsia="ko-KR"/>
        </w:rPr>
      </w:pPr>
      <w:r w:rsidRPr="009D5F54">
        <w:rPr>
          <w:lang w:val="ru-RU" w:eastAsia="ko-KR"/>
        </w:rPr>
        <w:t xml:space="preserve">Должно быть обеспечено тесное сотрудничество с другими </w:t>
      </w:r>
      <w:r>
        <w:rPr>
          <w:lang w:val="ru-RU" w:eastAsia="ko-KR"/>
        </w:rPr>
        <w:t>исследователь</w:t>
      </w:r>
      <w:r w:rsidRPr="009D5F54">
        <w:rPr>
          <w:lang w:val="ru-RU" w:eastAsia="ko-KR"/>
        </w:rPr>
        <w:t>скими комиссиями МСЭ-Т (по услугам и приложениям) и другими организациями.</w:t>
      </w:r>
    </w:p>
    <w:p w:rsidR="00C10A44" w:rsidRPr="00547B6D" w:rsidRDefault="00C10A44" w:rsidP="007D271C">
      <w:pPr>
        <w:rPr>
          <w:lang w:val="ru-RU" w:eastAsia="ko-KR"/>
        </w:rPr>
      </w:pPr>
      <w:r w:rsidRPr="00547B6D">
        <w:rPr>
          <w:lang w:val="ru-RU" w:eastAsia="ko-KR"/>
        </w:rPr>
        <w:t>Рекомендации:</w:t>
      </w:r>
    </w:p>
    <w:p w:rsidR="00C10A44" w:rsidRPr="00547B6D" w:rsidRDefault="00C10A44" w:rsidP="007D271C">
      <w:pPr>
        <w:rPr>
          <w:lang w:val="ru-RU" w:eastAsia="ko-KR"/>
        </w:rPr>
      </w:pPr>
      <w:r w:rsidRPr="00547B6D">
        <w:rPr>
          <w:lang w:val="ru-RU" w:eastAsia="ko-KR"/>
        </w:rPr>
        <w:t>Вопросы: 3/13, 4/13, 5/13.</w:t>
      </w:r>
    </w:p>
    <w:p w:rsidR="00C10A44" w:rsidRPr="00547B6D" w:rsidRDefault="00C10A44" w:rsidP="007D271C">
      <w:pPr>
        <w:rPr>
          <w:lang w:val="ru-RU" w:eastAsia="ko-KR"/>
        </w:rPr>
      </w:pPr>
      <w:r w:rsidRPr="00547B6D">
        <w:rPr>
          <w:lang w:val="ru-RU" w:eastAsia="ko-KR"/>
        </w:rPr>
        <w:t>Исследовательские комиссии: 9-я, 16-я, 17-я Исследовательские комиссии МСЭ-Т</w:t>
      </w:r>
      <w:r w:rsidR="00547B6D">
        <w:rPr>
          <w:lang w:val="ru-RU" w:eastAsia="ko-KR"/>
        </w:rPr>
        <w:t>, а также 1</w:t>
      </w:r>
      <w:r w:rsidR="00547B6D">
        <w:rPr>
          <w:lang w:val="ru-RU" w:eastAsia="ko-KR"/>
        </w:rPr>
        <w:noBreakHyphen/>
        <w:t>я </w:t>
      </w:r>
      <w:r w:rsidR="00547B6D" w:rsidRPr="00547B6D">
        <w:rPr>
          <w:lang w:val="ru-RU" w:eastAsia="ko-KR"/>
        </w:rPr>
        <w:t>и</w:t>
      </w:r>
      <w:r w:rsidR="00547B6D">
        <w:rPr>
          <w:lang w:val="ru-RU" w:eastAsia="ko-KR"/>
        </w:rPr>
        <w:t> </w:t>
      </w:r>
      <w:r w:rsidRPr="00547B6D">
        <w:rPr>
          <w:lang w:val="ru-RU" w:eastAsia="ko-KR"/>
        </w:rPr>
        <w:t>2</w:t>
      </w:r>
      <w:r w:rsidRPr="00547B6D">
        <w:rPr>
          <w:lang w:val="ru-RU" w:eastAsia="ko-KR"/>
        </w:rPr>
        <w:noBreakHyphen/>
        <w:t>я</w:t>
      </w:r>
      <w:r>
        <w:rPr>
          <w:lang w:eastAsia="ko-KR"/>
        </w:rPr>
        <w:t> </w:t>
      </w:r>
      <w:r w:rsidRPr="00547B6D">
        <w:rPr>
          <w:lang w:val="ru-RU" w:eastAsia="ko-KR"/>
        </w:rPr>
        <w:t>Исследовательские комиссии МСЭ-</w:t>
      </w:r>
      <w:r w:rsidRPr="00C10A44">
        <w:rPr>
          <w:rFonts w:eastAsia="SimSun"/>
          <w:lang w:eastAsia="zh-CN"/>
        </w:rPr>
        <w:t>D</w:t>
      </w:r>
      <w:r w:rsidRPr="00547B6D">
        <w:rPr>
          <w:lang w:val="ru-RU" w:eastAsia="ko-KR"/>
        </w:rPr>
        <w:t>.</w:t>
      </w:r>
    </w:p>
    <w:p w:rsidR="00C10A44" w:rsidRPr="00547B6D" w:rsidRDefault="00C10A44" w:rsidP="00C10A44">
      <w:pPr>
        <w:rPr>
          <w:lang w:val="ru-RU"/>
        </w:rPr>
      </w:pPr>
      <w:r w:rsidRPr="00547B6D">
        <w:rPr>
          <w:lang w:val="ru-RU"/>
        </w:rPr>
        <w:t>Органы по стандартизации, форумы и консорциумы</w:t>
      </w:r>
      <w:r w:rsidRPr="004156DC">
        <w:rPr>
          <w:lang w:val="ru-RU"/>
        </w:rPr>
        <w:t>:</w:t>
      </w:r>
    </w:p>
    <w:p w:rsidR="00C10A44" w:rsidRPr="009D5F54" w:rsidRDefault="00C10A44" w:rsidP="00C10A44">
      <w:pPr>
        <w:pStyle w:val="enumlev1"/>
        <w:rPr>
          <w:lang w:val="ru-RU" w:eastAsia="ko-KR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</w:r>
      <w:r w:rsidRPr="009D5F54">
        <w:rPr>
          <w:lang w:val="ru-RU" w:eastAsia="ko-KR"/>
        </w:rPr>
        <w:t>ИСО по компьютерн</w:t>
      </w:r>
      <w:r>
        <w:rPr>
          <w:lang w:val="ru-RU" w:eastAsia="ko-KR"/>
        </w:rPr>
        <w:t>ому и электронному оборудованию</w:t>
      </w:r>
    </w:p>
    <w:p w:rsidR="00C10A44" w:rsidRPr="009D5F54" w:rsidRDefault="00C10A44" w:rsidP="00C10A44">
      <w:pPr>
        <w:pStyle w:val="enumlev1"/>
        <w:rPr>
          <w:lang w:val="ru-RU" w:eastAsia="ko-KR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</w:r>
      <w:r>
        <w:rPr>
          <w:lang w:val="ru-RU" w:eastAsia="ko-KR"/>
        </w:rPr>
        <w:t>IEEE</w:t>
      </w:r>
    </w:p>
    <w:p w:rsidR="00C10A44" w:rsidRPr="009D5F54" w:rsidRDefault="00C10A44" w:rsidP="00C10A44">
      <w:pPr>
        <w:pStyle w:val="enumlev1"/>
        <w:rPr>
          <w:lang w:val="ru-RU" w:eastAsia="ko-KR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</w:r>
      <w:r>
        <w:rPr>
          <w:lang w:val="ru-RU" w:eastAsia="ko-KR"/>
        </w:rPr>
        <w:t>IETF</w:t>
      </w:r>
    </w:p>
    <w:p w:rsidR="00C10A44" w:rsidRPr="009D5F54" w:rsidRDefault="00C10A44" w:rsidP="00C10A44">
      <w:pPr>
        <w:pStyle w:val="enumlev1"/>
        <w:rPr>
          <w:lang w:val="ru-RU" w:eastAsia="ko-KR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</w:r>
      <w:r>
        <w:rPr>
          <w:lang w:val="ru-RU" w:eastAsia="ko-KR"/>
        </w:rPr>
        <w:t>ЕТСИ</w:t>
      </w:r>
    </w:p>
    <w:p w:rsidR="00C10A44" w:rsidRPr="009D5F54" w:rsidRDefault="00C10A44" w:rsidP="00C10A44">
      <w:pPr>
        <w:pStyle w:val="enumlev1"/>
        <w:rPr>
          <w:lang w:val="ru-RU" w:eastAsia="ko-KR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</w:r>
      <w:r>
        <w:rPr>
          <w:lang w:val="ru-RU" w:eastAsia="ko-KR"/>
        </w:rPr>
        <w:t>OMA</w:t>
      </w:r>
    </w:p>
    <w:p w:rsidR="00C10A44" w:rsidRPr="009D5F54" w:rsidRDefault="00C10A44" w:rsidP="00C10A44">
      <w:pPr>
        <w:pStyle w:val="enumlev1"/>
        <w:rPr>
          <w:lang w:val="ru-RU" w:eastAsia="ko-KR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</w:r>
      <w:r>
        <w:rPr>
          <w:lang w:val="ru-RU" w:eastAsia="ko-KR"/>
        </w:rPr>
        <w:t>W3C</w:t>
      </w:r>
    </w:p>
    <w:p w:rsidR="00C10A44" w:rsidRPr="004156DC" w:rsidRDefault="00C10A44" w:rsidP="004156DC">
      <w:pPr>
        <w:pStyle w:val="enumlev1"/>
        <w:rPr>
          <w:lang w:val="en-US" w:eastAsia="ko-KR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</w:r>
      <w:r>
        <w:rPr>
          <w:lang w:val="ru-RU" w:eastAsia="ko-KR"/>
        </w:rPr>
        <w:t>OASIS</w:t>
      </w:r>
      <w:r w:rsidR="004156DC">
        <w:rPr>
          <w:lang w:val="en-US" w:eastAsia="ko-KR"/>
        </w:rPr>
        <w:t>.</w:t>
      </w:r>
    </w:p>
    <w:p w:rsidR="00C10A44" w:rsidRDefault="007D271C" w:rsidP="007D271C">
      <w:pPr>
        <w:rPr>
          <w:lang w:val="ru-RU" w:eastAsia="ko-KR"/>
        </w:rPr>
      </w:pPr>
      <w:r w:rsidRPr="007D271C">
        <w:rPr>
          <w:lang w:val="ru-RU" w:eastAsia="ko-KR"/>
        </w:rPr>
        <w:t>ПРИМЕЧАНИЕ</w:t>
      </w:r>
      <w:r>
        <w:rPr>
          <w:lang w:val="ru-RU" w:eastAsia="ko-KR"/>
        </w:rPr>
        <w:t xml:space="preserve">. </w:t>
      </w:r>
      <w:r>
        <w:rPr>
          <w:lang w:val="ru-RU" w:eastAsia="ko-KR"/>
        </w:rPr>
        <w:sym w:font="Symbol" w:char="F02D"/>
      </w:r>
      <w:r w:rsidR="00C10A44">
        <w:rPr>
          <w:b/>
          <w:bCs/>
          <w:lang w:val="ru-RU" w:eastAsia="ko-KR"/>
        </w:rPr>
        <w:t xml:space="preserve"> </w:t>
      </w:r>
      <w:r w:rsidR="00C10A44">
        <w:rPr>
          <w:lang w:val="ru-RU" w:eastAsia="ko-KR"/>
        </w:rPr>
        <w:t>Вопросы 13/13 и 14/13 обладают значительным эффектом синергии и связаны между собой с точки зрения рассматриваемых технических проблем. Они относятся к одной и той же Рабочей группе. Учитывая это обстоятельство, 13-я Исследовательская комиссия приняла решение объединить эти два Вопроса в один новый Вопрос 24/13 и исклю</w:t>
      </w:r>
      <w:r>
        <w:rPr>
          <w:lang w:val="ru-RU" w:eastAsia="ko-KR"/>
        </w:rPr>
        <w:t>чить Вопросы 13/13 и 14/13 (см. </w:t>
      </w:r>
      <w:r w:rsidR="00C10A44">
        <w:rPr>
          <w:lang w:val="ru-RU" w:eastAsia="ko-KR"/>
        </w:rPr>
        <w:t xml:space="preserve">Циркуляр 168 с предложением об исключении). </w:t>
      </w:r>
    </w:p>
    <w:p w:rsidR="00C10A44" w:rsidRDefault="00C10A4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 w:eastAsia="ko-KR"/>
        </w:rPr>
      </w:pPr>
      <w:r>
        <w:rPr>
          <w:lang w:val="ru-RU" w:eastAsia="ko-KR"/>
        </w:rPr>
        <w:br w:type="page"/>
      </w:r>
    </w:p>
    <w:p w:rsidR="00C10A44" w:rsidRPr="007D271C" w:rsidRDefault="00C10A44" w:rsidP="004156DC">
      <w:pPr>
        <w:pStyle w:val="AnnexNo"/>
        <w:rPr>
          <w:b/>
          <w:bCs/>
          <w:sz w:val="22"/>
          <w:szCs w:val="22"/>
        </w:rPr>
      </w:pPr>
      <w:r w:rsidRPr="004156DC">
        <w:rPr>
          <w:lang w:val="ru-RU"/>
        </w:rPr>
        <w:lastRenderedPageBreak/>
        <w:t>ПРИЛОЖЕНИЕ</w:t>
      </w:r>
      <w:r w:rsidRPr="004156DC">
        <w:rPr>
          <w:caps w:val="0"/>
        </w:rPr>
        <w:t xml:space="preserve"> 2</w:t>
      </w:r>
      <w:r w:rsidR="004156DC" w:rsidRPr="004156DC">
        <w:rPr>
          <w:b/>
          <w:caps w:val="0"/>
          <w:lang w:val="ru-RU"/>
        </w:rPr>
        <w:br/>
      </w:r>
      <w:r w:rsidR="004156DC" w:rsidRPr="007D271C">
        <w:rPr>
          <w:bCs/>
          <w:caps w:val="0"/>
          <w:sz w:val="22"/>
          <w:szCs w:val="22"/>
        </w:rPr>
        <w:t>(к Циркуляру 167 БСЭ)</w:t>
      </w:r>
    </w:p>
    <w:p w:rsidR="00C10A44" w:rsidRDefault="007D271C" w:rsidP="00E55854">
      <w:pPr>
        <w:pStyle w:val="Headingb"/>
        <w:spacing w:before="280"/>
      </w:pPr>
      <w:r>
        <w:t xml:space="preserve">Вопрос 25/13 </w:t>
      </w:r>
      <w:r>
        <w:sym w:font="Symbol" w:char="F02D"/>
      </w:r>
      <w:r>
        <w:t xml:space="preserve"> </w:t>
      </w:r>
      <w:r w:rsidR="00C10A44">
        <w:t>Координация, планирование и терминология</w:t>
      </w:r>
    </w:p>
    <w:p w:rsidR="00C10A44" w:rsidRDefault="00C10A44" w:rsidP="007D271C">
      <w:pPr>
        <w:rPr>
          <w:lang w:val="ru-RU"/>
        </w:rPr>
      </w:pPr>
      <w:r>
        <w:rPr>
          <w:lang w:val="ru-RU"/>
        </w:rPr>
        <w:t>(Слияние Вопросов 1/13 и 2/13)</w:t>
      </w:r>
    </w:p>
    <w:p w:rsidR="00C10A44" w:rsidRPr="00E55854" w:rsidRDefault="00E55854" w:rsidP="00E55854">
      <w:pPr>
        <w:pStyle w:val="Headingb"/>
      </w:pPr>
      <w:r>
        <w:t>Обоснование</w:t>
      </w:r>
    </w:p>
    <w:p w:rsidR="00C10A44" w:rsidRPr="009D5F54" w:rsidRDefault="00C10A44" w:rsidP="007D271C">
      <w:pPr>
        <w:rPr>
          <w:lang w:val="ru-RU"/>
        </w:rPr>
      </w:pPr>
      <w:r w:rsidRPr="009D5F54">
        <w:rPr>
          <w:lang w:val="ru-RU"/>
        </w:rPr>
        <w:t xml:space="preserve">Главная цель, связанная с развитием сетей, состоит в содействии конвергенции сетей и услуг. Это сложный процесс, и поэтому существует постоянная необходимость в координации деятельности МСЭ-Т, относящейся к развитию существующих сетей, в частности </w:t>
      </w:r>
      <w:r>
        <w:rPr>
          <w:lang w:val="ru-RU"/>
        </w:rPr>
        <w:t xml:space="preserve">к </w:t>
      </w:r>
      <w:r w:rsidRPr="009D5F54">
        <w:rPr>
          <w:lang w:val="ru-RU"/>
        </w:rPr>
        <w:t>разработк</w:t>
      </w:r>
      <w:r>
        <w:rPr>
          <w:lang w:val="ru-RU"/>
        </w:rPr>
        <w:t>е</w:t>
      </w:r>
      <w:r w:rsidRPr="009D5F54">
        <w:rPr>
          <w:lang w:val="ru-RU"/>
        </w:rPr>
        <w:t xml:space="preserve"> руководящих принципов внедрения и стандартов в целях содействия развитию действующих сетей.</w:t>
      </w:r>
    </w:p>
    <w:p w:rsidR="00C10A44" w:rsidRPr="009D5F54" w:rsidRDefault="00C10A44" w:rsidP="007D271C">
      <w:pPr>
        <w:rPr>
          <w:lang w:val="ru-RU" w:eastAsia="ja-JP"/>
        </w:rPr>
      </w:pPr>
      <w:r w:rsidRPr="009D5F54">
        <w:rPr>
          <w:lang w:val="ru-RU" w:eastAsia="ja-JP"/>
        </w:rPr>
        <w:t xml:space="preserve">В </w:t>
      </w:r>
      <w:r>
        <w:rPr>
          <w:lang w:val="ru-RU" w:eastAsia="ja-JP"/>
        </w:rPr>
        <w:t>исследователь</w:t>
      </w:r>
      <w:r w:rsidRPr="009D5F54">
        <w:rPr>
          <w:lang w:val="ru-RU" w:eastAsia="ja-JP"/>
        </w:rPr>
        <w:t xml:space="preserve">ском периоде 2005–2008 годов была создана функция координации и </w:t>
      </w:r>
      <w:r w:rsidRPr="009D5F54">
        <w:rPr>
          <w:lang w:val="ru-RU"/>
        </w:rPr>
        <w:t>планирования</w:t>
      </w:r>
      <w:r w:rsidRPr="009D5F54">
        <w:rPr>
          <w:lang w:val="ru-RU" w:eastAsia="ja-JP"/>
        </w:rPr>
        <w:t xml:space="preserve"> вариантов СПП,</w:t>
      </w:r>
      <w:r w:rsidRPr="009D5F54">
        <w:rPr>
          <w:lang w:val="ru-RU"/>
        </w:rPr>
        <w:t xml:space="preserve"> был разработан ряд Рекомендаций и осуществляется разработка еще большего объема Рекомендаций, обеспечивающих данный процесс</w:t>
      </w:r>
      <w:r w:rsidRPr="009D5F54">
        <w:rPr>
          <w:lang w:val="ru-RU" w:eastAsia="ja-JP"/>
        </w:rPr>
        <w:t>.</w:t>
      </w:r>
    </w:p>
    <w:p w:rsidR="00C10A44" w:rsidRPr="009D5F54" w:rsidRDefault="00C10A44" w:rsidP="00547B6D">
      <w:pPr>
        <w:rPr>
          <w:lang w:val="ru-RU"/>
        </w:rPr>
      </w:pPr>
      <w:r w:rsidRPr="009D5F54">
        <w:rPr>
          <w:lang w:val="ru-RU" w:eastAsia="ja-JP"/>
        </w:rPr>
        <w:t xml:space="preserve">Появились запросы на проведение работы в таких новых областях, как IPTV, </w:t>
      </w:r>
      <w:r w:rsidR="00547B6D">
        <w:rPr>
          <w:lang w:val="ru-RU" w:eastAsia="ja-JP"/>
        </w:rPr>
        <w:t>"</w:t>
      </w:r>
      <w:r>
        <w:rPr>
          <w:lang w:val="ru-RU" w:eastAsia="ja-JP"/>
        </w:rPr>
        <w:t>умные сети</w:t>
      </w:r>
      <w:r w:rsidR="00547B6D">
        <w:rPr>
          <w:lang w:val="ru-RU" w:eastAsia="ja-JP"/>
        </w:rPr>
        <w:t>"</w:t>
      </w:r>
      <w:r>
        <w:rPr>
          <w:lang w:val="ru-RU" w:eastAsia="ja-JP"/>
        </w:rPr>
        <w:t xml:space="preserve">, повсеместно распространенные сети, </w:t>
      </w:r>
      <w:r w:rsidRPr="009D5F54">
        <w:rPr>
          <w:lang w:val="ru-RU" w:eastAsia="ja-JP"/>
        </w:rPr>
        <w:t>будущие сети</w:t>
      </w:r>
      <w:r w:rsidR="00547B6D">
        <w:rPr>
          <w:lang w:val="ru-RU" w:eastAsia="ja-JP"/>
        </w:rPr>
        <w:t xml:space="preserve"> и т. </w:t>
      </w:r>
      <w:r>
        <w:rPr>
          <w:lang w:val="ru-RU" w:eastAsia="ja-JP"/>
        </w:rPr>
        <w:t>п.</w:t>
      </w:r>
      <w:r w:rsidRPr="009D5F54">
        <w:rPr>
          <w:lang w:val="ru-RU" w:eastAsia="ja-JP"/>
        </w:rPr>
        <w:t xml:space="preserve"> </w:t>
      </w:r>
      <w:r>
        <w:rPr>
          <w:lang w:val="ru-RU" w:eastAsia="ja-JP"/>
        </w:rPr>
        <w:t>П</w:t>
      </w:r>
      <w:r w:rsidRPr="009D5F54">
        <w:rPr>
          <w:lang w:val="ru-RU" w:eastAsia="ja-JP"/>
        </w:rPr>
        <w:t>ризнается, что еще большая потребность в функции координации и планирования существует для</w:t>
      </w:r>
      <w:r w:rsidRPr="009D5F54">
        <w:rPr>
          <w:lang w:val="ru-RU"/>
        </w:rPr>
        <w:t xml:space="preserve"> обеспечения происходящего развития сетей.</w:t>
      </w:r>
    </w:p>
    <w:p w:rsidR="00C10A44" w:rsidRDefault="00C10A44" w:rsidP="007D271C">
      <w:pPr>
        <w:rPr>
          <w:lang w:val="ru-RU"/>
        </w:rPr>
      </w:pPr>
      <w:r>
        <w:rPr>
          <w:lang w:val="ru-RU"/>
        </w:rPr>
        <w:t>Кроме того, у</w:t>
      </w:r>
      <w:r w:rsidRPr="009D5F54">
        <w:rPr>
          <w:lang w:val="ru-RU"/>
        </w:rPr>
        <w:t>величение объема новой терминологии, используемой в разрабатываемых стандартах, обусловлено повышением значения в отрасли сетей на основе IP и приложений на основе IP</w:t>
      </w:r>
      <w:r>
        <w:rPr>
          <w:lang w:val="ru-RU"/>
        </w:rPr>
        <w:t>.</w:t>
      </w:r>
      <w:r w:rsidRPr="00D57CC6">
        <w:rPr>
          <w:lang w:val="ru-RU"/>
        </w:rPr>
        <w:t xml:space="preserve"> </w:t>
      </w:r>
      <w:r w:rsidRPr="009D5F54">
        <w:rPr>
          <w:lang w:val="ru-RU"/>
        </w:rPr>
        <w:t>МСЭ-T определит свою собственную терминологию и разработает определения существующей терминологии</w:t>
      </w:r>
      <w:r>
        <w:rPr>
          <w:lang w:val="ru-RU"/>
        </w:rPr>
        <w:t>.</w:t>
      </w:r>
      <w:r w:rsidRPr="00D57CC6">
        <w:rPr>
          <w:lang w:val="ru-RU"/>
        </w:rPr>
        <w:t xml:space="preserve"> </w:t>
      </w:r>
      <w:r w:rsidRPr="009D5F54">
        <w:rPr>
          <w:lang w:val="ru-RU"/>
        </w:rPr>
        <w:t>В целях создания общего языка для отрасли, в которой МСЭ играет ключевую роль, важно в максимально возможной мере обеспечить, чтобы каждому принципу, элементу архитектуры, действию протокола, части оборудования и др. был присвоен однозначный термин. В случаях, когда несколько таких терминов были</w:t>
      </w:r>
      <w:r>
        <w:rPr>
          <w:lang w:val="ru-RU"/>
        </w:rPr>
        <w:t xml:space="preserve"> уже</w:t>
      </w:r>
      <w:r w:rsidRPr="009D5F54">
        <w:rPr>
          <w:lang w:val="ru-RU"/>
        </w:rPr>
        <w:t xml:space="preserve"> определены, важно указать все синонимы, относящиеся к конкретному понятию</w:t>
      </w:r>
      <w:r>
        <w:rPr>
          <w:lang w:val="ru-RU"/>
        </w:rPr>
        <w:t>.</w:t>
      </w:r>
    </w:p>
    <w:p w:rsidR="00C10A44" w:rsidRPr="009D5F54" w:rsidRDefault="00C10A44" w:rsidP="007D271C">
      <w:pPr>
        <w:rPr>
          <w:lang w:val="ru-RU"/>
        </w:rPr>
      </w:pPr>
      <w:r w:rsidRPr="009D5F54">
        <w:rPr>
          <w:lang w:val="ru-RU"/>
        </w:rPr>
        <w:t>Настоящий Вопрос предназначен для рассмотрения потребностей, связанных с текущим обеспечением выполнения этой функции</w:t>
      </w:r>
      <w:r>
        <w:rPr>
          <w:lang w:val="ru-RU"/>
        </w:rPr>
        <w:t xml:space="preserve"> координации и планирования, а также для консолидации и разработки терминологии</w:t>
      </w:r>
      <w:r w:rsidRPr="009D5F54">
        <w:rPr>
          <w:lang w:val="ru-RU"/>
        </w:rPr>
        <w:t>.</w:t>
      </w:r>
    </w:p>
    <w:p w:rsidR="00C10A44" w:rsidRDefault="00C10A44" w:rsidP="007D271C">
      <w:pPr>
        <w:rPr>
          <w:lang w:val="ru-RU" w:eastAsia="ja-JP"/>
        </w:rPr>
      </w:pPr>
      <w:r>
        <w:rPr>
          <w:lang w:val="ru-RU"/>
        </w:rPr>
        <w:t>Что касается координации и планирования, то в</w:t>
      </w:r>
      <w:r w:rsidRPr="009D5F54">
        <w:rPr>
          <w:lang w:val="ru-RU"/>
        </w:rPr>
        <w:t xml:space="preserve"> сферу охвата данного Вопроса входят следующие Рекомендации: Y.</w:t>
      </w:r>
      <w:r w:rsidRPr="009D5F54">
        <w:rPr>
          <w:lang w:val="ru-RU" w:eastAsia="ja-JP"/>
        </w:rPr>
        <w:t xml:space="preserve">2006, Описание набора возможностей 1 варианта 1 СПП; </w:t>
      </w:r>
      <w:r w:rsidRPr="00B74DE2">
        <w:rPr>
          <w:rFonts w:eastAsia="SimSun"/>
          <w:lang w:eastAsia="zh-CN"/>
        </w:rPr>
        <w:t>Y</w:t>
      </w:r>
      <w:r w:rsidRPr="00B74DE2">
        <w:rPr>
          <w:rFonts w:eastAsia="SimSun"/>
          <w:lang w:val="ru-RU" w:eastAsia="zh-CN"/>
        </w:rPr>
        <w:t xml:space="preserve">.2007, Описание набора возможностей 2 СПП; </w:t>
      </w:r>
      <w:r w:rsidRPr="009D5F54">
        <w:rPr>
          <w:lang w:val="ru-RU" w:eastAsia="ja-JP"/>
        </w:rPr>
        <w:t xml:space="preserve">Добавление 1 к серии Y – Рекомендации МСЭ-Т серии Y.2000: Добавление, касающееся сферы применения варианта 1 СПП; Добавление 5 к серии Y – Рекомендации МСЭ-Т серии Y.1900: Добавление, касающееся случаев использования услуги </w:t>
      </w:r>
      <w:r w:rsidRPr="009D5F54">
        <w:rPr>
          <w:lang w:val="ru-RU" w:eastAsia="ko-KR"/>
        </w:rPr>
        <w:t xml:space="preserve">IPTV; </w:t>
      </w:r>
      <w:r w:rsidRPr="009D5F54">
        <w:rPr>
          <w:lang w:val="ru-RU" w:eastAsia="ja-JP"/>
        </w:rPr>
        <w:t>Добавлени</w:t>
      </w:r>
      <w:r>
        <w:rPr>
          <w:lang w:val="ru-RU" w:eastAsia="ja-JP"/>
        </w:rPr>
        <w:t>е 7</w:t>
      </w:r>
      <w:r w:rsidRPr="009D5F54">
        <w:rPr>
          <w:lang w:val="ru-RU" w:eastAsia="ja-JP"/>
        </w:rPr>
        <w:t xml:space="preserve"> к с</w:t>
      </w:r>
      <w:r w:rsidR="007D271C">
        <w:rPr>
          <w:lang w:val="ru-RU" w:eastAsia="ja-JP"/>
        </w:rPr>
        <w:t>ерии</w:t>
      </w:r>
      <w:r w:rsidR="004851C2">
        <w:rPr>
          <w:lang w:eastAsia="ja-JP"/>
        </w:rPr>
        <w:t> </w:t>
      </w:r>
      <w:r w:rsidR="007D271C">
        <w:rPr>
          <w:lang w:val="ru-RU" w:eastAsia="ja-JP"/>
        </w:rPr>
        <w:t>Y </w:t>
      </w:r>
      <w:r w:rsidRPr="009D5F54">
        <w:rPr>
          <w:lang w:val="ru-RU" w:eastAsia="ja-JP"/>
        </w:rPr>
        <w:t>– Рекомендации МСЭ-Т серии Y.2000: Добавление, касающееся сферы применения варианта 2 СПП.</w:t>
      </w:r>
    </w:p>
    <w:p w:rsidR="00C10A44" w:rsidRPr="00B74DE2" w:rsidRDefault="00C10A44" w:rsidP="007D271C">
      <w:pPr>
        <w:rPr>
          <w:rFonts w:eastAsia="SimSun"/>
          <w:lang w:val="ru-RU" w:eastAsia="zh-CN"/>
        </w:rPr>
      </w:pPr>
      <w:r>
        <w:rPr>
          <w:lang w:val="ru-RU" w:eastAsia="ja-JP"/>
        </w:rPr>
        <w:t>Что касается терминологии,</w:t>
      </w:r>
      <w:r w:rsidRPr="00133454">
        <w:rPr>
          <w:lang w:val="ru-RU"/>
        </w:rPr>
        <w:t xml:space="preserve"> </w:t>
      </w:r>
      <w:r>
        <w:rPr>
          <w:lang w:val="ru-RU"/>
        </w:rPr>
        <w:t>то в</w:t>
      </w:r>
      <w:r w:rsidRPr="009D5F54">
        <w:rPr>
          <w:lang w:val="ru-RU"/>
        </w:rPr>
        <w:t xml:space="preserve"> сферу охвата данного Вопроса входят следующие Рекомендации:</w:t>
      </w:r>
      <w:r>
        <w:rPr>
          <w:lang w:val="ru-RU"/>
        </w:rPr>
        <w:t xml:space="preserve"> </w:t>
      </w:r>
      <w:r w:rsidRPr="00B74DE2">
        <w:rPr>
          <w:rFonts w:eastAsia="SimSun"/>
          <w:lang w:eastAsia="zh-CN"/>
        </w:rPr>
        <w:t>Y</w:t>
      </w:r>
      <w:r w:rsidRPr="00B74DE2">
        <w:rPr>
          <w:rFonts w:eastAsia="SimSun"/>
          <w:lang w:val="ru-RU" w:eastAsia="zh-CN"/>
        </w:rPr>
        <w:t xml:space="preserve">.101, </w:t>
      </w:r>
      <w:r w:rsidRPr="00B74DE2">
        <w:rPr>
          <w:rFonts w:eastAsia="SimSun"/>
          <w:lang w:eastAsia="zh-CN"/>
        </w:rPr>
        <w:t>Y</w:t>
      </w:r>
      <w:r w:rsidRPr="00B74DE2">
        <w:rPr>
          <w:rFonts w:eastAsia="SimSun"/>
          <w:lang w:val="ru-RU" w:eastAsia="zh-CN"/>
        </w:rPr>
        <w:t xml:space="preserve">.2091, </w:t>
      </w:r>
      <w:r w:rsidRPr="00B74DE2">
        <w:rPr>
          <w:rFonts w:eastAsia="SimSun"/>
          <w:lang w:eastAsia="zh-CN"/>
        </w:rPr>
        <w:t>Y</w:t>
      </w:r>
      <w:r w:rsidRPr="00B74DE2">
        <w:rPr>
          <w:rFonts w:eastAsia="SimSun"/>
          <w:lang w:val="ru-RU" w:eastAsia="zh-CN"/>
        </w:rPr>
        <w:t>.1991.</w:t>
      </w:r>
    </w:p>
    <w:p w:rsidR="00C10A44" w:rsidRPr="00471B25" w:rsidRDefault="00C10A44" w:rsidP="007D271C">
      <w:pPr>
        <w:pStyle w:val="Headingb"/>
      </w:pPr>
      <w:r w:rsidRPr="00471B25">
        <w:t>Содержание Вопроса</w:t>
      </w:r>
    </w:p>
    <w:p w:rsidR="00C10A44" w:rsidRPr="009D5F54" w:rsidRDefault="00C10A44" w:rsidP="004B0BEC">
      <w:pPr>
        <w:rPr>
          <w:lang w:val="ru-RU"/>
        </w:rPr>
      </w:pPr>
      <w:r w:rsidRPr="009D5F54">
        <w:rPr>
          <w:lang w:val="ru-RU"/>
        </w:rPr>
        <w:t>Необходимые для рассмотрения темы исследования включают в том числе</w:t>
      </w:r>
      <w:bookmarkStart w:id="3" w:name="_GoBack"/>
      <w:bookmarkEnd w:id="3"/>
      <w:r w:rsidRPr="009D5F54">
        <w:rPr>
          <w:lang w:val="ru-RU"/>
        </w:rPr>
        <w:t xml:space="preserve"> следующие:</w:t>
      </w:r>
    </w:p>
    <w:p w:rsidR="00C10A44" w:rsidRPr="009D5F54" w:rsidRDefault="00C10A44" w:rsidP="00C10A44">
      <w:pPr>
        <w:pStyle w:val="enumlev1"/>
        <w:rPr>
          <w:lang w:val="ru-RU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  <w:t>обеспечение того, чтобы деятельность МСЭ-Т в области стандартизации охватывала все элементы, требуемые для реализации взаимодействия и сетевых возможностей, в целях обеспечения работы приложений в сетях в глобальном масштабе;</w:t>
      </w:r>
    </w:p>
    <w:p w:rsidR="00C10A44" w:rsidRPr="009D5F54" w:rsidRDefault="00C10A44" w:rsidP="00C10A44">
      <w:pPr>
        <w:pStyle w:val="enumlev1"/>
        <w:rPr>
          <w:lang w:val="ru-RU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  <w:t xml:space="preserve">координацию будущего развития сетей в сотрудничестве с </w:t>
      </w:r>
      <w:r>
        <w:rPr>
          <w:lang w:val="ru-RU"/>
        </w:rPr>
        <w:t>исследователь</w:t>
      </w:r>
      <w:r w:rsidRPr="009D5F54">
        <w:rPr>
          <w:lang w:val="ru-RU"/>
        </w:rPr>
        <w:t>скими комиссиями МСЭ-T и другими организациями по разработке стандартов (ОРС), например IETF;</w:t>
      </w:r>
    </w:p>
    <w:p w:rsidR="00C10A44" w:rsidRPr="009D5F54" w:rsidRDefault="00C10A44" w:rsidP="00C10A44">
      <w:pPr>
        <w:pStyle w:val="enumlev1"/>
        <w:rPr>
          <w:lang w:val="ru-RU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  <w:t>координацию, необходимую для взаимодействия спутника с СПП и/или будущими сетями,</w:t>
      </w:r>
      <w:r w:rsidRPr="009D5F54">
        <w:rPr>
          <w:lang w:val="ru-RU" w:eastAsia="ja-JP"/>
        </w:rPr>
        <w:t xml:space="preserve"> </w:t>
      </w:r>
      <w:r w:rsidRPr="009D5F54">
        <w:rPr>
          <w:lang w:val="ru-RU"/>
        </w:rPr>
        <w:t>и для обеспечения возможности продолжающейся и полной интеграции среды спутниковой передачи в сети общего пользования с учетом возникающих технологий и услуг;</w:t>
      </w:r>
    </w:p>
    <w:p w:rsidR="00C10A44" w:rsidRPr="004C45F3" w:rsidRDefault="00C10A44" w:rsidP="00C10A44">
      <w:pPr>
        <w:pStyle w:val="enumlev1"/>
        <w:rPr>
          <w:lang w:val="ru-RU"/>
        </w:rPr>
      </w:pPr>
      <w:r w:rsidRPr="009D5F54">
        <w:rPr>
          <w:lang w:val="ru-RU"/>
        </w:rPr>
        <w:lastRenderedPageBreak/>
        <w:t>•</w:t>
      </w:r>
      <w:r w:rsidRPr="009D5F54">
        <w:rPr>
          <w:lang w:val="ru-RU"/>
        </w:rPr>
        <w:tab/>
        <w:t>сотрудничество, в соответствующих случаях, с другими ОРС для недопущения дублирования работы в области стандартизации и определения необходи</w:t>
      </w:r>
      <w:r>
        <w:rPr>
          <w:lang w:val="ru-RU"/>
        </w:rPr>
        <w:t>мой дополнительной деятельности;</w:t>
      </w:r>
    </w:p>
    <w:p w:rsidR="00C10A44" w:rsidRPr="009D5F54" w:rsidRDefault="00C10A44" w:rsidP="00C10A44">
      <w:pPr>
        <w:pStyle w:val="enumlev1"/>
        <w:spacing w:line="240" w:lineRule="exact"/>
        <w:rPr>
          <w:color w:val="000000"/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о</w:t>
      </w:r>
      <w:r w:rsidRPr="009D5F54">
        <w:rPr>
          <w:lang w:val="ru-RU"/>
        </w:rPr>
        <w:t>пределени</w:t>
      </w:r>
      <w:r>
        <w:rPr>
          <w:lang w:val="ru-RU"/>
        </w:rPr>
        <w:t>е</w:t>
      </w:r>
      <w:r w:rsidRPr="009D5F54">
        <w:rPr>
          <w:lang w:val="ru-RU"/>
        </w:rPr>
        <w:t xml:space="preserve"> </w:t>
      </w:r>
      <w:r>
        <w:rPr>
          <w:lang w:val="ru-RU"/>
        </w:rPr>
        <w:t>концепций,</w:t>
      </w:r>
      <w:r w:rsidRPr="009D5F54">
        <w:rPr>
          <w:lang w:val="ru-RU"/>
        </w:rPr>
        <w:t xml:space="preserve"> элементов архитектуры</w:t>
      </w:r>
      <w:r w:rsidRPr="009D5F54">
        <w:rPr>
          <w:kern w:val="2"/>
          <w:lang w:val="ru-RU" w:eastAsia="ja-JP"/>
        </w:rPr>
        <w:t xml:space="preserve">, </w:t>
      </w:r>
      <w:r w:rsidRPr="009D5F54">
        <w:rPr>
          <w:lang w:val="ru-RU"/>
        </w:rPr>
        <w:t>действий протоколов</w:t>
      </w:r>
      <w:r w:rsidRPr="009D5F54">
        <w:rPr>
          <w:kern w:val="2"/>
          <w:lang w:val="ru-RU" w:eastAsia="ja-JP"/>
        </w:rPr>
        <w:t xml:space="preserve">, </w:t>
      </w:r>
      <w:r w:rsidRPr="009D5F54">
        <w:rPr>
          <w:lang w:val="ru-RU"/>
        </w:rPr>
        <w:t>частей оборудования и др.,</w:t>
      </w:r>
      <w:r w:rsidRPr="009D5F54">
        <w:rPr>
          <w:kern w:val="2"/>
          <w:lang w:val="ru-RU" w:eastAsia="ja-JP"/>
        </w:rPr>
        <w:t xml:space="preserve"> которые были определены в </w:t>
      </w:r>
      <w:r w:rsidRPr="009D5F54">
        <w:rPr>
          <w:szCs w:val="24"/>
          <w:lang w:val="ru-RU"/>
        </w:rPr>
        <w:t>запросах на комментарии</w:t>
      </w:r>
      <w:r w:rsidRPr="009D5F54">
        <w:rPr>
          <w:kern w:val="2"/>
          <w:lang w:val="ru-RU" w:eastAsia="ja-JP"/>
        </w:rPr>
        <w:t xml:space="preserve"> (RFC)</w:t>
      </w:r>
      <w:r w:rsidRPr="009D5F54">
        <w:rPr>
          <w:szCs w:val="24"/>
          <w:lang w:val="ru-RU"/>
        </w:rPr>
        <w:t>, рекомендованных как стандарты</w:t>
      </w:r>
      <w:r w:rsidRPr="009D5F54">
        <w:rPr>
          <w:kern w:val="2"/>
          <w:szCs w:val="24"/>
          <w:lang w:val="ru-RU" w:eastAsia="ja-JP"/>
        </w:rPr>
        <w:t xml:space="preserve"> </w:t>
      </w:r>
      <w:r w:rsidRPr="009D5F54">
        <w:rPr>
          <w:kern w:val="2"/>
          <w:lang w:val="ru-RU" w:eastAsia="ja-JP"/>
        </w:rPr>
        <w:t xml:space="preserve">IETF, </w:t>
      </w:r>
      <w:r>
        <w:rPr>
          <w:kern w:val="2"/>
          <w:lang w:val="ru-RU" w:eastAsia="ja-JP"/>
        </w:rPr>
        <w:t xml:space="preserve">в </w:t>
      </w:r>
      <w:r w:rsidRPr="009D5F54">
        <w:rPr>
          <w:kern w:val="2"/>
          <w:lang w:val="ru-RU" w:eastAsia="ja-JP"/>
        </w:rPr>
        <w:t>Рекомендациях МСЭ-Т, стандартах ИСО и нормативных результатах работы других организаций, признанных МСЭ-T</w:t>
      </w:r>
      <w:r>
        <w:rPr>
          <w:kern w:val="2"/>
          <w:lang w:val="ru-RU" w:eastAsia="ja-JP"/>
        </w:rPr>
        <w:t>;</w:t>
      </w:r>
    </w:p>
    <w:p w:rsidR="00C10A44" w:rsidRPr="009D5F54" w:rsidRDefault="00C10A44" w:rsidP="00C10A44">
      <w:pPr>
        <w:pStyle w:val="enumlev1"/>
        <w:spacing w:line="240" w:lineRule="exact"/>
        <w:rPr>
          <w:color w:val="000000"/>
          <w:lang w:val="ru-RU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</w:r>
      <w:r>
        <w:rPr>
          <w:kern w:val="2"/>
          <w:lang w:val="ru-RU" w:eastAsia="ja-JP"/>
        </w:rPr>
        <w:t>т</w:t>
      </w:r>
      <w:r w:rsidRPr="009D5F54">
        <w:rPr>
          <w:kern w:val="2"/>
          <w:lang w:val="ru-RU" w:eastAsia="ja-JP"/>
        </w:rPr>
        <w:t xml:space="preserve">ермины, определяющие такие принципы, </w:t>
      </w:r>
      <w:r w:rsidRPr="009D5F54">
        <w:rPr>
          <w:lang w:val="ru-RU"/>
        </w:rPr>
        <w:t>элементы архитектуры</w:t>
      </w:r>
      <w:r w:rsidRPr="009D5F54">
        <w:rPr>
          <w:kern w:val="2"/>
          <w:lang w:val="ru-RU" w:eastAsia="ja-JP"/>
        </w:rPr>
        <w:t xml:space="preserve">, </w:t>
      </w:r>
      <w:r w:rsidRPr="009D5F54">
        <w:rPr>
          <w:lang w:val="ru-RU"/>
        </w:rPr>
        <w:t>действия протоколов</w:t>
      </w:r>
      <w:r w:rsidRPr="009D5F54">
        <w:rPr>
          <w:kern w:val="2"/>
          <w:lang w:val="ru-RU" w:eastAsia="ja-JP"/>
        </w:rPr>
        <w:t xml:space="preserve">, </w:t>
      </w:r>
      <w:r w:rsidRPr="009D5F54">
        <w:rPr>
          <w:lang w:val="ru-RU"/>
        </w:rPr>
        <w:t>частей оборудования и др</w:t>
      </w:r>
      <w:r w:rsidRPr="009D5F54">
        <w:rPr>
          <w:kern w:val="2"/>
          <w:lang w:val="ru-RU" w:eastAsia="ja-JP"/>
        </w:rPr>
        <w:t>. В отношении одного понятия важно установить консенсус по как можно меньшему количеству терминов (предпочтительно только по одному термину)</w:t>
      </w:r>
      <w:r>
        <w:rPr>
          <w:kern w:val="2"/>
          <w:lang w:val="ru-RU" w:eastAsia="ja-JP"/>
        </w:rPr>
        <w:t>;</w:t>
      </w:r>
    </w:p>
    <w:p w:rsidR="00C10A44" w:rsidRPr="009D5F54" w:rsidRDefault="00C10A44" w:rsidP="00C10A44">
      <w:pPr>
        <w:pStyle w:val="enumlev1"/>
        <w:spacing w:line="240" w:lineRule="exact"/>
        <w:rPr>
          <w:color w:val="000000"/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  <w:t>о</w:t>
      </w:r>
      <w:r w:rsidRPr="009D5F54">
        <w:rPr>
          <w:lang w:val="ru-RU"/>
        </w:rPr>
        <w:t xml:space="preserve">бновление существующих Рекомендаций по терминологии </w:t>
      </w:r>
      <w:r w:rsidRPr="009D5F54">
        <w:rPr>
          <w:kern w:val="2"/>
          <w:lang w:val="ru-RU" w:eastAsia="ja-JP"/>
        </w:rPr>
        <w:t>(т. е. Рекомендаций Y.101</w:t>
      </w:r>
      <w:r>
        <w:rPr>
          <w:kern w:val="2"/>
          <w:lang w:val="ru-RU" w:eastAsia="ja-JP"/>
        </w:rPr>
        <w:t xml:space="preserve">, </w:t>
      </w:r>
      <w:r w:rsidRPr="00B74DE2">
        <w:rPr>
          <w:rFonts w:eastAsia="SimSun"/>
          <w:kern w:val="2"/>
          <w:lang w:val="en-US" w:eastAsia="zh-CN"/>
        </w:rPr>
        <w:t>Y</w:t>
      </w:r>
      <w:r w:rsidRPr="00B74DE2">
        <w:rPr>
          <w:rFonts w:eastAsia="SimSun"/>
          <w:kern w:val="2"/>
          <w:lang w:val="ru-RU" w:eastAsia="zh-CN"/>
        </w:rPr>
        <w:t>.1991</w:t>
      </w:r>
      <w:r w:rsidRPr="009D5F54">
        <w:rPr>
          <w:kern w:val="2"/>
          <w:lang w:val="ru-RU" w:eastAsia="ja-JP"/>
        </w:rPr>
        <w:t xml:space="preserve"> и Y.2091)</w:t>
      </w:r>
      <w:r>
        <w:rPr>
          <w:kern w:val="2"/>
          <w:lang w:val="ru-RU" w:eastAsia="ja-JP"/>
        </w:rPr>
        <w:t>;</w:t>
      </w:r>
    </w:p>
    <w:p w:rsidR="00C10A44" w:rsidRPr="009D5F54" w:rsidRDefault="00C10A44" w:rsidP="00C10A44">
      <w:pPr>
        <w:pStyle w:val="enumlev1"/>
        <w:spacing w:line="240" w:lineRule="exact"/>
        <w:rPr>
          <w:color w:val="000000"/>
          <w:lang w:val="ru-RU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</w:r>
      <w:r>
        <w:rPr>
          <w:kern w:val="2"/>
          <w:lang w:val="ru-RU" w:eastAsia="ja-JP"/>
        </w:rPr>
        <w:t>с</w:t>
      </w:r>
      <w:r w:rsidRPr="009D5F54">
        <w:rPr>
          <w:kern w:val="2"/>
          <w:lang w:val="ru-RU" w:eastAsia="ja-JP"/>
        </w:rPr>
        <w:t xml:space="preserve">оздание новых </w:t>
      </w:r>
      <w:r w:rsidRPr="009D5F54">
        <w:rPr>
          <w:lang w:val="ru-RU"/>
        </w:rPr>
        <w:t xml:space="preserve">Рекомендаций по терминологии </w:t>
      </w:r>
      <w:r w:rsidRPr="009D5F54">
        <w:rPr>
          <w:kern w:val="2"/>
          <w:lang w:val="ru-RU" w:eastAsia="ja-JP"/>
        </w:rPr>
        <w:t>или, при необходимости, других документов</w:t>
      </w:r>
      <w:r>
        <w:rPr>
          <w:kern w:val="2"/>
          <w:lang w:val="ru-RU" w:eastAsia="ja-JP"/>
        </w:rPr>
        <w:t>;</w:t>
      </w:r>
    </w:p>
    <w:p w:rsidR="00C10A44" w:rsidRPr="00537E22" w:rsidRDefault="00C10A44" w:rsidP="00C10A44">
      <w:pPr>
        <w:pStyle w:val="enumlev1"/>
        <w:rPr>
          <w:lang w:val="ru-RU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</w:r>
      <w:r>
        <w:rPr>
          <w:szCs w:val="24"/>
          <w:lang w:val="ru-RU" w:eastAsia="ja-JP"/>
        </w:rPr>
        <w:t>К</w:t>
      </w:r>
      <w:r w:rsidRPr="009D5F54">
        <w:rPr>
          <w:szCs w:val="24"/>
          <w:lang w:val="ru-RU" w:eastAsia="ja-JP"/>
        </w:rPr>
        <w:t>акие доработки существующих Рекомендаций необходимы для обеспечения прямой или косвенной экономии энергии в информационно-коммуникационных технологиях (ИКТ) или в других отраслях? Какие доработки создаваемых или новых Рекомендаций необходимы для обеспечения такой экономии энергии</w:t>
      </w:r>
      <w:r w:rsidRPr="009D5F54">
        <w:rPr>
          <w:lang w:val="ru-RU" w:eastAsia="ja-JP"/>
        </w:rPr>
        <w:t>?</w:t>
      </w:r>
    </w:p>
    <w:p w:rsidR="00C10A44" w:rsidRPr="00DF5FFB" w:rsidRDefault="00C10A44" w:rsidP="007D271C">
      <w:pPr>
        <w:pStyle w:val="Headingb"/>
      </w:pPr>
      <w:r w:rsidRPr="00DF5FFB">
        <w:t>Задачи</w:t>
      </w:r>
    </w:p>
    <w:p w:rsidR="00C10A44" w:rsidRPr="009D5F54" w:rsidRDefault="00C10A44" w:rsidP="00C10A44">
      <w:pPr>
        <w:rPr>
          <w:lang w:val="ru-RU"/>
        </w:rPr>
      </w:pPr>
      <w:r w:rsidRPr="009D5F54">
        <w:rPr>
          <w:lang w:val="ru-RU"/>
        </w:rPr>
        <w:t>Задачи включают, в том числе:</w:t>
      </w:r>
    </w:p>
    <w:p w:rsidR="00C10A44" w:rsidRPr="009D5F54" w:rsidRDefault="00C10A44" w:rsidP="00C10A44">
      <w:pPr>
        <w:pStyle w:val="enumlev1"/>
        <w:rPr>
          <w:lang w:val="ru-RU"/>
        </w:rPr>
      </w:pPr>
      <w:bookmarkStart w:id="4" w:name="OLE_LINK1"/>
      <w:bookmarkStart w:id="5" w:name="OLE_LINK2"/>
      <w:r w:rsidRPr="009D5F54">
        <w:rPr>
          <w:lang w:val="ru-RU"/>
        </w:rPr>
        <w:t>•</w:t>
      </w:r>
      <w:r w:rsidRPr="009D5F54">
        <w:rPr>
          <w:lang w:val="ru-RU"/>
        </w:rPr>
        <w:tab/>
        <w:t xml:space="preserve">разработку планов, которые позволяют осуществлять координацию развития сетей </w:t>
      </w:r>
      <w:bookmarkEnd w:id="4"/>
      <w:bookmarkEnd w:id="5"/>
      <w:r w:rsidRPr="009D5F54">
        <w:rPr>
          <w:lang w:val="ru-RU"/>
        </w:rPr>
        <w:t>должным образом;</w:t>
      </w:r>
    </w:p>
    <w:p w:rsidR="00C10A44" w:rsidRPr="009D5F54" w:rsidRDefault="00C10A44" w:rsidP="00C10A44">
      <w:pPr>
        <w:pStyle w:val="enumlev1"/>
        <w:rPr>
          <w:lang w:val="ru-RU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  <w:t>обеспечение связи и сотрудничества между исследовательскими комиссиями и форумами, относящимися к СПП</w:t>
      </w:r>
      <w:r>
        <w:rPr>
          <w:lang w:val="ru-RU"/>
        </w:rPr>
        <w:t>, «умным», повсеместно распространенным</w:t>
      </w:r>
      <w:r w:rsidRPr="009D5F54">
        <w:rPr>
          <w:lang w:val="ru-RU"/>
        </w:rPr>
        <w:t xml:space="preserve"> и будущим сетям, для формального и своевременного достижения планируемых результатов;</w:t>
      </w:r>
    </w:p>
    <w:p w:rsidR="00C10A44" w:rsidRPr="009D5F54" w:rsidRDefault="00C10A44" w:rsidP="00547B6D">
      <w:pPr>
        <w:pStyle w:val="enumlev1"/>
        <w:rPr>
          <w:lang w:val="ru-RU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  <w:t>регулярное обновление базы данных управления проектами</w:t>
      </w:r>
      <w:r>
        <w:rPr>
          <w:lang w:val="ru-RU"/>
        </w:rPr>
        <w:t xml:space="preserve"> и дорожной карты</w:t>
      </w:r>
      <w:r w:rsidRPr="009D5F54">
        <w:rPr>
          <w:lang w:val="ru-RU"/>
        </w:rPr>
        <w:t xml:space="preserve"> в области СПП</w:t>
      </w:r>
      <w:r w:rsidR="00547B6D">
        <w:rPr>
          <w:lang w:val="ru-RU"/>
        </w:rPr>
        <w:t>, "</w:t>
      </w:r>
      <w:r>
        <w:rPr>
          <w:lang w:val="ru-RU"/>
        </w:rPr>
        <w:t>умных</w:t>
      </w:r>
      <w:r w:rsidR="00547B6D">
        <w:rPr>
          <w:lang w:val="ru-RU"/>
        </w:rPr>
        <w:t>"</w:t>
      </w:r>
      <w:r>
        <w:rPr>
          <w:lang w:val="ru-RU"/>
        </w:rPr>
        <w:t>, повсеместно распространенных</w:t>
      </w:r>
      <w:r w:rsidRPr="009D5F54">
        <w:rPr>
          <w:lang w:val="ru-RU"/>
        </w:rPr>
        <w:t xml:space="preserve"> и будущих сетей;</w:t>
      </w:r>
    </w:p>
    <w:p w:rsidR="00C10A44" w:rsidRPr="009D5F54" w:rsidRDefault="00C10A44" w:rsidP="00C10A44">
      <w:pPr>
        <w:pStyle w:val="enumlev1"/>
        <w:rPr>
          <w:lang w:val="ru-RU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  <w:t>публикацию отчетов о ходе работы;</w:t>
      </w:r>
    </w:p>
    <w:p w:rsidR="00C10A44" w:rsidRDefault="00C10A44" w:rsidP="00C10A44">
      <w:pPr>
        <w:pStyle w:val="enumlev1"/>
        <w:rPr>
          <w:lang w:val="ru-RU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  <w:t>обеспечение проведения семинаров-практикумов и другой деятельности, в соответствующих случаях, для повышения осведомленности о работ</w:t>
      </w:r>
      <w:r>
        <w:rPr>
          <w:lang w:val="ru-RU"/>
        </w:rPr>
        <w:t>е</w:t>
      </w:r>
      <w:r w:rsidRPr="009D5F54">
        <w:rPr>
          <w:lang w:val="ru-RU"/>
        </w:rPr>
        <w:t xml:space="preserve"> МСЭ-Т в области СПП</w:t>
      </w:r>
      <w:r>
        <w:rPr>
          <w:lang w:val="ru-RU"/>
        </w:rPr>
        <w:t>, «умных», повсеместно распространенных и будущих сетей;</w:t>
      </w:r>
    </w:p>
    <w:p w:rsidR="00C10A44" w:rsidRPr="009D5F54" w:rsidRDefault="00C10A44" w:rsidP="00C10A44">
      <w:pPr>
        <w:pStyle w:val="enumlev1"/>
        <w:rPr>
          <w:lang w:val="ru-RU"/>
        </w:rPr>
      </w:pPr>
      <w:r w:rsidRPr="009D5F54">
        <w:rPr>
          <w:lang w:val="ru-RU"/>
        </w:rPr>
        <w:t>•</w:t>
      </w:r>
      <w:r w:rsidRPr="009D5F54">
        <w:rPr>
          <w:lang w:val="ru-RU"/>
        </w:rPr>
        <w:tab/>
      </w:r>
      <w:r>
        <w:rPr>
          <w:lang w:val="ru-RU"/>
        </w:rPr>
        <w:t>и</w:t>
      </w:r>
      <w:r w:rsidRPr="009D5F54">
        <w:rPr>
          <w:lang w:val="ru-RU"/>
        </w:rPr>
        <w:t xml:space="preserve">тоговые </w:t>
      </w:r>
      <w:r>
        <w:rPr>
          <w:lang w:val="ru-RU"/>
        </w:rPr>
        <w:t xml:space="preserve">определения и </w:t>
      </w:r>
      <w:r w:rsidRPr="009D5F54">
        <w:rPr>
          <w:lang w:val="ru-RU"/>
        </w:rPr>
        <w:t>термины должны быть опубликованы в новых или пересмотренных Рекомендациях МСЭ</w:t>
      </w:r>
      <w:r w:rsidRPr="009D5F54">
        <w:rPr>
          <w:lang w:val="ru-RU"/>
        </w:rPr>
        <w:noBreakHyphen/>
        <w:t>T, которые должны переиздаваться на постоянной основе по мере развития терминологии.</w:t>
      </w:r>
    </w:p>
    <w:p w:rsidR="00C10A44" w:rsidRPr="003C67DA" w:rsidRDefault="00C10A44" w:rsidP="007D271C">
      <w:pPr>
        <w:pStyle w:val="Headingb"/>
      </w:pPr>
      <w:r w:rsidRPr="003C67DA">
        <w:t>Относящиеся к Вопросу</w:t>
      </w:r>
    </w:p>
    <w:p w:rsidR="00C10A44" w:rsidRPr="009D5F54" w:rsidRDefault="00C10A44" w:rsidP="007D271C">
      <w:pPr>
        <w:rPr>
          <w:lang w:val="ru-RU" w:eastAsia="ja-JP"/>
        </w:rPr>
      </w:pPr>
      <w:r w:rsidRPr="007D271C">
        <w:rPr>
          <w:lang w:val="ru-RU"/>
        </w:rPr>
        <w:t>Рекомендации:</w:t>
      </w:r>
      <w:r w:rsidR="007D271C">
        <w:rPr>
          <w:lang w:val="ru-RU"/>
        </w:rPr>
        <w:t xml:space="preserve"> </w:t>
      </w:r>
      <w:r w:rsidRPr="009D5F54">
        <w:rPr>
          <w:lang w:val="ru-RU"/>
        </w:rPr>
        <w:t>Рекомендации серии Y</w:t>
      </w:r>
      <w:r w:rsidRPr="009D5F54">
        <w:rPr>
          <w:lang w:val="ru-RU" w:eastAsia="ja-JP"/>
        </w:rPr>
        <w:t xml:space="preserve"> и все Рекомендации, касающиеся будущих сетей.</w:t>
      </w:r>
    </w:p>
    <w:p w:rsidR="00C10A44" w:rsidRPr="009D5F54" w:rsidRDefault="00C10A44" w:rsidP="00547B6D">
      <w:pPr>
        <w:rPr>
          <w:lang w:val="ru-RU" w:eastAsia="ja-JP"/>
        </w:rPr>
      </w:pPr>
      <w:r w:rsidRPr="007D271C">
        <w:rPr>
          <w:lang w:val="ru-RU"/>
        </w:rPr>
        <w:t>Вопросы:</w:t>
      </w:r>
      <w:r w:rsidR="007D271C">
        <w:rPr>
          <w:lang w:val="ru-RU"/>
        </w:rPr>
        <w:t xml:space="preserve"> </w:t>
      </w:r>
      <w:r w:rsidRPr="009D5F54">
        <w:rPr>
          <w:lang w:val="ru-RU" w:eastAsia="ja-JP"/>
        </w:rPr>
        <w:t>Все Вопросы, касающиеся СПП</w:t>
      </w:r>
      <w:r>
        <w:rPr>
          <w:lang w:val="ru-RU" w:eastAsia="ja-JP"/>
        </w:rPr>
        <w:t>,</w:t>
      </w:r>
      <w:r w:rsidRPr="003C67DA">
        <w:rPr>
          <w:lang w:val="ru-RU"/>
        </w:rPr>
        <w:t xml:space="preserve"> </w:t>
      </w:r>
      <w:r w:rsidR="00547B6D">
        <w:rPr>
          <w:lang w:val="ru-RU"/>
        </w:rPr>
        <w:t>"</w:t>
      </w:r>
      <w:r>
        <w:rPr>
          <w:lang w:val="ru-RU"/>
        </w:rPr>
        <w:t>умных</w:t>
      </w:r>
      <w:r w:rsidR="00547B6D">
        <w:rPr>
          <w:lang w:val="ru-RU"/>
        </w:rPr>
        <w:t>"</w:t>
      </w:r>
      <w:r>
        <w:rPr>
          <w:lang w:val="ru-RU"/>
        </w:rPr>
        <w:t>, повсеместно распространенных</w:t>
      </w:r>
      <w:r w:rsidRPr="009D5F54">
        <w:rPr>
          <w:lang w:val="ru-RU" w:eastAsia="ja-JP"/>
        </w:rPr>
        <w:t xml:space="preserve"> и будущих сетей.</w:t>
      </w:r>
    </w:p>
    <w:p w:rsidR="00C10A44" w:rsidRPr="009D5F54" w:rsidRDefault="00C10A44" w:rsidP="00547B6D">
      <w:pPr>
        <w:rPr>
          <w:lang w:val="ru-RU"/>
        </w:rPr>
      </w:pPr>
      <w:r w:rsidRPr="007D271C">
        <w:rPr>
          <w:lang w:val="ru-RU"/>
        </w:rPr>
        <w:t>Исследовательские комиссии:</w:t>
      </w:r>
      <w:r w:rsidR="007D271C">
        <w:rPr>
          <w:lang w:val="ru-RU"/>
        </w:rPr>
        <w:t xml:space="preserve"> </w:t>
      </w:r>
      <w:r w:rsidRPr="009D5F54">
        <w:rPr>
          <w:lang w:val="ru-RU"/>
        </w:rPr>
        <w:t>Исследовательские комиссии МСЭ-T</w:t>
      </w:r>
      <w:r>
        <w:rPr>
          <w:lang w:val="ru-RU"/>
        </w:rPr>
        <w:t>, МСЭ-</w:t>
      </w:r>
      <w:r w:rsidRPr="00B74DE2">
        <w:rPr>
          <w:rFonts w:eastAsia="SimSun"/>
          <w:lang w:eastAsia="zh-CN"/>
        </w:rPr>
        <w:t>R</w:t>
      </w:r>
      <w:r w:rsidRPr="009D5F54">
        <w:rPr>
          <w:lang w:val="ru-RU" w:eastAsia="ja-JP"/>
        </w:rPr>
        <w:t xml:space="preserve"> и МСЭ</w:t>
      </w:r>
      <w:r w:rsidRPr="009D5F54">
        <w:rPr>
          <w:lang w:val="ru-RU"/>
        </w:rPr>
        <w:t>-</w:t>
      </w:r>
      <w:r>
        <w:t>D</w:t>
      </w:r>
      <w:r w:rsidRPr="009D5F54">
        <w:rPr>
          <w:lang w:val="ru-RU"/>
        </w:rPr>
        <w:t>, участвующие в работе по стандартизации СПП</w:t>
      </w:r>
      <w:r w:rsidR="00547B6D">
        <w:rPr>
          <w:lang w:val="ru-RU"/>
        </w:rPr>
        <w:t>, "</w:t>
      </w:r>
      <w:r>
        <w:rPr>
          <w:lang w:val="ru-RU"/>
        </w:rPr>
        <w:t>умных</w:t>
      </w:r>
      <w:r w:rsidR="00547B6D">
        <w:rPr>
          <w:lang w:val="ru-RU"/>
        </w:rPr>
        <w:t>"</w:t>
      </w:r>
      <w:r>
        <w:rPr>
          <w:lang w:val="ru-RU"/>
        </w:rPr>
        <w:t>, повсеместно распространенных</w:t>
      </w:r>
      <w:r w:rsidRPr="009D5F54">
        <w:rPr>
          <w:lang w:val="ru-RU"/>
        </w:rPr>
        <w:t xml:space="preserve"> и будущих сетей.</w:t>
      </w:r>
    </w:p>
    <w:p w:rsidR="00E55854" w:rsidRDefault="00E5585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>
        <w:rPr>
          <w:lang w:val="ru-RU"/>
        </w:rPr>
        <w:br w:type="page"/>
      </w:r>
    </w:p>
    <w:p w:rsidR="00C10A44" w:rsidRDefault="00C10A44" w:rsidP="00547B6D">
      <w:pPr>
        <w:rPr>
          <w:lang w:val="ru-RU"/>
        </w:rPr>
      </w:pPr>
      <w:r w:rsidRPr="007D271C">
        <w:rPr>
          <w:lang w:val="ru-RU"/>
        </w:rPr>
        <w:lastRenderedPageBreak/>
        <w:t>Органы по стандартизации, форумы и консорциумы:</w:t>
      </w:r>
      <w:r w:rsidR="007D271C">
        <w:rPr>
          <w:lang w:val="ru-RU"/>
        </w:rPr>
        <w:t xml:space="preserve"> </w:t>
      </w:r>
      <w:r w:rsidRPr="009D5F54">
        <w:rPr>
          <w:lang w:val="ru-RU"/>
        </w:rPr>
        <w:t>Взаимодействие с ОРС и другими органами, участвующими в работе по стандартизации и внедрению СПП</w:t>
      </w:r>
      <w:r>
        <w:rPr>
          <w:lang w:val="ru-RU"/>
        </w:rPr>
        <w:t>,</w:t>
      </w:r>
      <w:r w:rsidRPr="003C67DA">
        <w:rPr>
          <w:lang w:val="ru-RU"/>
        </w:rPr>
        <w:t xml:space="preserve"> </w:t>
      </w:r>
      <w:r w:rsidR="00547B6D">
        <w:rPr>
          <w:lang w:val="ru-RU"/>
        </w:rPr>
        <w:t>"</w:t>
      </w:r>
      <w:r>
        <w:rPr>
          <w:lang w:val="ru-RU"/>
        </w:rPr>
        <w:t>умных</w:t>
      </w:r>
      <w:r w:rsidR="00547B6D">
        <w:rPr>
          <w:lang w:val="ru-RU"/>
        </w:rPr>
        <w:t>"</w:t>
      </w:r>
      <w:r>
        <w:rPr>
          <w:lang w:val="ru-RU"/>
        </w:rPr>
        <w:t>, повсеместно распространенных</w:t>
      </w:r>
      <w:r w:rsidRPr="009D5F54">
        <w:rPr>
          <w:lang w:val="ru-RU"/>
        </w:rPr>
        <w:t xml:space="preserve"> и будущих сетей</w:t>
      </w:r>
      <w:r>
        <w:rPr>
          <w:lang w:val="ru-RU"/>
        </w:rPr>
        <w:t>, в зависимости от случая</w:t>
      </w:r>
      <w:r w:rsidRPr="009D5F54">
        <w:rPr>
          <w:lang w:val="ru-RU"/>
        </w:rPr>
        <w:t>.</w:t>
      </w:r>
    </w:p>
    <w:p w:rsidR="00C10A44" w:rsidRPr="003C67DA" w:rsidRDefault="007D271C" w:rsidP="007D271C">
      <w:pPr>
        <w:rPr>
          <w:szCs w:val="20"/>
          <w:lang w:val="ru-RU"/>
        </w:rPr>
      </w:pPr>
      <w:r w:rsidRPr="007D271C">
        <w:rPr>
          <w:lang w:val="ru-RU" w:eastAsia="ko-KR"/>
        </w:rPr>
        <w:t>ПРИМЕЧАНИЕ</w:t>
      </w:r>
      <w:r>
        <w:rPr>
          <w:lang w:val="ru-RU" w:eastAsia="ko-KR"/>
        </w:rPr>
        <w:t xml:space="preserve">. </w:t>
      </w:r>
      <w:r>
        <w:rPr>
          <w:lang w:val="ru-RU" w:eastAsia="ko-KR"/>
        </w:rPr>
        <w:sym w:font="Symbol" w:char="F02D"/>
      </w:r>
      <w:r w:rsidR="00C10A44" w:rsidRPr="00E55854">
        <w:rPr>
          <w:lang w:val="ru-RU" w:eastAsia="ko-KR"/>
        </w:rPr>
        <w:t xml:space="preserve"> </w:t>
      </w:r>
      <w:r w:rsidR="00C10A44">
        <w:rPr>
          <w:lang w:val="ru-RU" w:eastAsia="ko-KR"/>
        </w:rPr>
        <w:t>Вопросы 1/13 и 2/13 имеют много общего и связаны между собой с точки зрения координации усилий для проведения этого исследования. Оба Вопроса относятся к одной и той же Рабочей группе. Учитывая это обстоятельство и чтобы сократить количество проводимых одновременно сессий и повысить эффективность работы собраний, 13-я Исследовательская комиссия приняла решение объединить эти два Вопроса в один новый Вопрос 25/13 и исключить Вопросы 1/13 и 2/13 (см. Циркуляр 168 с предложением об исключении).</w:t>
      </w:r>
    </w:p>
    <w:p w:rsidR="001B4842" w:rsidRPr="00ED6126" w:rsidRDefault="001B4842" w:rsidP="001B4842">
      <w:pPr>
        <w:spacing w:before="720"/>
        <w:jc w:val="center"/>
        <w:rPr>
          <w:lang w:val="ru-RU"/>
        </w:rPr>
      </w:pPr>
      <w:r w:rsidRPr="00ED6126">
        <w:rPr>
          <w:lang w:val="ru-RU"/>
        </w:rPr>
        <w:t>______________</w:t>
      </w:r>
    </w:p>
    <w:sectPr w:rsidR="001B4842" w:rsidRPr="00ED6126" w:rsidSect="004156DC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1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A44" w:rsidRDefault="00C10A44">
      <w:r>
        <w:separator/>
      </w:r>
    </w:p>
  </w:endnote>
  <w:endnote w:type="continuationSeparator" w:id="0">
    <w:p w:rsidR="00C10A44" w:rsidRDefault="00C10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BB" w:rsidRPr="00C37BC4" w:rsidRDefault="00C37BC4" w:rsidP="002E65BB">
    <w:pPr>
      <w:pStyle w:val="Footer"/>
      <w:tabs>
        <w:tab w:val="clear" w:pos="4703"/>
        <w:tab w:val="clear" w:pos="9406"/>
        <w:tab w:val="left" w:pos="5954"/>
        <w:tab w:val="right" w:pos="9639"/>
      </w:tabs>
      <w:spacing w:before="0"/>
      <w:rPr>
        <w:sz w:val="18"/>
        <w:szCs w:val="18"/>
        <w:lang w:val="fr-FR"/>
      </w:rPr>
    </w:pPr>
    <w:r w:rsidRPr="00C37BC4">
      <w:rPr>
        <w:sz w:val="18"/>
        <w:szCs w:val="18"/>
      </w:rPr>
      <w:t>ITU-T\BUREAU\CIRC\167R.DOC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C10A4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10A44" w:rsidRDefault="00C10A44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10A44" w:rsidRDefault="00C10A44" w:rsidP="00C10A44">
          <w:pPr>
            <w:pStyle w:val="itu"/>
            <w:tabs>
              <w:tab w:val="clear" w:pos="709"/>
              <w:tab w:val="clear" w:pos="794"/>
            </w:tabs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10A44" w:rsidRDefault="00C10A44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10A44" w:rsidRPr="00AA09A8" w:rsidRDefault="00C10A44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C10A44">
      <w:trPr>
        <w:cantSplit/>
      </w:trPr>
      <w:tc>
        <w:tcPr>
          <w:tcW w:w="1062" w:type="pct"/>
        </w:tcPr>
        <w:p w:rsidR="00C10A44" w:rsidRDefault="00C10A44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C10A44" w:rsidRDefault="00C10A44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C10A44" w:rsidRDefault="00C10A44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C10A44" w:rsidRPr="00AA09A8" w:rsidRDefault="00C10A44" w:rsidP="006A0BB7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r>
            <w:rPr>
              <w:rFonts w:asciiTheme="minorHAnsi" w:hAnsiTheme="minorHAnsi"/>
              <w:lang w:val="ru-RU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C10A44">
      <w:trPr>
        <w:cantSplit/>
      </w:trPr>
      <w:tc>
        <w:tcPr>
          <w:tcW w:w="1062" w:type="pct"/>
        </w:tcPr>
        <w:p w:rsidR="00C10A44" w:rsidRDefault="00C10A44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C10A44" w:rsidRDefault="00C10A44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C10A44" w:rsidRDefault="00C10A44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C10A44" w:rsidRDefault="00C10A44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C10A44" w:rsidRDefault="00C10A44">
    <w:pPr>
      <w:pStyle w:val="Footer"/>
      <w:spacing w:line="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A44" w:rsidRDefault="00C10A44">
      <w:r>
        <w:separator/>
      </w:r>
    </w:p>
  </w:footnote>
  <w:footnote w:type="continuationSeparator" w:id="0">
    <w:p w:rsidR="00C10A44" w:rsidRDefault="00C10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44" w:rsidRDefault="006453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10A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0BEC">
      <w:rPr>
        <w:rStyle w:val="PageNumber"/>
        <w:noProof/>
      </w:rPr>
      <w:t>6</w:t>
    </w:r>
    <w:r>
      <w:rPr>
        <w:rStyle w:val="PageNumber"/>
      </w:rPr>
      <w:fldChar w:fldCharType="end"/>
    </w:r>
  </w:p>
  <w:p w:rsidR="00C10A44" w:rsidRDefault="00C10A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44" w:rsidRPr="003B64E2" w:rsidRDefault="00C10A44" w:rsidP="003B64E2">
    <w:pPr>
      <w:pStyle w:val="Header"/>
      <w:spacing w:after="480"/>
      <w:jc w:val="center"/>
      <w:rPr>
        <w:sz w:val="18"/>
        <w:szCs w:val="18"/>
      </w:rPr>
    </w:pPr>
    <w:r w:rsidRPr="003B64E2">
      <w:rPr>
        <w:sz w:val="18"/>
        <w:szCs w:val="18"/>
        <w:lang w:val="ru-RU"/>
      </w:rPr>
      <w:t xml:space="preserve">- </w:t>
    </w:r>
    <w:r w:rsidR="0064532F" w:rsidRPr="003B64E2">
      <w:rPr>
        <w:rStyle w:val="PageNumber"/>
        <w:sz w:val="18"/>
        <w:szCs w:val="18"/>
      </w:rPr>
      <w:fldChar w:fldCharType="begin"/>
    </w:r>
    <w:r w:rsidRPr="003B64E2">
      <w:rPr>
        <w:rStyle w:val="PageNumber"/>
        <w:sz w:val="18"/>
        <w:szCs w:val="18"/>
      </w:rPr>
      <w:instrText xml:space="preserve"> PAGE </w:instrText>
    </w:r>
    <w:r w:rsidR="0064532F" w:rsidRPr="003B64E2">
      <w:rPr>
        <w:rStyle w:val="PageNumber"/>
        <w:sz w:val="18"/>
        <w:szCs w:val="18"/>
      </w:rPr>
      <w:fldChar w:fldCharType="separate"/>
    </w:r>
    <w:r w:rsidR="00C37BC4">
      <w:rPr>
        <w:rStyle w:val="PageNumber"/>
        <w:noProof/>
        <w:sz w:val="18"/>
        <w:szCs w:val="18"/>
      </w:rPr>
      <w:t>7</w:t>
    </w:r>
    <w:r w:rsidR="0064532F" w:rsidRPr="003B64E2">
      <w:rPr>
        <w:rStyle w:val="PageNumber"/>
        <w:sz w:val="18"/>
        <w:szCs w:val="18"/>
      </w:rPr>
      <w:fldChar w:fldCharType="end"/>
    </w:r>
    <w:r w:rsidRPr="003B64E2">
      <w:rPr>
        <w:sz w:val="18"/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36F8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726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DA42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F00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5E7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CDE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C0D2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CC7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12D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A727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1"/>
  </w:num>
  <w:num w:numId="5">
    <w:abstractNumId w:val="15"/>
  </w:num>
  <w:num w:numId="6">
    <w:abstractNumId w:val="10"/>
  </w:num>
  <w:num w:numId="7">
    <w:abstractNumId w:val="16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4"/>
  <w:stylePaneSortMethod w:val="000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B64E2"/>
    <w:rsid w:val="000219F7"/>
    <w:rsid w:val="00052B1B"/>
    <w:rsid w:val="00054E6B"/>
    <w:rsid w:val="00065870"/>
    <w:rsid w:val="0008062B"/>
    <w:rsid w:val="00080A87"/>
    <w:rsid w:val="000C13D3"/>
    <w:rsid w:val="000C5D0D"/>
    <w:rsid w:val="000E3C90"/>
    <w:rsid w:val="00123656"/>
    <w:rsid w:val="001B4842"/>
    <w:rsid w:val="00236D5B"/>
    <w:rsid w:val="002678B0"/>
    <w:rsid w:val="002943BE"/>
    <w:rsid w:val="002B7EAF"/>
    <w:rsid w:val="002E43D9"/>
    <w:rsid w:val="002E65BB"/>
    <w:rsid w:val="003012E5"/>
    <w:rsid w:val="00312D7A"/>
    <w:rsid w:val="00337539"/>
    <w:rsid w:val="003707FB"/>
    <w:rsid w:val="00392A24"/>
    <w:rsid w:val="003A5976"/>
    <w:rsid w:val="003B3D96"/>
    <w:rsid w:val="003B64E2"/>
    <w:rsid w:val="003B7321"/>
    <w:rsid w:val="003C49F1"/>
    <w:rsid w:val="003F4BDF"/>
    <w:rsid w:val="004056DE"/>
    <w:rsid w:val="004156DC"/>
    <w:rsid w:val="0043451B"/>
    <w:rsid w:val="004723CC"/>
    <w:rsid w:val="004851C2"/>
    <w:rsid w:val="004B0BEC"/>
    <w:rsid w:val="004D252A"/>
    <w:rsid w:val="004E53F1"/>
    <w:rsid w:val="005038EC"/>
    <w:rsid w:val="00547B6D"/>
    <w:rsid w:val="005E10A6"/>
    <w:rsid w:val="00600DA7"/>
    <w:rsid w:val="00601F42"/>
    <w:rsid w:val="00604040"/>
    <w:rsid w:val="00604744"/>
    <w:rsid w:val="00614092"/>
    <w:rsid w:val="00631E8C"/>
    <w:rsid w:val="0064532F"/>
    <w:rsid w:val="00666EDF"/>
    <w:rsid w:val="00674157"/>
    <w:rsid w:val="006A0BB7"/>
    <w:rsid w:val="006B24DE"/>
    <w:rsid w:val="006B456A"/>
    <w:rsid w:val="007027CE"/>
    <w:rsid w:val="00717211"/>
    <w:rsid w:val="007438F0"/>
    <w:rsid w:val="00780340"/>
    <w:rsid w:val="007A551A"/>
    <w:rsid w:val="007D271C"/>
    <w:rsid w:val="008521C6"/>
    <w:rsid w:val="00856543"/>
    <w:rsid w:val="008609C0"/>
    <w:rsid w:val="008763B2"/>
    <w:rsid w:val="008902AE"/>
    <w:rsid w:val="00894BBE"/>
    <w:rsid w:val="008F0C57"/>
    <w:rsid w:val="00913455"/>
    <w:rsid w:val="0095117B"/>
    <w:rsid w:val="00971792"/>
    <w:rsid w:val="009C1B0C"/>
    <w:rsid w:val="00A3216B"/>
    <w:rsid w:val="00A47755"/>
    <w:rsid w:val="00A872A6"/>
    <w:rsid w:val="00AA09A8"/>
    <w:rsid w:val="00AA6A1A"/>
    <w:rsid w:val="00AC2CA1"/>
    <w:rsid w:val="00AC64D0"/>
    <w:rsid w:val="00AD3CC0"/>
    <w:rsid w:val="00AD70AD"/>
    <w:rsid w:val="00B17F4D"/>
    <w:rsid w:val="00B33E24"/>
    <w:rsid w:val="00B935D1"/>
    <w:rsid w:val="00B95367"/>
    <w:rsid w:val="00BC2DB3"/>
    <w:rsid w:val="00BE4241"/>
    <w:rsid w:val="00BE5E3F"/>
    <w:rsid w:val="00C02443"/>
    <w:rsid w:val="00C10A44"/>
    <w:rsid w:val="00C22432"/>
    <w:rsid w:val="00C2428E"/>
    <w:rsid w:val="00C37BC4"/>
    <w:rsid w:val="00C57CAB"/>
    <w:rsid w:val="00C71099"/>
    <w:rsid w:val="00C87E46"/>
    <w:rsid w:val="00CC1A5A"/>
    <w:rsid w:val="00CF395F"/>
    <w:rsid w:val="00CF4C90"/>
    <w:rsid w:val="00D140E9"/>
    <w:rsid w:val="00D71B4E"/>
    <w:rsid w:val="00E00BAB"/>
    <w:rsid w:val="00E200E8"/>
    <w:rsid w:val="00E55854"/>
    <w:rsid w:val="00E7116D"/>
    <w:rsid w:val="00ED6126"/>
    <w:rsid w:val="00EF0EEC"/>
    <w:rsid w:val="00EF197A"/>
    <w:rsid w:val="00F75AA7"/>
    <w:rsid w:val="00F96680"/>
    <w:rsid w:val="00FB63DB"/>
    <w:rsid w:val="00FC30D9"/>
    <w:rsid w:val="00FE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6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96680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F96680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F9668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F96680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668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F96680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link w:val="BodyTextChar"/>
    <w:rsid w:val="00F96680"/>
    <w:rPr>
      <w:b/>
      <w:bCs/>
      <w:sz w:val="24"/>
    </w:rPr>
  </w:style>
  <w:style w:type="paragraph" w:styleId="Title">
    <w:name w:val="Title"/>
    <w:basedOn w:val="Normal"/>
    <w:qFormat/>
    <w:rsid w:val="00F96680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F9668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F9668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F96680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F96680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F96680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F96680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F9668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3451B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ru-RU"/>
    </w:rPr>
  </w:style>
  <w:style w:type="paragraph" w:customStyle="1" w:styleId="toc0">
    <w:name w:val="toc 0"/>
    <w:basedOn w:val="Normal"/>
    <w:next w:val="TOC1"/>
    <w:rsid w:val="00F96680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F96680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F96680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F96680"/>
    <w:rPr>
      <w:sz w:val="24"/>
    </w:rPr>
  </w:style>
  <w:style w:type="character" w:styleId="PageNumber">
    <w:name w:val="page number"/>
    <w:basedOn w:val="DefaultParagraphFont"/>
    <w:rsid w:val="00F96680"/>
  </w:style>
  <w:style w:type="paragraph" w:customStyle="1" w:styleId="itu">
    <w:name w:val="itu"/>
    <w:basedOn w:val="Normal"/>
    <w:rsid w:val="00F96680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3F4BDF"/>
    <w:rPr>
      <w:color w:val="0000FF"/>
      <w:u w:val="single"/>
    </w:rPr>
  </w:style>
  <w:style w:type="paragraph" w:customStyle="1" w:styleId="AppendixRef">
    <w:name w:val="Appendix_Ref"/>
    <w:basedOn w:val="Normal"/>
    <w:next w:val="Normal"/>
    <w:rsid w:val="004D252A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717211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ru-RU"/>
    </w:rPr>
  </w:style>
  <w:style w:type="paragraph" w:styleId="NormalWeb">
    <w:name w:val="Normal (Web)"/>
    <w:basedOn w:val="Normal"/>
    <w:uiPriority w:val="99"/>
    <w:unhideWhenUsed/>
    <w:rsid w:val="008F0C57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 w:val="24"/>
      <w:lang w:eastAsia="zh-CN"/>
    </w:rPr>
  </w:style>
  <w:style w:type="paragraph" w:customStyle="1" w:styleId="enumlev1">
    <w:name w:val="enumlev1"/>
    <w:basedOn w:val="Normal"/>
    <w:rsid w:val="00C10A44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uiPriority w:val="99"/>
    <w:rsid w:val="004156D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156DC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156D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6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F96680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F96680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F9668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F96680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668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F96680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link w:val="BodyTextChar"/>
    <w:rsid w:val="00F96680"/>
    <w:rPr>
      <w:b/>
      <w:bCs/>
      <w:sz w:val="24"/>
    </w:rPr>
  </w:style>
  <w:style w:type="paragraph" w:styleId="Title">
    <w:name w:val="Title"/>
    <w:basedOn w:val="Normal"/>
    <w:qFormat/>
    <w:rsid w:val="00F96680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F9668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F9668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F96680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F96680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F96680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F96680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F9668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3451B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ru-RU"/>
    </w:rPr>
  </w:style>
  <w:style w:type="paragraph" w:customStyle="1" w:styleId="toc0">
    <w:name w:val="toc 0"/>
    <w:basedOn w:val="Normal"/>
    <w:next w:val="TOC1"/>
    <w:rsid w:val="00F96680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F96680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F96680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F96680"/>
    <w:rPr>
      <w:sz w:val="24"/>
    </w:rPr>
  </w:style>
  <w:style w:type="character" w:styleId="PageNumber">
    <w:name w:val="page number"/>
    <w:basedOn w:val="DefaultParagraphFont"/>
    <w:rsid w:val="00F96680"/>
  </w:style>
  <w:style w:type="paragraph" w:customStyle="1" w:styleId="itu">
    <w:name w:val="itu"/>
    <w:basedOn w:val="Normal"/>
    <w:rsid w:val="00F96680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3F4BDF"/>
    <w:rPr>
      <w:color w:val="0000FF"/>
      <w:u w:val="single"/>
    </w:rPr>
  </w:style>
  <w:style w:type="paragraph" w:customStyle="1" w:styleId="AppendixRef">
    <w:name w:val="Appendix_Ref"/>
    <w:basedOn w:val="Normal"/>
    <w:next w:val="Normal"/>
    <w:rsid w:val="004D252A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717211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ru-RU"/>
    </w:rPr>
  </w:style>
  <w:style w:type="paragraph" w:styleId="NormalWeb">
    <w:name w:val="Normal (Web)"/>
    <w:basedOn w:val="Normal"/>
    <w:uiPriority w:val="99"/>
    <w:unhideWhenUsed/>
    <w:rsid w:val="008F0C57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 w:val="24"/>
      <w:lang w:eastAsia="zh-CN"/>
    </w:rPr>
  </w:style>
  <w:style w:type="paragraph" w:customStyle="1" w:styleId="enumlev1">
    <w:name w:val="enumlev1"/>
    <w:basedOn w:val="Normal"/>
    <w:rsid w:val="00C10A44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uiPriority w:val="99"/>
    <w:rsid w:val="004156D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156DC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156DC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1728</Words>
  <Characters>11678</Characters>
  <Application>Microsoft Office Word</Application>
  <DocSecurity>4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13380</CharactersWithSpaces>
  <SharedDoc>false</SharedDoc>
  <HLinks>
    <vt:vector size="24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2752612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15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schiffer</cp:lastModifiedBy>
  <cp:revision>2</cp:revision>
  <cp:lastPrinted>2011-02-23T17:58:00Z</cp:lastPrinted>
  <dcterms:created xsi:type="dcterms:W3CDTF">2011-03-07T15:51:00Z</dcterms:created>
  <dcterms:modified xsi:type="dcterms:W3CDTF">2011-03-07T15:51:00Z</dcterms:modified>
</cp:coreProperties>
</file>