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31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451"/>
      </w:tblGrid>
      <w:tr w:rsidR="00C87E46" w:rsidRPr="00C74E8D" w:rsidTr="00F21AB6">
        <w:trPr>
          <w:cantSplit/>
        </w:trPr>
        <w:tc>
          <w:tcPr>
            <w:tcW w:w="5418" w:type="dxa"/>
            <w:vAlign w:val="center"/>
          </w:tcPr>
          <w:p w:rsidR="00C87E46" w:rsidRPr="00C74E8D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74E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74E8D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451" w:type="dxa"/>
            <w:vAlign w:val="center"/>
          </w:tcPr>
          <w:p w:rsidR="00C87E46" w:rsidRPr="00C74E8D" w:rsidRDefault="008777C7" w:rsidP="00F21AB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C74E8D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C74E8D" w:rsidTr="00F21AB6">
        <w:trPr>
          <w:cantSplit/>
        </w:trPr>
        <w:tc>
          <w:tcPr>
            <w:tcW w:w="5418" w:type="dxa"/>
            <w:vAlign w:val="center"/>
          </w:tcPr>
          <w:p w:rsidR="00C87E46" w:rsidRPr="00C74E8D" w:rsidRDefault="00C87E46" w:rsidP="00F21AB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451" w:type="dxa"/>
            <w:vAlign w:val="center"/>
          </w:tcPr>
          <w:p w:rsidR="00C87E46" w:rsidRPr="00C74E8D" w:rsidRDefault="00C87E46" w:rsidP="00F21AB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C74E8D" w:rsidRDefault="003B64E2" w:rsidP="006A0B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C74E8D">
        <w:rPr>
          <w:lang w:val="ru-RU"/>
        </w:rPr>
        <w:tab/>
      </w:r>
      <w:r w:rsidRPr="00C74E8D">
        <w:rPr>
          <w:sz w:val="22"/>
          <w:szCs w:val="22"/>
          <w:lang w:val="ru-RU"/>
        </w:rPr>
        <w:t>Женева,</w:t>
      </w:r>
      <w:r w:rsidR="00434C89" w:rsidRPr="00C74E8D">
        <w:rPr>
          <w:sz w:val="22"/>
          <w:szCs w:val="22"/>
          <w:lang w:val="ru-RU"/>
        </w:rPr>
        <w:t xml:space="preserve"> 18 февраля 2011 года</w:t>
      </w:r>
    </w:p>
    <w:tbl>
      <w:tblPr>
        <w:tblW w:w="987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83"/>
      </w:tblGrid>
      <w:tr w:rsidR="003B64E2" w:rsidRPr="00C74E8D" w:rsidTr="00F21AB6">
        <w:trPr>
          <w:cantSplit/>
        </w:trPr>
        <w:tc>
          <w:tcPr>
            <w:tcW w:w="1252" w:type="dxa"/>
          </w:tcPr>
          <w:p w:rsidR="003B64E2" w:rsidRPr="00C74E8D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C74E8D">
              <w:rPr>
                <w:lang w:val="ru-RU"/>
              </w:rPr>
              <w:t>Осн</w:t>
            </w:r>
            <w:proofErr w:type="spellEnd"/>
            <w:r w:rsidRPr="00C74E8D">
              <w:rPr>
                <w:lang w:val="ru-RU"/>
              </w:rPr>
              <w:t>.:</w:t>
            </w:r>
            <w:r w:rsidRPr="00C74E8D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C74E8D" w:rsidRDefault="003B64E2" w:rsidP="00434C8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74E8D">
              <w:rPr>
                <w:b/>
                <w:lang w:val="ru-RU"/>
              </w:rPr>
              <w:t>Циркуляр</w:t>
            </w:r>
            <w:r w:rsidR="00434C89" w:rsidRPr="00C74E8D">
              <w:rPr>
                <w:b/>
                <w:lang w:val="ru-RU"/>
              </w:rPr>
              <w:t xml:space="preserve"> 165</w:t>
            </w:r>
            <w:r w:rsidRPr="00C74E8D">
              <w:rPr>
                <w:b/>
                <w:lang w:val="ru-RU"/>
              </w:rPr>
              <w:t xml:space="preserve"> БСЭ</w:t>
            </w:r>
          </w:p>
          <w:p w:rsidR="003B64E2" w:rsidRPr="00C74E8D" w:rsidRDefault="003B64E2" w:rsidP="00434C8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C74E8D">
              <w:rPr>
                <w:lang w:val="ru-RU"/>
              </w:rPr>
              <w:t xml:space="preserve">COM </w:t>
            </w:r>
            <w:r w:rsidR="00434C89" w:rsidRPr="00C74E8D">
              <w:rPr>
                <w:lang w:val="ru-RU"/>
              </w:rPr>
              <w:t>13</w:t>
            </w:r>
            <w:r w:rsidRPr="00C74E8D">
              <w:rPr>
                <w:lang w:val="ru-RU"/>
              </w:rPr>
              <w:t>/</w:t>
            </w:r>
            <w:r w:rsidR="00434C89" w:rsidRPr="00C74E8D">
              <w:rPr>
                <w:lang w:val="ru-RU"/>
              </w:rPr>
              <w:t>TK</w:t>
            </w:r>
          </w:p>
          <w:p w:rsidR="003B64E2" w:rsidRPr="00C74E8D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rPr>
                <w:lang w:val="ru-RU"/>
              </w:rPr>
            </w:pPr>
            <w:r w:rsidRPr="00C74E8D">
              <w:rPr>
                <w:lang w:val="ru-RU"/>
              </w:rPr>
              <w:br/>
            </w:r>
          </w:p>
        </w:tc>
        <w:tc>
          <w:tcPr>
            <w:tcW w:w="4483" w:type="dxa"/>
          </w:tcPr>
          <w:p w:rsidR="003B64E2" w:rsidRPr="00C74E8D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C74E8D">
              <w:rPr>
                <w:sz w:val="24"/>
                <w:lang w:val="ru-RU"/>
              </w:rPr>
              <w:t>–</w:t>
            </w:r>
            <w:r w:rsidRPr="00C74E8D">
              <w:rPr>
                <w:sz w:val="24"/>
                <w:lang w:val="ru-RU"/>
              </w:rPr>
              <w:tab/>
            </w:r>
            <w:r w:rsidRPr="00C74E8D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C74E8D" w:rsidTr="00F21AB6">
        <w:trPr>
          <w:cantSplit/>
        </w:trPr>
        <w:tc>
          <w:tcPr>
            <w:tcW w:w="1252" w:type="dxa"/>
          </w:tcPr>
          <w:p w:rsidR="006A0BB7" w:rsidRPr="00C74E8D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C74E8D">
              <w:rPr>
                <w:lang w:val="ru-RU"/>
              </w:rPr>
              <w:t>Тел.:</w:t>
            </w:r>
          </w:p>
          <w:p w:rsidR="006A0BB7" w:rsidRPr="00C74E8D" w:rsidRDefault="006A0BB7" w:rsidP="006A0BB7">
            <w:pPr>
              <w:spacing w:before="0"/>
              <w:rPr>
                <w:lang w:val="ru-RU"/>
              </w:rPr>
            </w:pPr>
            <w:r w:rsidRPr="00C74E8D">
              <w:rPr>
                <w:lang w:val="ru-RU"/>
              </w:rPr>
              <w:t>Факс:</w:t>
            </w:r>
          </w:p>
          <w:p w:rsidR="003B64E2" w:rsidRPr="00C74E8D" w:rsidRDefault="003B64E2" w:rsidP="006A0BB7">
            <w:pPr>
              <w:spacing w:before="0"/>
              <w:rPr>
                <w:lang w:val="ru-RU"/>
              </w:rPr>
            </w:pPr>
            <w:r w:rsidRPr="00C74E8D">
              <w:rPr>
                <w:lang w:val="ru-RU"/>
              </w:rPr>
              <w:t>Эл.</w:t>
            </w:r>
            <w:r w:rsidR="00337539" w:rsidRPr="00C74E8D">
              <w:rPr>
                <w:lang w:val="ru-RU"/>
              </w:rPr>
              <w:t xml:space="preserve"> </w:t>
            </w:r>
            <w:r w:rsidRPr="00C74E8D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C74E8D" w:rsidRDefault="006A0BB7" w:rsidP="007B2629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C74E8D">
              <w:rPr>
                <w:lang w:val="ru-RU"/>
              </w:rPr>
              <w:t xml:space="preserve">+41 22 730 </w:t>
            </w:r>
            <w:r w:rsidR="007B2629" w:rsidRPr="00C74E8D">
              <w:rPr>
                <w:lang w:val="ru-RU"/>
              </w:rPr>
              <w:t>5126</w:t>
            </w:r>
            <w:r w:rsidRPr="00C74E8D">
              <w:rPr>
                <w:lang w:val="ru-RU"/>
              </w:rPr>
              <w:br/>
              <w:t>+41 22 730 5853</w:t>
            </w:r>
          </w:p>
          <w:p w:rsidR="003B64E2" w:rsidRPr="00C74E8D" w:rsidRDefault="009F0B5D" w:rsidP="007B2629">
            <w:pPr>
              <w:spacing w:before="0"/>
              <w:rPr>
                <w:lang w:val="ru-RU"/>
              </w:rPr>
            </w:pPr>
            <w:hyperlink r:id="rId8" w:history="1">
              <w:r w:rsidR="007B2629" w:rsidRPr="00C74E8D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83" w:type="dxa"/>
          </w:tcPr>
          <w:p w:rsidR="003B64E2" w:rsidRPr="00C74E8D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C74E8D">
              <w:rPr>
                <w:b/>
                <w:bCs/>
                <w:lang w:val="ru-RU"/>
              </w:rPr>
              <w:t>Копии</w:t>
            </w:r>
            <w:r w:rsidRPr="00C74E8D">
              <w:rPr>
                <w:bCs/>
                <w:lang w:val="ru-RU"/>
              </w:rPr>
              <w:t>:</w:t>
            </w:r>
          </w:p>
          <w:p w:rsidR="003B64E2" w:rsidRPr="00C74E8D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74E8D">
              <w:rPr>
                <w:lang w:val="ru-RU"/>
              </w:rPr>
              <w:t>–</w:t>
            </w:r>
            <w:r w:rsidRPr="00C74E8D">
              <w:rPr>
                <w:lang w:val="ru-RU"/>
              </w:rPr>
              <w:tab/>
              <w:t>Членам Сектора МСЭ-Т</w:t>
            </w:r>
          </w:p>
          <w:p w:rsidR="003B64E2" w:rsidRPr="00C74E8D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74E8D">
              <w:rPr>
                <w:lang w:val="ru-RU"/>
              </w:rPr>
              <w:t>–</w:t>
            </w:r>
            <w:r w:rsidRPr="00C74E8D">
              <w:rPr>
                <w:lang w:val="ru-RU"/>
              </w:rPr>
              <w:tab/>
              <w:t>Ассоциированным членам МСЭ-Т</w:t>
            </w:r>
          </w:p>
          <w:p w:rsidR="003B64E2" w:rsidRPr="00C74E8D" w:rsidRDefault="003B64E2" w:rsidP="007B2629">
            <w:pPr>
              <w:pStyle w:val="BodyTextIndent2"/>
              <w:spacing w:before="0"/>
            </w:pPr>
            <w:r w:rsidRPr="00C74E8D">
              <w:t>–</w:t>
            </w:r>
            <w:r w:rsidRPr="00C74E8D">
              <w:tab/>
              <w:t>Председателю и заместител</w:t>
            </w:r>
            <w:r w:rsidR="00AD70AD" w:rsidRPr="00C74E8D">
              <w:t xml:space="preserve">ям </w:t>
            </w:r>
            <w:r w:rsidR="006A0BB7" w:rsidRPr="00C74E8D">
              <w:t xml:space="preserve">председателя </w:t>
            </w:r>
            <w:r w:rsidR="007B2629" w:rsidRPr="00C74E8D">
              <w:t>13</w:t>
            </w:r>
            <w:r w:rsidRPr="00C74E8D">
              <w:t>-й Исследовательской комиссии</w:t>
            </w:r>
          </w:p>
          <w:p w:rsidR="003B64E2" w:rsidRPr="00C74E8D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C74E8D">
              <w:rPr>
                <w:lang w:val="ru-RU"/>
              </w:rPr>
              <w:t>–</w:t>
            </w:r>
            <w:r w:rsidRPr="00C74E8D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C74E8D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 w:rsidRPr="00C74E8D">
              <w:rPr>
                <w:lang w:val="ru-RU"/>
              </w:rPr>
              <w:t>–</w:t>
            </w:r>
            <w:r w:rsidRPr="00C74E8D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C74E8D" w:rsidRDefault="003B64E2" w:rsidP="00DF3483">
      <w:pPr>
        <w:overflowPunct w:val="0"/>
        <w:autoSpaceDE w:val="0"/>
        <w:autoSpaceDN w:val="0"/>
        <w:adjustRightInd w:val="0"/>
        <w:textAlignment w:val="baseline"/>
        <w:rPr>
          <w:szCs w:val="20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3B64E2" w:rsidRPr="00C74E8D">
        <w:trPr>
          <w:cantSplit/>
        </w:trPr>
        <w:tc>
          <w:tcPr>
            <w:tcW w:w="1367" w:type="dxa"/>
          </w:tcPr>
          <w:p w:rsidR="003B64E2" w:rsidRPr="00C74E8D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C74E8D">
              <w:rPr>
                <w:bCs/>
                <w:lang w:val="ru-RU"/>
              </w:rPr>
              <w:t>Предмет</w:t>
            </w:r>
            <w:r w:rsidRPr="00C74E8D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C74E8D" w:rsidRDefault="003B64E2" w:rsidP="000070F5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C74E8D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7B2629" w:rsidRPr="00C74E8D">
              <w:rPr>
                <w:b/>
                <w:bCs/>
                <w:szCs w:val="22"/>
                <w:lang w:val="ru-RU"/>
              </w:rPr>
              <w:t>13</w:t>
            </w:r>
            <w:r w:rsidRPr="00C74E8D">
              <w:rPr>
                <w:b/>
                <w:bCs/>
                <w:szCs w:val="22"/>
                <w:lang w:val="ru-RU"/>
              </w:rPr>
              <w:noBreakHyphen/>
              <w:t>й Исследовательск</w:t>
            </w:r>
            <w:r w:rsidR="0008062B" w:rsidRPr="00C74E8D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C74E8D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C74E8D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C74E8D">
              <w:rPr>
                <w:b/>
                <w:bCs/>
                <w:szCs w:val="22"/>
                <w:lang w:val="ru-RU"/>
              </w:rPr>
              <w:t>е</w:t>
            </w:r>
            <w:r w:rsidR="0008062B" w:rsidRPr="00C74E8D">
              <w:rPr>
                <w:b/>
                <w:bCs/>
                <w:szCs w:val="22"/>
                <w:lang w:val="ru-RU"/>
              </w:rPr>
              <w:br/>
            </w:r>
            <w:r w:rsidRPr="00C74E8D">
              <w:rPr>
                <w:b/>
                <w:bCs/>
                <w:szCs w:val="22"/>
                <w:lang w:val="ru-RU"/>
              </w:rPr>
              <w:t xml:space="preserve">проекта пересмотренной </w:t>
            </w:r>
            <w:r w:rsidR="00AD70AD" w:rsidRPr="00C74E8D">
              <w:rPr>
                <w:b/>
                <w:bCs/>
                <w:szCs w:val="22"/>
                <w:lang w:val="ru-RU"/>
              </w:rPr>
              <w:t>Рекомендации</w:t>
            </w:r>
            <w:r w:rsidR="007B2629" w:rsidRPr="00C74E8D">
              <w:rPr>
                <w:b/>
                <w:bCs/>
                <w:szCs w:val="22"/>
                <w:lang w:val="ru-RU"/>
              </w:rPr>
              <w:t xml:space="preserve"> МСЭ-Т </w:t>
            </w:r>
            <w:r w:rsidR="007B2629" w:rsidRPr="00C74E8D">
              <w:rPr>
                <w:rFonts w:eastAsia="SimSun"/>
                <w:b/>
                <w:bCs/>
                <w:szCs w:val="22"/>
                <w:lang w:val="ru-RU" w:eastAsia="zh-CN"/>
              </w:rPr>
              <w:t>Y.2205</w:t>
            </w:r>
            <w:r w:rsidR="00AD70AD" w:rsidRPr="00C74E8D">
              <w:rPr>
                <w:b/>
                <w:bCs/>
                <w:szCs w:val="22"/>
                <w:lang w:val="ru-RU"/>
              </w:rPr>
              <w:t xml:space="preserve"> </w:t>
            </w:r>
            <w:r w:rsidR="0008062B" w:rsidRPr="00C74E8D">
              <w:rPr>
                <w:b/>
                <w:bCs/>
                <w:szCs w:val="22"/>
                <w:lang w:val="ru-RU"/>
              </w:rPr>
              <w:t>и проектов</w:t>
            </w:r>
            <w:r w:rsidR="00AD70AD" w:rsidRPr="00C74E8D">
              <w:rPr>
                <w:b/>
                <w:bCs/>
                <w:szCs w:val="22"/>
                <w:lang w:val="ru-RU"/>
              </w:rPr>
              <w:t xml:space="preserve"> </w:t>
            </w:r>
            <w:r w:rsidRPr="00C74E8D">
              <w:rPr>
                <w:b/>
                <w:bCs/>
                <w:szCs w:val="22"/>
                <w:lang w:val="ru-RU"/>
              </w:rPr>
              <w:t>новых</w:t>
            </w:r>
            <w:r w:rsidR="00AD70AD" w:rsidRPr="00C74E8D">
              <w:rPr>
                <w:b/>
                <w:bCs/>
                <w:szCs w:val="22"/>
                <w:lang w:val="ru-RU"/>
              </w:rPr>
              <w:t xml:space="preserve"> Рекомендаций</w:t>
            </w:r>
            <w:r w:rsidR="007B2629" w:rsidRPr="00C74E8D">
              <w:rPr>
                <w:b/>
                <w:bCs/>
                <w:szCs w:val="22"/>
                <w:lang w:val="ru-RU"/>
              </w:rPr>
              <w:t xml:space="preserve"> МСЭ-Т </w:t>
            </w:r>
            <w:r w:rsidR="007B2629" w:rsidRPr="00C74E8D">
              <w:rPr>
                <w:rFonts w:eastAsia="SimSun"/>
                <w:b/>
                <w:bCs/>
                <w:szCs w:val="22"/>
                <w:lang w:val="ru-RU" w:eastAsia="zh-CN"/>
              </w:rPr>
              <w:t>Y.2760 и Y.3001</w:t>
            </w:r>
            <w:r w:rsidR="00600DA7" w:rsidRPr="00C74E8D">
              <w:rPr>
                <w:bCs/>
                <w:szCs w:val="22"/>
                <w:lang w:val="ru-RU"/>
              </w:rPr>
              <w:t xml:space="preserve"> </w:t>
            </w:r>
            <w:r w:rsidR="0008062B" w:rsidRPr="00C74E8D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C74E8D">
              <w:rPr>
                <w:b/>
                <w:bCs/>
                <w:szCs w:val="22"/>
                <w:lang w:val="ru-RU"/>
              </w:rPr>
              <w:t xml:space="preserve"> </w:t>
            </w:r>
            <w:r w:rsidRPr="00C74E8D">
              <w:rPr>
                <w:b/>
                <w:bCs/>
                <w:szCs w:val="22"/>
                <w:lang w:val="ru-RU"/>
              </w:rPr>
              <w:t>раздела 9 Резолюции 1 (</w:t>
            </w:r>
            <w:r w:rsidR="00AD70AD" w:rsidRPr="00C74E8D">
              <w:rPr>
                <w:b/>
                <w:bCs/>
                <w:szCs w:val="22"/>
                <w:lang w:val="ru-RU"/>
              </w:rPr>
              <w:t>Йоханнесбург</w:t>
            </w:r>
            <w:r w:rsidRPr="00C74E8D">
              <w:rPr>
                <w:b/>
                <w:bCs/>
                <w:szCs w:val="22"/>
                <w:lang w:val="ru-RU"/>
              </w:rPr>
              <w:t>, 200</w:t>
            </w:r>
            <w:r w:rsidR="00AD70AD" w:rsidRPr="00C74E8D">
              <w:rPr>
                <w:b/>
                <w:bCs/>
                <w:szCs w:val="22"/>
                <w:lang w:val="ru-RU"/>
              </w:rPr>
              <w:t>8</w:t>
            </w:r>
            <w:r w:rsidRPr="00C74E8D">
              <w:rPr>
                <w:b/>
                <w:bCs/>
                <w:szCs w:val="22"/>
                <w:lang w:val="ru-RU"/>
              </w:rPr>
              <w:t> г.)</w:t>
            </w:r>
            <w:r w:rsidR="000070F5" w:rsidRPr="00C74E8D">
              <w:rPr>
                <w:b/>
                <w:bCs/>
                <w:szCs w:val="22"/>
                <w:lang w:val="ru-RU"/>
              </w:rPr>
              <w:t xml:space="preserve"> ВАСЭ</w:t>
            </w:r>
          </w:p>
          <w:p w:rsidR="003B64E2" w:rsidRPr="00C74E8D" w:rsidRDefault="003B64E2" w:rsidP="007B2629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C74E8D">
              <w:rPr>
                <w:b/>
                <w:bCs/>
                <w:szCs w:val="22"/>
                <w:lang w:val="ru-RU"/>
              </w:rPr>
              <w:t>Женева</w:t>
            </w:r>
            <w:r w:rsidRPr="00C74E8D">
              <w:rPr>
                <w:szCs w:val="22"/>
                <w:lang w:val="ru-RU"/>
              </w:rPr>
              <w:t xml:space="preserve">, </w:t>
            </w:r>
            <w:r w:rsidR="007B2629" w:rsidRPr="00C74E8D">
              <w:rPr>
                <w:b/>
                <w:bCs/>
                <w:szCs w:val="22"/>
                <w:lang w:val="ru-RU"/>
              </w:rPr>
              <w:t>20 мая 2011 года</w:t>
            </w:r>
          </w:p>
        </w:tc>
      </w:tr>
    </w:tbl>
    <w:p w:rsidR="00C74E8D" w:rsidRPr="00C74E8D" w:rsidRDefault="00C74E8D" w:rsidP="00C74E8D">
      <w:pPr>
        <w:rPr>
          <w:lang w:val="ru-RU"/>
        </w:rPr>
      </w:pPr>
      <w:bookmarkStart w:id="2" w:name="StartTyping_E"/>
      <w:bookmarkEnd w:id="2"/>
    </w:p>
    <w:p w:rsidR="003B64E2" w:rsidRPr="00C74E8D" w:rsidRDefault="003B64E2" w:rsidP="00C74E8D">
      <w:pPr>
        <w:pStyle w:val="Normalaftertitle"/>
        <w:rPr>
          <w:lang w:val="ru-RU"/>
        </w:rPr>
      </w:pPr>
      <w:r w:rsidRPr="00C74E8D">
        <w:rPr>
          <w:lang w:val="ru-RU"/>
        </w:rPr>
        <w:t>Уважаемая госпожа,</w:t>
      </w:r>
      <w:r w:rsidRPr="00C74E8D">
        <w:rPr>
          <w:lang w:val="ru-RU"/>
        </w:rPr>
        <w:br/>
      </w:r>
      <w:r w:rsidR="006A0BB7" w:rsidRPr="00C74E8D">
        <w:rPr>
          <w:lang w:val="ru-RU"/>
        </w:rPr>
        <w:t xml:space="preserve">уважаемый </w:t>
      </w:r>
      <w:r w:rsidRPr="00C74E8D">
        <w:rPr>
          <w:lang w:val="ru-RU"/>
        </w:rPr>
        <w:t>господин,</w:t>
      </w:r>
    </w:p>
    <w:p w:rsidR="003B64E2" w:rsidRPr="00C74E8D" w:rsidRDefault="003B64E2" w:rsidP="00C74E8D">
      <w:pPr>
        <w:pStyle w:val="Normalaftertitle"/>
        <w:rPr>
          <w:lang w:val="ru-RU"/>
        </w:rPr>
      </w:pPr>
      <w:r w:rsidRPr="00C74E8D">
        <w:rPr>
          <w:lang w:val="ru-RU"/>
        </w:rPr>
        <w:t>1</w:t>
      </w:r>
      <w:r w:rsidRPr="00C74E8D">
        <w:rPr>
          <w:lang w:val="ru-RU"/>
        </w:rPr>
        <w:tab/>
        <w:t xml:space="preserve">По просьбе </w:t>
      </w:r>
      <w:r w:rsidR="006A0BB7" w:rsidRPr="00C74E8D">
        <w:rPr>
          <w:lang w:val="ru-RU"/>
        </w:rPr>
        <w:t xml:space="preserve">председателя </w:t>
      </w:r>
      <w:r w:rsidR="00B076EC" w:rsidRPr="00C74E8D">
        <w:rPr>
          <w:lang w:val="ru-RU"/>
        </w:rPr>
        <w:t>13</w:t>
      </w:r>
      <w:r w:rsidRPr="00C74E8D">
        <w:rPr>
          <w:lang w:val="ru-RU"/>
        </w:rPr>
        <w:noBreakHyphen/>
        <w:t>й Исследовательской комиссии</w:t>
      </w:r>
      <w:r w:rsidR="004056DE" w:rsidRPr="00C74E8D">
        <w:rPr>
          <w:lang w:val="ru-RU"/>
        </w:rPr>
        <w:t xml:space="preserve"> </w:t>
      </w:r>
      <w:r w:rsidR="00B076EC" w:rsidRPr="00C74E8D">
        <w:rPr>
          <w:lang w:val="ru-RU"/>
        </w:rPr>
        <w:t xml:space="preserve">"Будущие сети, включая сети подвижной связи и сети последующих поколений" </w:t>
      </w:r>
      <w:r w:rsidRPr="00C74E8D">
        <w:rPr>
          <w:lang w:val="ru-RU"/>
        </w:rPr>
        <w:t xml:space="preserve">имею честь сообщить </w:t>
      </w:r>
      <w:r w:rsidR="000070F5" w:rsidRPr="00C74E8D">
        <w:rPr>
          <w:lang w:val="ru-RU"/>
        </w:rPr>
        <w:t>Вам</w:t>
      </w:r>
      <w:r w:rsidRPr="00C74E8D">
        <w:rPr>
          <w:lang w:val="ru-RU"/>
        </w:rPr>
        <w:t xml:space="preserve">, что указанная Исследовательская комиссия, собрание которой состоится </w:t>
      </w:r>
      <w:r w:rsidR="00B076EC" w:rsidRPr="00C74E8D">
        <w:rPr>
          <w:lang w:val="ru-RU"/>
        </w:rPr>
        <w:t>20 мая 2011 года</w:t>
      </w:r>
      <w:r w:rsidRPr="00C74E8D">
        <w:rPr>
          <w:lang w:val="ru-RU"/>
        </w:rPr>
        <w:t xml:space="preserve">, намеревается применить для утверждения </w:t>
      </w:r>
      <w:r w:rsidR="00600DA7" w:rsidRPr="00C74E8D">
        <w:rPr>
          <w:lang w:val="ru-RU"/>
        </w:rPr>
        <w:t>вышеупомянут</w:t>
      </w:r>
      <w:r w:rsidR="00AA09A8" w:rsidRPr="00C74E8D">
        <w:rPr>
          <w:lang w:val="ru-RU"/>
        </w:rPr>
        <w:t>ых</w:t>
      </w:r>
      <w:r w:rsidR="00600DA7" w:rsidRPr="00C74E8D">
        <w:rPr>
          <w:lang w:val="ru-RU"/>
        </w:rPr>
        <w:t xml:space="preserve"> проект</w:t>
      </w:r>
      <w:r w:rsidR="000070F5" w:rsidRPr="00C74E8D">
        <w:rPr>
          <w:lang w:val="ru-RU"/>
        </w:rPr>
        <w:t>а</w:t>
      </w:r>
      <w:r w:rsidR="00601F42" w:rsidRPr="00C74E8D">
        <w:rPr>
          <w:lang w:val="ru-RU"/>
        </w:rPr>
        <w:t xml:space="preserve"> </w:t>
      </w:r>
      <w:r w:rsidR="00AD70AD" w:rsidRPr="00C74E8D">
        <w:rPr>
          <w:lang w:val="ru-RU"/>
        </w:rPr>
        <w:t xml:space="preserve">пересмотренной </w:t>
      </w:r>
      <w:r w:rsidRPr="00C74E8D">
        <w:rPr>
          <w:lang w:val="ru-RU"/>
        </w:rPr>
        <w:t>и</w:t>
      </w:r>
      <w:r w:rsidR="00337539" w:rsidRPr="00C74E8D">
        <w:rPr>
          <w:lang w:val="ru-RU"/>
        </w:rPr>
        <w:t xml:space="preserve"> </w:t>
      </w:r>
      <w:r w:rsidR="00601F42" w:rsidRPr="00C74E8D">
        <w:rPr>
          <w:lang w:val="ru-RU"/>
        </w:rPr>
        <w:t>проект</w:t>
      </w:r>
      <w:r w:rsidR="00AD70AD" w:rsidRPr="00C74E8D">
        <w:rPr>
          <w:lang w:val="ru-RU"/>
        </w:rPr>
        <w:t>ов новых Р</w:t>
      </w:r>
      <w:r w:rsidRPr="00C74E8D">
        <w:rPr>
          <w:lang w:val="ru-RU"/>
        </w:rPr>
        <w:t>екомендаций</w:t>
      </w:r>
      <w:r w:rsidR="00B076EC" w:rsidRPr="00C74E8D">
        <w:rPr>
          <w:lang w:val="ru-RU"/>
        </w:rPr>
        <w:t xml:space="preserve"> </w:t>
      </w:r>
      <w:r w:rsidRPr="00C74E8D">
        <w:rPr>
          <w:lang w:val="ru-RU"/>
        </w:rPr>
        <w:t>процедуру, описанную в разделе 9 Резолюции 1 (</w:t>
      </w:r>
      <w:r w:rsidR="00AD70AD" w:rsidRPr="00C74E8D">
        <w:rPr>
          <w:lang w:val="ru-RU"/>
        </w:rPr>
        <w:t>Йоханнесбург, 2008</w:t>
      </w:r>
      <w:r w:rsidRPr="00C74E8D">
        <w:rPr>
          <w:lang w:val="ru-RU"/>
        </w:rPr>
        <w:t> г.)</w:t>
      </w:r>
      <w:r w:rsidR="000070F5" w:rsidRPr="00C74E8D">
        <w:rPr>
          <w:lang w:val="ru-RU"/>
        </w:rPr>
        <w:t xml:space="preserve"> ВАСЭ.</w:t>
      </w:r>
    </w:p>
    <w:p w:rsidR="003B64E2" w:rsidRPr="00C74E8D" w:rsidRDefault="003B64E2" w:rsidP="00C74E8D">
      <w:pPr>
        <w:rPr>
          <w:lang w:val="ru-RU"/>
        </w:rPr>
      </w:pPr>
      <w:r w:rsidRPr="00C74E8D">
        <w:rPr>
          <w:lang w:val="ru-RU"/>
        </w:rPr>
        <w:t>2</w:t>
      </w:r>
      <w:r w:rsidRPr="00C74E8D">
        <w:rPr>
          <w:lang w:val="ru-RU"/>
        </w:rPr>
        <w:tab/>
      </w:r>
      <w:r w:rsidR="00601F42" w:rsidRPr="00C74E8D">
        <w:rPr>
          <w:lang w:val="ru-RU"/>
        </w:rPr>
        <w:t>Названия, к</w:t>
      </w:r>
      <w:r w:rsidRPr="00C74E8D">
        <w:rPr>
          <w:lang w:val="ru-RU"/>
        </w:rPr>
        <w:t xml:space="preserve">раткое изложение </w:t>
      </w:r>
      <w:r w:rsidR="00B07ADB" w:rsidRPr="00C74E8D">
        <w:rPr>
          <w:lang w:val="ru-RU"/>
        </w:rPr>
        <w:t xml:space="preserve">и места размещения </w:t>
      </w:r>
      <w:r w:rsidRPr="00C74E8D">
        <w:rPr>
          <w:lang w:val="ru-RU"/>
        </w:rPr>
        <w:t>предлагаемых к утверждению проект</w:t>
      </w:r>
      <w:r w:rsidR="00B076EC" w:rsidRPr="00C74E8D">
        <w:rPr>
          <w:lang w:val="ru-RU"/>
        </w:rPr>
        <w:t>а</w:t>
      </w:r>
      <w:r w:rsidRPr="00C74E8D">
        <w:rPr>
          <w:lang w:val="ru-RU"/>
        </w:rPr>
        <w:t xml:space="preserve"> п</w:t>
      </w:r>
      <w:r w:rsidR="00AD70AD" w:rsidRPr="00C74E8D">
        <w:rPr>
          <w:lang w:val="ru-RU"/>
        </w:rPr>
        <w:t>ересмотренной Р</w:t>
      </w:r>
      <w:r w:rsidR="002B7EAF" w:rsidRPr="00C74E8D">
        <w:rPr>
          <w:lang w:val="ru-RU"/>
        </w:rPr>
        <w:t>екомендации</w:t>
      </w:r>
      <w:r w:rsidRPr="00C74E8D">
        <w:rPr>
          <w:lang w:val="ru-RU"/>
        </w:rPr>
        <w:t xml:space="preserve"> МСЭ</w:t>
      </w:r>
      <w:r w:rsidRPr="00C74E8D">
        <w:rPr>
          <w:lang w:val="ru-RU"/>
        </w:rPr>
        <w:noBreakHyphen/>
        <w:t>Т и проектов нов</w:t>
      </w:r>
      <w:r w:rsidR="00AD70AD" w:rsidRPr="00C74E8D">
        <w:rPr>
          <w:lang w:val="ru-RU"/>
        </w:rPr>
        <w:t>ых Р</w:t>
      </w:r>
      <w:r w:rsidRPr="00C74E8D">
        <w:rPr>
          <w:lang w:val="ru-RU"/>
        </w:rPr>
        <w:t>екомендаций МСЭ</w:t>
      </w:r>
      <w:r w:rsidRPr="00C74E8D">
        <w:rPr>
          <w:lang w:val="ru-RU"/>
        </w:rPr>
        <w:noBreakHyphen/>
        <w:t xml:space="preserve">Т содержатся в </w:t>
      </w:r>
      <w:r w:rsidRPr="00C74E8D">
        <w:rPr>
          <w:b/>
          <w:bCs/>
          <w:lang w:val="ru-RU"/>
        </w:rPr>
        <w:t>Приложении 1</w:t>
      </w:r>
      <w:r w:rsidRPr="00C74E8D">
        <w:rPr>
          <w:lang w:val="ru-RU"/>
        </w:rPr>
        <w:t>.</w:t>
      </w:r>
    </w:p>
    <w:p w:rsidR="003B64E2" w:rsidRPr="00C74E8D" w:rsidRDefault="003B64E2" w:rsidP="00C74E8D">
      <w:pPr>
        <w:rPr>
          <w:lang w:val="ru-RU"/>
        </w:rPr>
      </w:pPr>
      <w:r w:rsidRPr="00C74E8D">
        <w:rPr>
          <w:lang w:val="ru-RU"/>
        </w:rPr>
        <w:t>3</w:t>
      </w:r>
      <w:r w:rsidRPr="00C74E8D">
        <w:rPr>
          <w:lang w:val="ru-RU"/>
        </w:rPr>
        <w:tab/>
        <w:t>Просьба ко всем Государствам </w:t>
      </w:r>
      <w:r w:rsidR="006A0BB7" w:rsidRPr="00C74E8D">
        <w:rPr>
          <w:lang w:val="ru-RU"/>
        </w:rPr>
        <w:t>–</w:t>
      </w:r>
      <w:r w:rsidRPr="00C74E8D">
        <w:rPr>
          <w:lang w:val="ru-RU"/>
        </w:rPr>
        <w:t> Членам МСЭ, Членам Сектора и</w:t>
      </w:r>
      <w:r w:rsidR="00AD70AD" w:rsidRPr="00C74E8D">
        <w:rPr>
          <w:lang w:val="ru-RU"/>
        </w:rPr>
        <w:t>ли</w:t>
      </w:r>
      <w:r w:rsidRPr="00C74E8D">
        <w:rPr>
          <w:lang w:val="ru-RU"/>
        </w:rPr>
        <w:t xml:space="preserve"> Ассоциированным членам, располагающим информацией о принадлежащим им </w:t>
      </w:r>
      <w:r w:rsidR="00AD70AD" w:rsidRPr="00C74E8D">
        <w:rPr>
          <w:lang w:val="ru-RU"/>
        </w:rPr>
        <w:t>или</w:t>
      </w:r>
      <w:r w:rsidRPr="00C74E8D">
        <w:rPr>
          <w:lang w:val="ru-RU"/>
        </w:rPr>
        <w:t xml:space="preserve"> другим сторонам патентах, которые могут полностью либо частично охватывать элементы проектов предлагаем</w:t>
      </w:r>
      <w:r w:rsidR="00AD70AD" w:rsidRPr="00C74E8D">
        <w:rPr>
          <w:lang w:val="ru-RU"/>
        </w:rPr>
        <w:t>ых к утверждению Р</w:t>
      </w:r>
      <w:r w:rsidR="00337539" w:rsidRPr="00C74E8D">
        <w:rPr>
          <w:lang w:val="ru-RU"/>
        </w:rPr>
        <w:t>екомендаци</w:t>
      </w:r>
      <w:r w:rsidRPr="00C74E8D">
        <w:rPr>
          <w:lang w:val="ru-RU"/>
        </w:rPr>
        <w:t xml:space="preserve">й, сообщить об этом БСЭ в соответствии </w:t>
      </w:r>
      <w:r w:rsidR="003F4BDF" w:rsidRPr="00C74E8D">
        <w:rPr>
          <w:lang w:val="ru-RU"/>
        </w:rPr>
        <w:t>с общей патентной политикой для МСЭ</w:t>
      </w:r>
      <w:r w:rsidR="003F4BDF" w:rsidRPr="00C74E8D">
        <w:rPr>
          <w:lang w:val="ru-RU"/>
        </w:rPr>
        <w:noBreakHyphen/>
        <w:t>Т/МСЭ</w:t>
      </w:r>
      <w:r w:rsidR="003F4BDF" w:rsidRPr="00C74E8D">
        <w:rPr>
          <w:lang w:val="ru-RU"/>
        </w:rPr>
        <w:noBreakHyphen/>
        <w:t>R/ИСО/МЭК.</w:t>
      </w:r>
    </w:p>
    <w:p w:rsidR="003B64E2" w:rsidRPr="00C74E8D" w:rsidRDefault="003B64E2" w:rsidP="00C74E8D">
      <w:pPr>
        <w:rPr>
          <w:lang w:val="ru-RU"/>
        </w:rPr>
      </w:pPr>
      <w:r w:rsidRPr="00C74E8D">
        <w:rPr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="003F4BDF" w:rsidRPr="00C74E8D">
        <w:rPr>
          <w:lang w:val="ru-RU"/>
        </w:rPr>
        <w:t>веб</w:t>
      </w:r>
      <w:r w:rsidRPr="00C74E8D">
        <w:rPr>
          <w:lang w:val="ru-RU"/>
        </w:rPr>
        <w:t>-сайте</w:t>
      </w:r>
      <w:proofErr w:type="spellEnd"/>
      <w:r w:rsidR="00F75AA7" w:rsidRPr="00C74E8D">
        <w:rPr>
          <w:lang w:val="ru-RU"/>
        </w:rPr>
        <w:t xml:space="preserve"> МСЭ-Т</w:t>
      </w:r>
      <w:r w:rsidRPr="00C74E8D">
        <w:rPr>
          <w:lang w:val="ru-RU"/>
        </w:rPr>
        <w:t xml:space="preserve"> </w:t>
      </w:r>
      <w:r w:rsidR="003F4BDF" w:rsidRPr="00C74E8D">
        <w:rPr>
          <w:lang w:val="ru-RU"/>
        </w:rPr>
        <w:t>(</w:t>
      </w:r>
      <w:hyperlink r:id="rId9" w:history="1">
        <w:r w:rsidR="003F4BDF" w:rsidRPr="00C74E8D">
          <w:rPr>
            <w:rStyle w:val="Hyperlink"/>
            <w:lang w:val="ru-RU"/>
          </w:rPr>
          <w:t>www.itu.int/ITU-T/ipr/</w:t>
        </w:r>
      </w:hyperlink>
      <w:r w:rsidR="003F4BDF" w:rsidRPr="00C74E8D">
        <w:rPr>
          <w:lang w:val="ru-RU"/>
        </w:rPr>
        <w:t>)</w:t>
      </w:r>
      <w:r w:rsidRPr="00C74E8D">
        <w:rPr>
          <w:lang w:val="ru-RU"/>
        </w:rPr>
        <w:t>.</w:t>
      </w:r>
    </w:p>
    <w:p w:rsidR="003B64E2" w:rsidRPr="00C74E8D" w:rsidRDefault="003B64E2" w:rsidP="00C74E8D">
      <w:pPr>
        <w:rPr>
          <w:lang w:val="ru-RU"/>
        </w:rPr>
      </w:pPr>
      <w:r w:rsidRPr="00C74E8D">
        <w:rPr>
          <w:lang w:val="ru-RU"/>
        </w:rPr>
        <w:br w:type="page"/>
      </w:r>
      <w:r w:rsidRPr="00C74E8D">
        <w:rPr>
          <w:lang w:val="ru-RU"/>
        </w:rPr>
        <w:lastRenderedPageBreak/>
        <w:t>4</w:t>
      </w:r>
      <w:r w:rsidRPr="00C74E8D">
        <w:rPr>
          <w:lang w:val="ru-RU"/>
        </w:rPr>
        <w:tab/>
        <w:t xml:space="preserve">Учитывая положения раздела 9 Резолюции 1, </w:t>
      </w:r>
      <w:r w:rsidR="00AC2CA1" w:rsidRPr="00C74E8D">
        <w:rPr>
          <w:lang w:val="ru-RU"/>
        </w:rPr>
        <w:t>заранее благодарю вас</w:t>
      </w:r>
      <w:r w:rsidRPr="00C74E8D">
        <w:rPr>
          <w:lang w:val="ru-RU"/>
        </w:rPr>
        <w:t xml:space="preserve"> за информацию о том, дает ли ваша администрация </w:t>
      </w:r>
      <w:r w:rsidR="00E23696" w:rsidRPr="00C74E8D">
        <w:rPr>
          <w:lang w:val="ru-RU"/>
        </w:rPr>
        <w:t>13</w:t>
      </w:r>
      <w:r w:rsidRPr="00C74E8D">
        <w:rPr>
          <w:lang w:val="ru-RU"/>
        </w:rPr>
        <w:noBreakHyphen/>
        <w:t>й Исследовательской комиссии полномочия рассмотреть на своем собрании проекты указ</w:t>
      </w:r>
      <w:r w:rsidR="00AA09A8" w:rsidRPr="00C74E8D">
        <w:rPr>
          <w:lang w:val="ru-RU"/>
        </w:rPr>
        <w:t>анных Р</w:t>
      </w:r>
      <w:r w:rsidRPr="00C74E8D">
        <w:rPr>
          <w:lang w:val="ru-RU"/>
        </w:rPr>
        <w:t>екомендаций на предмет их утверждения</w:t>
      </w:r>
      <w:r w:rsidR="00AC2CA1" w:rsidRPr="00C74E8D">
        <w:rPr>
          <w:lang w:val="ru-RU"/>
        </w:rPr>
        <w:t xml:space="preserve">, направленную в мой адрес до </w:t>
      </w:r>
      <w:r w:rsidR="000070F5" w:rsidRPr="00C74E8D">
        <w:rPr>
          <w:b/>
          <w:bCs/>
          <w:lang w:val="ru-RU"/>
        </w:rPr>
        <w:t>10 мая 2011 года</w:t>
      </w:r>
      <w:r w:rsidR="000070F5" w:rsidRPr="00C74E8D">
        <w:rPr>
          <w:lang w:val="ru-RU"/>
        </w:rPr>
        <w:t xml:space="preserve"> </w:t>
      </w:r>
      <w:r w:rsidR="00AC2CA1" w:rsidRPr="00C74E8D">
        <w:rPr>
          <w:lang w:val="ru-RU"/>
        </w:rPr>
        <w:t>2400 UTC</w:t>
      </w:r>
      <w:r w:rsidRPr="00C74E8D">
        <w:rPr>
          <w:lang w:val="ru-RU"/>
        </w:rPr>
        <w:t>.</w:t>
      </w:r>
    </w:p>
    <w:p w:rsidR="003B64E2" w:rsidRPr="00C74E8D" w:rsidRDefault="00AD70AD" w:rsidP="00E23696">
      <w:pPr>
        <w:rPr>
          <w:lang w:val="ru-RU"/>
        </w:rPr>
      </w:pPr>
      <w:r w:rsidRPr="00C74E8D">
        <w:rPr>
          <w:lang w:val="ru-RU"/>
        </w:rPr>
        <w:t>Если какие-либо Государства-Члены</w:t>
      </w:r>
      <w:r w:rsidR="00AA09A8" w:rsidRPr="00C74E8D">
        <w:rPr>
          <w:lang w:val="ru-RU"/>
        </w:rPr>
        <w:t xml:space="preserve"> сочтут, что рассматривать Р</w:t>
      </w:r>
      <w:r w:rsidR="003B64E2" w:rsidRPr="00C74E8D">
        <w:rPr>
          <w:lang w:val="ru-RU"/>
        </w:rPr>
        <w:t xml:space="preserve">екомендации на предмет их утверждения не следует, </w:t>
      </w:r>
      <w:r w:rsidR="00CF4C90" w:rsidRPr="00C74E8D">
        <w:rPr>
          <w:lang w:val="ru-RU"/>
        </w:rPr>
        <w:t xml:space="preserve">им необходимо </w:t>
      </w:r>
      <w:r w:rsidR="003B64E2" w:rsidRPr="00C74E8D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рассмотрению и утверждению проекта пе</w:t>
      </w:r>
      <w:r w:rsidR="00AA09A8" w:rsidRPr="00C74E8D">
        <w:rPr>
          <w:lang w:val="ru-RU"/>
        </w:rPr>
        <w:t>ресмотренной и</w:t>
      </w:r>
      <w:r w:rsidR="00E23696" w:rsidRPr="00C74E8D">
        <w:rPr>
          <w:lang w:val="ru-RU"/>
        </w:rPr>
        <w:t xml:space="preserve"> проектов</w:t>
      </w:r>
      <w:r w:rsidR="00AA09A8" w:rsidRPr="00C74E8D">
        <w:rPr>
          <w:lang w:val="ru-RU"/>
        </w:rPr>
        <w:t xml:space="preserve"> новых Р</w:t>
      </w:r>
      <w:r w:rsidR="003B64E2" w:rsidRPr="00C74E8D">
        <w:rPr>
          <w:lang w:val="ru-RU"/>
        </w:rPr>
        <w:t>екомендаций.</w:t>
      </w:r>
    </w:p>
    <w:p w:rsidR="00065870" w:rsidRPr="00C74E8D" w:rsidRDefault="00065870" w:rsidP="00DF3483">
      <w:pPr>
        <w:rPr>
          <w:lang w:val="ru-RU"/>
        </w:rPr>
      </w:pPr>
      <w:r w:rsidRPr="00C74E8D">
        <w:rPr>
          <w:bCs/>
          <w:lang w:val="ru-RU"/>
        </w:rPr>
        <w:t>5</w:t>
      </w:r>
      <w:r w:rsidR="006A0BB7" w:rsidRPr="00C74E8D">
        <w:rPr>
          <w:lang w:val="ru-RU"/>
        </w:rPr>
        <w:tab/>
        <w:t>В случае если 70</w:t>
      </w:r>
      <w:r w:rsidR="00F75AA7" w:rsidRPr="00C74E8D">
        <w:rPr>
          <w:lang w:val="ru-RU"/>
        </w:rPr>
        <w:t>%</w:t>
      </w:r>
      <w:r w:rsidR="003B64E2" w:rsidRPr="00C74E8D">
        <w:rPr>
          <w:lang w:val="ru-RU"/>
        </w:rPr>
        <w:t xml:space="preserve"> или более Государств</w:t>
      </w:r>
      <w:r w:rsidR="00CF4C90" w:rsidRPr="00C74E8D">
        <w:rPr>
          <w:lang w:val="ru-RU"/>
        </w:rPr>
        <w:t>-</w:t>
      </w:r>
      <w:r w:rsidR="003B64E2" w:rsidRPr="00C74E8D">
        <w:rPr>
          <w:lang w:val="ru-RU"/>
        </w:rPr>
        <w:t>Членов в своих ответах выскажутся за рассмотрение на собрании Исследовательской комиссии проектов указ</w:t>
      </w:r>
      <w:r w:rsidR="00AA09A8" w:rsidRPr="00C74E8D">
        <w:rPr>
          <w:lang w:val="ru-RU"/>
        </w:rPr>
        <w:t>анных Р</w:t>
      </w:r>
      <w:r w:rsidR="003B64E2" w:rsidRPr="00C74E8D">
        <w:rPr>
          <w:lang w:val="ru-RU"/>
        </w:rPr>
        <w:t>екомендаций на предмет их утверждения, одно пленарное заседание</w:t>
      </w:r>
      <w:r w:rsidR="004056DE" w:rsidRPr="00C74E8D">
        <w:rPr>
          <w:bCs/>
          <w:lang w:val="ru-RU"/>
        </w:rPr>
        <w:t xml:space="preserve"> </w:t>
      </w:r>
      <w:r w:rsidR="002A6B36" w:rsidRPr="00C74E8D">
        <w:rPr>
          <w:b/>
          <w:lang w:val="ru-RU"/>
        </w:rPr>
        <w:t>20 мая 2011 года</w:t>
      </w:r>
      <w:r w:rsidR="003B64E2" w:rsidRPr="00C74E8D">
        <w:rPr>
          <w:bCs/>
          <w:lang w:val="ru-RU"/>
        </w:rPr>
        <w:t xml:space="preserve"> </w:t>
      </w:r>
      <w:r w:rsidR="003B64E2" w:rsidRPr="00C74E8D">
        <w:rPr>
          <w:lang w:val="ru-RU"/>
        </w:rPr>
        <w:t>будет отведено для применения процедуры утверждения.</w:t>
      </w:r>
    </w:p>
    <w:p w:rsidR="003B64E2" w:rsidRPr="00C74E8D" w:rsidRDefault="003B64E2" w:rsidP="006A0BB7">
      <w:pPr>
        <w:rPr>
          <w:lang w:val="ru-RU"/>
        </w:rPr>
      </w:pPr>
      <w:r w:rsidRPr="00C74E8D">
        <w:rPr>
          <w:lang w:val="ru-RU"/>
        </w:rPr>
        <w:t>В связи с этим предлагаю</w:t>
      </w:r>
      <w:r w:rsidR="00A3216B" w:rsidRPr="00C74E8D">
        <w:rPr>
          <w:lang w:val="ru-RU"/>
        </w:rPr>
        <w:t xml:space="preserve"> вашей </w:t>
      </w:r>
      <w:r w:rsidR="00F75AA7" w:rsidRPr="00C74E8D">
        <w:rPr>
          <w:lang w:val="ru-RU"/>
        </w:rPr>
        <w:t xml:space="preserve">администрации </w:t>
      </w:r>
      <w:r w:rsidRPr="00C74E8D">
        <w:rPr>
          <w:lang w:val="ru-RU"/>
        </w:rPr>
        <w:t xml:space="preserve">направить на собрание своего представителя. </w:t>
      </w:r>
      <w:r w:rsidRPr="00C74E8D">
        <w:rPr>
          <w:b/>
          <w:bCs/>
          <w:lang w:val="ru-RU"/>
        </w:rPr>
        <w:t>Администрациям Государств – Членов Союза</w:t>
      </w:r>
      <w:r w:rsidRPr="00C74E8D">
        <w:rPr>
          <w:lang w:val="ru-RU"/>
        </w:rPr>
        <w:t xml:space="preserve"> предлагается сообщить фамили</w:t>
      </w:r>
      <w:r w:rsidR="00A3216B" w:rsidRPr="00C74E8D">
        <w:rPr>
          <w:lang w:val="ru-RU"/>
        </w:rPr>
        <w:t xml:space="preserve">и глав их делегаций. Если ваша </w:t>
      </w:r>
      <w:r w:rsidR="00F75AA7" w:rsidRPr="00C74E8D">
        <w:rPr>
          <w:lang w:val="ru-RU"/>
        </w:rPr>
        <w:t xml:space="preserve">администрация </w:t>
      </w:r>
      <w:r w:rsidRPr="00C74E8D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C74E8D">
        <w:rPr>
          <w:lang w:val="ru-RU"/>
        </w:rPr>
        <w:t>лжным образом сообщить об этом Д</w:t>
      </w:r>
      <w:r w:rsidRPr="00C74E8D">
        <w:rPr>
          <w:lang w:val="ru-RU"/>
        </w:rPr>
        <w:t>иректору БСЭ.</w:t>
      </w:r>
    </w:p>
    <w:p w:rsidR="003B64E2" w:rsidRPr="00C74E8D" w:rsidRDefault="00065870" w:rsidP="00C74E8D">
      <w:pPr>
        <w:rPr>
          <w:lang w:val="ru-RU"/>
        </w:rPr>
      </w:pPr>
      <w:r w:rsidRPr="00C74E8D">
        <w:rPr>
          <w:lang w:val="ru-RU"/>
        </w:rPr>
        <w:t>6</w:t>
      </w:r>
      <w:r w:rsidR="003B64E2" w:rsidRPr="00C74E8D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C90A5E" w:rsidRPr="00C74E8D">
        <w:rPr>
          <w:lang w:val="ru-RU"/>
        </w:rPr>
        <w:t>13</w:t>
      </w:r>
      <w:r w:rsidR="006A0BB7" w:rsidRPr="00C74E8D">
        <w:rPr>
          <w:lang w:val="ru-RU"/>
        </w:rPr>
        <w:noBreakHyphen/>
      </w:r>
      <w:r w:rsidR="003B64E2" w:rsidRPr="00C74E8D">
        <w:rPr>
          <w:lang w:val="ru-RU"/>
        </w:rPr>
        <w:t>й Исследовательской комиссии, будут предоставлены в Коллективном письме</w:t>
      </w:r>
      <w:r w:rsidR="00C90A5E" w:rsidRPr="00C74E8D">
        <w:rPr>
          <w:lang w:val="ru-RU"/>
        </w:rPr>
        <w:t xml:space="preserve"> 8</w:t>
      </w:r>
      <w:r w:rsidR="003B64E2" w:rsidRPr="00C74E8D">
        <w:rPr>
          <w:lang w:val="ru-RU"/>
        </w:rPr>
        <w:t>/</w:t>
      </w:r>
      <w:r w:rsidR="00C90A5E" w:rsidRPr="00C74E8D">
        <w:rPr>
          <w:lang w:val="ru-RU"/>
        </w:rPr>
        <w:t>13</w:t>
      </w:r>
      <w:r w:rsidR="003B64E2" w:rsidRPr="00C74E8D">
        <w:rPr>
          <w:lang w:val="ru-RU"/>
        </w:rPr>
        <w:t>.</w:t>
      </w:r>
    </w:p>
    <w:p w:rsidR="003B64E2" w:rsidRPr="00C74E8D" w:rsidRDefault="00065870" w:rsidP="00C74E8D">
      <w:pPr>
        <w:rPr>
          <w:lang w:val="ru-RU"/>
        </w:rPr>
      </w:pPr>
      <w:r w:rsidRPr="00C74E8D">
        <w:rPr>
          <w:lang w:val="ru-RU"/>
        </w:rPr>
        <w:t>7</w:t>
      </w:r>
      <w:r w:rsidR="004056DE" w:rsidRPr="00C74E8D">
        <w:rPr>
          <w:lang w:val="ru-RU"/>
        </w:rPr>
        <w:tab/>
        <w:t>После собрания Д</w:t>
      </w:r>
      <w:r w:rsidR="003B64E2" w:rsidRPr="00C74E8D">
        <w:rPr>
          <w:lang w:val="ru-RU"/>
        </w:rPr>
        <w:t xml:space="preserve">иректор БСЭ в </w:t>
      </w:r>
      <w:r w:rsidR="006A0BB7" w:rsidRPr="00C74E8D">
        <w:rPr>
          <w:lang w:val="ru-RU"/>
        </w:rPr>
        <w:t xml:space="preserve">Циркулярном </w:t>
      </w:r>
      <w:r w:rsidR="003B64E2" w:rsidRPr="00C74E8D">
        <w:rPr>
          <w:lang w:val="ru-RU"/>
        </w:rPr>
        <w:t>письме уве</w:t>
      </w:r>
      <w:r w:rsidR="00CF4C90" w:rsidRPr="00C74E8D">
        <w:rPr>
          <w:lang w:val="ru-RU"/>
        </w:rPr>
        <w:t>домит о принятом по данным Р</w:t>
      </w:r>
      <w:r w:rsidR="003B64E2" w:rsidRPr="00C74E8D">
        <w:rPr>
          <w:lang w:val="ru-RU"/>
        </w:rPr>
        <w:t xml:space="preserve">екомендациям решении. Эта информация будет также опубликована в </w:t>
      </w:r>
      <w:r w:rsidR="00C13A0D" w:rsidRPr="00C74E8D">
        <w:rPr>
          <w:lang w:val="ru-RU"/>
        </w:rPr>
        <w:t>Оперативном</w:t>
      </w:r>
      <w:r w:rsidR="003B64E2" w:rsidRPr="00C74E8D">
        <w:rPr>
          <w:lang w:val="ru-RU"/>
        </w:rPr>
        <w:t xml:space="preserve"> бюллетене МСЭ.</w:t>
      </w:r>
    </w:p>
    <w:p w:rsidR="003B64E2" w:rsidRPr="00C74E8D" w:rsidRDefault="003B64E2" w:rsidP="00C74E8D">
      <w:pPr>
        <w:pStyle w:val="Normalaftertitle"/>
        <w:rPr>
          <w:lang w:val="ru-RU"/>
        </w:rPr>
      </w:pPr>
      <w:r w:rsidRPr="00C74E8D">
        <w:rPr>
          <w:lang w:val="ru-RU"/>
        </w:rPr>
        <w:t>С уважением,</w:t>
      </w:r>
    </w:p>
    <w:p w:rsidR="003B64E2" w:rsidRPr="00C74E8D" w:rsidRDefault="00666EDF" w:rsidP="00C74E8D">
      <w:pPr>
        <w:spacing w:before="1080"/>
        <w:rPr>
          <w:lang w:val="ru-RU"/>
        </w:rPr>
      </w:pPr>
      <w:r w:rsidRPr="00C74E8D">
        <w:rPr>
          <w:lang w:val="ru-RU"/>
        </w:rPr>
        <w:t>Малколм Джонсон</w:t>
      </w:r>
      <w:r w:rsidR="003B64E2" w:rsidRPr="00C74E8D">
        <w:rPr>
          <w:lang w:val="ru-RU"/>
        </w:rPr>
        <w:br/>
        <w:t>Директор Бюро</w:t>
      </w:r>
      <w:r w:rsidR="003B64E2" w:rsidRPr="00C74E8D">
        <w:rPr>
          <w:lang w:val="ru-RU"/>
        </w:rPr>
        <w:br/>
        <w:t>стандартизации электросвязи</w:t>
      </w:r>
    </w:p>
    <w:p w:rsidR="003B64E2" w:rsidRPr="00C74E8D" w:rsidRDefault="003B64E2" w:rsidP="00C74E8D">
      <w:pPr>
        <w:spacing w:before="1440"/>
        <w:rPr>
          <w:lang w:val="ru-RU"/>
        </w:rPr>
      </w:pPr>
      <w:r w:rsidRPr="00C74E8D">
        <w:rPr>
          <w:b/>
          <w:bCs/>
          <w:lang w:val="ru-RU"/>
        </w:rPr>
        <w:t>Приложение</w:t>
      </w:r>
      <w:r w:rsidRPr="00C74E8D">
        <w:rPr>
          <w:lang w:val="ru-RU"/>
        </w:rPr>
        <w:t>:</w:t>
      </w:r>
      <w:r w:rsidR="00C90A5E" w:rsidRPr="00C74E8D">
        <w:rPr>
          <w:lang w:val="ru-RU"/>
        </w:rPr>
        <w:t xml:space="preserve"> 1</w:t>
      </w:r>
    </w:p>
    <w:p w:rsidR="00C74E8D" w:rsidRPr="00C74E8D" w:rsidRDefault="00C74E8D" w:rsidP="00C74E8D">
      <w:pPr>
        <w:rPr>
          <w:lang w:val="ru-RU"/>
        </w:rPr>
      </w:pPr>
      <w:r w:rsidRPr="00C74E8D">
        <w:rPr>
          <w:lang w:val="ru-RU"/>
        </w:rPr>
        <w:br w:type="page"/>
      </w:r>
    </w:p>
    <w:p w:rsidR="00A91761" w:rsidRPr="00C74E8D" w:rsidRDefault="007E619D" w:rsidP="00C74E8D">
      <w:pPr>
        <w:pStyle w:val="AnnexNo"/>
        <w:rPr>
          <w:lang w:val="ru-RU"/>
        </w:rPr>
      </w:pPr>
      <w:r w:rsidRPr="00C74E8D">
        <w:rPr>
          <w:lang w:val="ru-RU"/>
        </w:rPr>
        <w:lastRenderedPageBreak/>
        <w:t>ПРИЛОЖЕНИЕ 1</w:t>
      </w:r>
    </w:p>
    <w:p w:rsidR="007E619D" w:rsidRPr="00C74E8D" w:rsidRDefault="007E619D" w:rsidP="00C74E8D">
      <w:pPr>
        <w:jc w:val="center"/>
        <w:rPr>
          <w:lang w:val="ru-RU"/>
        </w:rPr>
      </w:pPr>
      <w:r w:rsidRPr="00C74E8D">
        <w:rPr>
          <w:lang w:val="ru-RU"/>
        </w:rPr>
        <w:t>(к Циркуляру 165 БСЭ)</w:t>
      </w:r>
    </w:p>
    <w:p w:rsidR="006C5280" w:rsidRPr="00C74E8D" w:rsidRDefault="007E619D" w:rsidP="00C74E8D">
      <w:pPr>
        <w:pStyle w:val="Annextitle0"/>
        <w:rPr>
          <w:lang w:val="ru-RU"/>
        </w:rPr>
      </w:pPr>
      <w:r w:rsidRPr="00C74E8D">
        <w:rPr>
          <w:lang w:val="ru-RU"/>
        </w:rPr>
        <w:t>Краткое изложение и места размещения текстов</w:t>
      </w:r>
    </w:p>
    <w:p w:rsidR="00E70225" w:rsidRPr="00C74E8D" w:rsidRDefault="00E70225" w:rsidP="00C74E8D">
      <w:pPr>
        <w:pStyle w:val="RecNo"/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</w:pPr>
      <w:r w:rsidRPr="00C74E8D">
        <w:rPr>
          <w:lang w:val="ru-RU"/>
        </w:rPr>
        <w:t>Проект пересмотренной Рекомендации МСЭ-</w:t>
      </w:r>
      <w:r w:rsidR="00F16469" w:rsidRPr="00C74E8D">
        <w:rPr>
          <w:lang w:val="ru-RU"/>
        </w:rPr>
        <w:t xml:space="preserve">T </w:t>
      </w:r>
      <w:r w:rsidRPr="00C74E8D">
        <w:rPr>
          <w:lang w:val="ru-RU"/>
        </w:rPr>
        <w:t>Y.2205</w:t>
      </w:r>
      <w:r w:rsidR="001D6695" w:rsidRPr="00C74E8D">
        <w:rPr>
          <w:lang w:val="ru-RU"/>
        </w:rPr>
        <w:br/>
      </w:r>
      <w:r w:rsidRPr="00C74E8D">
        <w:rPr>
          <w:lang w:val="ru-RU"/>
        </w:rPr>
        <w:t xml:space="preserve">(COM </w:t>
      </w:r>
      <w:bookmarkStart w:id="3" w:name="_GoBack"/>
      <w:bookmarkEnd w:id="3"/>
      <w:r w:rsidRPr="00C74E8D">
        <w:rPr>
          <w:lang w:val="ru-RU"/>
        </w:rPr>
        <w:t xml:space="preserve">13-R26) </w:t>
      </w:r>
      <w:r w:rsidRPr="00C74E8D"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  <w:t>(вскоре появится на веб-сайте)</w:t>
      </w:r>
    </w:p>
    <w:p w:rsidR="00E70225" w:rsidRPr="00C74E8D" w:rsidRDefault="00E70225" w:rsidP="00C74E8D">
      <w:pPr>
        <w:pStyle w:val="Rectitle"/>
        <w:jc w:val="center"/>
        <w:rPr>
          <w:rFonts w:cs="Times New Roman"/>
          <w:b/>
          <w:caps w:val="0"/>
          <w:lang w:val="ru-RU"/>
        </w:rPr>
      </w:pPr>
      <w:r w:rsidRPr="00C74E8D">
        <w:rPr>
          <w:rFonts w:cs="Times New Roman"/>
          <w:b/>
          <w:caps w:val="0"/>
          <w:lang w:val="ru-RU"/>
        </w:rPr>
        <w:t>Сети последующих поколений – Электросвязь в чрезвычайных ситуациях – Технические соображения</w:t>
      </w:r>
    </w:p>
    <w:p w:rsidR="00E70225" w:rsidRPr="00C74E8D" w:rsidRDefault="00E70225" w:rsidP="00C74E8D">
      <w:pPr>
        <w:pStyle w:val="Headingb"/>
        <w:rPr>
          <w:lang w:val="ru-RU"/>
        </w:rPr>
      </w:pPr>
      <w:r w:rsidRPr="00C74E8D">
        <w:rPr>
          <w:lang w:val="ru-RU"/>
        </w:rPr>
        <w:t>Резюме</w:t>
      </w:r>
    </w:p>
    <w:p w:rsidR="00E70225" w:rsidRPr="00C74E8D" w:rsidRDefault="006574E3" w:rsidP="001D6695">
      <w:pPr>
        <w:rPr>
          <w:lang w:val="ru-RU"/>
        </w:rPr>
      </w:pPr>
      <w:r w:rsidRPr="00C74E8D">
        <w:rPr>
          <w:lang w:val="ru-RU"/>
        </w:rPr>
        <w:t>В н</w:t>
      </w:r>
      <w:r w:rsidR="00E70225" w:rsidRPr="00C74E8D">
        <w:rPr>
          <w:lang w:val="ru-RU"/>
        </w:rPr>
        <w:t>астоящ</w:t>
      </w:r>
      <w:r w:rsidRPr="00C74E8D">
        <w:rPr>
          <w:lang w:val="ru-RU"/>
        </w:rPr>
        <w:t>ей</w:t>
      </w:r>
      <w:r w:rsidR="00E70225" w:rsidRPr="00C74E8D">
        <w:rPr>
          <w:lang w:val="ru-RU"/>
        </w:rPr>
        <w:t xml:space="preserve"> Рекомендаци</w:t>
      </w:r>
      <w:r w:rsidRPr="00C74E8D">
        <w:rPr>
          <w:lang w:val="ru-RU"/>
        </w:rPr>
        <w:t>и</w:t>
      </w:r>
      <w:r w:rsidR="00E70225" w:rsidRPr="00C74E8D">
        <w:rPr>
          <w:lang w:val="ru-RU"/>
        </w:rPr>
        <w:t xml:space="preserve"> </w:t>
      </w:r>
      <w:r w:rsidRPr="00C74E8D">
        <w:rPr>
          <w:lang w:val="ru-RU"/>
        </w:rPr>
        <w:t xml:space="preserve">описываются технические соображения, которые могут </w:t>
      </w:r>
      <w:r w:rsidR="001D6695" w:rsidRPr="00C74E8D">
        <w:rPr>
          <w:lang w:val="ru-RU"/>
        </w:rPr>
        <w:t>быть дополнительно применимы</w:t>
      </w:r>
      <w:r w:rsidRPr="00C74E8D">
        <w:rPr>
          <w:lang w:val="ru-RU"/>
        </w:rPr>
        <w:t xml:space="preserve"> в</w:t>
      </w:r>
      <w:r w:rsidR="001D6695" w:rsidRPr="00C74E8D">
        <w:rPr>
          <w:lang w:val="ru-RU"/>
        </w:rPr>
        <w:t xml:space="preserve"> рамках</w:t>
      </w:r>
      <w:r w:rsidRPr="00C74E8D">
        <w:rPr>
          <w:lang w:val="ru-RU"/>
        </w:rPr>
        <w:t xml:space="preserve"> сет</w:t>
      </w:r>
      <w:r w:rsidR="001D6695" w:rsidRPr="00C74E8D">
        <w:rPr>
          <w:lang w:val="ru-RU"/>
        </w:rPr>
        <w:t>ей</w:t>
      </w:r>
      <w:r w:rsidRPr="00C74E8D">
        <w:rPr>
          <w:lang w:val="ru-RU"/>
        </w:rPr>
        <w:t xml:space="preserve"> последующих поколений (СПП) для обеспечения электросвязи в чрезвычайных ситуациях (ET). Кроме того, в этой Рекомендации приводятся </w:t>
      </w:r>
      <w:r w:rsidR="001D6695" w:rsidRPr="00C74E8D">
        <w:rPr>
          <w:lang w:val="ru-RU"/>
        </w:rPr>
        <w:t xml:space="preserve">также </w:t>
      </w:r>
      <w:r w:rsidRPr="00C74E8D">
        <w:rPr>
          <w:lang w:val="ru-RU"/>
        </w:rPr>
        <w:t>основополагающие технические принципы, используемые для обеспечения ET.</w:t>
      </w:r>
      <w:r w:rsidR="00E70225" w:rsidRPr="00C74E8D">
        <w:rPr>
          <w:lang w:val="ru-RU"/>
        </w:rPr>
        <w:t xml:space="preserve"> </w:t>
      </w:r>
    </w:p>
    <w:p w:rsidR="00E70225" w:rsidRPr="00C74E8D" w:rsidRDefault="00E70225" w:rsidP="00C74E8D">
      <w:pPr>
        <w:pStyle w:val="RecNo"/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</w:pPr>
      <w:r w:rsidRPr="00C74E8D">
        <w:rPr>
          <w:lang w:val="ru-RU"/>
        </w:rPr>
        <w:t>Проект новой Рекомендации МСЭ-</w:t>
      </w:r>
      <w:r w:rsidR="00246E00" w:rsidRPr="00C74E8D">
        <w:rPr>
          <w:lang w:val="ru-RU"/>
        </w:rPr>
        <w:t>T</w:t>
      </w:r>
      <w:r w:rsidRPr="00C74E8D">
        <w:rPr>
          <w:lang w:val="ru-RU"/>
        </w:rPr>
        <w:t xml:space="preserve"> Y.2760</w:t>
      </w:r>
      <w:r w:rsidR="001D6695" w:rsidRPr="00C74E8D">
        <w:rPr>
          <w:lang w:val="ru-RU"/>
        </w:rPr>
        <w:br/>
      </w:r>
      <w:r w:rsidRPr="00C74E8D">
        <w:rPr>
          <w:lang w:val="ru-RU"/>
        </w:rPr>
        <w:t xml:space="preserve">(COM 13-R27) </w:t>
      </w:r>
      <w:r w:rsidRPr="00C74E8D"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  <w:t>(вскоре появится на веб-сайте)</w:t>
      </w:r>
    </w:p>
    <w:p w:rsidR="006574E3" w:rsidRPr="00C74E8D" w:rsidRDefault="00251AA8" w:rsidP="00C74E8D">
      <w:pPr>
        <w:pStyle w:val="Rectitle"/>
        <w:jc w:val="center"/>
        <w:rPr>
          <w:rFonts w:cs="Times New Roman"/>
          <w:b/>
          <w:caps w:val="0"/>
          <w:lang w:val="ru-RU"/>
        </w:rPr>
      </w:pPr>
      <w:r w:rsidRPr="00C74E8D">
        <w:rPr>
          <w:rFonts w:cs="Times New Roman"/>
          <w:b/>
          <w:caps w:val="0"/>
          <w:lang w:val="ru-RU"/>
        </w:rPr>
        <w:t>Концепция</w:t>
      </w:r>
      <w:r w:rsidR="0059553E" w:rsidRPr="00C74E8D">
        <w:rPr>
          <w:rFonts w:cs="Times New Roman"/>
          <w:b/>
          <w:caps w:val="0"/>
          <w:lang w:val="ru-RU"/>
        </w:rPr>
        <w:t xml:space="preserve"> обеспечения безопасности </w:t>
      </w:r>
      <w:r w:rsidRPr="00C74E8D">
        <w:rPr>
          <w:rFonts w:cs="Times New Roman"/>
          <w:b/>
          <w:caps w:val="0"/>
          <w:lang w:val="ru-RU"/>
        </w:rPr>
        <w:t>мобильности</w:t>
      </w:r>
      <w:r w:rsidR="0059553E" w:rsidRPr="00C74E8D">
        <w:rPr>
          <w:rFonts w:cs="Times New Roman"/>
          <w:b/>
          <w:caps w:val="0"/>
          <w:lang w:val="ru-RU"/>
        </w:rPr>
        <w:t xml:space="preserve"> в СПП</w:t>
      </w:r>
    </w:p>
    <w:p w:rsidR="0059553E" w:rsidRPr="00C74E8D" w:rsidRDefault="0059553E" w:rsidP="00C74E8D">
      <w:pPr>
        <w:pStyle w:val="Headingb"/>
        <w:rPr>
          <w:lang w:val="ru-RU"/>
        </w:rPr>
      </w:pPr>
      <w:r w:rsidRPr="00C74E8D">
        <w:rPr>
          <w:lang w:val="ru-RU"/>
        </w:rPr>
        <w:t>Резюме</w:t>
      </w:r>
    </w:p>
    <w:p w:rsidR="008775E9" w:rsidRPr="00C74E8D" w:rsidRDefault="0059553E" w:rsidP="00251AA8">
      <w:pPr>
        <w:rPr>
          <w:lang w:val="ru-RU"/>
        </w:rPr>
      </w:pPr>
      <w:r w:rsidRPr="00C74E8D">
        <w:rPr>
          <w:lang w:val="ru-RU"/>
        </w:rPr>
        <w:t>В настоящей Рекомендации описыва</w:t>
      </w:r>
      <w:r w:rsidR="00251AA8" w:rsidRPr="00C74E8D">
        <w:rPr>
          <w:lang w:val="ru-RU"/>
        </w:rPr>
        <w:t>е</w:t>
      </w:r>
      <w:r w:rsidRPr="00C74E8D">
        <w:rPr>
          <w:lang w:val="ru-RU"/>
        </w:rPr>
        <w:t xml:space="preserve">тся </w:t>
      </w:r>
      <w:r w:rsidR="00251AA8" w:rsidRPr="00C74E8D">
        <w:rPr>
          <w:lang w:val="ru-RU"/>
        </w:rPr>
        <w:t>концепция</w:t>
      </w:r>
      <w:r w:rsidRPr="00C74E8D">
        <w:rPr>
          <w:lang w:val="ru-RU"/>
        </w:rPr>
        <w:t xml:space="preserve"> обеспечения безопасности </w:t>
      </w:r>
      <w:r w:rsidR="00251AA8" w:rsidRPr="00C74E8D">
        <w:rPr>
          <w:lang w:val="ru-RU"/>
        </w:rPr>
        <w:t>мобильности</w:t>
      </w:r>
      <w:r w:rsidRPr="00C74E8D">
        <w:rPr>
          <w:lang w:val="ru-RU"/>
        </w:rPr>
        <w:t xml:space="preserve"> в </w:t>
      </w:r>
      <w:r w:rsidR="00251AA8" w:rsidRPr="00C74E8D">
        <w:rPr>
          <w:lang w:val="ru-RU"/>
        </w:rPr>
        <w:t>страте транспортирования</w:t>
      </w:r>
      <w:r w:rsidRPr="00C74E8D">
        <w:rPr>
          <w:lang w:val="ru-RU"/>
        </w:rPr>
        <w:t xml:space="preserve"> СПП. В ней рассматриваются требования, предъявляемые к безопасности, механизмы обеспечения безопасности и процедуры управления </w:t>
      </w:r>
      <w:r w:rsidR="00251AA8" w:rsidRPr="00C74E8D">
        <w:rPr>
          <w:lang w:val="ru-RU"/>
        </w:rPr>
        <w:t>мобильностью</w:t>
      </w:r>
      <w:r w:rsidRPr="00C74E8D">
        <w:rPr>
          <w:lang w:val="ru-RU"/>
        </w:rPr>
        <w:t xml:space="preserve"> </w:t>
      </w:r>
      <w:r w:rsidR="001F722F" w:rsidRPr="00C74E8D">
        <w:rPr>
          <w:lang w:val="ru-RU"/>
        </w:rPr>
        <w:t>и</w:t>
      </w:r>
      <w:r w:rsidR="00251AA8" w:rsidRPr="00C74E8D">
        <w:rPr>
          <w:lang w:val="ru-RU"/>
        </w:rPr>
        <w:t xml:space="preserve"> ее</w:t>
      </w:r>
      <w:r w:rsidRPr="00C74E8D">
        <w:rPr>
          <w:lang w:val="ru-RU"/>
        </w:rPr>
        <w:t xml:space="preserve"> контроля</w:t>
      </w:r>
      <w:r w:rsidR="001F722F" w:rsidRPr="00C74E8D">
        <w:rPr>
          <w:lang w:val="ru-RU"/>
        </w:rPr>
        <w:t xml:space="preserve"> в СПП.</w:t>
      </w:r>
    </w:p>
    <w:p w:rsidR="00E70225" w:rsidRPr="00C74E8D" w:rsidRDefault="008775E9" w:rsidP="00C74E8D">
      <w:pPr>
        <w:pStyle w:val="RecNo"/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</w:pPr>
      <w:r w:rsidRPr="00C74E8D">
        <w:rPr>
          <w:lang w:val="ru-RU"/>
        </w:rPr>
        <w:t>Проект новой Рекомендации МСЭ-</w:t>
      </w:r>
      <w:r w:rsidR="00246E00" w:rsidRPr="00C74E8D">
        <w:rPr>
          <w:lang w:val="ru-RU"/>
        </w:rPr>
        <w:t>T</w:t>
      </w:r>
      <w:r w:rsidRPr="00C74E8D">
        <w:rPr>
          <w:lang w:val="ru-RU"/>
        </w:rPr>
        <w:t xml:space="preserve"> Y.3001</w:t>
      </w:r>
      <w:r w:rsidR="001D6695" w:rsidRPr="00C74E8D">
        <w:rPr>
          <w:lang w:val="ru-RU"/>
        </w:rPr>
        <w:br/>
      </w:r>
      <w:r w:rsidRPr="00C74E8D">
        <w:rPr>
          <w:lang w:val="ru-RU"/>
        </w:rPr>
        <w:t xml:space="preserve">(COM 13-R28) </w:t>
      </w:r>
      <w:r w:rsidRPr="00C74E8D">
        <w:rPr>
          <w:rFonts w:ascii="Times New Roman" w:hAnsi="Times New Roman" w:cs="Times New Roman"/>
          <w:b w:val="0"/>
          <w:i/>
          <w:iCs/>
          <w:sz w:val="22"/>
          <w:szCs w:val="24"/>
          <w:lang w:val="ru-RU"/>
        </w:rPr>
        <w:t>(вскоре появится на веб-сайте)</w:t>
      </w:r>
    </w:p>
    <w:p w:rsidR="008775E9" w:rsidRPr="00C74E8D" w:rsidRDefault="008775E9" w:rsidP="00C74E8D">
      <w:pPr>
        <w:pStyle w:val="Rectitle"/>
        <w:jc w:val="center"/>
        <w:rPr>
          <w:rFonts w:cs="Times New Roman"/>
          <w:b/>
          <w:caps w:val="0"/>
          <w:lang w:val="ru-RU"/>
        </w:rPr>
      </w:pPr>
      <w:r w:rsidRPr="00C74E8D">
        <w:rPr>
          <w:rFonts w:cs="Times New Roman"/>
          <w:b/>
          <w:caps w:val="0"/>
          <w:lang w:val="ru-RU"/>
        </w:rPr>
        <w:t>Будущие сети: задачи и цели</w:t>
      </w:r>
      <w:r w:rsidR="00AC5FA6" w:rsidRPr="00C74E8D">
        <w:rPr>
          <w:rFonts w:cs="Times New Roman"/>
          <w:b/>
          <w:caps w:val="0"/>
          <w:lang w:val="ru-RU"/>
        </w:rPr>
        <w:t xml:space="preserve"> проектирования</w:t>
      </w:r>
    </w:p>
    <w:p w:rsidR="008775E9" w:rsidRPr="00C74E8D" w:rsidRDefault="0090486A" w:rsidP="00C74E8D">
      <w:pPr>
        <w:pStyle w:val="Headingb"/>
        <w:rPr>
          <w:lang w:val="ru-RU"/>
        </w:rPr>
      </w:pPr>
      <w:r w:rsidRPr="00C74E8D">
        <w:rPr>
          <w:lang w:val="ru-RU"/>
        </w:rPr>
        <w:t>Резюме</w:t>
      </w:r>
    </w:p>
    <w:p w:rsidR="0090486A" w:rsidRPr="00C74E8D" w:rsidRDefault="00F811A9" w:rsidP="00C74E8D">
      <w:pPr>
        <w:rPr>
          <w:lang w:val="ru-RU"/>
        </w:rPr>
      </w:pPr>
      <w:r w:rsidRPr="00C74E8D">
        <w:rPr>
          <w:lang w:val="ru-RU"/>
        </w:rPr>
        <w:t>В настоящей Рекомендации описываются задачи и цели</w:t>
      </w:r>
      <w:r w:rsidR="00AC5FA6" w:rsidRPr="00C74E8D">
        <w:rPr>
          <w:lang w:val="ru-RU"/>
        </w:rPr>
        <w:t xml:space="preserve"> проектирования, касающиеся</w:t>
      </w:r>
      <w:r w:rsidRPr="00C74E8D">
        <w:rPr>
          <w:lang w:val="ru-RU"/>
        </w:rPr>
        <w:t xml:space="preserve"> будущих сетей (БС). Были определены четыре задачи, которые будут отличать БС от существующих сетей, а именно: </w:t>
      </w:r>
      <w:r w:rsidR="00AC5FA6" w:rsidRPr="00C74E8D">
        <w:rPr>
          <w:lang w:val="ru-RU"/>
        </w:rPr>
        <w:t>информированность об услугах</w:t>
      </w:r>
      <w:r w:rsidRPr="00C74E8D">
        <w:rPr>
          <w:lang w:val="ru-RU"/>
        </w:rPr>
        <w:t>, данных, сред</w:t>
      </w:r>
      <w:r w:rsidR="00AC5FA6" w:rsidRPr="00C74E8D">
        <w:rPr>
          <w:lang w:val="ru-RU"/>
        </w:rPr>
        <w:t>е</w:t>
      </w:r>
      <w:r w:rsidRPr="00C74E8D">
        <w:rPr>
          <w:lang w:val="ru-RU"/>
        </w:rPr>
        <w:t xml:space="preserve"> и социально-экономических услов</w:t>
      </w:r>
      <w:r w:rsidR="00AC5FA6" w:rsidRPr="00C74E8D">
        <w:rPr>
          <w:lang w:val="ru-RU"/>
        </w:rPr>
        <w:t>иях</w:t>
      </w:r>
      <w:r w:rsidRPr="00C74E8D">
        <w:rPr>
          <w:lang w:val="ru-RU"/>
        </w:rPr>
        <w:t>. Для того чтобы реализовать эти задачи</w:t>
      </w:r>
      <w:r w:rsidR="00062818" w:rsidRPr="00C74E8D">
        <w:rPr>
          <w:lang w:val="ru-RU"/>
        </w:rPr>
        <w:t>,</w:t>
      </w:r>
      <w:r w:rsidRPr="00C74E8D">
        <w:rPr>
          <w:lang w:val="ru-RU"/>
        </w:rPr>
        <w:t xml:space="preserve"> были определены 12 целей</w:t>
      </w:r>
      <w:r w:rsidR="00AC5FA6" w:rsidRPr="00C74E8D">
        <w:rPr>
          <w:lang w:val="ru-RU"/>
        </w:rPr>
        <w:t xml:space="preserve"> проектирования</w:t>
      </w:r>
      <w:r w:rsidRPr="00C74E8D">
        <w:rPr>
          <w:lang w:val="ru-RU"/>
        </w:rPr>
        <w:t xml:space="preserve">, которыми являются: </w:t>
      </w:r>
      <w:r w:rsidR="00062818" w:rsidRPr="00C74E8D">
        <w:rPr>
          <w:lang w:val="ru-RU"/>
        </w:rPr>
        <w:t xml:space="preserve">разнообразие </w:t>
      </w:r>
      <w:r w:rsidR="00AC5FA6" w:rsidRPr="00C74E8D">
        <w:rPr>
          <w:lang w:val="ru-RU"/>
        </w:rPr>
        <w:t>услуг</w:t>
      </w:r>
      <w:r w:rsidR="00062818" w:rsidRPr="00C74E8D">
        <w:rPr>
          <w:lang w:val="ru-RU"/>
        </w:rPr>
        <w:t>, функциональная гибкость, виртуализация ресурсов, доступ к данным, энергопотребление, универсализация услуг, экономическое стимулирование, управление</w:t>
      </w:r>
      <w:r w:rsidR="00AC5FA6" w:rsidRPr="00C74E8D">
        <w:rPr>
          <w:lang w:val="ru-RU"/>
        </w:rPr>
        <w:t xml:space="preserve"> сетями</w:t>
      </w:r>
      <w:r w:rsidR="00062818" w:rsidRPr="00C74E8D">
        <w:rPr>
          <w:lang w:val="ru-RU"/>
        </w:rPr>
        <w:t>, мобильность, оптимизация</w:t>
      </w:r>
      <w:r w:rsidR="00AC5FA6" w:rsidRPr="00C74E8D">
        <w:rPr>
          <w:lang w:val="ru-RU"/>
        </w:rPr>
        <w:t xml:space="preserve"> сетей</w:t>
      </w:r>
      <w:r w:rsidR="00062818" w:rsidRPr="00C74E8D">
        <w:rPr>
          <w:lang w:val="ru-RU"/>
        </w:rPr>
        <w:t xml:space="preserve">, идентификация, надежность и безопасность. Предполагается, что целевая дата </w:t>
      </w:r>
      <w:r w:rsidR="00AC5FA6" w:rsidRPr="00C74E8D">
        <w:rPr>
          <w:lang w:val="ru-RU"/>
        </w:rPr>
        <w:t>создания</w:t>
      </w:r>
      <w:r w:rsidR="00062818" w:rsidRPr="00C74E8D">
        <w:rPr>
          <w:lang w:val="ru-RU"/>
        </w:rPr>
        <w:t xml:space="preserve"> БС придется </w:t>
      </w:r>
      <w:r w:rsidR="00AC5FA6" w:rsidRPr="00C74E8D">
        <w:rPr>
          <w:lang w:val="ru-RU"/>
        </w:rPr>
        <w:t>приблизительно</w:t>
      </w:r>
      <w:r w:rsidR="00062818" w:rsidRPr="00C74E8D">
        <w:rPr>
          <w:lang w:val="ru-RU"/>
        </w:rPr>
        <w:t xml:space="preserve"> на период между 2015 и 2020 годами. В </w:t>
      </w:r>
      <w:r w:rsidR="00AC5FA6" w:rsidRPr="00C74E8D">
        <w:rPr>
          <w:lang w:val="ru-RU"/>
        </w:rPr>
        <w:t>Дополнении</w:t>
      </w:r>
      <w:r w:rsidR="00062818" w:rsidRPr="00C74E8D">
        <w:rPr>
          <w:lang w:val="ru-RU"/>
        </w:rPr>
        <w:t xml:space="preserve"> к Рекомендации содержится описание технологий, разработанных в последнее время в результате научно-исследовательской деятельности, которые, по всей вероятности, будут использоваться в качестве благоприят</w:t>
      </w:r>
      <w:r w:rsidR="00AC5FA6" w:rsidRPr="00C74E8D">
        <w:rPr>
          <w:lang w:val="ru-RU"/>
        </w:rPr>
        <w:t>ной технологии в отношении</w:t>
      </w:r>
      <w:r w:rsidR="00062818" w:rsidRPr="00C74E8D">
        <w:rPr>
          <w:lang w:val="ru-RU"/>
        </w:rPr>
        <w:t xml:space="preserve"> каждой цели</w:t>
      </w:r>
      <w:r w:rsidR="00AC5FA6" w:rsidRPr="00C74E8D">
        <w:rPr>
          <w:lang w:val="ru-RU"/>
        </w:rPr>
        <w:t xml:space="preserve"> проектирования.</w:t>
      </w:r>
    </w:p>
    <w:p w:rsidR="000070F5" w:rsidRPr="00C74E8D" w:rsidRDefault="000070F5" w:rsidP="000070F5">
      <w:pPr>
        <w:spacing w:before="720"/>
        <w:jc w:val="center"/>
        <w:rPr>
          <w:lang w:val="ru-RU"/>
        </w:rPr>
      </w:pPr>
      <w:r w:rsidRPr="00C74E8D">
        <w:rPr>
          <w:lang w:val="ru-RU"/>
        </w:rPr>
        <w:t>______________</w:t>
      </w:r>
    </w:p>
    <w:sectPr w:rsidR="000070F5" w:rsidRPr="00C74E8D" w:rsidSect="00C74E8D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8D" w:rsidRDefault="00C74E8D">
      <w:r>
        <w:separator/>
      </w:r>
    </w:p>
  </w:endnote>
  <w:endnote w:type="continuationSeparator" w:id="0">
    <w:p w:rsidR="00C74E8D" w:rsidRDefault="00C74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F7" w:rsidRDefault="006D04F7" w:rsidP="006D04F7">
    <w:pPr>
      <w:pStyle w:val="Footer"/>
      <w:tabs>
        <w:tab w:val="clear" w:pos="4703"/>
        <w:tab w:val="clear" w:pos="9406"/>
        <w:tab w:val="left" w:pos="5812"/>
        <w:tab w:val="right" w:pos="9639"/>
      </w:tabs>
      <w:spacing w:line="280" w:lineRule="exact"/>
      <w:rPr>
        <w:szCs w:val="16"/>
        <w:lang w:val="fr-CH"/>
      </w:rPr>
    </w:pPr>
    <w:r>
      <w:rPr>
        <w:szCs w:val="16"/>
        <w:lang w:val="fr-CH"/>
      </w:rPr>
      <w:t>ITU-T\BUREAU\CIRC\100\165R.DOC</w:t>
    </w:r>
  </w:p>
  <w:p w:rsidR="00C74E8D" w:rsidRPr="006D04F7" w:rsidRDefault="00C74E8D" w:rsidP="006D04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C74E8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0070F5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74E8D" w:rsidRPr="00AA09A8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C74E8D">
      <w:trPr>
        <w:cantSplit/>
      </w:trPr>
      <w:tc>
        <w:tcPr>
          <w:tcW w:w="1062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C74E8D" w:rsidRPr="00AA09A8" w:rsidRDefault="00C74E8D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Theme="minorHAnsi" w:hAnsiTheme="minorHAns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C74E8D">
      <w:trPr>
        <w:cantSplit/>
      </w:trPr>
      <w:tc>
        <w:tcPr>
          <w:tcW w:w="1062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C74E8D" w:rsidRDefault="00C74E8D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C74E8D" w:rsidRDefault="00C74E8D" w:rsidP="00F21A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8D" w:rsidRDefault="00C74E8D">
      <w:r>
        <w:separator/>
      </w:r>
    </w:p>
  </w:footnote>
  <w:footnote w:type="continuationSeparator" w:id="0">
    <w:p w:rsidR="00C74E8D" w:rsidRDefault="00C74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D" w:rsidRDefault="009F0B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4E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E8D">
      <w:rPr>
        <w:rStyle w:val="PageNumber"/>
        <w:noProof/>
      </w:rPr>
      <w:t>1</w:t>
    </w:r>
    <w:r>
      <w:rPr>
        <w:rStyle w:val="PageNumber"/>
      </w:rPr>
      <w:fldChar w:fldCharType="end"/>
    </w:r>
  </w:p>
  <w:p w:rsidR="00C74E8D" w:rsidRDefault="00C74E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D" w:rsidRPr="003B64E2" w:rsidRDefault="00C74E8D" w:rsidP="00C74E8D">
    <w:pPr>
      <w:pStyle w:val="Header"/>
    </w:pPr>
    <w:r w:rsidRPr="003B64E2">
      <w:rPr>
        <w:lang w:val="ru-RU"/>
      </w:rPr>
      <w:t xml:space="preserve">- </w:t>
    </w:r>
    <w:r w:rsidR="009F0B5D"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="009F0B5D" w:rsidRPr="003B64E2">
      <w:rPr>
        <w:rStyle w:val="PageNumber"/>
        <w:szCs w:val="18"/>
      </w:rPr>
      <w:fldChar w:fldCharType="separate"/>
    </w:r>
    <w:r w:rsidR="006D04F7">
      <w:rPr>
        <w:rStyle w:val="PageNumber"/>
        <w:noProof/>
        <w:szCs w:val="18"/>
      </w:rPr>
      <w:t>2</w:t>
    </w:r>
    <w:r w:rsidR="009F0B5D" w:rsidRPr="003B64E2">
      <w:rPr>
        <w:rStyle w:val="PageNumber"/>
        <w:szCs w:val="18"/>
      </w:rPr>
      <w:fldChar w:fldCharType="end"/>
    </w:r>
    <w:r w:rsidRPr="003B64E2">
      <w:rPr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E0E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CE6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189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8E11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B8A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241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C42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C2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4A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38F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stylePaneSortMethod w:val="000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B64E2"/>
    <w:rsid w:val="000070F5"/>
    <w:rsid w:val="00052B1B"/>
    <w:rsid w:val="00054E6B"/>
    <w:rsid w:val="00062818"/>
    <w:rsid w:val="00065870"/>
    <w:rsid w:val="000800E1"/>
    <w:rsid w:val="0008062B"/>
    <w:rsid w:val="000C13D3"/>
    <w:rsid w:val="000C5D0D"/>
    <w:rsid w:val="000E3C90"/>
    <w:rsid w:val="00124646"/>
    <w:rsid w:val="001D6695"/>
    <w:rsid w:val="001D72C1"/>
    <w:rsid w:val="001F722F"/>
    <w:rsid w:val="00246E00"/>
    <w:rsid w:val="00251AA8"/>
    <w:rsid w:val="002678B0"/>
    <w:rsid w:val="002A6B36"/>
    <w:rsid w:val="002B7EAF"/>
    <w:rsid w:val="003012E5"/>
    <w:rsid w:val="00337539"/>
    <w:rsid w:val="003707FB"/>
    <w:rsid w:val="00392A24"/>
    <w:rsid w:val="003A5976"/>
    <w:rsid w:val="003B64E2"/>
    <w:rsid w:val="003F4BDF"/>
    <w:rsid w:val="004056DE"/>
    <w:rsid w:val="00434C89"/>
    <w:rsid w:val="004D59C3"/>
    <w:rsid w:val="004E53F1"/>
    <w:rsid w:val="005038EC"/>
    <w:rsid w:val="005350BF"/>
    <w:rsid w:val="0059553E"/>
    <w:rsid w:val="00600DA7"/>
    <w:rsid w:val="00601F42"/>
    <w:rsid w:val="006574E3"/>
    <w:rsid w:val="00666EDF"/>
    <w:rsid w:val="00674157"/>
    <w:rsid w:val="006A0BB7"/>
    <w:rsid w:val="006A4B76"/>
    <w:rsid w:val="006C5280"/>
    <w:rsid w:val="006D04F7"/>
    <w:rsid w:val="007A551A"/>
    <w:rsid w:val="007B2629"/>
    <w:rsid w:val="007B70CC"/>
    <w:rsid w:val="007E619D"/>
    <w:rsid w:val="00831A91"/>
    <w:rsid w:val="0086763A"/>
    <w:rsid w:val="008763B2"/>
    <w:rsid w:val="008775E9"/>
    <w:rsid w:val="008777C7"/>
    <w:rsid w:val="008902AE"/>
    <w:rsid w:val="0090486A"/>
    <w:rsid w:val="00913455"/>
    <w:rsid w:val="00971792"/>
    <w:rsid w:val="009C1B0C"/>
    <w:rsid w:val="009F0B5D"/>
    <w:rsid w:val="00A029C1"/>
    <w:rsid w:val="00A3216B"/>
    <w:rsid w:val="00A872A6"/>
    <w:rsid w:val="00A91761"/>
    <w:rsid w:val="00AA09A8"/>
    <w:rsid w:val="00AA6A1A"/>
    <w:rsid w:val="00AC2CA1"/>
    <w:rsid w:val="00AC5FA6"/>
    <w:rsid w:val="00AD3CC0"/>
    <w:rsid w:val="00AD70AD"/>
    <w:rsid w:val="00B076EC"/>
    <w:rsid w:val="00B07ADB"/>
    <w:rsid w:val="00B95367"/>
    <w:rsid w:val="00C13A0D"/>
    <w:rsid w:val="00C22432"/>
    <w:rsid w:val="00C74E8D"/>
    <w:rsid w:val="00C87E46"/>
    <w:rsid w:val="00C90A5E"/>
    <w:rsid w:val="00CF4C90"/>
    <w:rsid w:val="00D64819"/>
    <w:rsid w:val="00DF3483"/>
    <w:rsid w:val="00E00BAB"/>
    <w:rsid w:val="00E23696"/>
    <w:rsid w:val="00E70225"/>
    <w:rsid w:val="00F16469"/>
    <w:rsid w:val="00F21AB6"/>
    <w:rsid w:val="00F75AA7"/>
    <w:rsid w:val="00F811A9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48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F0B5D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9F0B5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9F0B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9F0B5D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9F0B5D"/>
    <w:rPr>
      <w:b/>
      <w:bCs/>
      <w:sz w:val="24"/>
    </w:rPr>
  </w:style>
  <w:style w:type="paragraph" w:styleId="Title">
    <w:name w:val="Title"/>
    <w:basedOn w:val="Normal"/>
    <w:qFormat/>
    <w:rsid w:val="009F0B5D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9F0B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9F0B5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9F0B5D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9F0B5D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9F0B5D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9F0B5D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9F0B5D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9F0B5D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9F0B5D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9F0B5D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9F0B5D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9F0B5D"/>
    <w:rPr>
      <w:sz w:val="24"/>
    </w:rPr>
  </w:style>
  <w:style w:type="character" w:styleId="PageNumber">
    <w:name w:val="page number"/>
    <w:basedOn w:val="DefaultParagraphFont"/>
    <w:rsid w:val="009F0B5D"/>
  </w:style>
  <w:style w:type="paragraph" w:customStyle="1" w:styleId="itu">
    <w:name w:val="itu"/>
    <w:basedOn w:val="Normal"/>
    <w:rsid w:val="009F0B5D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74E8D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6D04F7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D04F7"/>
    <w:rPr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48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F34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link w:val="Heading6Char"/>
    <w:unhideWhenUsed/>
    <w:qFormat/>
    <w:rsid w:val="00DF34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DF34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DF34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DF34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4E8D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C74E8D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7E619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F348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D669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D6695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F34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DF348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DF348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DF348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Annex">
    <w:name w:val="Annex_#"/>
    <w:basedOn w:val="Normal"/>
    <w:next w:val="Normal"/>
    <w:rsid w:val="00A91761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title0">
    <w:name w:val="Annex_title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customStyle="1" w:styleId="RecNo">
    <w:name w:val="Rec_No"/>
    <w:basedOn w:val="Normal"/>
    <w:next w:val="Normal"/>
    <w:rsid w:val="00C74E8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Rectitle">
    <w:name w:val="Rec_title"/>
    <w:basedOn w:val="RecNo"/>
    <w:next w:val="Normal"/>
    <w:rsid w:val="00C74E8D"/>
    <w:pPr>
      <w:spacing w:before="240"/>
    </w:pPr>
    <w:rPr>
      <w:b w:val="0"/>
      <w:caps/>
    </w:rPr>
  </w:style>
  <w:style w:type="paragraph" w:customStyle="1" w:styleId="Headingb">
    <w:name w:val="Heading_b"/>
    <w:basedOn w:val="Normal"/>
    <w:next w:val="Normal"/>
    <w:rsid w:val="00C74E8D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C74E8D"/>
    <w:pPr>
      <w:tabs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5156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5859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2011-03-07T14:13:00Z</cp:lastPrinted>
  <dcterms:created xsi:type="dcterms:W3CDTF">2011-03-07T14:13:00Z</dcterms:created>
  <dcterms:modified xsi:type="dcterms:W3CDTF">2011-03-07T14:13:00Z</dcterms:modified>
</cp:coreProperties>
</file>