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/>
      </w:tblPr>
      <w:tblGrid>
        <w:gridCol w:w="3827"/>
        <w:gridCol w:w="2976"/>
        <w:gridCol w:w="3120"/>
      </w:tblGrid>
      <w:tr w:rsidR="00BD682C" w:rsidRPr="00C56944">
        <w:trPr>
          <w:cantSplit/>
        </w:trPr>
        <w:tc>
          <w:tcPr>
            <w:tcW w:w="3827" w:type="dxa"/>
            <w:vAlign w:val="center"/>
          </w:tcPr>
          <w:p w:rsidR="00BD682C" w:rsidRPr="00BB168F" w:rsidRDefault="00BD682C" w:rsidP="00BD682C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مكتب </w:t>
            </w:r>
            <w:proofErr w:type="spellStart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تقييس</w:t>
            </w:r>
            <w:proofErr w:type="spellEnd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 الاتصالات</w:t>
            </w:r>
          </w:p>
        </w:tc>
        <w:tc>
          <w:tcPr>
            <w:tcW w:w="6096" w:type="dxa"/>
            <w:gridSpan w:val="2"/>
            <w:vAlign w:val="center"/>
          </w:tcPr>
          <w:p w:rsidR="00BD682C" w:rsidRPr="00C56944" w:rsidRDefault="00BD682C" w:rsidP="00BD682C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D1782D">
              <w:rPr>
                <w:b/>
                <w:bCs/>
                <w:noProof/>
                <w:sz w:val="44"/>
                <w:szCs w:val="44"/>
                <w:rtl/>
                <w:lang w:eastAsia="zh-CN"/>
              </w:rPr>
              <w:drawing>
                <wp:inline distT="0" distB="0" distL="0" distR="0">
                  <wp:extent cx="1818000" cy="710030"/>
                  <wp:effectExtent l="19050" t="0" r="0" b="0"/>
                  <wp:docPr id="2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42" w:rsidRPr="00617BE4">
        <w:trPr>
          <w:cantSplit/>
        </w:trPr>
        <w:tc>
          <w:tcPr>
            <w:tcW w:w="6803" w:type="dxa"/>
            <w:gridSpan w:val="2"/>
          </w:tcPr>
          <w:p w:rsidR="00B43F42" w:rsidRPr="00617BE4" w:rsidRDefault="00B43F42" w:rsidP="00B43F42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B43F42" w:rsidRPr="00617BE4" w:rsidRDefault="00B43F42" w:rsidP="00B43F4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B43F42" w:rsidRPr="0033273E" w:rsidRDefault="00B43F42" w:rsidP="00B43F42">
      <w:pPr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9F4B09" w:rsidRPr="00F71EDB">
        <w:trPr>
          <w:cantSplit/>
          <w:trHeight w:val="340"/>
        </w:trPr>
        <w:tc>
          <w:tcPr>
            <w:tcW w:w="1533" w:type="dxa"/>
          </w:tcPr>
          <w:p w:rsidR="009F4B09" w:rsidRPr="00F71EDB" w:rsidRDefault="009F4B09" w:rsidP="0033273E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9F4B09" w:rsidRPr="00F71EDB" w:rsidRDefault="009F4B09" w:rsidP="0033273E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9F4B09" w:rsidRPr="00F71EDB" w:rsidRDefault="00064EC5" w:rsidP="0033273E">
            <w:pPr>
              <w:tabs>
                <w:tab w:val="left" w:pos="4111"/>
              </w:tabs>
              <w:spacing w:line="300" w:lineRule="exact"/>
              <w:ind w:left="57"/>
              <w:rPr>
                <w:lang w:bidi="ar-EG"/>
              </w:rPr>
            </w:pPr>
            <w:r w:rsidRPr="00F71EDB">
              <w:rPr>
                <w:rFonts w:hint="cs"/>
                <w:rtl/>
              </w:rPr>
              <w:t>جنيف،</w:t>
            </w:r>
            <w:r w:rsidR="00F71EDB">
              <w:rPr>
                <w:rFonts w:hint="cs"/>
                <w:rtl/>
                <w:lang w:bidi="ar-EG"/>
              </w:rPr>
              <w:t xml:space="preserve"> </w:t>
            </w:r>
            <w:r w:rsidR="00F71EDB">
              <w:rPr>
                <w:lang w:bidi="ar-EG"/>
              </w:rPr>
              <w:t>8</w:t>
            </w:r>
            <w:r w:rsidR="00F71EDB">
              <w:rPr>
                <w:rFonts w:hint="cs"/>
                <w:rtl/>
                <w:lang w:bidi="ar-EG"/>
              </w:rPr>
              <w:t xml:space="preserve"> فبراير </w:t>
            </w:r>
            <w:r w:rsidR="00F71EDB">
              <w:rPr>
                <w:lang w:bidi="ar-EG"/>
              </w:rPr>
              <w:t>2011</w:t>
            </w:r>
          </w:p>
          <w:p w:rsidR="009F4B09" w:rsidRPr="00F71EDB" w:rsidRDefault="009F4B09" w:rsidP="0033273E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9F4B09" w:rsidRPr="00F71EDB">
        <w:trPr>
          <w:cantSplit/>
          <w:trHeight w:val="340"/>
        </w:trPr>
        <w:tc>
          <w:tcPr>
            <w:tcW w:w="1533" w:type="dxa"/>
          </w:tcPr>
          <w:p w:rsidR="009F4B09" w:rsidRPr="00F71EDB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F71EDB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9F4B09" w:rsidRPr="00F71EDB" w:rsidRDefault="009F4B09" w:rsidP="00070DB2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rtl/>
                <w:lang w:bidi="ar-EG"/>
              </w:rPr>
            </w:pPr>
            <w:r w:rsidRPr="00F71EDB">
              <w:rPr>
                <w:b/>
              </w:rPr>
              <w:t>TSB Circular</w:t>
            </w:r>
            <w:r w:rsidR="00F71EDB">
              <w:rPr>
                <w:b/>
              </w:rPr>
              <w:t> 164</w:t>
            </w:r>
          </w:p>
          <w:p w:rsidR="009F4B09" w:rsidRPr="00F71EDB" w:rsidRDefault="009F4B09" w:rsidP="00F71EDB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rPr>
                <w:bCs/>
              </w:rPr>
            </w:pPr>
            <w:r w:rsidRPr="00F71EDB">
              <w:rPr>
                <w:bCs/>
              </w:rPr>
              <w:t>COM</w:t>
            </w:r>
            <w:r w:rsidR="00F71EDB">
              <w:rPr>
                <w:bCs/>
              </w:rPr>
              <w:t> 13/TK</w:t>
            </w:r>
          </w:p>
        </w:tc>
        <w:tc>
          <w:tcPr>
            <w:tcW w:w="4760" w:type="dxa"/>
          </w:tcPr>
          <w:p w:rsidR="009F4B09" w:rsidRPr="00F71EDB" w:rsidRDefault="009F4B0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F71EDB">
              <w:rPr>
                <w:rFonts w:hint="cs"/>
                <w:rtl/>
              </w:rPr>
              <w:t>-</w:t>
            </w:r>
            <w:r w:rsidRPr="00F71EDB">
              <w:rPr>
                <w:rtl/>
              </w:rPr>
              <w:tab/>
            </w:r>
            <w:r w:rsidRPr="00F71EDB">
              <w:rPr>
                <w:rFonts w:hint="cs"/>
                <w:rtl/>
              </w:rPr>
              <w:t>إلى إدارات الدول الأعضاء في الاتحاد</w:t>
            </w:r>
          </w:p>
          <w:p w:rsidR="009F4B09" w:rsidRPr="00F71EDB" w:rsidRDefault="009F4B09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</w:pPr>
          </w:p>
        </w:tc>
      </w:tr>
      <w:tr w:rsidR="009F4B09" w:rsidRPr="00F71EDB">
        <w:trPr>
          <w:cantSplit/>
        </w:trPr>
        <w:tc>
          <w:tcPr>
            <w:tcW w:w="1533" w:type="dxa"/>
          </w:tcPr>
          <w:p w:rsidR="009F4B09" w:rsidRPr="00F71EDB" w:rsidRDefault="009F4B09" w:rsidP="00073F23">
            <w:pPr>
              <w:spacing w:before="20" w:after="60" w:line="320" w:lineRule="exact"/>
              <w:ind w:left="57"/>
            </w:pPr>
            <w:r w:rsidRPr="00F71EDB">
              <w:rPr>
                <w:rFonts w:hint="cs"/>
                <w:rtl/>
                <w:lang w:bidi="ar-SY"/>
              </w:rPr>
              <w:t>الهاتف</w:t>
            </w:r>
            <w:r w:rsidRPr="00F71EDB">
              <w:rPr>
                <w:rFonts w:hint="cs"/>
                <w:rtl/>
              </w:rPr>
              <w:t>:</w:t>
            </w:r>
            <w:r w:rsidR="00073F23">
              <w:rPr>
                <w:rFonts w:hint="cs"/>
                <w:rtl/>
              </w:rPr>
              <w:br/>
            </w:r>
            <w:r w:rsidRPr="00F71EDB">
              <w:rPr>
                <w:rFonts w:hint="cs"/>
                <w:rtl/>
              </w:rPr>
              <w:t>الفاكس:</w:t>
            </w:r>
            <w:r w:rsidR="00073F23">
              <w:rPr>
                <w:rFonts w:hint="cs"/>
                <w:rtl/>
              </w:rPr>
              <w:br/>
            </w:r>
            <w:r w:rsidRPr="00F71EDB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9F4B09" w:rsidRPr="00F71EDB" w:rsidRDefault="009F4B09" w:rsidP="00073F23">
            <w:pPr>
              <w:tabs>
                <w:tab w:val="right" w:pos="1432"/>
                <w:tab w:val="left" w:pos="4111"/>
              </w:tabs>
              <w:spacing w:before="20" w:after="60" w:line="320" w:lineRule="exact"/>
              <w:ind w:left="57"/>
              <w:jc w:val="left"/>
            </w:pPr>
            <w:r w:rsidRPr="00F71EDB">
              <w:t>+41 22 73</w:t>
            </w:r>
            <w:r w:rsidR="00F71EDB">
              <w:t>3 5126</w:t>
            </w:r>
            <w:r w:rsidR="00073F23">
              <w:rPr>
                <w:rFonts w:hint="cs"/>
                <w:rtl/>
                <w:lang w:bidi="ar-EG"/>
              </w:rPr>
              <w:br/>
            </w:r>
            <w:r w:rsidRPr="00F71EDB">
              <w:t>+41 22 730</w:t>
            </w:r>
            <w:r w:rsidR="00F71EDB">
              <w:t> </w:t>
            </w:r>
            <w:r w:rsidRPr="00F71EDB">
              <w:t>5853</w:t>
            </w:r>
            <w:r w:rsidR="00073F23">
              <w:rPr>
                <w:rFonts w:hint="cs"/>
                <w:rtl/>
              </w:rPr>
              <w:br/>
            </w:r>
            <w:r w:rsidR="00B46266">
              <w:t xml:space="preserve">  </w:t>
            </w:r>
            <w:hyperlink r:id="rId7" w:history="1">
              <w:r w:rsidR="00F71EDB" w:rsidRPr="00B46266">
                <w:rPr>
                  <w:rStyle w:val="Hyperlink"/>
                </w:rPr>
                <w:t>t</w:t>
              </w:r>
              <w:r w:rsidRPr="00B46266">
                <w:rPr>
                  <w:rStyle w:val="Hyperlink"/>
                </w:rPr>
                <w:t>sbsg</w:t>
              </w:r>
              <w:r w:rsidR="00F71EDB" w:rsidRPr="00B46266">
                <w:rPr>
                  <w:rStyle w:val="Hyperlink"/>
                </w:rPr>
                <w:t>1</w:t>
              </w:r>
              <w:r w:rsidR="00F71EDB" w:rsidRPr="00B46266">
                <w:rPr>
                  <w:rStyle w:val="Hyperlink"/>
                </w:rPr>
                <w:t>3</w:t>
              </w:r>
              <w:r w:rsidRPr="00B46266">
                <w:rPr>
                  <w:rStyle w:val="Hyperlink"/>
                </w:rPr>
                <w:t>@itu.int</w:t>
              </w:r>
            </w:hyperlink>
          </w:p>
        </w:tc>
        <w:tc>
          <w:tcPr>
            <w:tcW w:w="4760" w:type="dxa"/>
          </w:tcPr>
          <w:p w:rsidR="009F4B09" w:rsidRPr="00F71EDB" w:rsidRDefault="009F4B09" w:rsidP="00073F23">
            <w:pPr>
              <w:tabs>
                <w:tab w:val="left" w:pos="284"/>
                <w:tab w:val="left" w:pos="4111"/>
              </w:tabs>
              <w:spacing w:before="20" w:after="60" w:line="320" w:lineRule="exact"/>
              <w:ind w:left="284" w:hanging="227"/>
              <w:rPr>
                <w:b/>
                <w:bCs/>
                <w:rtl/>
              </w:rPr>
            </w:pPr>
            <w:r w:rsidRPr="00F71EDB">
              <w:rPr>
                <w:rFonts w:hint="cs"/>
                <w:b/>
                <w:bCs/>
                <w:rtl/>
              </w:rPr>
              <w:t>نسخة إلى:</w:t>
            </w:r>
          </w:p>
          <w:p w:rsidR="009F4B09" w:rsidRPr="00F71EDB" w:rsidRDefault="009F4B09" w:rsidP="00073F23">
            <w:pPr>
              <w:tabs>
                <w:tab w:val="left" w:pos="284"/>
                <w:tab w:val="left" w:pos="4111"/>
              </w:tabs>
              <w:spacing w:before="0" w:line="320" w:lineRule="exact"/>
              <w:ind w:left="284" w:hanging="227"/>
              <w:rPr>
                <w:rtl/>
              </w:rPr>
            </w:pPr>
            <w:r w:rsidRPr="00F71EDB">
              <w:rPr>
                <w:rFonts w:hint="cs"/>
                <w:rtl/>
              </w:rPr>
              <w:t>-</w:t>
            </w:r>
            <w:r w:rsidRPr="00F71EDB">
              <w:rPr>
                <w:rtl/>
              </w:rPr>
              <w:tab/>
            </w:r>
            <w:r w:rsidRPr="00F71EDB">
              <w:rPr>
                <w:rFonts w:hint="cs"/>
                <w:rtl/>
              </w:rPr>
              <w:t xml:space="preserve">أعضاء قطاع </w:t>
            </w:r>
            <w:proofErr w:type="spellStart"/>
            <w:r w:rsidRPr="00F71EDB">
              <w:rPr>
                <w:rFonts w:hint="cs"/>
                <w:rtl/>
              </w:rPr>
              <w:t>تقييس</w:t>
            </w:r>
            <w:proofErr w:type="spellEnd"/>
            <w:r w:rsidRPr="00F71EDB">
              <w:rPr>
                <w:rFonts w:hint="cs"/>
                <w:rtl/>
              </w:rPr>
              <w:t xml:space="preserve"> الاتصالات؛</w:t>
            </w:r>
          </w:p>
          <w:p w:rsidR="009F4B09" w:rsidRPr="00F71EDB" w:rsidRDefault="009F4B09" w:rsidP="00073F23">
            <w:pPr>
              <w:tabs>
                <w:tab w:val="left" w:pos="284"/>
                <w:tab w:val="left" w:pos="4111"/>
              </w:tabs>
              <w:spacing w:before="0" w:line="320" w:lineRule="exact"/>
              <w:ind w:left="284" w:hanging="227"/>
              <w:rPr>
                <w:rtl/>
              </w:rPr>
            </w:pPr>
            <w:r w:rsidRPr="00F71EDB">
              <w:rPr>
                <w:rFonts w:hint="cs"/>
                <w:rtl/>
              </w:rPr>
              <w:t>-</w:t>
            </w:r>
            <w:r w:rsidRPr="00F71EDB">
              <w:rPr>
                <w:rtl/>
              </w:rPr>
              <w:tab/>
              <w:t xml:space="preserve">المنتسبين </w:t>
            </w:r>
            <w:r w:rsidR="00014317" w:rsidRPr="00F71EDB">
              <w:rPr>
                <w:rFonts w:hint="cs"/>
                <w:rtl/>
              </w:rPr>
              <w:t>إلى</w:t>
            </w:r>
            <w:r w:rsidRPr="00F71EDB">
              <w:rPr>
                <w:rtl/>
              </w:rPr>
              <w:t xml:space="preserve"> قطاع </w:t>
            </w:r>
            <w:proofErr w:type="spellStart"/>
            <w:r w:rsidRPr="00F71EDB">
              <w:rPr>
                <w:rtl/>
              </w:rPr>
              <w:t>تقييس</w:t>
            </w:r>
            <w:proofErr w:type="spellEnd"/>
            <w:r w:rsidRPr="00F71EDB">
              <w:rPr>
                <w:rtl/>
              </w:rPr>
              <w:t xml:space="preserve"> الاتصالات</w:t>
            </w:r>
            <w:r w:rsidRPr="00F71EDB">
              <w:rPr>
                <w:rFonts w:hint="cs"/>
                <w:rtl/>
              </w:rPr>
              <w:t>؛</w:t>
            </w:r>
          </w:p>
          <w:p w:rsidR="009F4B09" w:rsidRPr="00F71EDB" w:rsidRDefault="009F4B09" w:rsidP="00073F23">
            <w:pPr>
              <w:tabs>
                <w:tab w:val="left" w:pos="284"/>
                <w:tab w:val="left" w:pos="4111"/>
              </w:tabs>
              <w:spacing w:before="0" w:line="320" w:lineRule="exact"/>
              <w:ind w:left="284" w:hanging="227"/>
              <w:rPr>
                <w:rtl/>
                <w:lang w:bidi="ar-EG"/>
              </w:rPr>
            </w:pPr>
            <w:r w:rsidRPr="00F71EDB">
              <w:rPr>
                <w:rFonts w:hint="cs"/>
                <w:rtl/>
              </w:rPr>
              <w:t>-</w:t>
            </w:r>
            <w:r w:rsidRPr="00F71EDB">
              <w:rPr>
                <w:rtl/>
              </w:rPr>
              <w:tab/>
            </w:r>
            <w:r w:rsidRPr="00F71EDB">
              <w:rPr>
                <w:rFonts w:hint="cs"/>
                <w:rtl/>
              </w:rPr>
              <w:t>رئيس لجنة الدراسات</w:t>
            </w:r>
            <w:r w:rsidR="00F71EDB">
              <w:rPr>
                <w:rFonts w:hint="cs"/>
                <w:rtl/>
              </w:rPr>
              <w:t xml:space="preserve"> </w:t>
            </w:r>
            <w:r w:rsidR="00F71EDB">
              <w:t>13</w:t>
            </w:r>
            <w:r w:rsidR="00CB13FC">
              <w:rPr>
                <w:rFonts w:hint="cs"/>
                <w:rtl/>
                <w:lang w:bidi="ar-EG"/>
              </w:rPr>
              <w:t xml:space="preserve"> ونوابه</w:t>
            </w:r>
            <w:r w:rsidR="00F71EDB">
              <w:rPr>
                <w:rFonts w:hint="cs"/>
                <w:rtl/>
                <w:lang w:bidi="ar-EG"/>
              </w:rPr>
              <w:t>؛</w:t>
            </w:r>
          </w:p>
          <w:p w:rsidR="009F4B09" w:rsidRPr="00F71EDB" w:rsidRDefault="009F4B09" w:rsidP="00073F23">
            <w:pPr>
              <w:tabs>
                <w:tab w:val="left" w:pos="284"/>
                <w:tab w:val="left" w:pos="4111"/>
              </w:tabs>
              <w:spacing w:before="0" w:line="320" w:lineRule="exact"/>
              <w:ind w:left="284" w:hanging="227"/>
              <w:rPr>
                <w:rtl/>
                <w:lang w:bidi="ar-EG"/>
              </w:rPr>
            </w:pPr>
            <w:r w:rsidRPr="00F71EDB">
              <w:rPr>
                <w:rFonts w:hint="cs"/>
                <w:rtl/>
              </w:rPr>
              <w:t>-</w:t>
            </w:r>
            <w:r w:rsidRPr="00F71EDB">
              <w:rPr>
                <w:rtl/>
              </w:rPr>
              <w:tab/>
              <w:t>مدير مكتب تنمية الاتصالات</w:t>
            </w:r>
            <w:r w:rsidRPr="00F71EDB">
              <w:rPr>
                <w:rFonts w:hint="cs"/>
                <w:rtl/>
              </w:rPr>
              <w:t>؛</w:t>
            </w:r>
          </w:p>
          <w:p w:rsidR="009F4B09" w:rsidRPr="00F71EDB" w:rsidRDefault="009F4B09" w:rsidP="00073F23">
            <w:pPr>
              <w:tabs>
                <w:tab w:val="left" w:pos="284"/>
                <w:tab w:val="left" w:pos="4111"/>
              </w:tabs>
              <w:spacing w:before="0" w:after="60" w:line="320" w:lineRule="exact"/>
              <w:ind w:left="284" w:hanging="227"/>
              <w:rPr>
                <w:rtl/>
              </w:rPr>
            </w:pPr>
            <w:r w:rsidRPr="00F71EDB">
              <w:rPr>
                <w:rFonts w:hint="cs"/>
                <w:rtl/>
              </w:rPr>
              <w:t>-</w:t>
            </w:r>
            <w:r w:rsidRPr="00F71EDB">
              <w:rPr>
                <w:rtl/>
              </w:rPr>
              <w:tab/>
              <w:t xml:space="preserve">مدير مكتب الاتصالات </w:t>
            </w:r>
            <w:proofErr w:type="spellStart"/>
            <w:r w:rsidRPr="00F71EDB">
              <w:rPr>
                <w:rtl/>
              </w:rPr>
              <w:t>الراديوية</w:t>
            </w:r>
            <w:proofErr w:type="spellEnd"/>
          </w:p>
        </w:tc>
      </w:tr>
    </w:tbl>
    <w:p w:rsidR="00064EC5" w:rsidRDefault="009F4B09" w:rsidP="00F71EDB">
      <w:pPr>
        <w:spacing w:before="240"/>
        <w:ind w:left="924" w:hanging="924"/>
        <w:jc w:val="left"/>
        <w:rPr>
          <w:b/>
          <w:bCs/>
          <w:lang w:bidi="ar-EG"/>
        </w:rPr>
      </w:pPr>
      <w:r w:rsidRPr="005F33FD">
        <w:rPr>
          <w:rFonts w:hint="cs"/>
          <w:rtl/>
        </w:rPr>
        <w:t>الموضوع:</w:t>
      </w:r>
      <w:r w:rsidRPr="005F33FD">
        <w:rPr>
          <w:rtl/>
        </w:rPr>
        <w:tab/>
      </w:r>
      <w:r w:rsidR="00014317">
        <w:rPr>
          <w:rFonts w:hint="cs"/>
          <w:b/>
          <w:bCs/>
          <w:rtl/>
        </w:rPr>
        <w:t>الموافقة على</w:t>
      </w:r>
      <w:r w:rsidR="00064EC5">
        <w:rPr>
          <w:rFonts w:hint="cs"/>
          <w:b/>
          <w:bCs/>
          <w:rtl/>
          <w:lang w:bidi="ar-EG"/>
        </w:rPr>
        <w:t xml:space="preserve"> </w:t>
      </w:r>
      <w:r w:rsidR="00F71EDB">
        <w:rPr>
          <w:rFonts w:hint="cs"/>
          <w:b/>
          <w:bCs/>
          <w:rtl/>
          <w:lang w:bidi="ar-EG"/>
        </w:rPr>
        <w:t>ثلاث توصيات</w:t>
      </w:r>
      <w:r w:rsidR="00014317">
        <w:rPr>
          <w:rFonts w:hint="cs"/>
          <w:b/>
          <w:bCs/>
          <w:rtl/>
          <w:lang w:bidi="ar-EG"/>
        </w:rPr>
        <w:t xml:space="preserve"> </w:t>
      </w:r>
      <w:r w:rsidR="006D49AD" w:rsidRPr="006D49AD">
        <w:rPr>
          <w:rFonts w:hint="cs"/>
          <w:b/>
          <w:bCs/>
          <w:rtl/>
          <w:lang w:bidi="ar-EG"/>
        </w:rPr>
        <w:t>جديدة</w:t>
      </w:r>
      <w:r w:rsidR="004067A6">
        <w:rPr>
          <w:rFonts w:hint="cs"/>
          <w:b/>
          <w:bCs/>
          <w:rtl/>
          <w:lang w:bidi="ar-EG"/>
        </w:rPr>
        <w:t xml:space="preserve"> ل</w:t>
      </w:r>
      <w:r w:rsidR="00014317">
        <w:rPr>
          <w:rFonts w:hint="cs"/>
          <w:b/>
          <w:bCs/>
          <w:rtl/>
          <w:lang w:bidi="ar-EG"/>
        </w:rPr>
        <w:t xml:space="preserve">قطاع </w:t>
      </w:r>
      <w:proofErr w:type="spellStart"/>
      <w:r w:rsidR="004067A6">
        <w:rPr>
          <w:rFonts w:hint="cs"/>
          <w:b/>
          <w:bCs/>
          <w:rtl/>
          <w:lang w:bidi="ar-EG"/>
        </w:rPr>
        <w:t>تقييس</w:t>
      </w:r>
      <w:proofErr w:type="spellEnd"/>
      <w:r w:rsidR="004067A6">
        <w:rPr>
          <w:rFonts w:hint="cs"/>
          <w:b/>
          <w:bCs/>
          <w:rtl/>
          <w:lang w:bidi="ar-EG"/>
        </w:rPr>
        <w:t xml:space="preserve"> الاتصالات</w:t>
      </w:r>
      <w:r w:rsidR="00F71EDB">
        <w:rPr>
          <w:b/>
          <w:bCs/>
          <w:rtl/>
          <w:lang w:bidi="ar-EG"/>
        </w:rPr>
        <w:br/>
      </w:r>
      <w:r w:rsidR="00F71EDB">
        <w:rPr>
          <w:b/>
          <w:bCs/>
          <w:lang w:bidi="ar-EG"/>
        </w:rPr>
        <w:t>Y.2722</w:t>
      </w:r>
      <w:r w:rsidR="00F71EDB">
        <w:rPr>
          <w:rFonts w:hint="cs"/>
          <w:b/>
          <w:bCs/>
          <w:rtl/>
          <w:lang w:bidi="ar-EG"/>
        </w:rPr>
        <w:t xml:space="preserve"> و</w:t>
      </w:r>
      <w:r w:rsidR="00F71EDB">
        <w:rPr>
          <w:b/>
          <w:bCs/>
          <w:lang w:bidi="ar-EG"/>
        </w:rPr>
        <w:t>Y.2740</w:t>
      </w:r>
      <w:r w:rsidR="00F71EDB">
        <w:rPr>
          <w:rFonts w:hint="cs"/>
          <w:b/>
          <w:bCs/>
          <w:rtl/>
          <w:lang w:bidi="ar-EG"/>
        </w:rPr>
        <w:t xml:space="preserve"> و</w:t>
      </w:r>
      <w:r w:rsidR="00F71EDB">
        <w:rPr>
          <w:b/>
          <w:bCs/>
          <w:lang w:bidi="ar-EG"/>
        </w:rPr>
        <w:t>Y.2741</w:t>
      </w:r>
    </w:p>
    <w:p w:rsidR="009F4B09" w:rsidRPr="005F33FD" w:rsidRDefault="009F4B09" w:rsidP="0033273E">
      <w:pPr>
        <w:spacing w:before="360"/>
        <w:rPr>
          <w:rtl/>
        </w:rPr>
      </w:pPr>
      <w:proofErr w:type="spellStart"/>
      <w:r w:rsidRPr="005F33FD">
        <w:rPr>
          <w:rFonts w:hint="cs"/>
          <w:rtl/>
        </w:rPr>
        <w:t>حضرات</w:t>
      </w:r>
      <w:proofErr w:type="spellEnd"/>
      <w:r w:rsidRPr="005F33FD">
        <w:rPr>
          <w:rFonts w:hint="cs"/>
          <w:rtl/>
        </w:rPr>
        <w:t xml:space="preserve"> </w:t>
      </w:r>
      <w:r w:rsidR="005D488B">
        <w:rPr>
          <w:rFonts w:hint="cs"/>
          <w:rtl/>
        </w:rPr>
        <w:t>السادة</w:t>
      </w:r>
      <w:r w:rsidR="0010144A" w:rsidRPr="0010144A">
        <w:rPr>
          <w:rFonts w:hint="cs"/>
          <w:rtl/>
        </w:rPr>
        <w:t xml:space="preserve"> </w:t>
      </w:r>
      <w:r w:rsidR="005D488B"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9F4B09" w:rsidRPr="005F33FD" w:rsidRDefault="0033273E" w:rsidP="00A655AC">
      <w:pPr>
        <w:rPr>
          <w:rtl/>
        </w:rPr>
      </w:pPr>
      <w:r>
        <w:rPr>
          <w:rFonts w:hint="cs"/>
          <w:rtl/>
        </w:rPr>
        <w:t>تحية طيبة وبعد،</w:t>
      </w:r>
    </w:p>
    <w:p w:rsidR="009F4B09" w:rsidRDefault="009F4B09" w:rsidP="00DA2621">
      <w:pPr>
        <w:ind w:left="567" w:hanging="567"/>
        <w:rPr>
          <w:rtl/>
          <w:lang w:bidi="ar-EG"/>
        </w:rPr>
      </w:pPr>
      <w:r w:rsidRPr="005F33FD">
        <w:t>1</w:t>
      </w:r>
      <w:r w:rsidRPr="005F33FD">
        <w:tab/>
      </w:r>
      <w:r w:rsidR="00014317">
        <w:rPr>
          <w:rFonts w:hint="cs"/>
          <w:rtl/>
        </w:rPr>
        <w:t xml:space="preserve">إلحاقاً بالرسالة المعممة </w:t>
      </w:r>
      <w:r w:rsidR="00014317">
        <w:t>TS</w:t>
      </w:r>
      <w:r w:rsidR="00F71EDB">
        <w:t>B 140</w:t>
      </w:r>
      <w:r w:rsidR="00F71EDB">
        <w:rPr>
          <w:rFonts w:hint="cs"/>
          <w:rtl/>
          <w:lang w:bidi="ar-EG"/>
        </w:rPr>
        <w:t xml:space="preserve"> </w:t>
      </w:r>
      <w:r w:rsidR="00014317">
        <w:rPr>
          <w:rFonts w:hint="cs"/>
          <w:rtl/>
          <w:lang w:bidi="ar-EG"/>
        </w:rPr>
        <w:t xml:space="preserve">المؤرخة </w:t>
      </w:r>
      <w:r w:rsidR="00F71EDB">
        <w:rPr>
          <w:lang w:bidi="ar-EG"/>
        </w:rPr>
        <w:t>7</w:t>
      </w:r>
      <w:r w:rsidR="00F71EDB">
        <w:rPr>
          <w:rFonts w:hint="cs"/>
          <w:rtl/>
          <w:lang w:bidi="ar-EG"/>
        </w:rPr>
        <w:t xml:space="preserve"> أكتوبر </w:t>
      </w:r>
      <w:r w:rsidR="00F71EDB">
        <w:rPr>
          <w:lang w:bidi="ar-EG"/>
        </w:rPr>
        <w:t>2010</w:t>
      </w:r>
      <w:r w:rsidR="00F71EDB">
        <w:rPr>
          <w:rFonts w:hint="cs"/>
          <w:rtl/>
          <w:lang w:bidi="ar-EG"/>
        </w:rPr>
        <w:t>،</w:t>
      </w:r>
      <w:r w:rsidR="00014317">
        <w:rPr>
          <w:rFonts w:hint="cs"/>
          <w:rtl/>
          <w:lang w:bidi="ar-EG"/>
        </w:rPr>
        <w:t xml:space="preserve"> أتشرف بأن </w:t>
      </w:r>
      <w:r w:rsidR="00F0698D">
        <w:rPr>
          <w:rFonts w:hint="cs"/>
          <w:rtl/>
          <w:lang w:bidi="ar-EG"/>
        </w:rPr>
        <w:t xml:space="preserve">أعلمكم أن </w:t>
      </w:r>
      <w:r w:rsidR="00F71EDB">
        <w:rPr>
          <w:lang w:bidi="ar-EG"/>
        </w:rPr>
        <w:t>24</w:t>
      </w:r>
      <w:r w:rsidR="00014317">
        <w:rPr>
          <w:rFonts w:hint="cs"/>
          <w:rtl/>
          <w:lang w:bidi="ar-EG"/>
        </w:rPr>
        <w:t xml:space="preserve"> دولة من الدول الأعضاء المشاركة في الاجتماع الأخير للجنة الدراسات </w:t>
      </w:r>
      <w:r w:rsidR="00F71EDB">
        <w:rPr>
          <w:lang w:bidi="ar-EG"/>
        </w:rPr>
        <w:t>13</w:t>
      </w:r>
      <w:r w:rsidR="00F71EDB">
        <w:rPr>
          <w:rFonts w:hint="cs"/>
          <w:rtl/>
          <w:lang w:bidi="ar-EG"/>
        </w:rPr>
        <w:t>،</w:t>
      </w:r>
      <w:r w:rsidR="00014317">
        <w:rPr>
          <w:rFonts w:hint="cs"/>
          <w:rtl/>
          <w:lang w:bidi="ar-EG"/>
        </w:rPr>
        <w:t xml:space="preserve"> </w:t>
      </w:r>
      <w:r w:rsidR="00014317">
        <w:rPr>
          <w:rFonts w:hint="cs"/>
          <w:b/>
          <w:bCs/>
          <w:rtl/>
          <w:lang w:bidi="ar-EG"/>
        </w:rPr>
        <w:t>وافقت</w:t>
      </w:r>
      <w:r w:rsidR="00014317">
        <w:rPr>
          <w:rFonts w:hint="cs"/>
          <w:rtl/>
          <w:lang w:bidi="ar-EG"/>
        </w:rPr>
        <w:t xml:space="preserve"> على نصوص مشاريع </w:t>
      </w:r>
      <w:r w:rsidR="00F71EDB">
        <w:rPr>
          <w:rFonts w:hint="cs"/>
          <w:rtl/>
          <w:lang w:bidi="ar-EG"/>
        </w:rPr>
        <w:t>ثلاث</w:t>
      </w:r>
      <w:r w:rsidR="004067A6">
        <w:rPr>
          <w:rFonts w:hint="cs"/>
          <w:rtl/>
          <w:lang w:bidi="ar-EG"/>
        </w:rPr>
        <w:t xml:space="preserve"> </w:t>
      </w:r>
      <w:r w:rsidR="00014317">
        <w:rPr>
          <w:rFonts w:hint="cs"/>
          <w:rtl/>
          <w:lang w:bidi="ar-EG"/>
        </w:rPr>
        <w:t xml:space="preserve">توصيات جديدة لقطاع </w:t>
      </w:r>
      <w:proofErr w:type="spellStart"/>
      <w:r w:rsidR="004067A6">
        <w:rPr>
          <w:rFonts w:hint="cs"/>
          <w:rtl/>
          <w:lang w:bidi="ar-EG"/>
        </w:rPr>
        <w:t>تقييس</w:t>
      </w:r>
      <w:proofErr w:type="spellEnd"/>
      <w:r w:rsidR="004067A6">
        <w:rPr>
          <w:rFonts w:hint="cs"/>
          <w:rtl/>
          <w:lang w:bidi="ar-EG"/>
        </w:rPr>
        <w:t xml:space="preserve"> الاتصالات </w:t>
      </w:r>
      <w:r w:rsidR="00014317">
        <w:rPr>
          <w:rFonts w:hint="cs"/>
          <w:rtl/>
          <w:lang w:bidi="ar-EG"/>
        </w:rPr>
        <w:t xml:space="preserve">أثناء الجلسة العامة التي عقدت يوم </w:t>
      </w:r>
      <w:r w:rsidR="00F71EDB">
        <w:rPr>
          <w:lang w:bidi="ar-EG"/>
        </w:rPr>
        <w:t>28</w:t>
      </w:r>
      <w:r w:rsidR="00F71EDB">
        <w:rPr>
          <w:rFonts w:hint="cs"/>
          <w:rtl/>
          <w:lang w:bidi="ar-EG"/>
        </w:rPr>
        <w:t xml:space="preserve"> يناير </w:t>
      </w:r>
      <w:r w:rsidR="00F71EDB">
        <w:rPr>
          <w:lang w:bidi="ar-EG"/>
        </w:rPr>
        <w:t>2011</w:t>
      </w:r>
      <w:r w:rsidR="00F71EDB">
        <w:rPr>
          <w:rFonts w:hint="cs"/>
          <w:rtl/>
          <w:lang w:bidi="ar-EG"/>
        </w:rPr>
        <w:t>.</w:t>
      </w:r>
    </w:p>
    <w:p w:rsidR="0008490B" w:rsidRDefault="004067A6" w:rsidP="00DA2621">
      <w:pPr>
        <w:rPr>
          <w:lang w:val="ru-RU"/>
        </w:rPr>
      </w:pPr>
      <w:r>
        <w:rPr>
          <w:lang w:bidi="ar-EG"/>
        </w:rPr>
        <w:t>2</w:t>
      </w:r>
      <w:r>
        <w:rPr>
          <w:rFonts w:hint="cs"/>
          <w:rtl/>
          <w:lang w:bidi="ar-EG"/>
        </w:rPr>
        <w:tab/>
      </w:r>
      <w:r w:rsidR="0008490B">
        <w:rPr>
          <w:rFonts w:hint="cs"/>
          <w:rtl/>
          <w:lang w:bidi="ar-EG"/>
        </w:rPr>
        <w:t xml:space="preserve">وفيما يلي عناوين توصيات قطاع </w:t>
      </w:r>
      <w:proofErr w:type="spellStart"/>
      <w:r w:rsidR="0008490B">
        <w:rPr>
          <w:rFonts w:hint="cs"/>
          <w:rtl/>
          <w:lang w:bidi="ar-EG"/>
        </w:rPr>
        <w:t>تقييس</w:t>
      </w:r>
      <w:proofErr w:type="spellEnd"/>
      <w:r w:rsidR="0008490B">
        <w:rPr>
          <w:rFonts w:hint="cs"/>
          <w:rtl/>
          <w:lang w:bidi="ar-EG"/>
        </w:rPr>
        <w:t xml:space="preserve"> الاتصالات الجديدة التي تمت الموافقة عليها:</w:t>
      </w:r>
    </w:p>
    <w:p w:rsidR="0008490B" w:rsidRPr="0008490B" w:rsidRDefault="0008490B" w:rsidP="00A43E06">
      <w:pPr>
        <w:pStyle w:val="enumlev1"/>
        <w:tabs>
          <w:tab w:val="clear" w:pos="567"/>
          <w:tab w:val="clear" w:pos="1701"/>
          <w:tab w:val="clear" w:pos="2268"/>
          <w:tab w:val="clear" w:pos="2835"/>
        </w:tabs>
        <w:spacing w:line="192" w:lineRule="auto"/>
        <w:ind w:left="0" w:firstLine="0"/>
        <w:rPr>
          <w:rFonts w:ascii="Times New Roman" w:hAnsi="Times New Roman"/>
        </w:rPr>
      </w:pPr>
      <w:r w:rsidRPr="0008490B">
        <w:rPr>
          <w:rFonts w:ascii="Times New Roman" w:hAnsi="Times New Roman"/>
        </w:rPr>
        <w:t>Y.2722</w:t>
      </w:r>
      <w:r w:rsidRPr="0008490B">
        <w:rPr>
          <w:rFonts w:ascii="Times New Roman" w:hAnsi="Times New Roman" w:hint="cs"/>
          <w:rtl/>
        </w:rPr>
        <w:tab/>
      </w:r>
      <w:r w:rsidRPr="0008490B">
        <w:rPr>
          <w:rFonts w:ascii="Times New Roman" w:hAnsi="Times New Roman"/>
          <w:iCs/>
          <w:rtl/>
        </w:rPr>
        <w:t>آليات إدارة هوية شبكات الجيل التالي</w:t>
      </w:r>
    </w:p>
    <w:p w:rsidR="0008490B" w:rsidRPr="0008490B" w:rsidRDefault="0008490B" w:rsidP="00A43E06">
      <w:pPr>
        <w:pStyle w:val="enumlev1"/>
        <w:tabs>
          <w:tab w:val="clear" w:pos="567"/>
          <w:tab w:val="clear" w:pos="1701"/>
          <w:tab w:val="clear" w:pos="2268"/>
          <w:tab w:val="clear" w:pos="2835"/>
          <w:tab w:val="left" w:pos="8849"/>
        </w:tabs>
        <w:spacing w:before="80" w:line="192" w:lineRule="auto"/>
        <w:ind w:left="0" w:firstLine="0"/>
        <w:rPr>
          <w:rFonts w:ascii="Times New Roman" w:hAnsi="Times New Roman"/>
          <w:rtl/>
          <w:lang w:val="en-US"/>
        </w:rPr>
      </w:pPr>
      <w:r w:rsidRPr="0008490B">
        <w:rPr>
          <w:rFonts w:ascii="Times New Roman" w:hAnsi="Times New Roman"/>
        </w:rPr>
        <w:t>Y.2740</w:t>
      </w:r>
      <w:r w:rsidRPr="0008490B">
        <w:rPr>
          <w:rFonts w:ascii="Times New Roman" w:hAnsi="Times New Roman" w:hint="cs"/>
          <w:rtl/>
        </w:rPr>
        <w:tab/>
      </w:r>
      <w:r w:rsidRPr="0008490B">
        <w:rPr>
          <w:rFonts w:ascii="Times New Roman" w:hAnsi="Times New Roman"/>
          <w:i/>
          <w:iCs/>
          <w:rtl/>
        </w:rPr>
        <w:t xml:space="preserve">متطلبات الأمن المتعلقة بالمعاملات المالية المتنقلة عن بعد في شبكات الجيل التالي </w:t>
      </w:r>
      <w:r w:rsidRPr="0008490B">
        <w:rPr>
          <w:rFonts w:ascii="Times New Roman" w:hAnsi="Times New Roman"/>
          <w:i/>
          <w:iCs/>
        </w:rPr>
        <w:t>(NGN)</w:t>
      </w:r>
    </w:p>
    <w:p w:rsidR="0008490B" w:rsidRPr="0008490B" w:rsidRDefault="0008490B" w:rsidP="00A43E06">
      <w:pPr>
        <w:pStyle w:val="enumlev1"/>
        <w:tabs>
          <w:tab w:val="clear" w:pos="567"/>
          <w:tab w:val="clear" w:pos="1701"/>
          <w:tab w:val="clear" w:pos="2268"/>
          <w:tab w:val="clear" w:pos="2835"/>
        </w:tabs>
        <w:spacing w:before="80" w:line="192" w:lineRule="auto"/>
        <w:ind w:left="0" w:firstLine="0"/>
        <w:rPr>
          <w:rFonts w:ascii="Times New Roman italic" w:hAnsi="Times New Roman italic"/>
          <w:i/>
          <w:iCs/>
          <w:rtl/>
        </w:rPr>
      </w:pPr>
      <w:r w:rsidRPr="0008490B">
        <w:rPr>
          <w:rFonts w:ascii="Times New Roman" w:hAnsi="Times New Roman"/>
        </w:rPr>
        <w:t>Y.2741</w:t>
      </w:r>
      <w:r w:rsidRPr="0008490B">
        <w:rPr>
          <w:rFonts w:ascii="Times New Roman" w:hAnsi="Times New Roman"/>
        </w:rPr>
        <w:tab/>
      </w:r>
      <w:r w:rsidRPr="0008490B">
        <w:rPr>
          <w:rFonts w:ascii="Times New Roman italic" w:hAnsi="Times New Roman italic"/>
          <w:i/>
          <w:iCs/>
          <w:rtl/>
        </w:rPr>
        <w:t>معماري</w:t>
      </w:r>
      <w:bookmarkStart w:id="0" w:name="_GoBack"/>
      <w:bookmarkEnd w:id="0"/>
      <w:r w:rsidRPr="0008490B">
        <w:rPr>
          <w:rFonts w:ascii="Times New Roman italic" w:hAnsi="Times New Roman italic"/>
          <w:i/>
          <w:iCs/>
          <w:rtl/>
        </w:rPr>
        <w:t xml:space="preserve">ة المعاملات المالية المتنقلة الآمنة في شبكات الجيل التالي </w:t>
      </w:r>
      <w:r w:rsidRPr="0008490B">
        <w:rPr>
          <w:rFonts w:ascii="Times New Roman italic" w:hAnsi="Times New Roman italic"/>
          <w:i/>
          <w:iCs/>
        </w:rPr>
        <w:t>(NGN)</w:t>
      </w:r>
    </w:p>
    <w:p w:rsidR="0082673E" w:rsidRPr="0033273E" w:rsidRDefault="004067A6" w:rsidP="00DA2621">
      <w:pPr>
        <w:spacing w:before="60"/>
        <w:ind w:left="567" w:hanging="567"/>
        <w:rPr>
          <w:spacing w:val="-2"/>
          <w:rtl/>
          <w:lang w:bidi="ar-EG"/>
        </w:rPr>
      </w:pPr>
      <w:r>
        <w:rPr>
          <w:lang w:bidi="ar-EG"/>
        </w:rPr>
        <w:t>3</w:t>
      </w:r>
      <w:r>
        <w:rPr>
          <w:rFonts w:hint="cs"/>
          <w:rtl/>
          <w:lang w:bidi="ar-EG"/>
        </w:rPr>
        <w:tab/>
      </w:r>
      <w:r w:rsidR="00014317" w:rsidRPr="0033273E">
        <w:rPr>
          <w:rFonts w:hint="cs"/>
          <w:spacing w:val="-2"/>
          <w:rtl/>
          <w:lang w:bidi="ar-EG"/>
        </w:rPr>
        <w:t xml:space="preserve">يمكن الاطلاع على المعلومات الخاصة </w:t>
      </w:r>
      <w:proofErr w:type="spellStart"/>
      <w:r w:rsidR="00014317" w:rsidRPr="0033273E">
        <w:rPr>
          <w:rFonts w:hint="cs"/>
          <w:spacing w:val="-2"/>
          <w:rtl/>
          <w:lang w:bidi="ar-EG"/>
        </w:rPr>
        <w:t>ببراءات</w:t>
      </w:r>
      <w:proofErr w:type="spellEnd"/>
      <w:r w:rsidR="00014317" w:rsidRPr="0033273E">
        <w:rPr>
          <w:rFonts w:hint="cs"/>
          <w:spacing w:val="-2"/>
          <w:rtl/>
          <w:lang w:bidi="ar-EG"/>
        </w:rPr>
        <w:t xml:space="preserve"> الاختراع بالرجوع</w:t>
      </w:r>
      <w:r w:rsidR="0033273E" w:rsidRPr="0033273E">
        <w:rPr>
          <w:rFonts w:hint="cs"/>
          <w:spacing w:val="-2"/>
          <w:rtl/>
          <w:lang w:bidi="ar-EG"/>
        </w:rPr>
        <w:t xml:space="preserve"> إلى موقع قطاع </w:t>
      </w:r>
      <w:proofErr w:type="spellStart"/>
      <w:r w:rsidR="0033273E" w:rsidRPr="0033273E">
        <w:rPr>
          <w:rFonts w:hint="cs"/>
          <w:spacing w:val="-2"/>
          <w:rtl/>
          <w:lang w:bidi="ar-EG"/>
        </w:rPr>
        <w:t>تقييس</w:t>
      </w:r>
      <w:proofErr w:type="spellEnd"/>
      <w:r w:rsidR="0033273E" w:rsidRPr="0033273E">
        <w:rPr>
          <w:rFonts w:hint="cs"/>
          <w:spacing w:val="-2"/>
          <w:rtl/>
          <w:lang w:bidi="ar-EG"/>
        </w:rPr>
        <w:t xml:space="preserve"> الاتصالات ع</w:t>
      </w:r>
      <w:r w:rsidR="00014317" w:rsidRPr="0033273E">
        <w:rPr>
          <w:rFonts w:hint="cs"/>
          <w:spacing w:val="-2"/>
          <w:rtl/>
          <w:lang w:bidi="ar-EG"/>
        </w:rPr>
        <w:t>لى شبكة الويب.</w:t>
      </w:r>
    </w:p>
    <w:p w:rsidR="004067A6" w:rsidRDefault="0082673E" w:rsidP="00DA2621">
      <w:pPr>
        <w:spacing w:before="60"/>
        <w:ind w:left="567" w:hanging="567"/>
        <w:rPr>
          <w:rtl/>
          <w:lang w:bidi="ar-EG"/>
        </w:rPr>
      </w:pPr>
      <w:r>
        <w:rPr>
          <w:lang w:bidi="ar-EG"/>
        </w:rPr>
        <w:t>4</w:t>
      </w:r>
      <w:r>
        <w:rPr>
          <w:rFonts w:hint="cs"/>
          <w:rtl/>
          <w:lang w:bidi="ar-EG"/>
        </w:rPr>
        <w:tab/>
      </w:r>
      <w:r w:rsidR="00014317">
        <w:rPr>
          <w:rFonts w:hint="cs"/>
          <w:rtl/>
          <w:lang w:bidi="ar-EG"/>
        </w:rPr>
        <w:t xml:space="preserve">وستتاح قريباً نصوص التوصيات في صيغتها السابقة على النشر في موقع قطاع </w:t>
      </w:r>
      <w:proofErr w:type="spellStart"/>
      <w:r w:rsidR="00014317">
        <w:rPr>
          <w:rFonts w:hint="cs"/>
          <w:rtl/>
          <w:lang w:bidi="ar-EG"/>
        </w:rPr>
        <w:t>تقييس</w:t>
      </w:r>
      <w:proofErr w:type="spellEnd"/>
      <w:r w:rsidR="00014317">
        <w:rPr>
          <w:rFonts w:hint="cs"/>
          <w:rtl/>
          <w:lang w:bidi="ar-EG"/>
        </w:rPr>
        <w:t xml:space="preserve"> الاتصالات على شبكة الويب.</w:t>
      </w:r>
    </w:p>
    <w:p w:rsidR="004067A6" w:rsidRDefault="004E1059" w:rsidP="00DA2621">
      <w:pPr>
        <w:spacing w:before="60"/>
        <w:ind w:left="567" w:hanging="567"/>
        <w:rPr>
          <w:rtl/>
          <w:lang w:bidi="ar-EG"/>
        </w:rPr>
      </w:pPr>
      <w:r>
        <w:rPr>
          <w:lang w:bidi="ar-EG"/>
        </w:rPr>
        <w:t>5</w:t>
      </w:r>
      <w:r w:rsidR="004067A6">
        <w:rPr>
          <w:rFonts w:hint="cs"/>
          <w:rtl/>
          <w:lang w:bidi="ar-EG"/>
        </w:rPr>
        <w:tab/>
      </w:r>
      <w:r w:rsidR="00014317">
        <w:rPr>
          <w:rFonts w:hint="cs"/>
          <w:rtl/>
          <w:lang w:bidi="ar-EG"/>
        </w:rPr>
        <w:t>وسوف ينش</w:t>
      </w:r>
      <w:r w:rsidR="00074F46">
        <w:rPr>
          <w:rFonts w:hint="cs"/>
          <w:rtl/>
          <w:lang w:bidi="ar-EG"/>
        </w:rPr>
        <w:t>ر الاتحاد نصوص هذه التوصيات في أ</w:t>
      </w:r>
      <w:r w:rsidR="00014317">
        <w:rPr>
          <w:rFonts w:hint="cs"/>
          <w:rtl/>
          <w:lang w:bidi="ar-EG"/>
        </w:rPr>
        <w:t>قرب وقت ممكن.</w:t>
      </w:r>
    </w:p>
    <w:p w:rsidR="009F4B09" w:rsidRPr="005F33FD" w:rsidRDefault="009F4B09" w:rsidP="00DC79FC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 w:rsidR="005D488B">
        <w:rPr>
          <w:rFonts w:hint="cs"/>
          <w:rtl/>
          <w:lang w:bidi="ar-EG"/>
        </w:rPr>
        <w:t xml:space="preserve"> التقدير و</w:t>
      </w:r>
      <w:r w:rsidRPr="005F33FD">
        <w:rPr>
          <w:rFonts w:hint="cs"/>
          <w:rtl/>
          <w:lang w:bidi="ar-EG"/>
        </w:rPr>
        <w:t>الاحترام.</w:t>
      </w:r>
    </w:p>
    <w:p w:rsidR="008165EA" w:rsidRDefault="00774F2B" w:rsidP="00070DB2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="009F4B09" w:rsidRPr="005F33FD">
        <w:rPr>
          <w:rFonts w:hint="cs"/>
          <w:rtl/>
          <w:lang w:bidi="ar-EG"/>
        </w:rPr>
        <w:t xml:space="preserve">مدير مكتب </w:t>
      </w:r>
      <w:proofErr w:type="spellStart"/>
      <w:r w:rsidR="009F4B09" w:rsidRPr="005F33FD">
        <w:rPr>
          <w:rFonts w:hint="cs"/>
          <w:rtl/>
          <w:lang w:bidi="ar-EG"/>
        </w:rPr>
        <w:t>تقييس</w:t>
      </w:r>
      <w:proofErr w:type="spellEnd"/>
      <w:r w:rsidR="009F4B09" w:rsidRPr="005F33FD">
        <w:rPr>
          <w:rFonts w:hint="cs"/>
          <w:rtl/>
          <w:lang w:bidi="ar-EG"/>
        </w:rPr>
        <w:t xml:space="preserve"> الاتصالات</w:t>
      </w:r>
    </w:p>
    <w:sectPr w:rsidR="008165EA" w:rsidSect="0033273E">
      <w:headerReference w:type="default" r:id="rId8"/>
      <w:footerReference w:type="default" r:id="rId9"/>
      <w:footerReference w:type="first" r:id="rId10"/>
      <w:pgSz w:w="11901" w:h="16840" w:code="9"/>
      <w:pgMar w:top="1021" w:right="1134" w:bottom="1021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DA" w:rsidRDefault="008215DA">
      <w:r>
        <w:separator/>
      </w:r>
    </w:p>
  </w:endnote>
  <w:endnote w:type="continuationSeparator" w:id="0">
    <w:p w:rsidR="008215DA" w:rsidRDefault="0082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DA" w:rsidRPr="004603FF" w:rsidRDefault="00DC5328" w:rsidP="00014317">
    <w:pPr>
      <w:pStyle w:val="Footer"/>
      <w:tabs>
        <w:tab w:val="clear" w:pos="4703"/>
        <w:tab w:val="clear" w:pos="9406"/>
        <w:tab w:val="right" w:pos="9645"/>
      </w:tabs>
      <w:bidi w:val="0"/>
      <w:rPr>
        <w:sz w:val="18"/>
        <w:szCs w:val="18"/>
        <w:lang w:val="fr-CH"/>
      </w:rPr>
    </w:pPr>
    <w:fldSimple w:instr=" FILENAME \p \* MERGEFORMAT ">
      <w:r w:rsidR="002241BB">
        <w:rPr>
          <w:noProof/>
          <w:sz w:val="18"/>
          <w:szCs w:val="18"/>
          <w:lang w:val="fr-CH"/>
        </w:rPr>
        <w:t>P:\ARA\ITU-T\BUREAU\CIRC\100\164A.docx</w:t>
      </w:r>
    </w:fldSimple>
    <w:r w:rsidR="008215DA" w:rsidRPr="00014317">
      <w:rPr>
        <w:sz w:val="18"/>
        <w:szCs w:val="18"/>
        <w:lang w:val="fr-FR"/>
      </w:rPr>
      <w:tab/>
    </w:r>
    <w:r w:rsidRPr="004603FF">
      <w:rPr>
        <w:sz w:val="18"/>
        <w:szCs w:val="18"/>
      </w:rPr>
      <w:fldChar w:fldCharType="begin"/>
    </w:r>
    <w:r w:rsidR="008215DA" w:rsidRPr="004603FF">
      <w:rPr>
        <w:sz w:val="18"/>
        <w:szCs w:val="18"/>
      </w:rPr>
      <w:instrText xml:space="preserve"> DATE \@ "dd.MM.yy" </w:instrText>
    </w:r>
    <w:r w:rsidRPr="004603FF">
      <w:rPr>
        <w:sz w:val="18"/>
        <w:szCs w:val="18"/>
      </w:rPr>
      <w:fldChar w:fldCharType="separate"/>
    </w:r>
    <w:r w:rsidR="00B46266">
      <w:rPr>
        <w:noProof/>
        <w:sz w:val="18"/>
        <w:szCs w:val="18"/>
      </w:rPr>
      <w:t>16.02.11</w:t>
    </w:r>
    <w:r w:rsidRPr="004603FF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8215DA" w:rsidRPr="008215DA" w:rsidTr="008215D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215DA" w:rsidRPr="008215DA" w:rsidRDefault="008215DA" w:rsidP="008215DA">
          <w:pPr>
            <w:pStyle w:val="itu"/>
            <w:rPr>
              <w:lang w:val="fr-CH"/>
            </w:rPr>
          </w:pPr>
          <w:r w:rsidRPr="008215DA">
            <w:rPr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215DA" w:rsidRPr="008215DA" w:rsidRDefault="008215DA" w:rsidP="008215DA">
          <w:pPr>
            <w:pStyle w:val="itu"/>
          </w:pPr>
          <w:r w:rsidRPr="008215DA">
            <w:t>Telephone</w:t>
          </w:r>
          <w:r w:rsidRPr="008215DA"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215DA" w:rsidRPr="008215DA" w:rsidRDefault="008215DA" w:rsidP="008215DA">
          <w:pPr>
            <w:pStyle w:val="itu"/>
          </w:pPr>
          <w:r w:rsidRPr="008215DA">
            <w:t xml:space="preserve">Telex 421 000 </w:t>
          </w:r>
          <w:proofErr w:type="spellStart"/>
          <w:r w:rsidRPr="008215DA">
            <w:t>uit</w:t>
          </w:r>
          <w:proofErr w:type="spellEnd"/>
          <w:r w:rsidRPr="008215DA">
            <w:t xml:space="preserve"> </w:t>
          </w:r>
          <w:proofErr w:type="spellStart"/>
          <w:r w:rsidRPr="008215DA"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215DA" w:rsidRPr="008215DA" w:rsidRDefault="008215DA" w:rsidP="008215DA">
          <w:pPr>
            <w:pStyle w:val="itu"/>
          </w:pPr>
          <w:r w:rsidRPr="008215DA">
            <w:t>E-mail:</w:t>
          </w:r>
          <w:r w:rsidRPr="008215DA">
            <w:tab/>
          </w:r>
          <w:hyperlink r:id="rId1" w:history="1">
            <w:r w:rsidRPr="008215DA">
              <w:rPr>
                <w:rStyle w:val="Hyperlink"/>
                <w:color w:val="auto"/>
                <w:u w:val="none"/>
              </w:rPr>
              <w:t>itumail@itu.int</w:t>
            </w:r>
          </w:hyperlink>
        </w:p>
      </w:tc>
    </w:tr>
    <w:tr w:rsidR="008215DA" w:rsidRPr="008215DA" w:rsidTr="008215DA">
      <w:trPr>
        <w:cantSplit/>
      </w:trPr>
      <w:tc>
        <w:tcPr>
          <w:tcW w:w="1062" w:type="pct"/>
        </w:tcPr>
        <w:p w:rsidR="008215DA" w:rsidRPr="00CB13FC" w:rsidRDefault="008215DA" w:rsidP="008215DA">
          <w:pPr>
            <w:pStyle w:val="itu"/>
            <w:rPr>
              <w:lang w:val="en-US"/>
            </w:rPr>
          </w:pPr>
          <w:r w:rsidRPr="008215DA">
            <w:t>CH-1211 Geneva 20</w:t>
          </w:r>
        </w:p>
      </w:tc>
      <w:tc>
        <w:tcPr>
          <w:tcW w:w="1583" w:type="pct"/>
        </w:tcPr>
        <w:p w:rsidR="008215DA" w:rsidRPr="008215DA" w:rsidRDefault="008215DA" w:rsidP="008215DA">
          <w:pPr>
            <w:pStyle w:val="itu"/>
          </w:pPr>
          <w:proofErr w:type="spellStart"/>
          <w:r w:rsidRPr="008215DA">
            <w:t>Telefax</w:t>
          </w:r>
          <w:proofErr w:type="spellEnd"/>
          <w:r w:rsidRPr="008215DA">
            <w:tab/>
            <w:t>Gr3:</w:t>
          </w:r>
          <w:r w:rsidRPr="008215DA">
            <w:tab/>
            <w:t>+41 22 733 72 56</w:t>
          </w:r>
        </w:p>
      </w:tc>
      <w:tc>
        <w:tcPr>
          <w:tcW w:w="1224" w:type="pct"/>
        </w:tcPr>
        <w:p w:rsidR="008215DA" w:rsidRPr="008215DA" w:rsidRDefault="008215DA" w:rsidP="008215DA">
          <w:pPr>
            <w:pStyle w:val="itu"/>
          </w:pPr>
          <w:r w:rsidRPr="008215DA">
            <w:t>Telegram ITU GENEVE</w:t>
          </w:r>
        </w:p>
      </w:tc>
      <w:tc>
        <w:tcPr>
          <w:tcW w:w="1131" w:type="pct"/>
        </w:tcPr>
        <w:p w:rsidR="008215DA" w:rsidRPr="008215DA" w:rsidRDefault="008215DA" w:rsidP="008215DA">
          <w:pPr>
            <w:pStyle w:val="itu"/>
          </w:pPr>
          <w:r w:rsidRPr="008215DA">
            <w:rPr>
              <w:lang w:val="ru-RU"/>
            </w:rPr>
            <w:tab/>
          </w:r>
          <w:hyperlink r:id="rId2" w:history="1">
            <w:r w:rsidRPr="008215DA">
              <w:rPr>
                <w:rStyle w:val="Hyperlink"/>
                <w:color w:val="auto"/>
                <w:u w:val="none"/>
              </w:rPr>
              <w:t>www.itu.int</w:t>
            </w:r>
          </w:hyperlink>
        </w:p>
      </w:tc>
    </w:tr>
    <w:tr w:rsidR="008215DA" w:rsidRPr="008215DA" w:rsidTr="008215DA">
      <w:trPr>
        <w:cantSplit/>
      </w:trPr>
      <w:tc>
        <w:tcPr>
          <w:tcW w:w="1062" w:type="pct"/>
        </w:tcPr>
        <w:p w:rsidR="008215DA" w:rsidRPr="008215DA" w:rsidRDefault="008215DA" w:rsidP="008215DA">
          <w:pPr>
            <w:pStyle w:val="itu"/>
            <w:rPr>
              <w:lang w:val="fr-CH"/>
            </w:rPr>
          </w:pPr>
          <w:r w:rsidRPr="008215DA">
            <w:rPr>
              <w:lang w:val="fr-CH"/>
            </w:rPr>
            <w:t>SWITZERLAND</w:t>
          </w:r>
        </w:p>
      </w:tc>
      <w:tc>
        <w:tcPr>
          <w:tcW w:w="1583" w:type="pct"/>
        </w:tcPr>
        <w:p w:rsidR="008215DA" w:rsidRPr="008215DA" w:rsidRDefault="008215DA" w:rsidP="008215DA">
          <w:pPr>
            <w:pStyle w:val="itu"/>
            <w:rPr>
              <w:lang w:val="fr-CH"/>
            </w:rPr>
          </w:pPr>
          <w:r w:rsidRPr="008215DA">
            <w:rPr>
              <w:lang w:val="fr-CH"/>
            </w:rPr>
            <w:tab/>
            <w:t>Gr4:</w:t>
          </w:r>
          <w:r w:rsidRPr="008215DA">
            <w:rPr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8215DA" w:rsidRPr="008215DA" w:rsidRDefault="008215DA" w:rsidP="008215DA">
          <w:pPr>
            <w:pStyle w:val="itu"/>
            <w:rPr>
              <w:lang w:val="fr-CH"/>
            </w:rPr>
          </w:pPr>
        </w:p>
      </w:tc>
      <w:tc>
        <w:tcPr>
          <w:tcW w:w="1131" w:type="pct"/>
        </w:tcPr>
        <w:p w:rsidR="008215DA" w:rsidRPr="008215DA" w:rsidRDefault="008215DA" w:rsidP="008215DA">
          <w:pPr>
            <w:pStyle w:val="itu"/>
            <w:rPr>
              <w:lang w:val="fr-CH"/>
            </w:rPr>
          </w:pPr>
        </w:p>
      </w:tc>
    </w:tr>
  </w:tbl>
  <w:p w:rsidR="008215DA" w:rsidRPr="008215DA" w:rsidRDefault="008215DA" w:rsidP="00CB13FC">
    <w:pPr>
      <w:pStyle w:val="Footer"/>
      <w:bidi w:val="0"/>
      <w:spacing w:before="0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DA" w:rsidRDefault="008215DA">
      <w:r>
        <w:separator/>
      </w:r>
    </w:p>
  </w:footnote>
  <w:footnote w:type="continuationSeparator" w:id="0">
    <w:p w:rsidR="008215DA" w:rsidRDefault="00821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DA" w:rsidRDefault="008215DA" w:rsidP="008165EA">
    <w:pPr>
      <w:pStyle w:val="Header"/>
      <w:bidi w:val="0"/>
      <w:spacing w:before="0"/>
      <w:jc w:val="center"/>
    </w:pPr>
    <w:r>
      <w:t>- </w:t>
    </w:r>
    <w:r w:rsidR="00DC532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C5328">
      <w:rPr>
        <w:rStyle w:val="PageNumber"/>
      </w:rPr>
      <w:fldChar w:fldCharType="separate"/>
    </w:r>
    <w:r>
      <w:rPr>
        <w:rStyle w:val="PageNumber"/>
        <w:noProof/>
      </w:rPr>
      <w:t>2</w:t>
    </w:r>
    <w:r w:rsidR="00DC5328">
      <w:rPr>
        <w:rStyle w:val="PageNumber"/>
      </w:rPr>
      <w:fldChar w:fldCharType="end"/>
    </w:r>
    <w:r>
      <w:t> 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ar-SA" w:vendorID="4" w:dllVersion="512" w:checkStyle="1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proofState w:spelling="clean"/>
  <w:attachedTemplate r:id="rId1"/>
  <w:stylePaneFormatFilter w:val="3F01"/>
  <w:defaultTabStop w:val="794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F4B09"/>
    <w:rsid w:val="000132B7"/>
    <w:rsid w:val="00014317"/>
    <w:rsid w:val="000365FF"/>
    <w:rsid w:val="00064EC5"/>
    <w:rsid w:val="00070DB2"/>
    <w:rsid w:val="00073F23"/>
    <w:rsid w:val="00074F46"/>
    <w:rsid w:val="0008490B"/>
    <w:rsid w:val="000A7621"/>
    <w:rsid w:val="0010144A"/>
    <w:rsid w:val="001014A9"/>
    <w:rsid w:val="00127FFE"/>
    <w:rsid w:val="00180899"/>
    <w:rsid w:val="0019658A"/>
    <w:rsid w:val="001D1DF8"/>
    <w:rsid w:val="001F6CD8"/>
    <w:rsid w:val="002241BB"/>
    <w:rsid w:val="00224522"/>
    <w:rsid w:val="00235C8A"/>
    <w:rsid w:val="002E3F3A"/>
    <w:rsid w:val="00301350"/>
    <w:rsid w:val="00316FEA"/>
    <w:rsid w:val="0033273E"/>
    <w:rsid w:val="00393E7C"/>
    <w:rsid w:val="004067A6"/>
    <w:rsid w:val="00422171"/>
    <w:rsid w:val="004579B5"/>
    <w:rsid w:val="004603FF"/>
    <w:rsid w:val="00467EF3"/>
    <w:rsid w:val="00496580"/>
    <w:rsid w:val="004E1059"/>
    <w:rsid w:val="004E4BB7"/>
    <w:rsid w:val="0054515F"/>
    <w:rsid w:val="00575402"/>
    <w:rsid w:val="00591E68"/>
    <w:rsid w:val="005D488B"/>
    <w:rsid w:val="005E007E"/>
    <w:rsid w:val="005F33FD"/>
    <w:rsid w:val="00616B65"/>
    <w:rsid w:val="00637FB5"/>
    <w:rsid w:val="006D49AD"/>
    <w:rsid w:val="007149A7"/>
    <w:rsid w:val="00746048"/>
    <w:rsid w:val="00774F2B"/>
    <w:rsid w:val="008165EA"/>
    <w:rsid w:val="008215DA"/>
    <w:rsid w:val="008226F2"/>
    <w:rsid w:val="0082673E"/>
    <w:rsid w:val="008515F0"/>
    <w:rsid w:val="00866CFB"/>
    <w:rsid w:val="008E7E1F"/>
    <w:rsid w:val="009015FD"/>
    <w:rsid w:val="00911629"/>
    <w:rsid w:val="0093679C"/>
    <w:rsid w:val="00965582"/>
    <w:rsid w:val="00973D3C"/>
    <w:rsid w:val="0097651D"/>
    <w:rsid w:val="009A7389"/>
    <w:rsid w:val="009B0414"/>
    <w:rsid w:val="009F4B09"/>
    <w:rsid w:val="00A43E06"/>
    <w:rsid w:val="00A655AC"/>
    <w:rsid w:val="00A83A6D"/>
    <w:rsid w:val="00A96083"/>
    <w:rsid w:val="00AB57EC"/>
    <w:rsid w:val="00B06EFE"/>
    <w:rsid w:val="00B11B5A"/>
    <w:rsid w:val="00B232BD"/>
    <w:rsid w:val="00B43F42"/>
    <w:rsid w:val="00B46266"/>
    <w:rsid w:val="00B7558A"/>
    <w:rsid w:val="00B805FD"/>
    <w:rsid w:val="00B85152"/>
    <w:rsid w:val="00BD682C"/>
    <w:rsid w:val="00C40EA4"/>
    <w:rsid w:val="00C42FC9"/>
    <w:rsid w:val="00C96833"/>
    <w:rsid w:val="00CB13FC"/>
    <w:rsid w:val="00D04A3D"/>
    <w:rsid w:val="00D07074"/>
    <w:rsid w:val="00D807A7"/>
    <w:rsid w:val="00D82615"/>
    <w:rsid w:val="00D87242"/>
    <w:rsid w:val="00DA2621"/>
    <w:rsid w:val="00DC5328"/>
    <w:rsid w:val="00DC79FC"/>
    <w:rsid w:val="00DE48DD"/>
    <w:rsid w:val="00DE76C6"/>
    <w:rsid w:val="00E96B35"/>
    <w:rsid w:val="00F0698D"/>
    <w:rsid w:val="00F318DD"/>
    <w:rsid w:val="00F71EDB"/>
    <w:rsid w:val="00FA720D"/>
    <w:rsid w:val="00FB6B6D"/>
    <w:rsid w:val="00FC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28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32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C5328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DC5328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character" w:customStyle="1" w:styleId="enumlev1Char">
    <w:name w:val="enumlev1 Char"/>
    <w:basedOn w:val="DefaultParagraphFont"/>
    <w:link w:val="enumlev1"/>
    <w:locked/>
    <w:rsid w:val="0008490B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1">
    <w:name w:val="enumlev1"/>
    <w:basedOn w:val="Normal"/>
    <w:link w:val="enumlev1Char"/>
    <w:qFormat/>
    <w:rsid w:val="0008490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line="184" w:lineRule="auto"/>
      <w:ind w:left="567" w:hanging="567"/>
    </w:pPr>
    <w:rPr>
      <w:rFonts w:ascii="Calibri" w:hAnsi="Calibri"/>
      <w:lang w:val="en-GB" w:bidi="ar-EG"/>
    </w:rPr>
  </w:style>
  <w:style w:type="paragraph" w:customStyle="1" w:styleId="itu">
    <w:name w:val="itu"/>
    <w:basedOn w:val="Normal"/>
    <w:rsid w:val="008215DA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B462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character" w:customStyle="1" w:styleId="enumlev1Char">
    <w:name w:val="enumlev1 Char"/>
    <w:basedOn w:val="DefaultParagraphFont"/>
    <w:link w:val="enumlev1"/>
    <w:locked/>
    <w:rsid w:val="0008490B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1">
    <w:name w:val="enumlev1"/>
    <w:basedOn w:val="Normal"/>
    <w:link w:val="enumlev1Char"/>
    <w:qFormat/>
    <w:rsid w:val="0008490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line="184" w:lineRule="auto"/>
      <w:ind w:left="567" w:hanging="567"/>
    </w:pPr>
    <w:rPr>
      <w:rFonts w:ascii="Calibri" w:hAnsi="Calibri"/>
      <w:lang w:val="en-GB" w:bidi="ar-EG"/>
    </w:rPr>
  </w:style>
  <w:style w:type="paragraph" w:customStyle="1" w:styleId="itu">
    <w:name w:val="itu"/>
    <w:basedOn w:val="Normal"/>
    <w:rsid w:val="008215DA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blue\dfs\pool\TRAD\A\ITU-T\Bureau\CIRC\100\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ITU-T</Template>
  <TotalTime>1</TotalTime>
  <Pages>1</Pages>
  <Words>227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wardany</dc:creator>
  <cp:keywords/>
  <dc:description/>
  <cp:lastModifiedBy>bettini</cp:lastModifiedBy>
  <cp:revision>2</cp:revision>
  <cp:lastPrinted>2011-02-11T15:57:00Z</cp:lastPrinted>
  <dcterms:created xsi:type="dcterms:W3CDTF">2011-02-16T07:51:00Z</dcterms:created>
  <dcterms:modified xsi:type="dcterms:W3CDTF">2011-02-16T07:51:00Z</dcterms:modified>
</cp:coreProperties>
</file>