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5"/>
        <w:tblW w:w="9781" w:type="dxa"/>
        <w:tblCellMar>
          <w:left w:w="0" w:type="dxa"/>
          <w:right w:w="0" w:type="dxa"/>
        </w:tblCellMar>
        <w:tblLook w:val="01E0" w:firstRow="1" w:lastRow="1" w:firstColumn="1" w:lastColumn="1" w:noHBand="0" w:noVBand="0"/>
      </w:tblPr>
      <w:tblGrid>
        <w:gridCol w:w="7986"/>
        <w:gridCol w:w="1795"/>
      </w:tblGrid>
      <w:tr w:rsidR="00DB073C" w:rsidRPr="00DB073C" w:rsidTr="0068090F">
        <w:tc>
          <w:tcPr>
            <w:tcW w:w="7986" w:type="dxa"/>
            <w:vAlign w:val="center"/>
          </w:tcPr>
          <w:p w:rsidR="00DB073C" w:rsidRPr="00DB073C" w:rsidRDefault="00DB073C" w:rsidP="00DB073C">
            <w:pPr>
              <w:overflowPunct w:val="0"/>
              <w:autoSpaceDE w:val="0"/>
              <w:autoSpaceDN w:val="0"/>
              <w:adjustRightInd w:val="0"/>
              <w:textAlignment w:val="baseline"/>
              <w:rPr>
                <w:rFonts w:ascii="Arial" w:eastAsia="SimSun" w:hAnsi="Arial" w:cs="Arial"/>
                <w:smallCaps/>
                <w:spacing w:val="20"/>
                <w:sz w:val="40"/>
                <w:szCs w:val="40"/>
              </w:rPr>
            </w:pPr>
            <w:r w:rsidRPr="00DB073C">
              <w:rPr>
                <w:rFonts w:ascii="Arial" w:eastAsia="SimSun" w:hAnsi="Arial" w:cs="Arial"/>
                <w:smallCaps/>
                <w:spacing w:val="20"/>
                <w:sz w:val="40"/>
                <w:szCs w:val="40"/>
              </w:rPr>
              <w:t>Международный союз электросвязи</w:t>
            </w:r>
          </w:p>
        </w:tc>
        <w:tc>
          <w:tcPr>
            <w:tcW w:w="1795" w:type="dxa"/>
          </w:tcPr>
          <w:p w:rsidR="00DB073C" w:rsidRPr="00DB073C" w:rsidRDefault="00DB073C" w:rsidP="00DB073C">
            <w:pPr>
              <w:overflowPunct w:val="0"/>
              <w:autoSpaceDE w:val="0"/>
              <w:autoSpaceDN w:val="0"/>
              <w:adjustRightInd w:val="0"/>
              <w:spacing w:before="0"/>
              <w:jc w:val="right"/>
              <w:textAlignment w:val="baseline"/>
              <w:rPr>
                <w:rFonts w:eastAsia="SimSun"/>
              </w:rPr>
            </w:pPr>
            <w:r>
              <w:rPr>
                <w:rFonts w:eastAsia="SimSun"/>
                <w:noProof/>
                <w:lang w:val="en-US" w:eastAsia="zh-CN"/>
              </w:rPr>
              <w:drawing>
                <wp:inline distT="0" distB="0" distL="0" distR="0" wp14:anchorId="668B9CEC" wp14:editId="150FEF1E">
                  <wp:extent cx="845820" cy="944880"/>
                  <wp:effectExtent l="0" t="0" r="0" b="7620"/>
                  <wp:docPr id="12" name="Picture 1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944880"/>
                          </a:xfrm>
                          <a:prstGeom prst="rect">
                            <a:avLst/>
                          </a:prstGeom>
                          <a:noFill/>
                          <a:ln>
                            <a:noFill/>
                          </a:ln>
                        </pic:spPr>
                      </pic:pic>
                    </a:graphicData>
                  </a:graphic>
                </wp:inline>
              </w:drawing>
            </w:r>
          </w:p>
        </w:tc>
      </w:tr>
    </w:tbl>
    <w:tbl>
      <w:tblPr>
        <w:tblW w:w="9781" w:type="dxa"/>
        <w:tblLayout w:type="fixed"/>
        <w:tblCellMar>
          <w:left w:w="0" w:type="dxa"/>
          <w:right w:w="0" w:type="dxa"/>
        </w:tblCellMar>
        <w:tblLook w:val="0000" w:firstRow="0" w:lastRow="0" w:firstColumn="0" w:lastColumn="0" w:noHBand="0" w:noVBand="0"/>
      </w:tblPr>
      <w:tblGrid>
        <w:gridCol w:w="5387"/>
        <w:gridCol w:w="4394"/>
      </w:tblGrid>
      <w:tr w:rsidR="00DB073C" w:rsidRPr="00DB073C" w:rsidTr="0068090F">
        <w:trPr>
          <w:cantSplit/>
        </w:trPr>
        <w:tc>
          <w:tcPr>
            <w:tcW w:w="5387" w:type="dxa"/>
            <w:vAlign w:val="center"/>
          </w:tcPr>
          <w:p w:rsidR="00DB073C" w:rsidRPr="0035631D" w:rsidRDefault="00DB073C" w:rsidP="00DB073C">
            <w:pPr>
              <w:tabs>
                <w:tab w:val="right" w:pos="8732"/>
              </w:tabs>
              <w:spacing w:before="0"/>
              <w:rPr>
                <w:rFonts w:ascii="Arial" w:eastAsia="SimSun" w:hAnsi="Arial" w:cs="Arial"/>
                <w:i/>
                <w:iCs/>
                <w:sz w:val="26"/>
                <w:szCs w:val="26"/>
              </w:rPr>
            </w:pPr>
            <w:r w:rsidRPr="0035631D">
              <w:rPr>
                <w:rFonts w:ascii="Arial" w:eastAsia="SimSun" w:hAnsi="Arial" w:cs="Arial"/>
                <w:i/>
                <w:iCs/>
                <w:sz w:val="26"/>
                <w:szCs w:val="26"/>
              </w:rPr>
              <w:t xml:space="preserve">Бюро стандартизации </w:t>
            </w:r>
            <w:r w:rsidRPr="0035631D">
              <w:rPr>
                <w:rFonts w:ascii="Arial" w:eastAsia="SimSun" w:hAnsi="Arial" w:cs="Arial"/>
                <w:i/>
                <w:iCs/>
                <w:sz w:val="26"/>
                <w:szCs w:val="26"/>
              </w:rPr>
              <w:br/>
              <w:t>электросвязи</w:t>
            </w:r>
          </w:p>
        </w:tc>
        <w:tc>
          <w:tcPr>
            <w:tcW w:w="4394" w:type="dxa"/>
            <w:vAlign w:val="center"/>
          </w:tcPr>
          <w:p w:rsidR="00DB073C" w:rsidRPr="0035631D" w:rsidRDefault="00DB073C" w:rsidP="00DB073C">
            <w:pPr>
              <w:tabs>
                <w:tab w:val="right" w:pos="8732"/>
              </w:tabs>
              <w:spacing w:before="0"/>
              <w:rPr>
                <w:rFonts w:ascii="Arial" w:eastAsia="SimSun" w:hAnsi="Arial" w:cs="Arial"/>
                <w:i/>
                <w:iCs/>
                <w:color w:val="FFFFFF"/>
                <w:sz w:val="26"/>
                <w:szCs w:val="26"/>
              </w:rPr>
            </w:pPr>
            <w:r w:rsidRPr="0035631D">
              <w:rPr>
                <w:rFonts w:ascii="Arial" w:eastAsia="SimSun" w:hAnsi="Arial" w:cs="Arial"/>
                <w:i/>
                <w:iCs/>
                <w:sz w:val="26"/>
                <w:szCs w:val="26"/>
              </w:rPr>
              <w:t>Бюро развития</w:t>
            </w:r>
            <w:r w:rsidRPr="0035631D">
              <w:rPr>
                <w:rFonts w:ascii="Arial" w:eastAsia="SimSun" w:hAnsi="Arial" w:cs="Arial"/>
                <w:i/>
                <w:iCs/>
                <w:sz w:val="26"/>
                <w:szCs w:val="26"/>
              </w:rPr>
              <w:br/>
              <w:t>электросвязи</w:t>
            </w:r>
            <w:bookmarkStart w:id="0" w:name="ditulogo"/>
            <w:bookmarkEnd w:id="0"/>
          </w:p>
        </w:tc>
      </w:tr>
      <w:tr w:rsidR="00DB073C" w:rsidRPr="00DB073C" w:rsidTr="0068090F">
        <w:trPr>
          <w:cantSplit/>
          <w:trHeight w:val="221"/>
        </w:trPr>
        <w:tc>
          <w:tcPr>
            <w:tcW w:w="5387" w:type="dxa"/>
            <w:vAlign w:val="center"/>
          </w:tcPr>
          <w:p w:rsidR="00DB073C" w:rsidRPr="00DB073C" w:rsidRDefault="00DB073C" w:rsidP="00DB073C">
            <w:pPr>
              <w:tabs>
                <w:tab w:val="right" w:pos="8732"/>
              </w:tabs>
              <w:rPr>
                <w:rFonts w:ascii="Verdana" w:eastAsia="SimSun" w:hAnsi="Verdana"/>
                <w:b/>
                <w:bCs/>
                <w:iCs/>
                <w:sz w:val="18"/>
                <w:szCs w:val="18"/>
              </w:rPr>
            </w:pPr>
          </w:p>
        </w:tc>
        <w:tc>
          <w:tcPr>
            <w:tcW w:w="4394" w:type="dxa"/>
          </w:tcPr>
          <w:p w:rsidR="00DB073C" w:rsidRPr="00DB073C" w:rsidRDefault="00DB073C" w:rsidP="00DB073C">
            <w:pPr>
              <w:ind w:left="993" w:hanging="993"/>
              <w:jc w:val="right"/>
              <w:rPr>
                <w:rFonts w:ascii="Verdana" w:eastAsia="SimSun" w:hAnsi="Verdana"/>
                <w:sz w:val="18"/>
                <w:szCs w:val="18"/>
              </w:rPr>
            </w:pPr>
          </w:p>
        </w:tc>
      </w:tr>
    </w:tbl>
    <w:p w:rsidR="00DB073C" w:rsidRPr="00DB073C" w:rsidRDefault="00DB073C" w:rsidP="00DB073C">
      <w:pPr>
        <w:tabs>
          <w:tab w:val="clear" w:pos="794"/>
          <w:tab w:val="clear" w:pos="1191"/>
          <w:tab w:val="clear" w:pos="1588"/>
          <w:tab w:val="clear" w:pos="1985"/>
          <w:tab w:val="left" w:pos="6173"/>
        </w:tabs>
        <w:spacing w:before="360" w:after="360"/>
        <w:rPr>
          <w:rFonts w:eastAsia="SimSun"/>
        </w:rPr>
      </w:pPr>
      <w:r w:rsidRPr="00DB073C">
        <w:rPr>
          <w:rFonts w:eastAsia="SimSun"/>
        </w:rPr>
        <w:tab/>
        <w:t xml:space="preserve">Женева, </w:t>
      </w:r>
      <w:r w:rsidRPr="00DB073C">
        <w:rPr>
          <w:rFonts w:eastAsia="SimSun"/>
          <w:lang w:val="en-US"/>
        </w:rPr>
        <w:t>26</w:t>
      </w:r>
      <w:r w:rsidRPr="00DB073C">
        <w:rPr>
          <w:rFonts w:eastAsia="SimSun"/>
        </w:rPr>
        <w:t xml:space="preserve"> января 2011 года</w:t>
      </w:r>
    </w:p>
    <w:tbl>
      <w:tblPr>
        <w:tblW w:w="9631" w:type="dxa"/>
        <w:tblInd w:w="8" w:type="dxa"/>
        <w:tblLayout w:type="fixed"/>
        <w:tblCellMar>
          <w:left w:w="0" w:type="dxa"/>
          <w:right w:w="0" w:type="dxa"/>
        </w:tblCellMar>
        <w:tblLook w:val="0000" w:firstRow="0" w:lastRow="0" w:firstColumn="0" w:lastColumn="0" w:noHBand="0" w:noVBand="0"/>
      </w:tblPr>
      <w:tblGrid>
        <w:gridCol w:w="1728"/>
        <w:gridCol w:w="2800"/>
        <w:gridCol w:w="1623"/>
        <w:gridCol w:w="3480"/>
      </w:tblGrid>
      <w:tr w:rsidR="00DB073C" w:rsidRPr="00DB073C" w:rsidTr="0068090F">
        <w:trPr>
          <w:cantSplit/>
          <w:trHeight w:val="340"/>
        </w:trPr>
        <w:tc>
          <w:tcPr>
            <w:tcW w:w="1728" w:type="dxa"/>
          </w:tcPr>
          <w:p w:rsidR="00DB073C" w:rsidRPr="00DB073C" w:rsidRDefault="00DB073C" w:rsidP="00DB073C">
            <w:pPr>
              <w:tabs>
                <w:tab w:val="left" w:pos="4111"/>
              </w:tabs>
              <w:spacing w:before="0"/>
              <w:ind w:left="57"/>
              <w:rPr>
                <w:rFonts w:eastAsia="SimSun"/>
              </w:rPr>
            </w:pPr>
            <w:proofErr w:type="spellStart"/>
            <w:r w:rsidRPr="00DB073C">
              <w:rPr>
                <w:rFonts w:eastAsia="SimSun"/>
              </w:rPr>
              <w:t>Осн</w:t>
            </w:r>
            <w:proofErr w:type="spellEnd"/>
            <w:r w:rsidRPr="00DB073C">
              <w:rPr>
                <w:rFonts w:eastAsia="SimSun"/>
              </w:rPr>
              <w:t>.:</w:t>
            </w:r>
          </w:p>
        </w:tc>
        <w:tc>
          <w:tcPr>
            <w:tcW w:w="2800" w:type="dxa"/>
          </w:tcPr>
          <w:p w:rsidR="00DB073C" w:rsidRPr="00DB073C" w:rsidRDefault="00DB073C" w:rsidP="007B02AD">
            <w:pPr>
              <w:tabs>
                <w:tab w:val="left" w:pos="4111"/>
              </w:tabs>
              <w:spacing w:before="0"/>
              <w:ind w:left="57"/>
              <w:rPr>
                <w:rFonts w:eastAsia="SimSun"/>
                <w:b/>
              </w:rPr>
            </w:pPr>
            <w:r w:rsidRPr="00DB073C">
              <w:rPr>
                <w:rFonts w:eastAsia="SimSun"/>
                <w:b/>
              </w:rPr>
              <w:t>Циркуляр 1</w:t>
            </w:r>
            <w:r w:rsidRPr="00DB073C">
              <w:rPr>
                <w:rFonts w:eastAsia="SimSun"/>
                <w:b/>
                <w:lang w:val="en-US"/>
              </w:rPr>
              <w:t>62</w:t>
            </w:r>
            <w:r w:rsidRPr="00DB073C">
              <w:rPr>
                <w:rFonts w:eastAsia="SimSun"/>
                <w:b/>
              </w:rPr>
              <w:t xml:space="preserve"> </w:t>
            </w:r>
            <w:proofErr w:type="spellStart"/>
            <w:r w:rsidRPr="00DB073C">
              <w:rPr>
                <w:rFonts w:eastAsia="SimSun"/>
                <w:b/>
              </w:rPr>
              <w:t>БСЭ</w:t>
            </w:r>
            <w:proofErr w:type="spellEnd"/>
          </w:p>
        </w:tc>
        <w:tc>
          <w:tcPr>
            <w:tcW w:w="1623" w:type="dxa"/>
          </w:tcPr>
          <w:p w:rsidR="00DB073C" w:rsidRPr="00DB073C" w:rsidRDefault="00DB073C" w:rsidP="00DB073C">
            <w:pPr>
              <w:tabs>
                <w:tab w:val="left" w:pos="4111"/>
              </w:tabs>
              <w:spacing w:before="0"/>
              <w:ind w:left="57"/>
              <w:rPr>
                <w:rFonts w:eastAsia="SimSun"/>
                <w:b/>
              </w:rPr>
            </w:pPr>
            <w:proofErr w:type="spellStart"/>
            <w:r w:rsidRPr="00DB073C">
              <w:rPr>
                <w:rFonts w:eastAsia="SimSun"/>
                <w:bCs/>
              </w:rPr>
              <w:t>Осн</w:t>
            </w:r>
            <w:proofErr w:type="spellEnd"/>
            <w:r w:rsidRPr="00DB073C">
              <w:rPr>
                <w:rFonts w:eastAsia="SimSun"/>
                <w:bCs/>
              </w:rPr>
              <w:t>.:</w:t>
            </w:r>
          </w:p>
        </w:tc>
        <w:tc>
          <w:tcPr>
            <w:tcW w:w="3480" w:type="dxa"/>
          </w:tcPr>
          <w:p w:rsidR="00DB073C" w:rsidRDefault="00DB073C" w:rsidP="007B02AD">
            <w:pPr>
              <w:tabs>
                <w:tab w:val="left" w:pos="4111"/>
              </w:tabs>
              <w:spacing w:before="0"/>
              <w:ind w:left="57"/>
              <w:rPr>
                <w:rFonts w:eastAsia="SimSun"/>
                <w:b/>
              </w:rPr>
            </w:pPr>
            <w:proofErr w:type="spellStart"/>
            <w:r w:rsidRPr="00DB073C">
              <w:rPr>
                <w:rFonts w:eastAsia="SimSun"/>
                <w:b/>
              </w:rPr>
              <w:t>БРЭ</w:t>
            </w:r>
            <w:proofErr w:type="spellEnd"/>
            <w:r w:rsidRPr="00DB073C">
              <w:rPr>
                <w:rFonts w:eastAsia="SimSun"/>
                <w:b/>
              </w:rPr>
              <w:t>/</w:t>
            </w:r>
            <w:r w:rsidRPr="00DB073C">
              <w:rPr>
                <w:rFonts w:eastAsia="SimSun"/>
                <w:b/>
                <w:lang w:val="en-US"/>
              </w:rPr>
              <w:t>POL</w:t>
            </w:r>
            <w:r w:rsidRPr="00DB073C">
              <w:rPr>
                <w:rFonts w:eastAsia="SimSun"/>
                <w:b/>
              </w:rPr>
              <w:t>/</w:t>
            </w:r>
            <w:proofErr w:type="spellStart"/>
            <w:r w:rsidRPr="00DB073C">
              <w:rPr>
                <w:rFonts w:eastAsia="SimSun"/>
                <w:b/>
                <w:lang w:val="en-US"/>
              </w:rPr>
              <w:t>CYB</w:t>
            </w:r>
            <w:proofErr w:type="spellEnd"/>
            <w:r w:rsidRPr="00DB073C">
              <w:rPr>
                <w:rFonts w:eastAsia="SimSun"/>
                <w:b/>
              </w:rPr>
              <w:t>/Циркуляр/001</w:t>
            </w:r>
          </w:p>
          <w:p w:rsidR="007B02AD" w:rsidRPr="00DB073C" w:rsidRDefault="007B02AD" w:rsidP="007B02AD">
            <w:pPr>
              <w:tabs>
                <w:tab w:val="left" w:pos="4111"/>
              </w:tabs>
              <w:spacing w:before="0"/>
              <w:ind w:left="57"/>
              <w:rPr>
                <w:rFonts w:eastAsia="SimSun"/>
                <w:b/>
              </w:rPr>
            </w:pPr>
          </w:p>
        </w:tc>
      </w:tr>
      <w:tr w:rsidR="00DB073C" w:rsidRPr="00F55525" w:rsidTr="0068090F">
        <w:trPr>
          <w:cantSplit/>
        </w:trPr>
        <w:tc>
          <w:tcPr>
            <w:tcW w:w="1728" w:type="dxa"/>
          </w:tcPr>
          <w:p w:rsidR="00DB073C" w:rsidRPr="00DB073C" w:rsidRDefault="00DB073C" w:rsidP="00DB073C">
            <w:pPr>
              <w:spacing w:before="0"/>
              <w:ind w:left="57"/>
              <w:rPr>
                <w:rFonts w:eastAsia="SimSun"/>
              </w:rPr>
            </w:pPr>
            <w:r w:rsidRPr="00DB073C">
              <w:rPr>
                <w:rFonts w:eastAsia="SimSun"/>
              </w:rPr>
              <w:t>Для контактов:</w:t>
            </w:r>
            <w:r w:rsidRPr="00DB073C">
              <w:rPr>
                <w:rFonts w:eastAsia="SimSun"/>
              </w:rPr>
              <w:br/>
              <w:t>Тел.:</w:t>
            </w:r>
            <w:r w:rsidRPr="00DB073C">
              <w:rPr>
                <w:rFonts w:eastAsia="SimSun"/>
              </w:rPr>
              <w:br/>
              <w:t>Факс:</w:t>
            </w:r>
            <w:r w:rsidRPr="00DB073C">
              <w:rPr>
                <w:rFonts w:eastAsia="SimSun"/>
              </w:rPr>
              <w:br/>
              <w:t>Эл</w:t>
            </w:r>
            <w:proofErr w:type="gramStart"/>
            <w:r w:rsidRPr="00DB073C">
              <w:rPr>
                <w:rFonts w:eastAsia="SimSun"/>
              </w:rPr>
              <w:t>.</w:t>
            </w:r>
            <w:proofErr w:type="gramEnd"/>
            <w:r w:rsidRPr="00DB073C">
              <w:rPr>
                <w:rFonts w:eastAsia="SimSun"/>
              </w:rPr>
              <w:t xml:space="preserve"> </w:t>
            </w:r>
            <w:proofErr w:type="gramStart"/>
            <w:r w:rsidRPr="00DB073C">
              <w:rPr>
                <w:rFonts w:eastAsia="SimSun"/>
              </w:rPr>
              <w:t>п</w:t>
            </w:r>
            <w:proofErr w:type="gramEnd"/>
            <w:r w:rsidRPr="00DB073C">
              <w:rPr>
                <w:rFonts w:eastAsia="SimSun"/>
              </w:rPr>
              <w:t>очта:</w:t>
            </w:r>
          </w:p>
        </w:tc>
        <w:tc>
          <w:tcPr>
            <w:tcW w:w="2800" w:type="dxa"/>
          </w:tcPr>
          <w:p w:rsidR="00DB073C" w:rsidRPr="00DB073C" w:rsidRDefault="00DB073C" w:rsidP="00DB073C">
            <w:pPr>
              <w:tabs>
                <w:tab w:val="left" w:pos="4111"/>
              </w:tabs>
              <w:spacing w:before="0"/>
              <w:ind w:left="57"/>
              <w:rPr>
                <w:rFonts w:eastAsia="SimSun"/>
              </w:rPr>
            </w:pPr>
            <w:proofErr w:type="spellStart"/>
            <w:r w:rsidRPr="00DB073C">
              <w:rPr>
                <w:rFonts w:eastAsia="SimSun"/>
                <w:szCs w:val="22"/>
              </w:rPr>
              <w:t>Сяоя</w:t>
            </w:r>
            <w:proofErr w:type="spellEnd"/>
            <w:r w:rsidRPr="00DB073C">
              <w:rPr>
                <w:rFonts w:eastAsia="SimSun"/>
                <w:szCs w:val="22"/>
              </w:rPr>
              <w:t xml:space="preserve"> Ян (</w:t>
            </w:r>
            <w:proofErr w:type="spellStart"/>
            <w:r w:rsidRPr="00DB073C">
              <w:rPr>
                <w:rFonts w:eastAsia="SimSun"/>
                <w:szCs w:val="22"/>
              </w:rPr>
              <w:t>Xiaoya</w:t>
            </w:r>
            <w:proofErr w:type="spellEnd"/>
            <w:r w:rsidRPr="00DB073C">
              <w:rPr>
                <w:rFonts w:eastAsia="SimSun"/>
                <w:szCs w:val="22"/>
              </w:rPr>
              <w:t xml:space="preserve"> </w:t>
            </w:r>
            <w:proofErr w:type="spellStart"/>
            <w:r w:rsidRPr="00DB073C">
              <w:rPr>
                <w:rFonts w:eastAsia="SimSun"/>
                <w:szCs w:val="22"/>
              </w:rPr>
              <w:t>Yang</w:t>
            </w:r>
            <w:proofErr w:type="spellEnd"/>
            <w:r w:rsidRPr="00DB073C">
              <w:rPr>
                <w:rFonts w:eastAsia="SimSun"/>
                <w:szCs w:val="22"/>
              </w:rPr>
              <w:t>)</w:t>
            </w:r>
            <w:r w:rsidRPr="00DB073C">
              <w:rPr>
                <w:rFonts w:eastAsia="SimSun"/>
              </w:rPr>
              <w:br/>
              <w:t>+</w:t>
            </w:r>
            <w:r w:rsidRPr="00DB073C">
              <w:rPr>
                <w:rFonts w:eastAsia="SimSun"/>
                <w:szCs w:val="22"/>
              </w:rPr>
              <w:t>41 22 730 6206</w:t>
            </w:r>
            <w:r w:rsidRPr="00DB073C">
              <w:rPr>
                <w:rFonts w:eastAsia="SimSun"/>
              </w:rPr>
              <w:br/>
              <w:t>+</w:t>
            </w:r>
            <w:r w:rsidRPr="00DB073C">
              <w:rPr>
                <w:rFonts w:eastAsia="SimSun"/>
                <w:szCs w:val="22"/>
              </w:rPr>
              <w:t>41 22 730 5853</w:t>
            </w:r>
            <w:r w:rsidRPr="00DB073C">
              <w:rPr>
                <w:rFonts w:eastAsia="SimSun"/>
              </w:rPr>
              <w:br/>
            </w:r>
            <w:hyperlink r:id="rId10" w:history="1">
              <w:r w:rsidRPr="00DB073C">
                <w:rPr>
                  <w:rFonts w:eastAsia="SimSun"/>
                  <w:color w:val="0000FF"/>
                  <w:u w:val="single"/>
                </w:rPr>
                <w:t>Xiaoya.Yang@itu.int</w:t>
              </w:r>
            </w:hyperlink>
          </w:p>
        </w:tc>
        <w:tc>
          <w:tcPr>
            <w:tcW w:w="1623" w:type="dxa"/>
          </w:tcPr>
          <w:p w:rsidR="00DB073C" w:rsidRPr="00DB073C" w:rsidRDefault="00DB073C" w:rsidP="00DB073C">
            <w:pPr>
              <w:tabs>
                <w:tab w:val="left" w:pos="4111"/>
              </w:tabs>
              <w:spacing w:before="0"/>
              <w:ind w:left="57"/>
              <w:rPr>
                <w:rFonts w:eastAsia="SimSun"/>
              </w:rPr>
            </w:pPr>
            <w:r w:rsidRPr="00DB073C">
              <w:rPr>
                <w:rFonts w:eastAsia="SimSun"/>
              </w:rPr>
              <w:t>Для контактов:</w:t>
            </w:r>
          </w:p>
          <w:p w:rsidR="00DB073C" w:rsidRPr="00DB073C" w:rsidRDefault="00DB073C" w:rsidP="00DB073C">
            <w:pPr>
              <w:tabs>
                <w:tab w:val="left" w:pos="4111"/>
              </w:tabs>
              <w:spacing w:before="0"/>
              <w:ind w:left="57"/>
              <w:rPr>
                <w:rFonts w:eastAsia="SimSun"/>
                <w:szCs w:val="22"/>
              </w:rPr>
            </w:pPr>
            <w:r w:rsidRPr="00DB073C">
              <w:rPr>
                <w:rFonts w:eastAsia="SimSun"/>
              </w:rPr>
              <w:t>Тел.:</w:t>
            </w:r>
            <w:r w:rsidRPr="00DB073C">
              <w:rPr>
                <w:rFonts w:eastAsia="SimSun"/>
              </w:rPr>
              <w:br/>
              <w:t>Факс:</w:t>
            </w:r>
            <w:r w:rsidRPr="00DB073C">
              <w:rPr>
                <w:rFonts w:eastAsia="SimSun"/>
              </w:rPr>
              <w:br/>
              <w:t>Эл</w:t>
            </w:r>
            <w:proofErr w:type="gramStart"/>
            <w:r w:rsidRPr="00DB073C">
              <w:rPr>
                <w:rFonts w:eastAsia="SimSun"/>
              </w:rPr>
              <w:t>.</w:t>
            </w:r>
            <w:proofErr w:type="gramEnd"/>
            <w:r w:rsidRPr="00DB073C">
              <w:rPr>
                <w:rFonts w:eastAsia="SimSun"/>
              </w:rPr>
              <w:t xml:space="preserve"> </w:t>
            </w:r>
            <w:proofErr w:type="gramStart"/>
            <w:r w:rsidRPr="00DB073C">
              <w:rPr>
                <w:rFonts w:eastAsia="SimSun"/>
              </w:rPr>
              <w:t>п</w:t>
            </w:r>
            <w:proofErr w:type="gramEnd"/>
            <w:r w:rsidRPr="00DB073C">
              <w:rPr>
                <w:rFonts w:eastAsia="SimSun"/>
              </w:rPr>
              <w:t>очта:</w:t>
            </w:r>
          </w:p>
        </w:tc>
        <w:tc>
          <w:tcPr>
            <w:tcW w:w="3480" w:type="dxa"/>
          </w:tcPr>
          <w:p w:rsidR="00DB073C" w:rsidRPr="00DB073C" w:rsidRDefault="00DB073C" w:rsidP="00DB073C">
            <w:pPr>
              <w:spacing w:before="0"/>
              <w:ind w:left="57"/>
              <w:rPr>
                <w:rFonts w:eastAsia="SimSun"/>
                <w:lang w:val="fr-CH"/>
              </w:rPr>
            </w:pPr>
            <w:proofErr w:type="spellStart"/>
            <w:r w:rsidRPr="00DB073C">
              <w:rPr>
                <w:rFonts w:eastAsia="SimSun"/>
                <w:szCs w:val="22"/>
              </w:rPr>
              <w:t>Суэль</w:t>
            </w:r>
            <w:proofErr w:type="spellEnd"/>
            <w:r w:rsidRPr="00DB073C">
              <w:rPr>
                <w:rFonts w:eastAsia="SimSun"/>
                <w:szCs w:val="22"/>
                <w:lang w:val="fr-CH"/>
              </w:rPr>
              <w:t xml:space="preserve"> </w:t>
            </w:r>
            <w:r w:rsidRPr="00DB073C">
              <w:rPr>
                <w:rFonts w:eastAsia="SimSun"/>
                <w:szCs w:val="22"/>
              </w:rPr>
              <w:t>Марин</w:t>
            </w:r>
            <w:r w:rsidRPr="00DB073C">
              <w:rPr>
                <w:rFonts w:eastAsia="SimSun"/>
                <w:szCs w:val="22"/>
                <w:lang w:val="fr-CH"/>
              </w:rPr>
              <w:t xml:space="preserve"> (</w:t>
            </w:r>
            <w:proofErr w:type="spellStart"/>
            <w:r w:rsidRPr="00DB073C">
              <w:rPr>
                <w:rFonts w:eastAsia="SimSun"/>
                <w:szCs w:val="22"/>
                <w:lang w:val="fr-CH"/>
              </w:rPr>
              <w:t>Souheil</w:t>
            </w:r>
            <w:proofErr w:type="spellEnd"/>
            <w:r w:rsidRPr="00DB073C">
              <w:rPr>
                <w:rFonts w:eastAsia="SimSun"/>
                <w:szCs w:val="22"/>
                <w:lang w:val="fr-CH"/>
              </w:rPr>
              <w:t xml:space="preserve"> Marine)</w:t>
            </w:r>
            <w:r w:rsidRPr="00DB073C">
              <w:rPr>
                <w:rFonts w:eastAsia="SimSun"/>
                <w:lang w:val="fr-CH"/>
              </w:rPr>
              <w:br/>
            </w:r>
            <w:r w:rsidRPr="00DB073C">
              <w:rPr>
                <w:rFonts w:eastAsia="SimSun"/>
                <w:szCs w:val="22"/>
                <w:lang w:val="fr-CH"/>
              </w:rPr>
              <w:t>+ 41 22 730 5323</w:t>
            </w:r>
            <w:r w:rsidRPr="00DB073C">
              <w:rPr>
                <w:rFonts w:eastAsia="SimSun"/>
                <w:lang w:val="fr-CH"/>
              </w:rPr>
              <w:br/>
            </w:r>
            <w:r w:rsidRPr="00DB073C">
              <w:rPr>
                <w:rFonts w:eastAsia="SimSun"/>
                <w:szCs w:val="22"/>
                <w:lang w:val="fr-CH"/>
              </w:rPr>
              <w:t>+41 22 730 5484</w:t>
            </w:r>
            <w:r w:rsidRPr="00DB073C">
              <w:rPr>
                <w:rFonts w:eastAsia="SimSun"/>
                <w:lang w:val="fr-CH"/>
              </w:rPr>
              <w:br/>
            </w:r>
            <w:hyperlink r:id="rId11" w:history="1">
              <w:r w:rsidRPr="00DB073C">
                <w:rPr>
                  <w:rFonts w:eastAsia="SimSun"/>
                  <w:color w:val="0000FF"/>
                  <w:u w:val="single"/>
                  <w:lang w:val="fr-CH"/>
                </w:rPr>
                <w:t>Souheil.Marine@itu.int</w:t>
              </w:r>
            </w:hyperlink>
            <w:r w:rsidRPr="00DB073C">
              <w:rPr>
                <w:rFonts w:eastAsia="SimSun"/>
                <w:lang w:val="fr-CH"/>
              </w:rPr>
              <w:br/>
            </w:r>
          </w:p>
        </w:tc>
      </w:tr>
      <w:tr w:rsidR="00DB073C" w:rsidRPr="00DB073C" w:rsidTr="0068090F">
        <w:trPr>
          <w:cantSplit/>
        </w:trPr>
        <w:tc>
          <w:tcPr>
            <w:tcW w:w="1728" w:type="dxa"/>
          </w:tcPr>
          <w:p w:rsidR="00DB073C" w:rsidRPr="00DB073C" w:rsidRDefault="00DB073C" w:rsidP="00DB073C">
            <w:pPr>
              <w:spacing w:before="0"/>
              <w:ind w:left="57"/>
              <w:rPr>
                <w:rFonts w:eastAsia="SimSun"/>
                <w:lang w:val="fr-CH"/>
              </w:rPr>
            </w:pPr>
          </w:p>
        </w:tc>
        <w:tc>
          <w:tcPr>
            <w:tcW w:w="2800" w:type="dxa"/>
          </w:tcPr>
          <w:p w:rsidR="00DB073C" w:rsidRPr="00DB073C" w:rsidRDefault="00DB073C" w:rsidP="00DB073C">
            <w:pPr>
              <w:tabs>
                <w:tab w:val="left" w:pos="4111"/>
              </w:tabs>
              <w:spacing w:before="0"/>
              <w:ind w:left="57"/>
              <w:rPr>
                <w:rFonts w:eastAsia="SimSun"/>
                <w:szCs w:val="22"/>
                <w:lang w:val="fr-CH"/>
              </w:rPr>
            </w:pPr>
          </w:p>
        </w:tc>
        <w:tc>
          <w:tcPr>
            <w:tcW w:w="5103" w:type="dxa"/>
            <w:gridSpan w:val="2"/>
          </w:tcPr>
          <w:p w:rsidR="00DB073C" w:rsidRPr="00DB073C" w:rsidRDefault="00DB073C" w:rsidP="00DB073C">
            <w:pPr>
              <w:tabs>
                <w:tab w:val="left" w:pos="284"/>
                <w:tab w:val="left" w:pos="4111"/>
              </w:tabs>
              <w:spacing w:before="0"/>
              <w:ind w:left="284" w:hanging="227"/>
              <w:rPr>
                <w:rFonts w:eastAsia="SimSun"/>
              </w:rPr>
            </w:pPr>
            <w:r w:rsidRPr="00DB073C">
              <w:rPr>
                <w:rFonts w:eastAsia="SimSun"/>
              </w:rPr>
              <w:t>–</w:t>
            </w:r>
            <w:r w:rsidRPr="00DB073C">
              <w:rPr>
                <w:rFonts w:eastAsia="SimSun"/>
              </w:rPr>
              <w:tab/>
              <w:t>Администрациям Государств – Членов Союза</w:t>
            </w:r>
          </w:p>
          <w:p w:rsidR="00DB073C" w:rsidRPr="00DB073C" w:rsidRDefault="00DB073C" w:rsidP="00DB073C">
            <w:pPr>
              <w:tabs>
                <w:tab w:val="left" w:pos="284"/>
                <w:tab w:val="left" w:pos="4111"/>
              </w:tabs>
              <w:spacing w:before="0"/>
              <w:ind w:left="284" w:hanging="227"/>
              <w:rPr>
                <w:rFonts w:eastAsia="SimSun"/>
              </w:rPr>
            </w:pPr>
            <w:r w:rsidRPr="00DB073C">
              <w:rPr>
                <w:rFonts w:eastAsia="SimSun"/>
              </w:rPr>
              <w:t>–</w:t>
            </w:r>
            <w:r w:rsidRPr="00DB073C">
              <w:rPr>
                <w:rFonts w:eastAsia="SimSun"/>
              </w:rPr>
              <w:tab/>
              <w:t>Членам Секторов МСЭ-Т и МСЭ-D</w:t>
            </w:r>
          </w:p>
          <w:p w:rsidR="00DB073C" w:rsidRPr="00DB073C" w:rsidRDefault="00DB073C" w:rsidP="00DB073C">
            <w:pPr>
              <w:tabs>
                <w:tab w:val="left" w:pos="284"/>
                <w:tab w:val="left" w:pos="4111"/>
              </w:tabs>
              <w:spacing w:before="0"/>
              <w:ind w:left="284" w:hanging="227"/>
              <w:rPr>
                <w:rFonts w:eastAsia="SimSun"/>
                <w:szCs w:val="22"/>
              </w:rPr>
            </w:pPr>
            <w:r w:rsidRPr="00DB073C">
              <w:rPr>
                <w:rFonts w:eastAsia="SimSun"/>
              </w:rPr>
              <w:t>–</w:t>
            </w:r>
            <w:r w:rsidRPr="00DB073C">
              <w:rPr>
                <w:rFonts w:eastAsia="SimSun"/>
              </w:rPr>
              <w:tab/>
              <w:t>Ассоциированным членам МСЭ-Т и МСЭ-D</w:t>
            </w:r>
          </w:p>
        </w:tc>
      </w:tr>
    </w:tbl>
    <w:p w:rsidR="00DB073C" w:rsidRPr="00DB073C" w:rsidRDefault="00DB073C" w:rsidP="00DB073C">
      <w:pPr>
        <w:spacing w:before="0"/>
        <w:rPr>
          <w:rFonts w:eastAsia="SimSun"/>
        </w:rPr>
      </w:pPr>
    </w:p>
    <w:p w:rsidR="00DB073C" w:rsidRPr="00DB073C" w:rsidRDefault="00DB073C" w:rsidP="00DB073C">
      <w:pPr>
        <w:spacing w:before="0"/>
        <w:rPr>
          <w:rFonts w:eastAsia="SimSun"/>
        </w:rPr>
      </w:pPr>
    </w:p>
    <w:tbl>
      <w:tblPr>
        <w:tblW w:w="0" w:type="auto"/>
        <w:tblInd w:w="8" w:type="dxa"/>
        <w:tblLayout w:type="fixed"/>
        <w:tblCellMar>
          <w:left w:w="0" w:type="dxa"/>
          <w:right w:w="0" w:type="dxa"/>
        </w:tblCellMar>
        <w:tblLook w:val="0000" w:firstRow="0" w:lastRow="0" w:firstColumn="0" w:lastColumn="0" w:noHBand="0" w:noVBand="0"/>
      </w:tblPr>
      <w:tblGrid>
        <w:gridCol w:w="1260"/>
        <w:gridCol w:w="8371"/>
      </w:tblGrid>
      <w:tr w:rsidR="00DB073C" w:rsidRPr="00DB073C" w:rsidTr="0035631D">
        <w:trPr>
          <w:cantSplit/>
          <w:trHeight w:val="680"/>
        </w:trPr>
        <w:tc>
          <w:tcPr>
            <w:tcW w:w="1260" w:type="dxa"/>
          </w:tcPr>
          <w:p w:rsidR="00DB073C" w:rsidRPr="00DB073C" w:rsidRDefault="00DB073C" w:rsidP="0035631D">
            <w:pPr>
              <w:tabs>
                <w:tab w:val="left" w:pos="4111"/>
              </w:tabs>
              <w:spacing w:before="0"/>
              <w:rPr>
                <w:rFonts w:eastAsia="SimSun"/>
                <w:sz w:val="20"/>
              </w:rPr>
            </w:pPr>
            <w:r w:rsidRPr="00DB073C">
              <w:rPr>
                <w:rFonts w:eastAsia="SimSun"/>
              </w:rPr>
              <w:t>Предмет:</w:t>
            </w:r>
          </w:p>
        </w:tc>
        <w:tc>
          <w:tcPr>
            <w:tcW w:w="8371" w:type="dxa"/>
          </w:tcPr>
          <w:p w:rsidR="00DB073C" w:rsidRPr="00DB073C" w:rsidRDefault="00DB073C" w:rsidP="0035631D">
            <w:pPr>
              <w:spacing w:before="0"/>
              <w:rPr>
                <w:rFonts w:eastAsia="SimSun"/>
                <w:b/>
                <w:bCs/>
              </w:rPr>
            </w:pPr>
            <w:r w:rsidRPr="00DB073C">
              <w:rPr>
                <w:rFonts w:eastAsia="SimSun"/>
                <w:b/>
                <w:bCs/>
              </w:rPr>
              <w:t xml:space="preserve">Приглашение на третье собрание Группы МСЭ по IPv6, которое состоится </w:t>
            </w:r>
            <w:r w:rsidRPr="00DB073C">
              <w:rPr>
                <w:rFonts w:eastAsia="SimSun"/>
                <w:b/>
                <w:bCs/>
              </w:rPr>
              <w:br/>
              <w:t xml:space="preserve">7–8 апреля 2011 года в Женеве, Швейцария </w:t>
            </w:r>
          </w:p>
        </w:tc>
      </w:tr>
    </w:tbl>
    <w:p w:rsidR="00DB073C" w:rsidRPr="0035631D" w:rsidRDefault="00DB073C" w:rsidP="0035631D">
      <w:pPr>
        <w:pStyle w:val="Normalaftertitle"/>
        <w:rPr>
          <w:rFonts w:eastAsia="SimSun"/>
          <w:szCs w:val="22"/>
        </w:rPr>
      </w:pPr>
      <w:r w:rsidRPr="0035631D">
        <w:rPr>
          <w:rFonts w:eastAsia="SimSun"/>
          <w:szCs w:val="22"/>
        </w:rPr>
        <w:t>Уважаемая госпожа,</w:t>
      </w:r>
      <w:r w:rsidRPr="0035631D">
        <w:rPr>
          <w:rFonts w:eastAsia="SimSun"/>
          <w:szCs w:val="22"/>
        </w:rPr>
        <w:br/>
        <w:t>уважаемый господин,</w:t>
      </w:r>
    </w:p>
    <w:p w:rsidR="00DB073C" w:rsidRPr="0035631D" w:rsidRDefault="0035631D" w:rsidP="0035631D">
      <w:pPr>
        <w:rPr>
          <w:rFonts w:eastAsia="SimSun"/>
        </w:rPr>
      </w:pPr>
      <w:r>
        <w:rPr>
          <w:rFonts w:eastAsia="SimSun"/>
        </w:rPr>
        <w:t>1</w:t>
      </w:r>
      <w:r>
        <w:rPr>
          <w:rFonts w:eastAsia="SimSun"/>
        </w:rPr>
        <w:tab/>
      </w:r>
      <w:r w:rsidR="00DB073C" w:rsidRPr="0035631D">
        <w:rPr>
          <w:rFonts w:eastAsia="SimSun"/>
        </w:rPr>
        <w:t>В соответствии с решением, принятым на втором соб</w:t>
      </w:r>
      <w:r w:rsidR="003C2F6A" w:rsidRPr="0035631D">
        <w:rPr>
          <w:rFonts w:eastAsia="SimSun"/>
        </w:rPr>
        <w:t>рании Группы по IPv6 (Женева, 1</w:t>
      </w:r>
      <w:r w:rsidR="003C2F6A" w:rsidRPr="0035631D">
        <w:rPr>
          <w:rFonts w:eastAsia="SimSun"/>
        </w:rPr>
        <w:sym w:font="Symbol" w:char="F02D"/>
      </w:r>
      <w:r w:rsidR="00DB073C" w:rsidRPr="0035631D">
        <w:rPr>
          <w:rFonts w:eastAsia="SimSun"/>
        </w:rPr>
        <w:t>2</w:t>
      </w:r>
      <w:r w:rsidR="003C2F6A" w:rsidRPr="0035631D">
        <w:rPr>
          <w:rFonts w:eastAsia="SimSun"/>
        </w:rPr>
        <w:t> </w:t>
      </w:r>
      <w:r w:rsidR="00DB073C" w:rsidRPr="0035631D">
        <w:rPr>
          <w:rFonts w:eastAsia="SimSun"/>
        </w:rPr>
        <w:t xml:space="preserve">сентября 2010 г.), третье собрание этой Группы состоится в штаб-квартире МСЭ в Женеве </w:t>
      </w:r>
      <w:r w:rsidR="00DB073C" w:rsidRPr="0035631D">
        <w:rPr>
          <w:rFonts w:eastAsia="SimSun"/>
          <w:b/>
          <w:bCs/>
        </w:rPr>
        <w:t>с </w:t>
      </w:r>
      <w:r>
        <w:rPr>
          <w:rFonts w:eastAsia="SimSun"/>
          <w:b/>
          <w:bCs/>
        </w:rPr>
        <w:t>7 по </w:t>
      </w:r>
      <w:r w:rsidR="00DB073C" w:rsidRPr="0035631D">
        <w:rPr>
          <w:rFonts w:eastAsia="SimSun"/>
          <w:b/>
          <w:bCs/>
        </w:rPr>
        <w:t>8 апреля 2010 года</w:t>
      </w:r>
      <w:r w:rsidR="00DB073C" w:rsidRPr="0035631D">
        <w:rPr>
          <w:rFonts w:eastAsia="SimSun"/>
        </w:rPr>
        <w:t xml:space="preserve"> включительно. Как и в предыдущих собраниях, в этом собрании могут принять участие Государства – Члены МСЭ и Члены Секторов МСЭ-Т и МСЭ-D, Ассоциированные члены, приглашаются так</w:t>
      </w:r>
      <w:r>
        <w:rPr>
          <w:rFonts w:eastAsia="SimSun"/>
        </w:rPr>
        <w:t>же соответствующие организации.</w:t>
      </w:r>
    </w:p>
    <w:p w:rsidR="00DB073C" w:rsidRPr="0035631D" w:rsidRDefault="0035631D" w:rsidP="0035631D">
      <w:pPr>
        <w:rPr>
          <w:rFonts w:eastAsia="SimSun"/>
        </w:rPr>
      </w:pPr>
      <w:r>
        <w:rPr>
          <w:rFonts w:eastAsia="SimSun"/>
        </w:rPr>
        <w:t>2</w:t>
      </w:r>
      <w:r>
        <w:rPr>
          <w:rFonts w:eastAsia="SimSun"/>
        </w:rPr>
        <w:tab/>
      </w:r>
      <w:r w:rsidR="00DB073C" w:rsidRPr="0035631D">
        <w:rPr>
          <w:rFonts w:eastAsia="SimSun"/>
        </w:rPr>
        <w:t>Собрание будет проходить только на английском языке. Открытие собрания состоитс</w:t>
      </w:r>
      <w:r>
        <w:rPr>
          <w:rFonts w:eastAsia="SimSun"/>
        </w:rPr>
        <w:t>я в 09 час. </w:t>
      </w:r>
      <w:r w:rsidR="00DB073C" w:rsidRPr="0035631D">
        <w:rPr>
          <w:rFonts w:eastAsia="SimSun"/>
        </w:rPr>
        <w:t xml:space="preserve">30 мин. 7 апреля 2010 года. Подробная информация о залах заседаний будет представлена на экранах, расположенных при входе в здания штаб-квартиры МСЭ. Проект повестки дня собрания представлен в </w:t>
      </w:r>
      <w:r w:rsidR="00DB073C" w:rsidRPr="0035631D">
        <w:rPr>
          <w:rFonts w:eastAsia="SimSun"/>
          <w:b/>
          <w:bCs/>
        </w:rPr>
        <w:t>Приложении 1</w:t>
      </w:r>
      <w:r>
        <w:rPr>
          <w:rFonts w:eastAsia="SimSun"/>
        </w:rPr>
        <w:t xml:space="preserve"> к настоящему документу.</w:t>
      </w:r>
    </w:p>
    <w:p w:rsidR="00DB073C" w:rsidRPr="00DB073C" w:rsidRDefault="0035631D" w:rsidP="00DB073C">
      <w:pPr>
        <w:tabs>
          <w:tab w:val="left" w:pos="0"/>
        </w:tabs>
        <w:autoSpaceDE w:val="0"/>
        <w:autoSpaceDN w:val="0"/>
        <w:adjustRightInd w:val="0"/>
        <w:rPr>
          <w:rFonts w:eastAsia="SimSun"/>
        </w:rPr>
      </w:pPr>
      <w:r>
        <w:rPr>
          <w:rFonts w:eastAsia="SimSun"/>
        </w:rPr>
        <w:t>3</w:t>
      </w:r>
      <w:r>
        <w:rPr>
          <w:rFonts w:eastAsia="SimSun"/>
        </w:rPr>
        <w:tab/>
      </w:r>
      <w:r w:rsidR="00DB073C" w:rsidRPr="00DB073C">
        <w:rPr>
          <w:rFonts w:eastAsia="SimSun"/>
        </w:rPr>
        <w:t>Информация, касающаяся собрания, будет в надлежащее время представлена на веб</w:t>
      </w:r>
      <w:r w:rsidR="00DB073C" w:rsidRPr="00DB073C">
        <w:rPr>
          <w:rFonts w:eastAsia="SimSun"/>
        </w:rPr>
        <w:noBreakHyphen/>
        <w:t xml:space="preserve">сайте Группы по IPv6 по адресу: </w:t>
      </w:r>
      <w:hyperlink r:id="rId12" w:history="1">
        <w:r w:rsidR="00DB073C" w:rsidRPr="00DB073C">
          <w:rPr>
            <w:rFonts w:eastAsia="SimSun"/>
            <w:color w:val="0000FF"/>
            <w:u w:val="single"/>
          </w:rPr>
          <w:t>http://www.itu.int/ITU-T/othergroups/ipv6</w:t>
        </w:r>
      </w:hyperlink>
      <w:r w:rsidR="00DB073C" w:rsidRPr="00DB073C">
        <w:rPr>
          <w:rFonts w:eastAsia="SimSun"/>
        </w:rPr>
        <w:t>.</w:t>
      </w:r>
    </w:p>
    <w:p w:rsidR="00DB073C" w:rsidRPr="00DB073C" w:rsidRDefault="00DB073C" w:rsidP="00DB073C">
      <w:pPr>
        <w:tabs>
          <w:tab w:val="clear" w:pos="794"/>
          <w:tab w:val="clear" w:pos="1191"/>
          <w:tab w:val="clear" w:pos="1588"/>
          <w:tab w:val="clear" w:pos="1985"/>
        </w:tabs>
        <w:autoSpaceDE w:val="0"/>
        <w:autoSpaceDN w:val="0"/>
        <w:adjustRightInd w:val="0"/>
        <w:rPr>
          <w:rFonts w:eastAsia="SimSun"/>
          <w:szCs w:val="22"/>
        </w:rPr>
      </w:pPr>
      <w:r w:rsidRPr="00DB073C">
        <w:rPr>
          <w:rFonts w:eastAsia="SimSun"/>
        </w:rPr>
        <w:t>4</w:t>
      </w:r>
      <w:r w:rsidRPr="00DB073C">
        <w:rPr>
          <w:rFonts w:eastAsia="SimSun"/>
        </w:rPr>
        <w:tab/>
        <w:t xml:space="preserve">Пользуемся возможностью, чтобы напомнить вам о том, что Полномочная конференция МСЭ приняла новую Резолюцию 180 "Содействие переходу от </w:t>
      </w:r>
      <w:proofErr w:type="spellStart"/>
      <w:r w:rsidRPr="00DB073C">
        <w:rPr>
          <w:rFonts w:eastAsia="SimSun"/>
          <w:lang w:val="en-US"/>
        </w:rPr>
        <w:t>IPv</w:t>
      </w:r>
      <w:proofErr w:type="spellEnd"/>
      <w:r w:rsidRPr="00DB073C">
        <w:rPr>
          <w:rFonts w:eastAsia="SimSun"/>
        </w:rPr>
        <w:t xml:space="preserve">4 к </w:t>
      </w:r>
      <w:proofErr w:type="spellStart"/>
      <w:r w:rsidRPr="00DB073C">
        <w:rPr>
          <w:rFonts w:eastAsia="SimSun"/>
          <w:lang w:val="en-US"/>
        </w:rPr>
        <w:t>IPv</w:t>
      </w:r>
      <w:proofErr w:type="spellEnd"/>
      <w:r w:rsidRPr="00DB073C">
        <w:rPr>
          <w:rFonts w:eastAsia="SimSun"/>
        </w:rPr>
        <w:t xml:space="preserve">6" (представлена в </w:t>
      </w:r>
      <w:r w:rsidR="0035631D">
        <w:rPr>
          <w:rFonts w:eastAsia="SimSun"/>
          <w:b/>
          <w:bCs/>
        </w:rPr>
        <w:t>Приложении 2</w:t>
      </w:r>
      <w:r w:rsidRPr="00DB073C">
        <w:rPr>
          <w:rFonts w:eastAsia="SimSun"/>
        </w:rPr>
        <w:t xml:space="preserve"> к настоящему документу), которая, в том числе, решает, "чтобы </w:t>
      </w:r>
      <w:r w:rsidRPr="00DB073C">
        <w:rPr>
          <w:rFonts w:eastAsia="SimSun"/>
          <w:szCs w:val="22"/>
          <w:lang w:eastAsia="zh-CN"/>
        </w:rPr>
        <w:t xml:space="preserve">Группа по </w:t>
      </w:r>
      <w:proofErr w:type="spellStart"/>
      <w:r w:rsidRPr="00DB073C">
        <w:rPr>
          <w:rFonts w:eastAsia="SimSun"/>
          <w:szCs w:val="22"/>
          <w:lang w:val="en-US" w:eastAsia="zh-CN"/>
        </w:rPr>
        <w:t>IPv</w:t>
      </w:r>
      <w:proofErr w:type="spellEnd"/>
      <w:r w:rsidRPr="00DB073C">
        <w:rPr>
          <w:rFonts w:eastAsia="SimSun"/>
          <w:szCs w:val="22"/>
          <w:lang w:eastAsia="zh-CN"/>
        </w:rPr>
        <w:t xml:space="preserve">6 провела детальное исследование вопроса распределения адресов </w:t>
      </w:r>
      <w:r w:rsidRPr="00DB073C">
        <w:rPr>
          <w:rFonts w:eastAsia="SimSun"/>
          <w:szCs w:val="22"/>
          <w:lang w:val="en-US" w:eastAsia="zh-CN"/>
        </w:rPr>
        <w:t>IP</w:t>
      </w:r>
      <w:r w:rsidRPr="00DB073C">
        <w:rPr>
          <w:rFonts w:eastAsia="SimSun"/>
          <w:szCs w:val="22"/>
          <w:lang w:eastAsia="zh-CN"/>
        </w:rPr>
        <w:t xml:space="preserve"> в соответствии с просьбой Специализированной группы по вопросам международной государственной политики, касающимся интернета, как для адресов </w:t>
      </w:r>
      <w:proofErr w:type="spellStart"/>
      <w:r w:rsidRPr="00DB073C">
        <w:rPr>
          <w:rFonts w:eastAsia="SimSun"/>
          <w:szCs w:val="22"/>
          <w:lang w:val="en-US" w:eastAsia="zh-CN"/>
        </w:rPr>
        <w:t>IPv</w:t>
      </w:r>
      <w:proofErr w:type="spellEnd"/>
      <w:r w:rsidRPr="00DB073C">
        <w:rPr>
          <w:rFonts w:eastAsia="SimSun"/>
          <w:szCs w:val="22"/>
          <w:lang w:eastAsia="zh-CN"/>
        </w:rPr>
        <w:t xml:space="preserve">4, так и адресов </w:t>
      </w:r>
      <w:proofErr w:type="spellStart"/>
      <w:r w:rsidRPr="00DB073C">
        <w:rPr>
          <w:rFonts w:eastAsia="SimSun"/>
          <w:szCs w:val="22"/>
          <w:lang w:val="en-US" w:eastAsia="zh-CN"/>
        </w:rPr>
        <w:t>IPv</w:t>
      </w:r>
      <w:proofErr w:type="spellEnd"/>
      <w:r w:rsidRPr="00DB073C">
        <w:rPr>
          <w:rFonts w:eastAsia="SimSun"/>
          <w:szCs w:val="22"/>
          <w:lang w:eastAsia="zh-CN"/>
        </w:rPr>
        <w:t>6</w:t>
      </w:r>
      <w:r w:rsidRPr="00DB073C">
        <w:rPr>
          <w:rFonts w:eastAsia="SimSun"/>
        </w:rPr>
        <w:t>".</w:t>
      </w:r>
    </w:p>
    <w:p w:rsidR="00DB073C" w:rsidRPr="00DB073C" w:rsidRDefault="00DB073C" w:rsidP="0035631D">
      <w:pPr>
        <w:rPr>
          <w:rFonts w:eastAsia="SimSun"/>
          <w:bCs/>
        </w:rPr>
      </w:pPr>
      <w:r w:rsidRPr="00DB073C">
        <w:rPr>
          <w:rFonts w:eastAsia="SimSun"/>
        </w:rPr>
        <w:t>5</w:t>
      </w:r>
      <w:r w:rsidRPr="00DB073C">
        <w:rPr>
          <w:rFonts w:eastAsia="SimSun"/>
        </w:rPr>
        <w:tab/>
        <w:t xml:space="preserve">Согласно действующей в МСЭ-Т практике вклады для Группы следует представлять не позднее </w:t>
      </w:r>
      <w:r w:rsidRPr="00DB073C">
        <w:rPr>
          <w:rFonts w:eastAsia="SimSun"/>
          <w:b/>
          <w:bCs/>
        </w:rPr>
        <w:t>25 марта 2011 года</w:t>
      </w:r>
      <w:r w:rsidRPr="00DB073C">
        <w:rPr>
          <w:rFonts w:eastAsia="SimSun"/>
        </w:rPr>
        <w:t xml:space="preserve"> по следующему адресу электронной почты:</w:t>
      </w:r>
      <w:r w:rsidRPr="00DB073C">
        <w:rPr>
          <w:rFonts w:eastAsia="SimSun"/>
          <w:bCs/>
        </w:rPr>
        <w:t xml:space="preserve"> </w:t>
      </w:r>
      <w:hyperlink r:id="rId13" w:history="1">
        <w:r w:rsidRPr="00DB073C">
          <w:rPr>
            <w:rFonts w:eastAsia="SimSun"/>
            <w:bCs/>
            <w:color w:val="0000FF"/>
            <w:u w:val="single"/>
          </w:rPr>
          <w:t>ipv6info@itu.int</w:t>
        </w:r>
      </w:hyperlink>
      <w:r w:rsidRPr="00DB073C">
        <w:rPr>
          <w:rFonts w:eastAsia="SimSun"/>
          <w:bCs/>
        </w:rPr>
        <w:t>. Эти вклады будут опубликованы на указанном выше веб</w:t>
      </w:r>
      <w:r w:rsidRPr="00DB073C">
        <w:rPr>
          <w:rFonts w:eastAsia="SimSun"/>
          <w:bCs/>
        </w:rPr>
        <w:noBreakHyphen/>
        <w:t>сайте.</w:t>
      </w:r>
    </w:p>
    <w:p w:rsidR="006710FE" w:rsidRDefault="006710FE">
      <w:pPr>
        <w:tabs>
          <w:tab w:val="clear" w:pos="794"/>
          <w:tab w:val="clear" w:pos="1191"/>
          <w:tab w:val="clear" w:pos="1588"/>
          <w:tab w:val="clear" w:pos="1985"/>
        </w:tabs>
        <w:spacing w:before="0"/>
        <w:rPr>
          <w:rFonts w:eastAsia="SimSun"/>
        </w:rPr>
      </w:pPr>
      <w:r>
        <w:rPr>
          <w:rFonts w:eastAsia="SimSun"/>
        </w:rPr>
        <w:br w:type="page"/>
      </w:r>
    </w:p>
    <w:p w:rsidR="00DB073C" w:rsidRPr="00DB073C" w:rsidRDefault="00DB073C" w:rsidP="006710FE">
      <w:pPr>
        <w:rPr>
          <w:rFonts w:eastAsia="SimSun"/>
        </w:rPr>
      </w:pPr>
      <w:r w:rsidRPr="00DB073C">
        <w:rPr>
          <w:rFonts w:eastAsia="SimSun"/>
        </w:rPr>
        <w:lastRenderedPageBreak/>
        <w:t xml:space="preserve">Настоятельно рекомендуем вам использовать </w:t>
      </w:r>
      <w:r w:rsidRPr="00DB073C">
        <w:rPr>
          <w:rFonts w:eastAsia="SimSun"/>
          <w:b/>
          <w:bCs/>
        </w:rPr>
        <w:t>базовый шаблон МСЭ-Т</w:t>
      </w:r>
      <w:r w:rsidRPr="00DB073C">
        <w:rPr>
          <w:rFonts w:eastAsia="SimSun"/>
        </w:rPr>
        <w:t>, разработанный для унификации оформления документов МСЭ-Т, а также облегчения процесса производства документов и, следовательно, повышения его эффективности. Доступ к этому шаблону предоставлен на веб</w:t>
      </w:r>
      <w:r w:rsidRPr="00DB073C">
        <w:rPr>
          <w:rFonts w:eastAsia="SimSun"/>
        </w:rPr>
        <w:noBreakHyphen/>
        <w:t xml:space="preserve">странице МСЭ-Т в </w:t>
      </w:r>
      <w:r w:rsidR="0035631D">
        <w:rPr>
          <w:rFonts w:eastAsia="SimSun"/>
        </w:rPr>
        <w:t>директории "</w:t>
      </w:r>
      <w:proofErr w:type="spellStart"/>
      <w:r w:rsidR="0035631D">
        <w:rPr>
          <w:rFonts w:eastAsia="SimSun"/>
        </w:rPr>
        <w:t>Delegate</w:t>
      </w:r>
      <w:proofErr w:type="spellEnd"/>
      <w:r w:rsidR="0035631D">
        <w:rPr>
          <w:rFonts w:eastAsia="SimSun"/>
        </w:rPr>
        <w:t xml:space="preserve"> </w:t>
      </w:r>
      <w:proofErr w:type="spellStart"/>
      <w:r w:rsidR="0035631D">
        <w:rPr>
          <w:rFonts w:eastAsia="SimSun"/>
        </w:rPr>
        <w:t>resources</w:t>
      </w:r>
      <w:proofErr w:type="spellEnd"/>
      <w:r w:rsidR="0035631D">
        <w:rPr>
          <w:rFonts w:eastAsia="SimSun"/>
        </w:rPr>
        <w:t>"</w:t>
      </w:r>
      <w:r w:rsidR="006710FE" w:rsidRPr="006710FE">
        <w:rPr>
          <w:rFonts w:eastAsia="SimSun"/>
        </w:rPr>
        <w:t xml:space="preserve"> </w:t>
      </w:r>
      <w:r w:rsidRPr="00DB073C">
        <w:rPr>
          <w:rFonts w:eastAsia="SimSun"/>
        </w:rPr>
        <w:t>(</w:t>
      </w:r>
      <w:hyperlink r:id="rId14" w:history="1">
        <w:r w:rsidRPr="00DB073C">
          <w:rPr>
            <w:rFonts w:eastAsia="SimSun"/>
            <w:color w:val="0000FF"/>
            <w:u w:val="single"/>
          </w:rPr>
          <w:t>http://www.itu.int/ITU-T/studygroups/templates/index.html</w:t>
        </w:r>
      </w:hyperlink>
      <w:r w:rsidRPr="00DB073C">
        <w:rPr>
          <w:rFonts w:eastAsia="SimSun"/>
        </w:rPr>
        <w:t>).</w:t>
      </w:r>
    </w:p>
    <w:p w:rsidR="00DB073C" w:rsidRPr="00DB073C" w:rsidRDefault="00DB073C" w:rsidP="0035631D">
      <w:pPr>
        <w:rPr>
          <w:rFonts w:eastAsia="SimSun"/>
          <w:bCs/>
        </w:rPr>
      </w:pPr>
      <w:r w:rsidRPr="00DB073C">
        <w:rPr>
          <w:rFonts w:eastAsia="SimSun"/>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DB073C">
        <w:rPr>
          <w:rFonts w:eastAsia="SimSun"/>
          <w:u w:val="single"/>
        </w:rPr>
        <w:t>всех</w:t>
      </w:r>
      <w:r w:rsidRPr="00DB073C">
        <w:rPr>
          <w:rFonts w:eastAsia="SimSun"/>
        </w:rPr>
        <w:t xml:space="preserve"> документов.</w:t>
      </w:r>
    </w:p>
    <w:p w:rsidR="00DB073C" w:rsidRPr="00DB073C" w:rsidRDefault="0035631D" w:rsidP="0035631D">
      <w:pPr>
        <w:rPr>
          <w:rFonts w:eastAsia="SimSun"/>
        </w:rPr>
      </w:pPr>
      <w:r>
        <w:rPr>
          <w:rFonts w:eastAsia="SimSun"/>
        </w:rPr>
        <w:t>6</w:t>
      </w:r>
      <w:r>
        <w:rPr>
          <w:rFonts w:eastAsia="SimSun"/>
        </w:rPr>
        <w:tab/>
      </w:r>
      <w:r w:rsidR="00DB073C" w:rsidRPr="00DB073C">
        <w:rPr>
          <w:rFonts w:eastAsia="SimSun"/>
        </w:rPr>
        <w:t xml:space="preserve">Регистрация участников собрания будет проводиться исключительно в </w:t>
      </w:r>
      <w:r w:rsidR="00DB073C" w:rsidRPr="00DB073C">
        <w:rPr>
          <w:rFonts w:eastAsia="SimSun"/>
          <w:i/>
          <w:iCs/>
        </w:rPr>
        <w:t>онлайновой форме</w:t>
      </w:r>
      <w:r w:rsidR="00DB073C" w:rsidRPr="00DB073C">
        <w:rPr>
          <w:rFonts w:eastAsia="SimSun"/>
        </w:rPr>
        <w:t xml:space="preserve"> на веб-сайте Группы по IPv6: </w:t>
      </w:r>
      <w:hyperlink r:id="rId15" w:history="1">
        <w:r w:rsidR="00DB073C" w:rsidRPr="00DB073C">
          <w:rPr>
            <w:rFonts w:eastAsia="SimSun"/>
            <w:color w:val="0000FF"/>
            <w:u w:val="single"/>
          </w:rPr>
          <w:t>http://www.itu.int/ITU-T/othergroups/ipv6</w:t>
        </w:r>
      </w:hyperlink>
      <w:r w:rsidR="00DB073C" w:rsidRPr="00DB073C">
        <w:rPr>
          <w:rFonts w:eastAsia="SimSun"/>
        </w:rPr>
        <w:t xml:space="preserve"> до</w:t>
      </w:r>
      <w:r w:rsidR="00DB073C" w:rsidRPr="00DB073C">
        <w:rPr>
          <w:rFonts w:eastAsia="SimSun"/>
          <w:b/>
        </w:rPr>
        <w:t xml:space="preserve"> 31 марта 2011 года</w:t>
      </w:r>
      <w:r w:rsidR="00DB073C" w:rsidRPr="00DB073C">
        <w:rPr>
          <w:rFonts w:eastAsia="SimSun"/>
        </w:rPr>
        <w:t>.</w:t>
      </w:r>
    </w:p>
    <w:p w:rsidR="00DB073C" w:rsidRPr="00DB073C" w:rsidRDefault="0035631D" w:rsidP="0035631D">
      <w:pPr>
        <w:rPr>
          <w:rFonts w:eastAsia="SimSun"/>
        </w:rPr>
      </w:pPr>
      <w:r>
        <w:rPr>
          <w:rFonts w:eastAsia="SimSun"/>
        </w:rPr>
        <w:t>7</w:t>
      </w:r>
      <w:r>
        <w:rPr>
          <w:rFonts w:eastAsia="SimSun"/>
        </w:rPr>
        <w:tab/>
      </w:r>
      <w:r w:rsidR="00DB073C" w:rsidRPr="00DB073C">
        <w:rPr>
          <w:rFonts w:eastAsia="SimSun"/>
        </w:rPr>
        <w:t>Будут созданы условия для дистанционного участия. В частности, будет вестись веб</w:t>
      </w:r>
      <w:r w:rsidR="00DB073C" w:rsidRPr="00DB073C">
        <w:rPr>
          <w:rFonts w:eastAsia="SimSun"/>
        </w:rPr>
        <w:noBreakHyphen/>
        <w:t>трансляция собрания. Заинтересованные лица смогут получить доступ к веб-трансляции с веб</w:t>
      </w:r>
      <w:r w:rsidR="00DB073C" w:rsidRPr="00DB073C">
        <w:rPr>
          <w:rFonts w:eastAsia="SimSun"/>
        </w:rPr>
        <w:noBreakHyphen/>
        <w:t>сайта Группы. Наряду с этим зарегистрировавшиеся делегаты смогут принимать участие в собрании посредством конференц-связи. По запросу зарегистрировавшимся делегатам будут высылаться инструкции.</w:t>
      </w:r>
    </w:p>
    <w:p w:rsidR="00DB073C" w:rsidRPr="00DB073C" w:rsidRDefault="0035631D" w:rsidP="0035631D">
      <w:pPr>
        <w:rPr>
          <w:rFonts w:eastAsia="SimSun"/>
        </w:rPr>
      </w:pPr>
      <w:r>
        <w:rPr>
          <w:rFonts w:eastAsia="SimSun"/>
        </w:rPr>
        <w:t>8</w:t>
      </w:r>
      <w:r>
        <w:rPr>
          <w:rFonts w:eastAsia="SimSun"/>
        </w:rPr>
        <w:tab/>
      </w:r>
      <w:r w:rsidR="00DB073C" w:rsidRPr="00DB073C">
        <w:rPr>
          <w:rFonts w:eastAsia="SimSun"/>
        </w:rPr>
        <w:t xml:space="preserve">Собрание будет проходить на безбумажной основе. Делегаты, желающие распечатать документы, могут воспользоваться принтерами, которые находятся в </w:t>
      </w:r>
      <w:proofErr w:type="spellStart"/>
      <w:r w:rsidR="00DB073C" w:rsidRPr="00DB073C">
        <w:rPr>
          <w:rFonts w:eastAsia="SimSun"/>
        </w:rPr>
        <w:t>кибер</w:t>
      </w:r>
      <w:proofErr w:type="spellEnd"/>
      <w:r w:rsidR="00DB073C" w:rsidRPr="00DB073C">
        <w:rPr>
          <w:rFonts w:eastAsia="SimSun"/>
        </w:rPr>
        <w:t>-кафе на втором цокольном этаже здания "Башня" и на в</w:t>
      </w:r>
      <w:r w:rsidR="00D93450">
        <w:rPr>
          <w:rFonts w:eastAsia="SimSun"/>
        </w:rPr>
        <w:t>тором этаже здания "</w:t>
      </w:r>
      <w:proofErr w:type="spellStart"/>
      <w:r w:rsidR="00D93450">
        <w:rPr>
          <w:rFonts w:eastAsia="SimSun"/>
        </w:rPr>
        <w:t>Монбрийан</w:t>
      </w:r>
      <w:proofErr w:type="spellEnd"/>
      <w:r w:rsidR="00D93450">
        <w:rPr>
          <w:rFonts w:eastAsia="SimSun"/>
        </w:rPr>
        <w:t>".</w:t>
      </w:r>
    </w:p>
    <w:p w:rsidR="00DB073C" w:rsidRPr="00DB073C" w:rsidRDefault="00D93450" w:rsidP="006710FE">
      <w:pPr>
        <w:tabs>
          <w:tab w:val="left" w:pos="0"/>
        </w:tabs>
        <w:autoSpaceDE w:val="0"/>
        <w:autoSpaceDN w:val="0"/>
        <w:adjustRightInd w:val="0"/>
        <w:rPr>
          <w:rFonts w:eastAsia="SimSun"/>
        </w:rPr>
      </w:pPr>
      <w:r>
        <w:rPr>
          <w:rFonts w:eastAsia="SimSun"/>
        </w:rPr>
        <w:t>9</w:t>
      </w:r>
      <w:r>
        <w:rPr>
          <w:rFonts w:eastAsia="SimSun"/>
        </w:rPr>
        <w:tab/>
      </w:r>
      <w:r w:rsidR="00DB073C" w:rsidRPr="00DB073C">
        <w:rPr>
          <w:rFonts w:eastAsia="SimSun"/>
        </w:rPr>
        <w:t xml:space="preserve">В зонах расположения основных конференц-залов МСЭ и в здании </w:t>
      </w:r>
      <w:proofErr w:type="spellStart"/>
      <w:r w:rsidR="00DB073C" w:rsidRPr="00DB073C">
        <w:rPr>
          <w:rFonts w:eastAsia="SimSun"/>
          <w:szCs w:val="22"/>
        </w:rPr>
        <w:t>МЦКЖ</w:t>
      </w:r>
      <w:proofErr w:type="spellEnd"/>
      <w:r w:rsidR="00DB073C" w:rsidRPr="00DB073C">
        <w:rPr>
          <w:rFonts w:eastAsia="SimSun"/>
        </w:rPr>
        <w:t xml:space="preserve"> (</w:t>
      </w:r>
      <w:r w:rsidR="00DB073C" w:rsidRPr="00DB073C">
        <w:rPr>
          <w:rFonts w:eastAsia="SimSun"/>
          <w:szCs w:val="22"/>
        </w:rPr>
        <w:t xml:space="preserve">Международного центра </w:t>
      </w:r>
      <w:r w:rsidR="00DB073C" w:rsidRPr="00DB073C">
        <w:rPr>
          <w:rFonts w:eastAsia="SimSun"/>
        </w:rPr>
        <w:t>конференций</w:t>
      </w:r>
      <w:r w:rsidR="00DB073C" w:rsidRPr="00DB073C">
        <w:rPr>
          <w:rFonts w:eastAsia="SimSun"/>
          <w:szCs w:val="22"/>
        </w:rPr>
        <w:t xml:space="preserve"> в Женеве) </w:t>
      </w:r>
      <w:r w:rsidR="00DB073C" w:rsidRPr="00DB073C">
        <w:rPr>
          <w:rFonts w:eastAsia="SimSun"/>
        </w:rPr>
        <w:t>имеются средства беспроводной ЛВС, которыми смогут воспользоваться делегаты. В здании МСЭ "</w:t>
      </w:r>
      <w:proofErr w:type="spellStart"/>
      <w:r w:rsidR="00DB073C" w:rsidRPr="00DB073C">
        <w:rPr>
          <w:rFonts w:eastAsia="SimSun"/>
        </w:rPr>
        <w:t>Монбрийан</w:t>
      </w:r>
      <w:proofErr w:type="spellEnd"/>
      <w:r w:rsidR="00DB073C" w:rsidRPr="00DB073C">
        <w:rPr>
          <w:rFonts w:eastAsia="SimSun"/>
        </w:rPr>
        <w:t xml:space="preserve">", как и ранее, имеется проводной доступ к сети. Подробная информация </w:t>
      </w:r>
      <w:r>
        <w:rPr>
          <w:rFonts w:eastAsia="SimSun"/>
        </w:rPr>
        <w:t>представлена на веб-сайте МСЭ-Т</w:t>
      </w:r>
      <w:r w:rsidR="006710FE" w:rsidRPr="006710FE">
        <w:rPr>
          <w:rFonts w:eastAsia="SimSun"/>
        </w:rPr>
        <w:t xml:space="preserve"> </w:t>
      </w:r>
      <w:r w:rsidR="00DB073C" w:rsidRPr="00DB073C">
        <w:rPr>
          <w:rFonts w:eastAsia="SimSun"/>
        </w:rPr>
        <w:t>(</w:t>
      </w:r>
      <w:hyperlink r:id="rId16" w:history="1">
        <w:r w:rsidR="00DB073C" w:rsidRPr="00DB073C">
          <w:rPr>
            <w:rFonts w:eastAsia="SimSun"/>
            <w:color w:val="0000FF"/>
            <w:u w:val="single"/>
          </w:rPr>
          <w:t>http://www.itu.int/ITU-T/edh/faqs-support.html</w:t>
        </w:r>
      </w:hyperlink>
      <w:r w:rsidR="00DB073C" w:rsidRPr="00DB073C">
        <w:rPr>
          <w:rFonts w:eastAsia="SimSun"/>
        </w:rPr>
        <w:t>).</w:t>
      </w:r>
    </w:p>
    <w:p w:rsidR="00DB073C" w:rsidRPr="00DB073C" w:rsidRDefault="00D93450" w:rsidP="00D93450">
      <w:pPr>
        <w:rPr>
          <w:rFonts w:eastAsia="SimSun"/>
        </w:rPr>
      </w:pPr>
      <w:r>
        <w:rPr>
          <w:rFonts w:eastAsia="SimSun"/>
        </w:rPr>
        <w:t>10</w:t>
      </w:r>
      <w:r>
        <w:rPr>
          <w:rFonts w:eastAsia="SimSun"/>
        </w:rPr>
        <w:tab/>
      </w:r>
      <w:r w:rsidR="00DB073C" w:rsidRPr="00DB073C">
        <w:rPr>
          <w:rFonts w:eastAsia="SimSun"/>
        </w:rPr>
        <w:t xml:space="preserve">Для вашего удобства в </w:t>
      </w:r>
      <w:r w:rsidR="00DB073C" w:rsidRPr="00DB073C">
        <w:rPr>
          <w:rFonts w:eastAsia="SimSun"/>
          <w:b/>
          <w:bCs/>
        </w:rPr>
        <w:t>Приложении </w:t>
      </w:r>
      <w:r w:rsidR="00DB073C" w:rsidRPr="00DB073C">
        <w:rPr>
          <w:rFonts w:eastAsia="SimSun"/>
          <w:b/>
        </w:rPr>
        <w:t>3</w:t>
      </w:r>
      <w:r w:rsidR="00DB073C" w:rsidRPr="00DB073C">
        <w:rPr>
          <w:rFonts w:eastAsia="SimSun"/>
          <w:b/>
          <w:bCs/>
        </w:rPr>
        <w:t xml:space="preserve"> </w:t>
      </w:r>
      <w:r w:rsidR="00DB073C" w:rsidRPr="00DB073C">
        <w:rPr>
          <w:rFonts w:eastAsia="SimSun"/>
        </w:rPr>
        <w:t xml:space="preserve">содержится форма для бронирования номеров в гостиницах (список гостиниц см. </w:t>
      </w:r>
      <w:hyperlink r:id="rId17" w:history="1">
        <w:r w:rsidR="00DB073C" w:rsidRPr="00DB073C">
          <w:rPr>
            <w:rFonts w:eastAsia="SimSun"/>
            <w:color w:val="0000FF"/>
            <w:u w:val="single"/>
          </w:rPr>
          <w:t>http://www.itu.int/travel/</w:t>
        </w:r>
      </w:hyperlink>
      <w:r w:rsidR="00DB073C" w:rsidRPr="00DB073C">
        <w:rPr>
          <w:rFonts w:eastAsia="SimSun"/>
        </w:rPr>
        <w:t>).</w:t>
      </w:r>
    </w:p>
    <w:p w:rsidR="00DB073C" w:rsidRPr="00DB073C" w:rsidRDefault="00DB073C" w:rsidP="00D93450">
      <w:pPr>
        <w:rPr>
          <w:rFonts w:eastAsia="SimSun"/>
        </w:rPr>
      </w:pPr>
      <w:r w:rsidRPr="00DB073C">
        <w:rPr>
          <w:rFonts w:eastAsia="SimSun"/>
        </w:rPr>
        <w:t>11</w:t>
      </w:r>
      <w:r w:rsidRPr="00DB073C">
        <w:rPr>
          <w:rFonts w:eastAsia="SimSun"/>
        </w:rPr>
        <w:tab/>
        <w:t xml:space="preserve">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(или авиабилет экономического класса, или проживание в гостинице и суточные для покрытия расходов на питание и непредвиденных расходов), из расчета по одному человеку от страны. Заявка на выплату стипендии должна быть утверждена соответствующей администрацией Государства – Члена МСЭ. Заполненную форму запроса на выплату стипендии, которая представлена в </w:t>
      </w:r>
      <w:r w:rsidRPr="00DB073C">
        <w:rPr>
          <w:rFonts w:eastAsia="SimSun"/>
          <w:b/>
          <w:bCs/>
        </w:rPr>
        <w:t>Приложении 4</w:t>
      </w:r>
      <w:r w:rsidRPr="00DB073C">
        <w:rPr>
          <w:rFonts w:eastAsia="SimSun"/>
        </w:rPr>
        <w:t xml:space="preserve">, следует вернуть в МСЭ (по эл. почте: </w:t>
      </w:r>
      <w:hyperlink r:id="rId18" w:history="1">
        <w:r w:rsidRPr="00DB073C">
          <w:rPr>
            <w:rFonts w:eastAsia="SimSun"/>
            <w:color w:val="0000FF"/>
            <w:u w:val="single"/>
          </w:rPr>
          <w:t>bdtfellowships@itu.int</w:t>
        </w:r>
      </w:hyperlink>
      <w:r w:rsidRPr="00DB073C">
        <w:rPr>
          <w:rFonts w:eastAsia="SimSun"/>
        </w:rPr>
        <w:t xml:space="preserve">) не позднее </w:t>
      </w:r>
      <w:r w:rsidRPr="00DB073C">
        <w:rPr>
          <w:rFonts w:eastAsia="SimSun"/>
          <w:b/>
          <w:bCs/>
        </w:rPr>
        <w:t>10 марта 2011 года</w:t>
      </w:r>
      <w:r w:rsidR="00D93450">
        <w:rPr>
          <w:rFonts w:eastAsia="SimSun"/>
        </w:rPr>
        <w:t>.</w:t>
      </w:r>
    </w:p>
    <w:p w:rsidR="00DB073C" w:rsidRPr="00DB073C" w:rsidRDefault="00DB073C" w:rsidP="00D93450">
      <w:pPr>
        <w:rPr>
          <w:rFonts w:eastAsia="SimSun"/>
        </w:rPr>
      </w:pPr>
      <w:r w:rsidRPr="00DB073C">
        <w:rPr>
          <w:rFonts w:eastAsia="SimSun"/>
        </w:rPr>
        <w:t>12</w:t>
      </w:r>
      <w:r w:rsidRPr="00DB073C">
        <w:rPr>
          <w:rFonts w:eastAsia="SimSun"/>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DB073C">
        <w:rPr>
          <w:rFonts w:eastAsia="SimSun"/>
          <w:b/>
          <w:bCs/>
        </w:rPr>
        <w:t xml:space="preserve">Визу следует запрашивать не менее чем за четыре (4) недели до даты начала собрания </w:t>
      </w:r>
      <w:r w:rsidRPr="00DB073C">
        <w:rPr>
          <w:rFonts w:eastAsia="SimSun"/>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Pr="00DB073C">
        <w:rPr>
          <w:rFonts w:eastAsia="SimSun"/>
        </w:rPr>
        <w:sym w:font="Symbol" w:char="F02D"/>
      </w:r>
      <w:r w:rsidR="00D93450">
        <w:rPr>
          <w:rFonts w:eastAsia="SimSun"/>
        </w:rPr>
        <w:t xml:space="preserve"> в ближайшем к стране выезда.</w:t>
      </w:r>
    </w:p>
    <w:p w:rsidR="00DB073C" w:rsidRPr="00DB073C" w:rsidRDefault="00DB073C" w:rsidP="006710FE">
      <w:pPr>
        <w:rPr>
          <w:rFonts w:eastAsia="SimSun"/>
        </w:rPr>
      </w:pPr>
      <w:r w:rsidRPr="00DB073C">
        <w:rPr>
          <w:rFonts w:eastAsia="SimSun"/>
        </w:rPr>
        <w:t xml:space="preserve">В случае возникновения трудностей для </w:t>
      </w:r>
      <w:r w:rsidRPr="00DB073C">
        <w:rPr>
          <w:rFonts w:eastAsia="SimSun"/>
          <w:b/>
          <w:bCs/>
        </w:rPr>
        <w:t>Государств</w:t>
      </w:r>
      <w:r w:rsidRPr="00DB073C">
        <w:rPr>
          <w:rFonts w:eastAsia="SimSun"/>
        </w:rPr>
        <w:t xml:space="preserve"> – </w:t>
      </w:r>
      <w:r w:rsidRPr="00DB073C">
        <w:rPr>
          <w:rFonts w:eastAsia="SimSun"/>
          <w:b/>
          <w:bCs/>
        </w:rPr>
        <w:t xml:space="preserve">Членов МСЭ, Членов </w:t>
      </w:r>
      <w:r w:rsidR="006710FE" w:rsidRPr="00DB073C">
        <w:rPr>
          <w:rFonts w:eastAsia="SimSun"/>
          <w:b/>
          <w:bCs/>
        </w:rPr>
        <w:t>Секторов</w:t>
      </w:r>
      <w:r w:rsidR="006710FE" w:rsidRPr="00DB073C">
        <w:rPr>
          <w:rFonts w:eastAsia="SimSun"/>
        </w:rPr>
        <w:t xml:space="preserve"> </w:t>
      </w:r>
      <w:r w:rsidRPr="00DB073C">
        <w:rPr>
          <w:rFonts w:eastAsia="SimSun"/>
          <w:b/>
          <w:bCs/>
        </w:rPr>
        <w:t xml:space="preserve">или Ассоциированных членов </w:t>
      </w:r>
      <w:r w:rsidRPr="00DB073C">
        <w:rPr>
          <w:rFonts w:eastAsia="SimSun"/>
        </w:rPr>
        <w:t xml:space="preserve">Союз, и на основании официального запроса, направленного ими в </w:t>
      </w:r>
      <w:proofErr w:type="spellStart"/>
      <w:r w:rsidRPr="00DB073C">
        <w:rPr>
          <w:rFonts w:eastAsia="SimSun"/>
        </w:rPr>
        <w:t>БСЭ</w:t>
      </w:r>
      <w:proofErr w:type="spellEnd"/>
      <w:r w:rsidRPr="00DB073C">
        <w:rPr>
          <w:rFonts w:eastAsia="SimSun"/>
        </w:rPr>
        <w:t>,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должен направляться в виде официального письма от администрации или объединения, которые вы представляете.</w:t>
      </w:r>
    </w:p>
    <w:p w:rsidR="00DB073C" w:rsidRPr="00DB073C" w:rsidRDefault="00DB073C" w:rsidP="00D93450">
      <w:pPr>
        <w:rPr>
          <w:rFonts w:eastAsia="SimSun"/>
        </w:rPr>
      </w:pPr>
      <w:r w:rsidRPr="00DB073C">
        <w:rPr>
          <w:rFonts w:eastAsia="SimSun"/>
        </w:rPr>
        <w:br w:type="page"/>
      </w:r>
      <w:bookmarkStart w:id="1" w:name="_GoBack"/>
      <w:bookmarkEnd w:id="1"/>
      <w:r w:rsidRPr="00DB073C">
        <w:rPr>
          <w:rFonts w:eastAsia="SimSun"/>
        </w:rPr>
        <w:lastRenderedPageBreak/>
        <w:t>В этом письме должны быть указаны фамилия и должность, дата рождения, номер паспорта, дата выдачи и срок действия паспорта лица (лиц), для которого(</w:t>
      </w:r>
      <w:proofErr w:type="spellStart"/>
      <w:r w:rsidRPr="00DB073C">
        <w:rPr>
          <w:rFonts w:eastAsia="SimSun"/>
        </w:rPr>
        <w:t>ых</w:t>
      </w:r>
      <w:proofErr w:type="spellEnd"/>
      <w:r w:rsidRPr="00DB073C">
        <w:rPr>
          <w:rFonts w:eastAsia="SimSun"/>
        </w:rPr>
        <w:t>) запрашивается(</w:t>
      </w:r>
      <w:proofErr w:type="spellStart"/>
      <w:r w:rsidRPr="00DB073C">
        <w:rPr>
          <w:rFonts w:eastAsia="SimSun"/>
        </w:rPr>
        <w:t>ются</w:t>
      </w:r>
      <w:proofErr w:type="spellEnd"/>
      <w:r w:rsidRPr="00DB073C">
        <w:rPr>
          <w:rFonts w:eastAsia="SimSun"/>
        </w:rPr>
        <w:t xml:space="preserve">) виза(ы). К запросу следует приложить копию сообщения с подтверждением регистрации, утвержденной для данного собрания МСЭ-Т, и направить в </w:t>
      </w:r>
      <w:proofErr w:type="spellStart"/>
      <w:r w:rsidRPr="00DB073C">
        <w:rPr>
          <w:rFonts w:eastAsia="SimSun"/>
        </w:rPr>
        <w:t>БСЭ</w:t>
      </w:r>
      <w:proofErr w:type="spellEnd"/>
      <w:r w:rsidRPr="00DB073C">
        <w:rPr>
          <w:rFonts w:eastAsia="SimSun"/>
        </w:rPr>
        <w:t xml:space="preserve"> с пометкой "</w:t>
      </w:r>
      <w:r w:rsidRPr="00DB073C">
        <w:rPr>
          <w:rFonts w:eastAsia="SimSun"/>
          <w:b/>
          <w:bCs/>
        </w:rPr>
        <w:t>запрос о содействии в получении визы</w:t>
      </w:r>
      <w:r w:rsidRPr="00DB073C">
        <w:rPr>
          <w:rFonts w:eastAsia="SimSun"/>
        </w:rPr>
        <w:t>" ("</w:t>
      </w:r>
      <w:proofErr w:type="spellStart"/>
      <w:r w:rsidRPr="00DB073C">
        <w:rPr>
          <w:rFonts w:eastAsia="SimSun"/>
          <w:b/>
          <w:bCs/>
        </w:rPr>
        <w:t>visa</w:t>
      </w:r>
      <w:proofErr w:type="spellEnd"/>
      <w:r w:rsidRPr="00DB073C">
        <w:rPr>
          <w:rFonts w:eastAsia="SimSun"/>
          <w:b/>
          <w:bCs/>
        </w:rPr>
        <w:t xml:space="preserve"> </w:t>
      </w:r>
      <w:proofErr w:type="spellStart"/>
      <w:r w:rsidRPr="00DB073C">
        <w:rPr>
          <w:rFonts w:eastAsia="SimSun"/>
          <w:b/>
          <w:bCs/>
        </w:rPr>
        <w:t>request</w:t>
      </w:r>
      <w:proofErr w:type="spellEnd"/>
      <w:r w:rsidRPr="00DB073C">
        <w:rPr>
          <w:rFonts w:eastAsia="SimSun"/>
        </w:rPr>
        <w:t>") по факсу (+41 22 730 5853) либо электронной почте (</w:t>
      </w:r>
      <w:hyperlink r:id="rId19" w:history="1">
        <w:r w:rsidRPr="00DB073C">
          <w:rPr>
            <w:rFonts w:eastAsia="SimSun"/>
            <w:color w:val="0000FF"/>
            <w:u w:val="single"/>
          </w:rPr>
          <w:t>tsbreg@itu.int</w:t>
        </w:r>
      </w:hyperlink>
      <w:r w:rsidRPr="00DB073C">
        <w:rPr>
          <w:rFonts w:eastAsia="SimSun"/>
        </w:rPr>
        <w:t xml:space="preserve">). </w:t>
      </w:r>
      <w:r w:rsidRPr="00DB073C">
        <w:rPr>
          <w:rFonts w:eastAsia="SimSun"/>
          <w:b/>
          <w:bCs/>
          <w:u w:val="single"/>
        </w:rPr>
        <w:t>Просьба также принять к сведению, что МСЭ может оказывать содействие то</w:t>
      </w:r>
      <w:r w:rsidR="00D93450">
        <w:rPr>
          <w:rFonts w:eastAsia="SimSun"/>
          <w:b/>
          <w:bCs/>
          <w:u w:val="single"/>
        </w:rPr>
        <w:t>лько представителям Госуда</w:t>
      </w:r>
      <w:proofErr w:type="gramStart"/>
      <w:r w:rsidR="00D93450">
        <w:rPr>
          <w:rFonts w:eastAsia="SimSun"/>
          <w:b/>
          <w:bCs/>
          <w:u w:val="single"/>
        </w:rPr>
        <w:t>рств </w:t>
      </w:r>
      <w:r w:rsidR="00D93450">
        <w:rPr>
          <w:rFonts w:eastAsia="SimSun"/>
          <w:b/>
          <w:bCs/>
          <w:u w:val="single"/>
        </w:rPr>
        <w:sym w:font="Symbol" w:char="F02D"/>
      </w:r>
      <w:r w:rsidR="00D93450">
        <w:rPr>
          <w:rFonts w:eastAsia="SimSun"/>
          <w:b/>
          <w:bCs/>
          <w:u w:val="single"/>
        </w:rPr>
        <w:t> </w:t>
      </w:r>
      <w:r w:rsidRPr="00DB073C">
        <w:rPr>
          <w:rFonts w:eastAsia="SimSun"/>
          <w:b/>
          <w:bCs/>
          <w:u w:val="single"/>
        </w:rPr>
        <w:t>Чл</w:t>
      </w:r>
      <w:proofErr w:type="gramEnd"/>
      <w:r w:rsidRPr="00DB073C">
        <w:rPr>
          <w:rFonts w:eastAsia="SimSun"/>
          <w:b/>
          <w:bCs/>
          <w:u w:val="single"/>
        </w:rPr>
        <w:t xml:space="preserve">енов МСЭ, Членов Секторов МСЭ или Ассоциированных членов </w:t>
      </w:r>
      <w:r w:rsidRPr="00DB073C">
        <w:rPr>
          <w:rFonts w:eastAsia="SimSun"/>
          <w:b/>
          <w:bCs/>
          <w:u w:val="single"/>
          <w:lang w:eastAsia="zh-CN"/>
        </w:rPr>
        <w:t>МСЭ</w:t>
      </w:r>
      <w:r w:rsidRPr="00DB073C">
        <w:rPr>
          <w:rFonts w:eastAsia="SimSun"/>
        </w:rPr>
        <w:t>.</w:t>
      </w:r>
    </w:p>
    <w:p w:rsidR="00DB073C" w:rsidRPr="00DB073C" w:rsidRDefault="00DB073C" w:rsidP="00D93450">
      <w:pPr>
        <w:tabs>
          <w:tab w:val="left" w:pos="1418"/>
          <w:tab w:val="left" w:pos="1702"/>
          <w:tab w:val="left" w:pos="2160"/>
        </w:tabs>
        <w:autoSpaceDE w:val="0"/>
        <w:autoSpaceDN w:val="0"/>
        <w:adjustRightInd w:val="0"/>
        <w:spacing w:before="840" w:after="960"/>
        <w:rPr>
          <w:rFonts w:eastAsia="SimSun"/>
        </w:rPr>
      </w:pPr>
      <w:r w:rsidRPr="00DB073C">
        <w:rPr>
          <w:rFonts w:eastAsia="SimSun"/>
        </w:rPr>
        <w:t>С уважением,</w:t>
      </w:r>
    </w:p>
    <w:tbl>
      <w:tblPr>
        <w:tblW w:w="9945" w:type="dxa"/>
        <w:tblLayout w:type="fixed"/>
        <w:tblLook w:val="0000" w:firstRow="0" w:lastRow="0" w:firstColumn="0" w:lastColumn="0" w:noHBand="0" w:noVBand="0"/>
      </w:tblPr>
      <w:tblGrid>
        <w:gridCol w:w="6204"/>
        <w:gridCol w:w="3741"/>
      </w:tblGrid>
      <w:tr w:rsidR="00DB073C" w:rsidRPr="00DB073C" w:rsidTr="00300EB7">
        <w:tc>
          <w:tcPr>
            <w:tcW w:w="6204" w:type="dxa"/>
            <w:tcBorders>
              <w:top w:val="nil"/>
              <w:left w:val="nil"/>
              <w:bottom w:val="nil"/>
              <w:right w:val="nil"/>
            </w:tcBorders>
            <w:shd w:val="clear" w:color="auto" w:fill="FFFFFF"/>
          </w:tcPr>
          <w:p w:rsidR="00DB073C" w:rsidRPr="00DB073C" w:rsidRDefault="00DB073C" w:rsidP="00DB073C">
            <w:pPr>
              <w:autoSpaceDE w:val="0"/>
              <w:autoSpaceDN w:val="0"/>
              <w:adjustRightInd w:val="0"/>
              <w:spacing w:before="0"/>
              <w:rPr>
                <w:rFonts w:eastAsia="SimSun"/>
              </w:rPr>
            </w:pPr>
            <w:r w:rsidRPr="00DB073C">
              <w:rPr>
                <w:rFonts w:eastAsia="SimSun"/>
              </w:rPr>
              <w:t>Малколм Джонсон</w:t>
            </w:r>
            <w:r w:rsidRPr="00DB073C">
              <w:rPr>
                <w:rFonts w:eastAsia="SimSun"/>
              </w:rPr>
              <w:br/>
              <w:t xml:space="preserve">Директор Бюро </w:t>
            </w:r>
            <w:r w:rsidRPr="00DB073C">
              <w:rPr>
                <w:rFonts w:eastAsia="SimSun"/>
              </w:rPr>
              <w:br/>
              <w:t>стандартизации электросвязи (</w:t>
            </w:r>
            <w:proofErr w:type="spellStart"/>
            <w:r w:rsidRPr="00DB073C">
              <w:rPr>
                <w:rFonts w:eastAsia="SimSun"/>
              </w:rPr>
              <w:t>БСЭ</w:t>
            </w:r>
            <w:proofErr w:type="spellEnd"/>
            <w:r w:rsidRPr="00DB073C">
              <w:rPr>
                <w:rFonts w:eastAsia="SimSun"/>
              </w:rPr>
              <w:t>)</w:t>
            </w:r>
          </w:p>
        </w:tc>
        <w:tc>
          <w:tcPr>
            <w:tcW w:w="3741" w:type="dxa"/>
            <w:tcBorders>
              <w:top w:val="nil"/>
              <w:left w:val="nil"/>
              <w:bottom w:val="nil"/>
              <w:right w:val="nil"/>
            </w:tcBorders>
            <w:shd w:val="clear" w:color="auto" w:fill="FFFFFF"/>
          </w:tcPr>
          <w:p w:rsidR="00DB073C" w:rsidRPr="00DB073C" w:rsidRDefault="00DB073C" w:rsidP="00DB073C">
            <w:pPr>
              <w:autoSpaceDE w:val="0"/>
              <w:autoSpaceDN w:val="0"/>
              <w:adjustRightInd w:val="0"/>
              <w:spacing w:before="0"/>
              <w:rPr>
                <w:rFonts w:eastAsia="SimSun"/>
              </w:rPr>
            </w:pPr>
            <w:proofErr w:type="spellStart"/>
            <w:r w:rsidRPr="00DB073C">
              <w:rPr>
                <w:rFonts w:eastAsia="SimSun"/>
              </w:rPr>
              <w:t>Брахима</w:t>
            </w:r>
            <w:proofErr w:type="spellEnd"/>
            <w:r w:rsidRPr="00DB073C">
              <w:rPr>
                <w:rFonts w:eastAsia="SimSun"/>
              </w:rPr>
              <w:t xml:space="preserve"> Сану</w:t>
            </w:r>
            <w:r w:rsidRPr="00DB073C">
              <w:rPr>
                <w:rFonts w:eastAsia="SimSun"/>
              </w:rPr>
              <w:br/>
              <w:t xml:space="preserve">Директор Бюро </w:t>
            </w:r>
            <w:r w:rsidRPr="00DB073C">
              <w:rPr>
                <w:rFonts w:eastAsia="SimSun"/>
              </w:rPr>
              <w:br/>
              <w:t>развития электросвязи (БРЭ)</w:t>
            </w:r>
          </w:p>
        </w:tc>
      </w:tr>
    </w:tbl>
    <w:p w:rsidR="007076F8" w:rsidRDefault="00DB073C" w:rsidP="007076F8">
      <w:pPr>
        <w:spacing w:before="960"/>
        <w:rPr>
          <w:rFonts w:eastAsia="SimSun"/>
          <w:bCs/>
          <w:lang w:val="en-US"/>
        </w:rPr>
      </w:pPr>
      <w:r w:rsidRPr="00DB073C">
        <w:rPr>
          <w:rFonts w:eastAsia="SimSun"/>
          <w:b/>
        </w:rPr>
        <w:t>Приложения</w:t>
      </w:r>
      <w:r w:rsidRPr="00C560E1">
        <w:rPr>
          <w:rFonts w:eastAsia="SimSun"/>
          <w:bCs/>
          <w:lang w:val="en-US"/>
        </w:rPr>
        <w:t xml:space="preserve">: </w:t>
      </w:r>
      <w:r w:rsidRPr="00DB073C">
        <w:rPr>
          <w:rFonts w:eastAsia="SimSun"/>
          <w:bCs/>
          <w:lang w:val="en-US"/>
        </w:rPr>
        <w:t>4</w:t>
      </w:r>
    </w:p>
    <w:p w:rsidR="007076F8" w:rsidRDefault="007076F8">
      <w:pPr>
        <w:tabs>
          <w:tab w:val="clear" w:pos="794"/>
          <w:tab w:val="clear" w:pos="1191"/>
          <w:tab w:val="clear" w:pos="1588"/>
          <w:tab w:val="clear" w:pos="1985"/>
        </w:tabs>
        <w:spacing w:before="0"/>
        <w:rPr>
          <w:rFonts w:eastAsia="SimSun"/>
          <w:bCs/>
          <w:lang w:val="en-US"/>
        </w:rPr>
      </w:pPr>
    </w:p>
    <w:p w:rsidR="007076F8" w:rsidRDefault="007076F8">
      <w:pPr>
        <w:tabs>
          <w:tab w:val="clear" w:pos="794"/>
          <w:tab w:val="clear" w:pos="1191"/>
          <w:tab w:val="clear" w:pos="1588"/>
          <w:tab w:val="clear" w:pos="1985"/>
        </w:tabs>
        <w:spacing w:before="0"/>
        <w:rPr>
          <w:sz w:val="26"/>
          <w:szCs w:val="26"/>
          <w:lang w:val="en-US"/>
        </w:rPr>
      </w:pPr>
      <w:bookmarkStart w:id="2" w:name="Duties"/>
      <w:bookmarkEnd w:id="2"/>
      <w:r>
        <w:rPr>
          <w:sz w:val="26"/>
          <w:szCs w:val="26"/>
          <w:lang w:val="en-US"/>
        </w:rPr>
        <w:br w:type="page"/>
      </w:r>
    </w:p>
    <w:p w:rsidR="005B55CE" w:rsidRPr="00C560E1" w:rsidRDefault="006B687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C560E1">
        <w:rPr>
          <w:sz w:val="26"/>
          <w:szCs w:val="26"/>
          <w:lang w:val="en-US"/>
        </w:rPr>
        <w:lastRenderedPageBreak/>
        <w:t>ANNEX 1</w:t>
      </w:r>
      <w:r>
        <w:rPr>
          <w:lang w:val="en-US"/>
        </w:rPr>
        <w:br/>
      </w:r>
      <w:r w:rsidRPr="00C560E1">
        <w:rPr>
          <w:lang w:val="en-US"/>
        </w:rPr>
        <w:t xml:space="preserve">(to </w:t>
      </w:r>
      <w:proofErr w:type="spellStart"/>
      <w:r w:rsidRPr="00C560E1">
        <w:rPr>
          <w:lang w:val="en-US"/>
        </w:rPr>
        <w:t>TSB</w:t>
      </w:r>
      <w:proofErr w:type="spellEnd"/>
      <w:r w:rsidR="004F7D48" w:rsidRPr="00C560E1">
        <w:rPr>
          <w:lang w:val="en-US"/>
        </w:rPr>
        <w:t xml:space="preserve"> </w:t>
      </w:r>
      <w:r w:rsidR="003D4F36" w:rsidRPr="00C560E1">
        <w:rPr>
          <w:lang w:val="en-US"/>
        </w:rPr>
        <w:t>Circular</w:t>
      </w:r>
      <w:r w:rsidR="00522E65" w:rsidRPr="00C560E1">
        <w:rPr>
          <w:lang w:val="en-US"/>
        </w:rPr>
        <w:t xml:space="preserve"> </w:t>
      </w:r>
      <w:r w:rsidR="00F82A7F" w:rsidRPr="00C560E1">
        <w:rPr>
          <w:lang w:val="en-US"/>
        </w:rPr>
        <w:t xml:space="preserve">162 </w:t>
      </w:r>
      <w:r w:rsidR="004F7D48" w:rsidRPr="00C560E1">
        <w:rPr>
          <w:lang w:val="en-US"/>
        </w:rPr>
        <w:t xml:space="preserve">– </w:t>
      </w:r>
      <w:proofErr w:type="spellStart"/>
      <w:r w:rsidR="00917B94" w:rsidRPr="00C560E1">
        <w:rPr>
          <w:lang w:val="en-US"/>
        </w:rPr>
        <w:t>BDT</w:t>
      </w:r>
      <w:proofErr w:type="spellEnd"/>
      <w:r w:rsidR="00917B94" w:rsidRPr="00C560E1">
        <w:rPr>
          <w:lang w:val="en-US"/>
        </w:rPr>
        <w:t>/POL/</w:t>
      </w:r>
      <w:proofErr w:type="spellStart"/>
      <w:r w:rsidR="00917B94" w:rsidRPr="00C560E1">
        <w:rPr>
          <w:lang w:val="en-US"/>
        </w:rPr>
        <w:t>CYB</w:t>
      </w:r>
      <w:proofErr w:type="spellEnd"/>
      <w:r w:rsidR="00917B94" w:rsidRPr="00C560E1">
        <w:rPr>
          <w:lang w:val="en-US"/>
        </w:rPr>
        <w:t>/Circular/</w:t>
      </w:r>
      <w:proofErr w:type="gramStart"/>
      <w:r w:rsidR="00F82A7F" w:rsidRPr="00C560E1">
        <w:rPr>
          <w:lang w:val="en-US"/>
        </w:rPr>
        <w:t>001</w:t>
      </w:r>
      <w:r w:rsidR="00522E65" w:rsidRPr="00C560E1">
        <w:rPr>
          <w:lang w:val="en-US"/>
        </w:rPr>
        <w:t xml:space="preserve"> </w:t>
      </w:r>
      <w:r w:rsidRPr="00C560E1">
        <w:rPr>
          <w:lang w:val="en-US"/>
        </w:rPr>
        <w:t>)</w:t>
      </w:r>
      <w:proofErr w:type="gramEnd"/>
    </w:p>
    <w:p w:rsidR="00917B94" w:rsidRPr="00C560E1" w:rsidRDefault="00917B94" w:rsidP="00E1079F">
      <w:pPr>
        <w:pStyle w:val="Title1"/>
        <w:rPr>
          <w:b/>
          <w:bCs/>
          <w:sz w:val="24"/>
          <w:szCs w:val="24"/>
          <w:lang w:val="en-US"/>
        </w:rPr>
      </w:pPr>
    </w:p>
    <w:p w:rsidR="006B687E" w:rsidRPr="007076F8" w:rsidRDefault="006B687E" w:rsidP="00E1079F">
      <w:pPr>
        <w:pStyle w:val="Title1"/>
        <w:rPr>
          <w:b/>
          <w:bCs/>
          <w:sz w:val="24"/>
          <w:szCs w:val="24"/>
          <w:lang w:val="en-US"/>
        </w:rPr>
      </w:pPr>
      <w:r w:rsidRPr="007076F8">
        <w:rPr>
          <w:b/>
          <w:bCs/>
          <w:sz w:val="24"/>
          <w:szCs w:val="24"/>
          <w:lang w:val="en-US"/>
        </w:rPr>
        <w:t>Draft Agenda of IPv6 Group meeting</w:t>
      </w:r>
    </w:p>
    <w:p w:rsidR="005B55CE" w:rsidRDefault="00F82A7F">
      <w:pPr>
        <w:jc w:val="center"/>
      </w:pPr>
      <w:r>
        <w:t>7</w:t>
      </w:r>
      <w:r w:rsidR="006B687E" w:rsidRPr="00492B90">
        <w:t>-</w:t>
      </w:r>
      <w:r>
        <w:t>8</w:t>
      </w:r>
      <w:r w:rsidRPr="00492B90">
        <w:t xml:space="preserve"> </w:t>
      </w:r>
      <w:proofErr w:type="spellStart"/>
      <w:r>
        <w:t>April</w:t>
      </w:r>
      <w:proofErr w:type="spellEnd"/>
      <w:r w:rsidRPr="00492B90">
        <w:t xml:space="preserve"> </w:t>
      </w:r>
      <w:r w:rsidR="006B687E" w:rsidRPr="00492B90">
        <w:t>201</w:t>
      </w:r>
      <w:r>
        <w:t>1</w:t>
      </w:r>
      <w:r w:rsidR="006B687E" w:rsidRPr="00492B90">
        <w:t xml:space="preserve">, </w:t>
      </w:r>
      <w:proofErr w:type="spellStart"/>
      <w:smartTag w:uri="urn:schemas-microsoft-com:office:smarttags" w:element="place">
        <w:smartTag w:uri="urn:schemas-microsoft-com:office:smarttags" w:element="City">
          <w:r w:rsidR="006B687E" w:rsidRPr="00492B90">
            <w:t>Geneva</w:t>
          </w:r>
        </w:smartTag>
      </w:smartTag>
      <w:proofErr w:type="spellEnd"/>
    </w:p>
    <w:p w:rsidR="006B687E" w:rsidRDefault="006B687E" w:rsidP="006B687E">
      <w:pPr>
        <w:pStyle w:val="LetterStart"/>
        <w:tabs>
          <w:tab w:val="clear" w:pos="1361"/>
          <w:tab w:val="clear" w:pos="1758"/>
          <w:tab w:val="clear" w:pos="2155"/>
          <w:tab w:val="clear" w:pos="2552"/>
          <w:tab w:val="center" w:pos="4962"/>
        </w:tabs>
        <w:spacing w:before="120" w:line="240" w:lineRule="atLeast"/>
        <w:jc w:val="center"/>
      </w:pPr>
    </w:p>
    <w:p w:rsidR="00917B94" w:rsidRDefault="00917B94" w:rsidP="006B687E">
      <w:pPr>
        <w:pStyle w:val="LetterStart"/>
        <w:tabs>
          <w:tab w:val="clear" w:pos="1361"/>
          <w:tab w:val="clear" w:pos="1758"/>
          <w:tab w:val="clear" w:pos="2155"/>
          <w:tab w:val="clear" w:pos="2552"/>
          <w:tab w:val="center" w:pos="4962"/>
        </w:tabs>
        <w:spacing w:before="120" w:line="240" w:lineRule="atLeast"/>
        <w:jc w:val="center"/>
      </w:pPr>
    </w:p>
    <w:p w:rsidR="00917B94" w:rsidRDefault="00917B94" w:rsidP="006B687E">
      <w:pPr>
        <w:pStyle w:val="LetterStart"/>
        <w:tabs>
          <w:tab w:val="clear" w:pos="1361"/>
          <w:tab w:val="clear" w:pos="1758"/>
          <w:tab w:val="clear" w:pos="2155"/>
          <w:tab w:val="clear" w:pos="2552"/>
          <w:tab w:val="center" w:pos="4962"/>
        </w:tabs>
        <w:spacing w:before="120" w:line="240" w:lineRule="atLeast"/>
        <w:jc w:val="center"/>
      </w:pP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proofErr w:type="spellStart"/>
      <w:r w:rsidRPr="00D1197D">
        <w:rPr>
          <w:color w:val="000000"/>
          <w:szCs w:val="22"/>
        </w:rPr>
        <w:t>Opening</w:t>
      </w:r>
      <w:proofErr w:type="spellEnd"/>
      <w:r w:rsidRPr="006C630B">
        <w:rPr>
          <w:color w:val="000000"/>
          <w:szCs w:val="22"/>
        </w:rPr>
        <w:t xml:space="preserve"> </w:t>
      </w:r>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proofErr w:type="spellStart"/>
      <w:r w:rsidRPr="006C630B">
        <w:rPr>
          <w:color w:val="000000"/>
          <w:szCs w:val="22"/>
        </w:rPr>
        <w:t>Adoption</w:t>
      </w:r>
      <w:proofErr w:type="spellEnd"/>
      <w:r w:rsidRPr="006C630B">
        <w:rPr>
          <w:color w:val="000000"/>
          <w:szCs w:val="22"/>
        </w:rPr>
        <w:t xml:space="preserve"> </w:t>
      </w:r>
      <w:proofErr w:type="spellStart"/>
      <w:r w:rsidRPr="006C630B">
        <w:rPr>
          <w:color w:val="000000"/>
          <w:szCs w:val="22"/>
        </w:rPr>
        <w:t>of</w:t>
      </w:r>
      <w:proofErr w:type="spellEnd"/>
      <w:r w:rsidRPr="006C630B">
        <w:rPr>
          <w:color w:val="000000"/>
          <w:szCs w:val="22"/>
        </w:rPr>
        <w:t xml:space="preserve"> </w:t>
      </w:r>
      <w:proofErr w:type="spellStart"/>
      <w:r w:rsidRPr="006C630B">
        <w:rPr>
          <w:color w:val="000000"/>
          <w:szCs w:val="22"/>
        </w:rPr>
        <w:t>the</w:t>
      </w:r>
      <w:proofErr w:type="spellEnd"/>
      <w:r w:rsidRPr="006C630B">
        <w:rPr>
          <w:color w:val="000000"/>
          <w:szCs w:val="22"/>
        </w:rPr>
        <w:t xml:space="preserve"> </w:t>
      </w:r>
      <w:proofErr w:type="spellStart"/>
      <w:r w:rsidRPr="006C630B">
        <w:rPr>
          <w:color w:val="000000"/>
          <w:szCs w:val="22"/>
        </w:rPr>
        <w:t>Agenda</w:t>
      </w:r>
      <w:proofErr w:type="spellEnd"/>
    </w:p>
    <w:p w:rsidR="006B687E" w:rsidRPr="007076F8"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szCs w:val="24"/>
          <w:lang w:val="en-US"/>
        </w:rPr>
      </w:pPr>
      <w:r w:rsidRPr="007076F8">
        <w:rPr>
          <w:lang w:val="en-US"/>
        </w:rPr>
        <w:t>Adoption of the time management plan</w:t>
      </w:r>
    </w:p>
    <w:p w:rsidR="006B687E"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pPr>
      <w:proofErr w:type="spellStart"/>
      <w:r>
        <w:t>Introduction</w:t>
      </w:r>
      <w:proofErr w:type="spellEnd"/>
      <w:r>
        <w:t xml:space="preserve"> </w:t>
      </w:r>
      <w:proofErr w:type="spellStart"/>
      <w:r>
        <w:t>of</w:t>
      </w:r>
      <w:proofErr w:type="spellEnd"/>
      <w:r>
        <w:t xml:space="preserve"> </w:t>
      </w:r>
      <w:proofErr w:type="spellStart"/>
      <w:r>
        <w:t>i</w:t>
      </w:r>
      <w:r w:rsidR="006B687E" w:rsidRPr="002B4306">
        <w:t>nput</w:t>
      </w:r>
      <w:proofErr w:type="spellEnd"/>
      <w:r w:rsidR="006B687E" w:rsidRPr="002B4306">
        <w:t xml:space="preserve"> </w:t>
      </w:r>
      <w:proofErr w:type="spellStart"/>
      <w:r w:rsidR="006B687E" w:rsidRPr="002B4306">
        <w:t>documents</w:t>
      </w:r>
      <w:proofErr w:type="spellEnd"/>
    </w:p>
    <w:p w:rsidR="005F2B37"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pPr>
      <w:proofErr w:type="spellStart"/>
      <w:r>
        <w:t>Discussions</w:t>
      </w:r>
      <w:proofErr w:type="spellEnd"/>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proofErr w:type="spellStart"/>
      <w:r>
        <w:rPr>
          <w:color w:val="000000"/>
          <w:szCs w:val="22"/>
        </w:rPr>
        <w:t>Future</w:t>
      </w:r>
      <w:proofErr w:type="spellEnd"/>
      <w:r>
        <w:rPr>
          <w:color w:val="000000"/>
          <w:szCs w:val="22"/>
        </w:rPr>
        <w:t xml:space="preserve"> </w:t>
      </w:r>
      <w:proofErr w:type="spellStart"/>
      <w:r>
        <w:rPr>
          <w:color w:val="000000"/>
          <w:szCs w:val="22"/>
        </w:rPr>
        <w:t>meetings</w:t>
      </w:r>
      <w:proofErr w:type="spellEnd"/>
    </w:p>
    <w:p w:rsidR="006B687E" w:rsidRDefault="006B687E" w:rsidP="006B687E">
      <w:pPr>
        <w:pStyle w:val="LetterStart"/>
        <w:numPr>
          <w:ilvl w:val="0"/>
          <w:numId w:val="18"/>
        </w:numPr>
        <w:tabs>
          <w:tab w:val="clear" w:pos="1361"/>
          <w:tab w:val="clear" w:pos="1758"/>
          <w:tab w:val="clear" w:pos="2155"/>
          <w:tab w:val="clear" w:pos="2552"/>
          <w:tab w:val="center" w:pos="4962"/>
        </w:tabs>
        <w:spacing w:before="120" w:line="240" w:lineRule="atLeast"/>
      </w:pPr>
      <w:proofErr w:type="spellStart"/>
      <w:r w:rsidRPr="006C630B">
        <w:rPr>
          <w:szCs w:val="22"/>
          <w:lang w:eastAsia="ru-RU"/>
        </w:rPr>
        <w:t>Other</w:t>
      </w:r>
      <w:proofErr w:type="spellEnd"/>
      <w:r w:rsidRPr="006C630B">
        <w:rPr>
          <w:szCs w:val="22"/>
          <w:lang w:eastAsia="ru-RU"/>
        </w:rPr>
        <w:t xml:space="preserve"> </w:t>
      </w:r>
      <w:proofErr w:type="spellStart"/>
      <w:r w:rsidRPr="006C630B">
        <w:rPr>
          <w:szCs w:val="22"/>
          <w:lang w:eastAsia="ru-RU"/>
        </w:rPr>
        <w:t>Business</w:t>
      </w:r>
      <w:proofErr w:type="spellEnd"/>
      <w:r>
        <w:t xml:space="preserve"> </w:t>
      </w:r>
    </w:p>
    <w:p w:rsidR="005F2B37" w:rsidRDefault="005F2B37" w:rsidP="005F2B37">
      <w:pPr>
        <w:pStyle w:val="LetterStart"/>
        <w:numPr>
          <w:ilvl w:val="0"/>
          <w:numId w:val="18"/>
        </w:numPr>
        <w:tabs>
          <w:tab w:val="clear" w:pos="1361"/>
          <w:tab w:val="clear" w:pos="1758"/>
          <w:tab w:val="clear" w:pos="2155"/>
          <w:tab w:val="clear" w:pos="2552"/>
          <w:tab w:val="center" w:pos="4962"/>
        </w:tabs>
        <w:spacing w:before="120" w:line="240" w:lineRule="atLeast"/>
        <w:rPr>
          <w:color w:val="000000"/>
          <w:szCs w:val="22"/>
        </w:rPr>
      </w:pPr>
      <w:proofErr w:type="spellStart"/>
      <w:r w:rsidRPr="00D1197D">
        <w:rPr>
          <w:color w:val="000000"/>
          <w:szCs w:val="22"/>
        </w:rPr>
        <w:t>Draft</w:t>
      </w:r>
      <w:proofErr w:type="spellEnd"/>
      <w:r w:rsidRPr="00D1197D">
        <w:rPr>
          <w:color w:val="000000"/>
          <w:szCs w:val="22"/>
        </w:rPr>
        <w:t xml:space="preserve"> </w:t>
      </w:r>
      <w:proofErr w:type="spellStart"/>
      <w:r>
        <w:rPr>
          <w:color w:val="000000"/>
          <w:szCs w:val="22"/>
        </w:rPr>
        <w:t>Chairman’s</w:t>
      </w:r>
      <w:proofErr w:type="spellEnd"/>
      <w:r>
        <w:rPr>
          <w:color w:val="000000"/>
          <w:szCs w:val="22"/>
        </w:rPr>
        <w:t xml:space="preserve"> </w:t>
      </w:r>
      <w:proofErr w:type="spellStart"/>
      <w:r>
        <w:rPr>
          <w:color w:val="000000"/>
          <w:szCs w:val="22"/>
        </w:rPr>
        <w:t>report</w:t>
      </w:r>
      <w:proofErr w:type="spellEnd"/>
      <w:r>
        <w:rPr>
          <w:color w:val="000000"/>
          <w:szCs w:val="22"/>
        </w:rPr>
        <w:t xml:space="preserve"> </w:t>
      </w:r>
    </w:p>
    <w:p w:rsidR="007076F8" w:rsidRDefault="007076F8" w:rsidP="007076F8">
      <w:pPr>
        <w:pStyle w:val="LetterStart"/>
        <w:tabs>
          <w:tab w:val="clear" w:pos="1361"/>
          <w:tab w:val="clear" w:pos="1758"/>
          <w:tab w:val="clear" w:pos="2155"/>
          <w:tab w:val="clear" w:pos="2552"/>
          <w:tab w:val="center" w:pos="4962"/>
        </w:tabs>
        <w:spacing w:before="120" w:line="240" w:lineRule="atLeast"/>
        <w:rPr>
          <w:color w:val="000000"/>
          <w:szCs w:val="22"/>
        </w:rPr>
      </w:pPr>
    </w:p>
    <w:p w:rsidR="007076F8" w:rsidRDefault="007076F8">
      <w:pPr>
        <w:tabs>
          <w:tab w:val="clear" w:pos="794"/>
          <w:tab w:val="clear" w:pos="1191"/>
          <w:tab w:val="clear" w:pos="1588"/>
          <w:tab w:val="clear" w:pos="1985"/>
        </w:tabs>
        <w:spacing w:before="0"/>
        <w:rPr>
          <w:sz w:val="26"/>
          <w:szCs w:val="26"/>
          <w:lang w:val="en-US"/>
        </w:rPr>
      </w:pPr>
      <w:r>
        <w:rPr>
          <w:sz w:val="26"/>
          <w:szCs w:val="26"/>
          <w:lang w:val="en-US"/>
        </w:rPr>
        <w:br w:type="page"/>
      </w:r>
    </w:p>
    <w:p w:rsidR="005B55CE" w:rsidRPr="006923DC" w:rsidRDefault="000F0593" w:rsidP="00C560E1">
      <w:pPr>
        <w:pStyle w:val="LetterStart"/>
        <w:tabs>
          <w:tab w:val="clear" w:pos="1361"/>
          <w:tab w:val="clear" w:pos="1758"/>
          <w:tab w:val="clear" w:pos="2155"/>
          <w:tab w:val="clear" w:pos="2552"/>
          <w:tab w:val="center" w:pos="4962"/>
        </w:tabs>
        <w:spacing w:before="0" w:line="240" w:lineRule="atLeast"/>
        <w:ind w:left="0"/>
        <w:jc w:val="center"/>
        <w:rPr>
          <w:lang w:val="en-US"/>
        </w:rPr>
      </w:pPr>
      <w:r w:rsidRPr="00C560E1">
        <w:rPr>
          <w:sz w:val="26"/>
          <w:szCs w:val="26"/>
          <w:lang w:val="en-US"/>
        </w:rPr>
        <w:lastRenderedPageBreak/>
        <w:t xml:space="preserve">ANNEX </w:t>
      </w:r>
      <w:r w:rsidR="004F7D48" w:rsidRPr="00C560E1">
        <w:rPr>
          <w:sz w:val="26"/>
          <w:szCs w:val="26"/>
          <w:lang w:val="en-US"/>
        </w:rPr>
        <w:t>2</w:t>
      </w:r>
      <w:r w:rsidR="00C560E1" w:rsidRPr="006923DC">
        <w:rPr>
          <w:sz w:val="26"/>
          <w:szCs w:val="26"/>
          <w:lang w:val="en-US"/>
        </w:rPr>
        <w:br/>
      </w:r>
      <w:r w:rsidR="00BA5866" w:rsidRPr="006923DC">
        <w:rPr>
          <w:lang w:val="en-US"/>
        </w:rPr>
        <w:t xml:space="preserve">(to </w:t>
      </w:r>
      <w:proofErr w:type="spellStart"/>
      <w:r w:rsidR="00BA5866" w:rsidRPr="006923DC">
        <w:rPr>
          <w:lang w:val="en-US"/>
        </w:rPr>
        <w:t>TSB</w:t>
      </w:r>
      <w:proofErr w:type="spellEnd"/>
      <w:r w:rsidR="00BA5866" w:rsidRPr="006923DC">
        <w:rPr>
          <w:lang w:val="en-US"/>
        </w:rPr>
        <w:t xml:space="preserve"> Circular </w:t>
      </w:r>
      <w:r w:rsidR="00F82A7F" w:rsidRPr="006923DC">
        <w:rPr>
          <w:lang w:val="en-US"/>
        </w:rPr>
        <w:t>162</w:t>
      </w:r>
      <w:r w:rsidR="00917B94" w:rsidRPr="006923DC">
        <w:rPr>
          <w:lang w:val="en-US"/>
        </w:rPr>
        <w:t xml:space="preserve"> </w:t>
      </w:r>
      <w:r w:rsidR="004F7D48" w:rsidRPr="006923DC">
        <w:rPr>
          <w:lang w:val="en-US"/>
        </w:rPr>
        <w:t xml:space="preserve">– </w:t>
      </w:r>
      <w:proofErr w:type="spellStart"/>
      <w:r w:rsidR="00917B94" w:rsidRPr="006923DC">
        <w:rPr>
          <w:lang w:val="en-US"/>
        </w:rPr>
        <w:t>BDT</w:t>
      </w:r>
      <w:proofErr w:type="spellEnd"/>
      <w:r w:rsidR="00917B94" w:rsidRPr="006923DC">
        <w:rPr>
          <w:lang w:val="en-US"/>
        </w:rPr>
        <w:t>/POL/</w:t>
      </w:r>
      <w:proofErr w:type="spellStart"/>
      <w:r w:rsidR="00917B94" w:rsidRPr="006923DC">
        <w:rPr>
          <w:lang w:val="en-US"/>
        </w:rPr>
        <w:t>CYB</w:t>
      </w:r>
      <w:proofErr w:type="spellEnd"/>
      <w:r w:rsidR="00917B94" w:rsidRPr="006923DC">
        <w:rPr>
          <w:lang w:val="en-US"/>
        </w:rPr>
        <w:t>/Circular/</w:t>
      </w:r>
      <w:r w:rsidR="00F82A7F" w:rsidRPr="006923DC">
        <w:rPr>
          <w:lang w:val="en-US"/>
        </w:rPr>
        <w:t>001</w:t>
      </w:r>
      <w:r w:rsidR="004F7D48" w:rsidRPr="006923DC">
        <w:rPr>
          <w:lang w:val="en-US"/>
        </w:rPr>
        <w:t>)</w:t>
      </w:r>
    </w:p>
    <w:p w:rsidR="00917B94" w:rsidRDefault="00917B94" w:rsidP="00DC7DE6">
      <w:pPr>
        <w:tabs>
          <w:tab w:val="clear" w:pos="794"/>
          <w:tab w:val="clear" w:pos="1191"/>
          <w:tab w:val="clear" w:pos="1588"/>
          <w:tab w:val="clear" w:pos="1985"/>
        </w:tabs>
        <w:autoSpaceDE w:val="0"/>
        <w:autoSpaceDN w:val="0"/>
        <w:adjustRightInd w:val="0"/>
        <w:spacing w:before="0"/>
        <w:jc w:val="center"/>
        <w:rPr>
          <w:sz w:val="28"/>
          <w:szCs w:val="28"/>
          <w:lang w:val="en-US" w:eastAsia="zh-CN"/>
        </w:rPr>
      </w:pPr>
    </w:p>
    <w:p w:rsidR="00917B94" w:rsidRPr="00917B94" w:rsidRDefault="00DF4C2C" w:rsidP="00917B94">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 xml:space="preserve">RESOLUTION </w:t>
      </w:r>
      <w:r w:rsidR="00F37A89" w:rsidRPr="00917B94">
        <w:rPr>
          <w:b/>
          <w:bCs/>
          <w:sz w:val="28"/>
          <w:szCs w:val="28"/>
          <w:lang w:val="en-US" w:eastAsia="zh-CN"/>
        </w:rPr>
        <w:t>180</w:t>
      </w:r>
      <w:r w:rsidRPr="00917B94">
        <w:rPr>
          <w:b/>
          <w:bCs/>
          <w:sz w:val="28"/>
          <w:szCs w:val="28"/>
          <w:lang w:val="en-US" w:eastAsia="zh-CN"/>
        </w:rPr>
        <w:t xml:space="preserve"> (Guadalajara, 2010)</w:t>
      </w:r>
    </w:p>
    <w:p w:rsidR="00DC7DE6" w:rsidRDefault="00DF4C2C" w:rsidP="00DC7DE6">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r w:rsidRPr="00917B94">
        <w:rPr>
          <w:b/>
          <w:bCs/>
          <w:sz w:val="28"/>
          <w:szCs w:val="28"/>
          <w:lang w:val="en-US" w:eastAsia="zh-CN"/>
        </w:rPr>
        <w:t>Facilitating the transition from IPv4 to IPv6</w:t>
      </w:r>
    </w:p>
    <w:p w:rsidR="00917B94" w:rsidRDefault="00917B94" w:rsidP="00DC7DE6">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917B94" w:rsidRPr="00917B94" w:rsidRDefault="00917B94" w:rsidP="00DC7DE6">
      <w:pPr>
        <w:tabs>
          <w:tab w:val="clear" w:pos="794"/>
          <w:tab w:val="clear" w:pos="1191"/>
          <w:tab w:val="clear" w:pos="1588"/>
          <w:tab w:val="clear" w:pos="1985"/>
        </w:tabs>
        <w:autoSpaceDE w:val="0"/>
        <w:autoSpaceDN w:val="0"/>
        <w:adjustRightInd w:val="0"/>
        <w:spacing w:before="0"/>
        <w:jc w:val="center"/>
        <w:rPr>
          <w:b/>
          <w:bCs/>
          <w:sz w:val="28"/>
          <w:szCs w:val="28"/>
          <w:lang w:val="en-US" w:eastAsia="zh-CN"/>
        </w:rPr>
      </w:pPr>
    </w:p>
    <w:p w:rsidR="00DC7DE6" w:rsidRDefault="00DF4C2C" w:rsidP="00DC7DE6">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Plenipotentiary Conference of the International Telecommunication Union</w:t>
      </w:r>
      <w:r w:rsidR="00F37A89" w:rsidRPr="00917B94">
        <w:rPr>
          <w:szCs w:val="24"/>
          <w:lang w:val="en-US" w:eastAsia="zh-CN"/>
        </w:rPr>
        <w:t xml:space="preserve"> </w:t>
      </w:r>
      <w:r w:rsidRPr="00917B94">
        <w:rPr>
          <w:szCs w:val="24"/>
          <w:lang w:val="en-US" w:eastAsia="zh-CN"/>
        </w:rPr>
        <w:t>(Guadalajara, 2010),</w:t>
      </w:r>
    </w:p>
    <w:p w:rsidR="00917B94" w:rsidRPr="00917B94" w:rsidRDefault="00917B94" w:rsidP="00DC7DE6">
      <w:pPr>
        <w:tabs>
          <w:tab w:val="clear" w:pos="794"/>
          <w:tab w:val="clear" w:pos="1191"/>
          <w:tab w:val="clear" w:pos="1588"/>
          <w:tab w:val="clear" w:pos="1985"/>
        </w:tabs>
        <w:autoSpaceDE w:val="0"/>
        <w:autoSpaceDN w:val="0"/>
        <w:adjustRightInd w:val="0"/>
        <w:spacing w:before="0" w:after="120"/>
        <w:rPr>
          <w:szCs w:val="24"/>
          <w:lang w:val="en-US" w:eastAsia="zh-CN"/>
        </w:rPr>
      </w:pP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w:t>
      </w:r>
    </w:p>
    <w:p w:rsidR="00DC7DE6" w:rsidRPr="00917B94" w:rsidRDefault="00DC7DE6" w:rsidP="00DC7DE6">
      <w:pPr>
        <w:pStyle w:val="ListParagraph"/>
        <w:numPr>
          <w:ilvl w:val="0"/>
          <w:numId w:val="2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64 (Johannesburg, 2008) of the World Telecommunication Standardization Assembly, which encourages the deployment of IPv6;</w:t>
      </w:r>
    </w:p>
    <w:p w:rsidR="00DC7DE6" w:rsidRPr="00917B94" w:rsidRDefault="00DC7DE6" w:rsidP="00DC7DE6">
      <w:pPr>
        <w:pStyle w:val="ListParagraph"/>
        <w:numPr>
          <w:ilvl w:val="0"/>
          <w:numId w:val="2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Opinion 5 (Lisbon, 2009) of the World Telecommunication Policy Forum (</w:t>
      </w:r>
      <w:proofErr w:type="spellStart"/>
      <w:r w:rsidRPr="00917B94">
        <w:rPr>
          <w:szCs w:val="24"/>
          <w:lang w:val="en-US" w:eastAsia="zh-CN"/>
        </w:rPr>
        <w:t>WTPF</w:t>
      </w:r>
      <w:proofErr w:type="spellEnd"/>
      <w:r w:rsidRPr="00917B94">
        <w:rPr>
          <w:szCs w:val="24"/>
          <w:lang w:val="en-US" w:eastAsia="zh-CN"/>
        </w:rPr>
        <w:t>), on capacity building in support of the adoption of IPv6;</w:t>
      </w:r>
    </w:p>
    <w:p w:rsidR="00DC7DE6" w:rsidRPr="00917B94" w:rsidRDefault="00DC7DE6" w:rsidP="00DC7DE6">
      <w:pPr>
        <w:pStyle w:val="ListParagraph"/>
        <w:numPr>
          <w:ilvl w:val="0"/>
          <w:numId w:val="2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Resolution 63 (Hyderabad, 2010) of the World Telecommunication Development Conference, on IP address allocation and encouraging the deployment of IPv6 in the developing countries,</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considering further</w:t>
      </w:r>
    </w:p>
    <w:p w:rsidR="00DC7DE6" w:rsidRPr="00917B94" w:rsidRDefault="00DC7DE6" w:rsidP="00DC7DE6">
      <w:pPr>
        <w:pStyle w:val="ListParagraph"/>
        <w:numPr>
          <w:ilvl w:val="0"/>
          <w:numId w:val="2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the Internet has become a leading factor in social and economic development and a vital tool for communication and technological innovation, creating a major paradigm shift in the telecommunication and information technology sector;</w:t>
      </w:r>
    </w:p>
    <w:p w:rsidR="00DC7DE6" w:rsidRPr="00917B94" w:rsidRDefault="00DC7DE6" w:rsidP="00DC7DE6">
      <w:pPr>
        <w:pStyle w:val="ListParagraph"/>
        <w:numPr>
          <w:ilvl w:val="0"/>
          <w:numId w:val="29"/>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in view of the imminent exhaustion of IPv4 addresses and in order to ensure the stability, growth and development of the Internet, specific actions must be defined for the transition to IPv6,</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noting</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rPr>
          <w:szCs w:val="24"/>
          <w:lang w:val="en-US" w:eastAsia="zh-CN"/>
        </w:rPr>
      </w:pPr>
      <w:r w:rsidRPr="00917B94">
        <w:rPr>
          <w:szCs w:val="24"/>
          <w:lang w:val="en-US" w:eastAsia="zh-CN"/>
        </w:rPr>
        <w:t>the decision taken by the Council at its 2009 session to set up an IPv6 working group (see</w:t>
      </w:r>
      <w:r w:rsidR="00F37A89" w:rsidRPr="00917B94">
        <w:rPr>
          <w:szCs w:val="24"/>
          <w:lang w:val="en-US" w:eastAsia="zh-CN"/>
        </w:rPr>
        <w:t xml:space="preserve"> </w:t>
      </w:r>
      <w:r w:rsidRPr="00917B94">
        <w:rPr>
          <w:szCs w:val="24"/>
          <w:lang w:val="en-US" w:eastAsia="zh-CN"/>
        </w:rPr>
        <w:t>Document CO9/93),</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recognizing</w:t>
      </w:r>
    </w:p>
    <w:p w:rsidR="00DC7DE6" w:rsidRPr="00917B94" w:rsidRDefault="00DC7DE6" w:rsidP="00DC7DE6">
      <w:pPr>
        <w:pStyle w:val="ListParagraph"/>
        <w:numPr>
          <w:ilvl w:val="0"/>
          <w:numId w:val="3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IPv6 deployment gives an opportunity for the development of information and communication technologies (</w:t>
      </w:r>
      <w:proofErr w:type="spellStart"/>
      <w:r w:rsidRPr="00917B94">
        <w:rPr>
          <w:szCs w:val="24"/>
          <w:lang w:val="en-US" w:eastAsia="zh-CN"/>
        </w:rPr>
        <w:t>ICT</w:t>
      </w:r>
      <w:proofErr w:type="spellEnd"/>
      <w:r w:rsidRPr="00917B94">
        <w:rPr>
          <w:szCs w:val="24"/>
          <w:lang w:val="en-US" w:eastAsia="zh-CN"/>
        </w:rPr>
        <w:t>), and that its early adoption is the best way to avoid the scarcity of addresses and the consequences that exhaustion of IPv4 addresses may entail, including high costs;</w:t>
      </w:r>
    </w:p>
    <w:p w:rsidR="00DC7DE6" w:rsidRPr="00917B94" w:rsidRDefault="00DC7DE6" w:rsidP="00DC7DE6">
      <w:pPr>
        <w:pStyle w:val="ListParagraph"/>
        <w:numPr>
          <w:ilvl w:val="0"/>
          <w:numId w:val="30"/>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that governments play an important part as catalyst for the transition to IPv6,</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720"/>
        <w:rPr>
          <w:i/>
          <w:iCs/>
          <w:szCs w:val="24"/>
          <w:lang w:val="en-US" w:eastAsia="zh-CN"/>
        </w:rPr>
      </w:pPr>
      <w:r w:rsidRPr="00917B94">
        <w:rPr>
          <w:i/>
          <w:iCs/>
          <w:szCs w:val="24"/>
          <w:lang w:val="en-US" w:eastAsia="zh-CN"/>
        </w:rPr>
        <w:t>resolves</w:t>
      </w:r>
    </w:p>
    <w:p w:rsidR="00DC7DE6" w:rsidRPr="00917B94" w:rsidRDefault="00DC7DE6" w:rsidP="00DC7DE6">
      <w:pPr>
        <w:pStyle w:val="ListParagraph"/>
        <w:numPr>
          <w:ilvl w:val="0"/>
          <w:numId w:val="3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explore ways and means for greater collaboration and coordination between ITU and relevant organizations</w:t>
      </w:r>
      <w:r w:rsidR="00EB51F3" w:rsidRPr="00917B94">
        <w:rPr>
          <w:szCs w:val="24"/>
          <w:lang w:val="en-US" w:eastAsia="zh-CN"/>
        </w:rPr>
        <w:t xml:space="preserve"> </w:t>
      </w:r>
      <w:r w:rsidR="00EB51F3" w:rsidRPr="00917B94">
        <w:rPr>
          <w:rStyle w:val="FootnoteReference"/>
          <w:szCs w:val="24"/>
          <w:lang w:val="en-US" w:eastAsia="zh-CN"/>
        </w:rPr>
        <w:footnoteReference w:id="1"/>
      </w:r>
      <w:r w:rsidRPr="00917B94">
        <w:rPr>
          <w:szCs w:val="24"/>
          <w:lang w:val="en-US" w:eastAsia="zh-CN"/>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DC7DE6" w:rsidRPr="00917B94" w:rsidRDefault="00DC7DE6" w:rsidP="00DC7DE6">
      <w:pPr>
        <w:pStyle w:val="ListParagraph"/>
        <w:numPr>
          <w:ilvl w:val="0"/>
          <w:numId w:val="3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step up the exchange of experiences and information with all stakeholders regarding the adoption of IPv6, with the aim of creating opportunities for collaborative efforts, and to ensure that feedback exists to enrich efforts to support the transition to IPv6;</w:t>
      </w:r>
    </w:p>
    <w:p w:rsidR="00DC7DE6" w:rsidRPr="00917B94" w:rsidRDefault="00DC7DE6" w:rsidP="00DC7DE6">
      <w:pPr>
        <w:pStyle w:val="ListParagraph"/>
        <w:numPr>
          <w:ilvl w:val="0"/>
          <w:numId w:val="3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collaborate closely with the relevant international recognized partners, including the Internet community (e.g. regional Internet registries (</w:t>
      </w:r>
      <w:proofErr w:type="spellStart"/>
      <w:r w:rsidRPr="00917B94">
        <w:rPr>
          <w:szCs w:val="24"/>
          <w:lang w:val="en-US" w:eastAsia="zh-CN"/>
        </w:rPr>
        <w:t>RIRs</w:t>
      </w:r>
      <w:proofErr w:type="spellEnd"/>
      <w:r w:rsidRPr="00917B94">
        <w:rPr>
          <w:szCs w:val="24"/>
          <w:lang w:val="en-US" w:eastAsia="zh-CN"/>
        </w:rPr>
        <w:t>), the Internet Engineering Task Force (</w:t>
      </w:r>
      <w:proofErr w:type="spellStart"/>
      <w:r w:rsidRPr="00917B94">
        <w:rPr>
          <w:szCs w:val="24"/>
          <w:lang w:val="en-US" w:eastAsia="zh-CN"/>
        </w:rPr>
        <w:t>IETF</w:t>
      </w:r>
      <w:proofErr w:type="spellEnd"/>
      <w:r w:rsidRPr="00917B94">
        <w:rPr>
          <w:szCs w:val="24"/>
          <w:lang w:val="en-US" w:eastAsia="zh-CN"/>
        </w:rPr>
        <w:t>) and others), in order to encourage the deployment of IPv6 by raising awareness and through capacity building;</w:t>
      </w:r>
    </w:p>
    <w:p w:rsidR="00DC7DE6" w:rsidRPr="00917B94" w:rsidRDefault="00DC7DE6" w:rsidP="00DC7DE6">
      <w:pPr>
        <w:pStyle w:val="ListParagraph"/>
        <w:numPr>
          <w:ilvl w:val="0"/>
          <w:numId w:val="3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assist those Member States which, in accordance with the existing allocation policies, require support in the management and allocation of IPv6 resources, pursuant to relevant resolutions;</w:t>
      </w:r>
    </w:p>
    <w:p w:rsidR="00DC7DE6" w:rsidRPr="00917B94" w:rsidRDefault="00DC7DE6" w:rsidP="00DC7DE6">
      <w:pPr>
        <w:pStyle w:val="ListParagraph"/>
        <w:numPr>
          <w:ilvl w:val="0"/>
          <w:numId w:val="31"/>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lastRenderedPageBreak/>
        <w:t>that the IPv6 group undertake detailed studies of IP addresses allocation as requested by the Dedicated Group on Internet-related public policy issues, both for IPv4 addresses and for IPv6 addresses,</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Director of the Telecommunication Development Bureau, in coordination with</w:t>
      </w:r>
      <w:r w:rsidR="00F37A89" w:rsidRPr="00917B94">
        <w:rPr>
          <w:i/>
          <w:iCs/>
          <w:szCs w:val="24"/>
          <w:lang w:val="en-US" w:eastAsia="zh-CN"/>
        </w:rPr>
        <w:t xml:space="preserve"> </w:t>
      </w:r>
      <w:r w:rsidRPr="00917B94">
        <w:rPr>
          <w:i/>
          <w:iCs/>
          <w:szCs w:val="24"/>
          <w:lang w:val="en-US" w:eastAsia="zh-CN"/>
        </w:rPr>
        <w:t>the Director of Telecommunication Standardization Bureau</w:t>
      </w:r>
    </w:p>
    <w:p w:rsidR="00DC7DE6" w:rsidRPr="00917B94" w:rsidRDefault="00DC7DE6" w:rsidP="00DC7DE6">
      <w:pPr>
        <w:pStyle w:val="ListParagraph"/>
        <w:numPr>
          <w:ilvl w:val="0"/>
          <w:numId w:val="3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 xml:space="preserve"> to undertake and facilitate activities on the above resolves in order that the relevant ITU-T study group can carry out the work;</w:t>
      </w:r>
    </w:p>
    <w:p w:rsidR="00DC7DE6" w:rsidRPr="00917B94" w:rsidRDefault="00DC7DE6" w:rsidP="00DC7DE6">
      <w:pPr>
        <w:pStyle w:val="ListParagraph"/>
        <w:numPr>
          <w:ilvl w:val="0"/>
          <w:numId w:val="3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w:t>
      </w:r>
    </w:p>
    <w:p w:rsidR="00DC7DE6" w:rsidRPr="00917B94" w:rsidRDefault="00DC7DE6" w:rsidP="00DC7DE6">
      <w:pPr>
        <w:pStyle w:val="ListParagraph"/>
        <w:numPr>
          <w:ilvl w:val="0"/>
          <w:numId w:val="3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communicate proposals for changes to existing policies, if identified under the studies above, in accordance with the existing policy development process;</w:t>
      </w:r>
    </w:p>
    <w:p w:rsidR="00DC7DE6" w:rsidRPr="00917B94" w:rsidRDefault="00DC7DE6" w:rsidP="00DC7DE6">
      <w:pPr>
        <w:pStyle w:val="ListParagraph"/>
        <w:numPr>
          <w:ilvl w:val="0"/>
          <w:numId w:val="32"/>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statistics on progress made with the transition, based on information that may be compiled regionally through collaboration with regional organizations,</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invites Member States</w:t>
      </w:r>
    </w:p>
    <w:p w:rsidR="00DC7DE6" w:rsidRPr="00917B94" w:rsidRDefault="00DC7DE6" w:rsidP="00DC7DE6">
      <w:pPr>
        <w:pStyle w:val="ListParagraph"/>
        <w:numPr>
          <w:ilvl w:val="0"/>
          <w:numId w:val="3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through the knowledge gained in resolves 1, to promote specific initiatives at the national level, which foster interaction with governmental, private and academic entities and civil society for the purposes of the information exchange necessary for the deployment of IPv6 in their respective countries;</w:t>
      </w:r>
    </w:p>
    <w:p w:rsidR="00DC7DE6" w:rsidRPr="00917B94" w:rsidRDefault="00DC7DE6" w:rsidP="00DC7DE6">
      <w:pPr>
        <w:pStyle w:val="ListParagraph"/>
        <w:numPr>
          <w:ilvl w:val="0"/>
          <w:numId w:val="3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encourage, with support from the ITU regional offices, the regional Internet registries (</w:t>
      </w:r>
      <w:proofErr w:type="spellStart"/>
      <w:r w:rsidRPr="00917B94">
        <w:rPr>
          <w:szCs w:val="24"/>
          <w:lang w:val="en-US" w:eastAsia="zh-CN"/>
        </w:rPr>
        <w:t>RIRs</w:t>
      </w:r>
      <w:proofErr w:type="spellEnd"/>
      <w:r w:rsidRPr="00917B94">
        <w:rPr>
          <w:szCs w:val="24"/>
          <w:lang w:val="en-US" w:eastAsia="zh-CN"/>
        </w:rPr>
        <w:t>)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w:t>
      </w:r>
    </w:p>
    <w:p w:rsidR="00DC7DE6" w:rsidRPr="00917B94" w:rsidRDefault="00DC7DE6" w:rsidP="00DC7DE6">
      <w:pPr>
        <w:pStyle w:val="ListParagraph"/>
        <w:numPr>
          <w:ilvl w:val="0"/>
          <w:numId w:val="3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DC7DE6" w:rsidRPr="00917B94" w:rsidRDefault="00DC7DE6" w:rsidP="00DC7DE6">
      <w:pPr>
        <w:pStyle w:val="ListParagraph"/>
        <w:numPr>
          <w:ilvl w:val="0"/>
          <w:numId w:val="33"/>
        </w:numPr>
        <w:tabs>
          <w:tab w:val="clear" w:pos="794"/>
          <w:tab w:val="clear" w:pos="1191"/>
          <w:tab w:val="clear" w:pos="1588"/>
          <w:tab w:val="clear" w:pos="1985"/>
        </w:tabs>
        <w:autoSpaceDE w:val="0"/>
        <w:autoSpaceDN w:val="0"/>
        <w:adjustRightInd w:val="0"/>
        <w:spacing w:before="0" w:after="120"/>
        <w:ind w:left="0" w:firstLine="0"/>
        <w:contextualSpacing w:val="0"/>
        <w:rPr>
          <w:szCs w:val="24"/>
          <w:lang w:val="en-US" w:eastAsia="zh-CN"/>
        </w:rPr>
      </w:pPr>
      <w:r w:rsidRPr="00917B94">
        <w:rPr>
          <w:szCs w:val="24"/>
          <w:lang w:val="en-US" w:eastAsia="zh-CN"/>
        </w:rPr>
        <w:t>to ensure, in the actions they carry out regarding communication and computer equipment, that the necessary measures are taken so that new equipment has IPv6 capacity, taking into consideration a necessary period for the transition from IPv4 to IPv6;</w:t>
      </w:r>
    </w:p>
    <w:p w:rsidR="00DC7DE6" w:rsidRPr="00917B94" w:rsidRDefault="00DF4C2C" w:rsidP="00DC7DE6">
      <w:pPr>
        <w:tabs>
          <w:tab w:val="clear" w:pos="794"/>
          <w:tab w:val="clear" w:pos="1191"/>
          <w:tab w:val="clear" w:pos="1588"/>
          <w:tab w:val="clear" w:pos="1985"/>
        </w:tabs>
        <w:autoSpaceDE w:val="0"/>
        <w:autoSpaceDN w:val="0"/>
        <w:adjustRightInd w:val="0"/>
        <w:spacing w:before="0" w:after="120"/>
        <w:ind w:left="360"/>
        <w:rPr>
          <w:i/>
          <w:iCs/>
          <w:szCs w:val="24"/>
          <w:lang w:val="en-US" w:eastAsia="zh-CN"/>
        </w:rPr>
      </w:pPr>
      <w:r w:rsidRPr="00917B94">
        <w:rPr>
          <w:i/>
          <w:iCs/>
          <w:szCs w:val="24"/>
          <w:lang w:val="en-US" w:eastAsia="zh-CN"/>
        </w:rPr>
        <w:t>instructs the Secretary-General</w:t>
      </w:r>
    </w:p>
    <w:p w:rsidR="007076F8" w:rsidRPr="00F55525" w:rsidRDefault="00DF4C2C" w:rsidP="00DC7DE6">
      <w:pPr>
        <w:tabs>
          <w:tab w:val="clear" w:pos="794"/>
          <w:tab w:val="clear" w:pos="1191"/>
          <w:tab w:val="clear" w:pos="1588"/>
          <w:tab w:val="clear" w:pos="1985"/>
        </w:tabs>
        <w:autoSpaceDE w:val="0"/>
        <w:autoSpaceDN w:val="0"/>
        <w:adjustRightInd w:val="0"/>
        <w:spacing w:before="0" w:after="120"/>
        <w:rPr>
          <w:szCs w:val="24"/>
          <w:lang w:val="en-US" w:eastAsia="zh-CN"/>
        </w:rPr>
      </w:pPr>
      <w:proofErr w:type="gramStart"/>
      <w:r w:rsidRPr="00917B94">
        <w:rPr>
          <w:szCs w:val="24"/>
          <w:lang w:val="en-US" w:eastAsia="zh-CN"/>
        </w:rPr>
        <w:t>to</w:t>
      </w:r>
      <w:proofErr w:type="gramEnd"/>
      <w:r w:rsidRPr="00917B94">
        <w:rPr>
          <w:szCs w:val="24"/>
          <w:lang w:val="en-US" w:eastAsia="zh-CN"/>
        </w:rPr>
        <w:t xml:space="preserve"> disseminate, as appropriate, to the ITU membership and the Internet community, information</w:t>
      </w:r>
      <w:r w:rsidR="00F37A89" w:rsidRPr="00917B94">
        <w:rPr>
          <w:szCs w:val="24"/>
          <w:lang w:val="en-US" w:eastAsia="zh-CN"/>
        </w:rPr>
        <w:t xml:space="preserve"> </w:t>
      </w:r>
      <w:r w:rsidRPr="00917B94">
        <w:rPr>
          <w:szCs w:val="24"/>
          <w:lang w:val="en-US" w:eastAsia="zh-CN"/>
        </w:rPr>
        <w:t>on the progress achieved on the implementation of this resolution.</w:t>
      </w:r>
    </w:p>
    <w:p w:rsidR="007076F8" w:rsidRPr="00F55525" w:rsidRDefault="007076F8" w:rsidP="00DC7DE6">
      <w:pPr>
        <w:tabs>
          <w:tab w:val="clear" w:pos="794"/>
          <w:tab w:val="clear" w:pos="1191"/>
          <w:tab w:val="clear" w:pos="1588"/>
          <w:tab w:val="clear" w:pos="1985"/>
        </w:tabs>
        <w:autoSpaceDE w:val="0"/>
        <w:autoSpaceDN w:val="0"/>
        <w:adjustRightInd w:val="0"/>
        <w:spacing w:before="0" w:after="120"/>
        <w:rPr>
          <w:szCs w:val="24"/>
          <w:lang w:val="en-US" w:eastAsia="zh-CN"/>
        </w:rPr>
      </w:pPr>
    </w:p>
    <w:p w:rsidR="007076F8" w:rsidRDefault="007076F8" w:rsidP="00DC7DE6">
      <w:pPr>
        <w:tabs>
          <w:tab w:val="clear" w:pos="794"/>
          <w:tab w:val="clear" w:pos="1191"/>
          <w:tab w:val="clear" w:pos="1588"/>
          <w:tab w:val="clear" w:pos="1985"/>
        </w:tabs>
        <w:autoSpaceDE w:val="0"/>
        <w:autoSpaceDN w:val="0"/>
        <w:adjustRightInd w:val="0"/>
        <w:spacing w:before="0" w:after="120"/>
        <w:rPr>
          <w:lang w:val="en-US"/>
        </w:rPr>
        <w:sectPr w:rsidR="007076F8" w:rsidSect="00F55525">
          <w:headerReference w:type="even" r:id="rId20"/>
          <w:headerReference w:type="default" r:id="rId21"/>
          <w:footerReference w:type="even" r:id="rId22"/>
          <w:footerReference w:type="default" r:id="rId23"/>
          <w:footerReference w:type="first" r:id="rId24"/>
          <w:type w:val="oddPage"/>
          <w:pgSz w:w="11907" w:h="16839" w:code="9"/>
          <w:pgMar w:top="1134" w:right="1134" w:bottom="1134" w:left="1134" w:header="567" w:footer="567" w:gutter="0"/>
          <w:paperSrc w:first="15" w:other="15"/>
          <w:cols w:space="720"/>
          <w:titlePg/>
          <w:docGrid w:linePitch="326"/>
        </w:sectPr>
      </w:pPr>
    </w:p>
    <w:p w:rsidR="005B55CE" w:rsidRPr="007076F8" w:rsidRDefault="00DF4C2C" w:rsidP="00C560E1">
      <w:pPr>
        <w:pStyle w:val="LetterStart"/>
        <w:tabs>
          <w:tab w:val="clear" w:pos="1361"/>
          <w:tab w:val="clear" w:pos="1758"/>
          <w:tab w:val="clear" w:pos="2155"/>
          <w:tab w:val="clear" w:pos="2552"/>
          <w:tab w:val="center" w:pos="4962"/>
        </w:tabs>
        <w:spacing w:before="0" w:line="240" w:lineRule="atLeast"/>
        <w:ind w:left="0"/>
        <w:jc w:val="center"/>
        <w:rPr>
          <w:lang w:val="en-US"/>
        </w:rPr>
      </w:pPr>
      <w:r w:rsidRPr="00C560E1">
        <w:rPr>
          <w:sz w:val="26"/>
          <w:szCs w:val="26"/>
          <w:lang w:val="en-US"/>
        </w:rPr>
        <w:lastRenderedPageBreak/>
        <w:t>ANNEX 3</w:t>
      </w:r>
      <w:r w:rsidR="00C560E1" w:rsidRPr="007076F8">
        <w:rPr>
          <w:sz w:val="26"/>
          <w:szCs w:val="26"/>
          <w:lang w:val="en-US"/>
        </w:rPr>
        <w:br/>
      </w:r>
      <w:r w:rsidRPr="007076F8">
        <w:rPr>
          <w:lang w:val="en-US"/>
        </w:rPr>
        <w:t xml:space="preserve">(to </w:t>
      </w:r>
      <w:proofErr w:type="spellStart"/>
      <w:r w:rsidRPr="007076F8">
        <w:rPr>
          <w:lang w:val="en-US"/>
        </w:rPr>
        <w:t>TSB</w:t>
      </w:r>
      <w:proofErr w:type="spellEnd"/>
      <w:r w:rsidRPr="007076F8">
        <w:rPr>
          <w:lang w:val="en-US"/>
        </w:rPr>
        <w:t xml:space="preserve"> Circular </w:t>
      </w:r>
      <w:r w:rsidR="00F82A7F" w:rsidRPr="007076F8">
        <w:rPr>
          <w:lang w:val="en-US"/>
        </w:rPr>
        <w:t>162</w:t>
      </w:r>
      <w:r w:rsidR="00917B94" w:rsidRPr="007076F8">
        <w:rPr>
          <w:lang w:val="en-US"/>
        </w:rPr>
        <w:t xml:space="preserve"> </w:t>
      </w:r>
      <w:r w:rsidRPr="007076F8">
        <w:rPr>
          <w:lang w:val="en-US"/>
        </w:rPr>
        <w:t xml:space="preserve">– </w:t>
      </w:r>
      <w:proofErr w:type="spellStart"/>
      <w:r w:rsidR="00917B94" w:rsidRPr="007076F8">
        <w:rPr>
          <w:lang w:val="en-US"/>
        </w:rPr>
        <w:t>BDT</w:t>
      </w:r>
      <w:proofErr w:type="spellEnd"/>
      <w:r w:rsidR="00917B94" w:rsidRPr="007076F8">
        <w:rPr>
          <w:lang w:val="en-US"/>
        </w:rPr>
        <w:t>/POL/</w:t>
      </w:r>
      <w:proofErr w:type="spellStart"/>
      <w:r w:rsidR="00917B94" w:rsidRPr="007076F8">
        <w:rPr>
          <w:lang w:val="en-US"/>
        </w:rPr>
        <w:t>CYB</w:t>
      </w:r>
      <w:proofErr w:type="spellEnd"/>
      <w:r w:rsidR="00917B94" w:rsidRPr="007076F8">
        <w:rPr>
          <w:lang w:val="en-US"/>
        </w:rPr>
        <w:t>/Circular/</w:t>
      </w:r>
      <w:r w:rsidR="00F82A7F" w:rsidRPr="007076F8">
        <w:rPr>
          <w:lang w:val="en-US"/>
        </w:rPr>
        <w:t>001</w:t>
      </w:r>
      <w:r w:rsidRPr="007076F8">
        <w:rPr>
          <w:lang w:val="en-US"/>
        </w:rPr>
        <w:t>)</w:t>
      </w:r>
    </w:p>
    <w:p w:rsidR="006B687E" w:rsidRPr="007076F8" w:rsidRDefault="006B687E" w:rsidP="004F7D48">
      <w:pPr>
        <w:spacing w:before="0" w:line="240" w:lineRule="atLeast"/>
        <w:ind w:right="453"/>
        <w:rPr>
          <w:sz w:val="16"/>
          <w:lang w:val="en-US"/>
        </w:rPr>
      </w:pPr>
    </w:p>
    <w:tbl>
      <w:tblPr>
        <w:tblW w:w="0" w:type="auto"/>
        <w:jc w:val="center"/>
        <w:tblLayout w:type="fixed"/>
        <w:tblLook w:val="0000" w:firstRow="0" w:lastRow="0" w:firstColumn="0" w:lastColumn="0" w:noHBand="0" w:noVBand="0"/>
      </w:tblPr>
      <w:tblGrid>
        <w:gridCol w:w="9360"/>
      </w:tblGrid>
      <w:tr w:rsidR="006B687E" w:rsidRPr="00F55525"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6B687E" w:rsidRPr="007076F8" w:rsidRDefault="006B687E" w:rsidP="006B687E">
            <w:pPr>
              <w:tabs>
                <w:tab w:val="left" w:pos="1440"/>
                <w:tab w:val="left" w:pos="8647"/>
              </w:tabs>
              <w:spacing w:before="0" w:line="288" w:lineRule="atLeast"/>
              <w:ind w:right="133"/>
              <w:jc w:val="center"/>
              <w:rPr>
                <w:i/>
                <w:sz w:val="20"/>
                <w:lang w:val="en-US"/>
              </w:rPr>
            </w:pPr>
          </w:p>
          <w:p w:rsidR="006B687E" w:rsidRPr="007076F8" w:rsidRDefault="006B687E" w:rsidP="006B687E">
            <w:pPr>
              <w:tabs>
                <w:tab w:val="left" w:pos="1440"/>
                <w:tab w:val="left" w:pos="8647"/>
              </w:tabs>
              <w:spacing w:before="0" w:line="288" w:lineRule="atLeast"/>
              <w:ind w:right="133"/>
              <w:jc w:val="center"/>
              <w:rPr>
                <w:i/>
                <w:lang w:val="en-US"/>
              </w:rPr>
            </w:pPr>
            <w:r w:rsidRPr="007076F8">
              <w:rPr>
                <w:i/>
                <w:lang w:val="en-US"/>
              </w:rPr>
              <w:t xml:space="preserve">This confirmation form </w:t>
            </w:r>
            <w:r w:rsidRPr="007076F8">
              <w:rPr>
                <w:bCs/>
                <w:i/>
                <w:lang w:val="en-US"/>
              </w:rPr>
              <w:t xml:space="preserve">should </w:t>
            </w:r>
            <w:r w:rsidRPr="007076F8">
              <w:rPr>
                <w:b/>
                <w:i/>
                <w:lang w:val="en-US"/>
              </w:rPr>
              <w:t xml:space="preserve">be sent direct to the hotel </w:t>
            </w:r>
            <w:r w:rsidRPr="007076F8">
              <w:rPr>
                <w:i/>
                <w:lang w:val="en-US"/>
              </w:rPr>
              <w:t>of your choice</w:t>
            </w:r>
          </w:p>
          <w:p w:rsidR="006B687E" w:rsidRPr="00C67AB9" w:rsidRDefault="006B687E" w:rsidP="006B687E">
            <w:pPr>
              <w:spacing w:before="0" w:line="288" w:lineRule="atLeast"/>
              <w:ind w:right="130"/>
              <w:jc w:val="center"/>
              <w:rPr>
                <w:sz w:val="20"/>
                <w:lang w:val="en-US"/>
              </w:rPr>
            </w:pPr>
          </w:p>
        </w:tc>
      </w:tr>
    </w:tbl>
    <w:p w:rsidR="006B687E" w:rsidRPr="00C67AB9" w:rsidRDefault="006B687E" w:rsidP="006B687E">
      <w:pPr>
        <w:tabs>
          <w:tab w:val="center" w:pos="9639"/>
        </w:tabs>
        <w:spacing w:before="0"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B687E" w:rsidTr="00346EFC">
        <w:trPr>
          <w:cantSplit/>
          <w:jc w:val="center"/>
        </w:trPr>
        <w:tc>
          <w:tcPr>
            <w:tcW w:w="1291" w:type="dxa"/>
          </w:tcPr>
          <w:p w:rsidR="006B687E" w:rsidRDefault="00DB073C" w:rsidP="006B687E">
            <w:pPr>
              <w:tabs>
                <w:tab w:val="center" w:pos="9639"/>
              </w:tabs>
              <w:spacing w:before="0" w:line="240" w:lineRule="atLeast"/>
              <w:ind w:right="-176"/>
              <w:jc w:val="center"/>
              <w:rPr>
                <w:sz w:val="28"/>
              </w:rPr>
            </w:pPr>
            <w:r>
              <w:rPr>
                <w:noProof/>
                <w:lang w:val="en-US" w:eastAsia="zh-CN"/>
              </w:rPr>
              <w:drawing>
                <wp:inline distT="0" distB="0" distL="0" distR="0" wp14:anchorId="6E320A38" wp14:editId="10BEF70A">
                  <wp:extent cx="624840" cy="6705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c>
          <w:tcPr>
            <w:tcW w:w="7264" w:type="dxa"/>
          </w:tcPr>
          <w:p w:rsidR="006B687E" w:rsidRPr="00BA5866" w:rsidRDefault="006B687E"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6B687E" w:rsidRDefault="00DB073C" w:rsidP="006B687E">
            <w:pPr>
              <w:tabs>
                <w:tab w:val="center" w:pos="9639"/>
              </w:tabs>
              <w:spacing w:before="0" w:line="240" w:lineRule="atLeast"/>
              <w:ind w:left="-142" w:right="-74"/>
              <w:jc w:val="center"/>
              <w:rPr>
                <w:sz w:val="28"/>
              </w:rPr>
            </w:pPr>
            <w:r>
              <w:rPr>
                <w:noProof/>
                <w:lang w:val="en-US" w:eastAsia="zh-CN"/>
              </w:rPr>
              <w:drawing>
                <wp:inline distT="0" distB="0" distL="0" distR="0" wp14:anchorId="0917F54E" wp14:editId="772A6D6D">
                  <wp:extent cx="6248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r>
    </w:tbl>
    <w:p w:rsidR="006B687E" w:rsidRPr="0033329D" w:rsidRDefault="006B687E" w:rsidP="006B687E">
      <w:pPr>
        <w:tabs>
          <w:tab w:val="left" w:pos="1440"/>
        </w:tabs>
        <w:spacing w:before="0" w:line="240" w:lineRule="atLeast"/>
        <w:ind w:left="284" w:right="-143"/>
        <w:rPr>
          <w:sz w:val="20"/>
          <w:lang w:val="en-US"/>
        </w:rPr>
      </w:pPr>
    </w:p>
    <w:p w:rsidR="006B687E" w:rsidRPr="007076F8" w:rsidRDefault="006B687E" w:rsidP="008A1E07">
      <w:pPr>
        <w:tabs>
          <w:tab w:val="left" w:pos="1440"/>
        </w:tabs>
        <w:spacing w:before="0" w:line="240" w:lineRule="atLeast"/>
        <w:ind w:left="284" w:right="515"/>
        <w:rPr>
          <w:b/>
          <w:bCs/>
          <w:i/>
          <w:sz w:val="20"/>
          <w:lang w:val="en-US"/>
        </w:rPr>
      </w:pPr>
      <w:r w:rsidRPr="007076F8">
        <w:rPr>
          <w:b/>
          <w:bCs/>
          <w:i/>
          <w:sz w:val="20"/>
          <w:lang w:val="en-US"/>
        </w:rPr>
        <w:t xml:space="preserve">IPv6 Group meeting from </w:t>
      </w:r>
      <w:r w:rsidR="008A1E07" w:rsidRPr="007076F8">
        <w:rPr>
          <w:b/>
          <w:bCs/>
          <w:i/>
          <w:sz w:val="20"/>
          <w:lang w:val="en-US"/>
        </w:rPr>
        <w:t>7</w:t>
      </w:r>
      <w:r w:rsidRPr="007076F8">
        <w:rPr>
          <w:b/>
          <w:bCs/>
          <w:i/>
          <w:sz w:val="20"/>
          <w:lang w:val="en-US"/>
        </w:rPr>
        <w:t xml:space="preserve"> to </w:t>
      </w:r>
      <w:r w:rsidR="008A1E07" w:rsidRPr="007076F8">
        <w:rPr>
          <w:b/>
          <w:bCs/>
          <w:i/>
          <w:sz w:val="20"/>
          <w:lang w:val="en-US"/>
        </w:rPr>
        <w:t>8</w:t>
      </w:r>
      <w:r w:rsidRPr="007076F8">
        <w:rPr>
          <w:b/>
          <w:bCs/>
          <w:i/>
          <w:sz w:val="20"/>
          <w:lang w:val="en-US"/>
        </w:rPr>
        <w:t xml:space="preserve"> </w:t>
      </w:r>
      <w:r w:rsidR="008A1E07" w:rsidRPr="007076F8">
        <w:rPr>
          <w:b/>
          <w:bCs/>
          <w:i/>
          <w:sz w:val="20"/>
          <w:lang w:val="en-US"/>
        </w:rPr>
        <w:t>April</w:t>
      </w:r>
      <w:r w:rsidR="00522E65" w:rsidRPr="007076F8">
        <w:rPr>
          <w:b/>
          <w:bCs/>
          <w:i/>
          <w:sz w:val="20"/>
          <w:lang w:val="en-US"/>
        </w:rPr>
        <w:t xml:space="preserve"> </w:t>
      </w:r>
      <w:r w:rsidRPr="007076F8">
        <w:rPr>
          <w:b/>
          <w:bCs/>
          <w:i/>
          <w:sz w:val="20"/>
          <w:lang w:val="en-US"/>
        </w:rPr>
        <w:t>201</w:t>
      </w:r>
      <w:r w:rsidR="008A1E07" w:rsidRPr="007076F8">
        <w:rPr>
          <w:b/>
          <w:bCs/>
          <w:i/>
          <w:sz w:val="20"/>
          <w:lang w:val="en-US"/>
        </w:rPr>
        <w:t>1</w:t>
      </w:r>
      <w:r w:rsidRPr="007076F8">
        <w:rPr>
          <w:b/>
          <w:bCs/>
          <w:i/>
          <w:sz w:val="20"/>
          <w:lang w:val="en-US"/>
        </w:rPr>
        <w:t xml:space="preserve"> in Geneva</w:t>
      </w:r>
    </w:p>
    <w:p w:rsidR="006B687E" w:rsidRPr="00E20C97" w:rsidRDefault="006B687E" w:rsidP="006B687E">
      <w:pPr>
        <w:tabs>
          <w:tab w:val="left" w:pos="1440"/>
        </w:tabs>
        <w:spacing w:before="0" w:line="240" w:lineRule="atLeast"/>
        <w:ind w:left="284" w:right="515"/>
        <w:rPr>
          <w:sz w:val="20"/>
          <w:lang w:val="en-US"/>
        </w:rPr>
      </w:pPr>
    </w:p>
    <w:p w:rsidR="006B687E" w:rsidRPr="00E20C97" w:rsidRDefault="006B687E" w:rsidP="006B687E">
      <w:pPr>
        <w:tabs>
          <w:tab w:val="left" w:pos="1440"/>
        </w:tabs>
        <w:spacing w:before="0" w:line="240" w:lineRule="atLeast"/>
        <w:ind w:left="284" w:right="515"/>
        <w:rPr>
          <w:sz w:val="20"/>
          <w:lang w:val="en-US"/>
        </w:rPr>
      </w:pPr>
    </w:p>
    <w:p w:rsidR="006B687E" w:rsidRPr="007076F8" w:rsidRDefault="006B687E" w:rsidP="006B687E">
      <w:pPr>
        <w:tabs>
          <w:tab w:val="left" w:pos="1440"/>
        </w:tabs>
        <w:spacing w:before="0" w:line="240" w:lineRule="atLeast"/>
        <w:ind w:left="284" w:right="515"/>
        <w:rPr>
          <w:i/>
          <w:sz w:val="20"/>
          <w:lang w:val="en-US"/>
        </w:rPr>
      </w:pPr>
      <w:r w:rsidRPr="007076F8">
        <w:rPr>
          <w:i/>
          <w:sz w:val="20"/>
          <w:lang w:val="en-US"/>
        </w:rPr>
        <w:t>Confirmation of the reservation made on (date) --------------------------</w:t>
      </w:r>
      <w:r w:rsidR="003C2F6A" w:rsidRPr="007076F8">
        <w:rPr>
          <w:i/>
          <w:sz w:val="20"/>
          <w:lang w:val="en-US"/>
        </w:rPr>
        <w:t xml:space="preserve"> </w:t>
      </w:r>
      <w:r w:rsidRPr="007076F8">
        <w:rPr>
          <w:i/>
          <w:sz w:val="20"/>
          <w:lang w:val="en-US"/>
        </w:rPr>
        <w:t>with (hotel)</w:t>
      </w:r>
      <w:r w:rsidR="003C2F6A" w:rsidRPr="007076F8">
        <w:rPr>
          <w:i/>
          <w:sz w:val="20"/>
          <w:lang w:val="en-US"/>
        </w:rPr>
        <w:t xml:space="preserve"> </w:t>
      </w:r>
      <w:r w:rsidRPr="007076F8">
        <w:rPr>
          <w:i/>
          <w:sz w:val="20"/>
          <w:lang w:val="en-US"/>
        </w:rPr>
        <w:t>------------------------</w:t>
      </w:r>
    </w:p>
    <w:p w:rsidR="006B687E" w:rsidRPr="007076F8" w:rsidRDefault="006B687E" w:rsidP="006B687E">
      <w:pPr>
        <w:tabs>
          <w:tab w:val="left" w:pos="1440"/>
        </w:tabs>
        <w:spacing w:before="0" w:line="240" w:lineRule="atLeast"/>
        <w:ind w:left="284" w:right="515"/>
        <w:rPr>
          <w:i/>
          <w:sz w:val="20"/>
          <w:lang w:val="en-US"/>
        </w:rPr>
      </w:pPr>
    </w:p>
    <w:p w:rsidR="006B687E" w:rsidRPr="00E20C97" w:rsidRDefault="006B687E" w:rsidP="006B687E">
      <w:pPr>
        <w:tabs>
          <w:tab w:val="left" w:pos="1440"/>
        </w:tabs>
        <w:spacing w:before="0" w:line="240" w:lineRule="atLeast"/>
        <w:ind w:left="284" w:right="515"/>
        <w:rPr>
          <w:sz w:val="20"/>
          <w:lang w:val="en-US"/>
        </w:rPr>
      </w:pPr>
    </w:p>
    <w:p w:rsidR="006B687E" w:rsidRPr="008B1814" w:rsidRDefault="006B687E"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6B687E" w:rsidRPr="008B1814" w:rsidRDefault="006B687E" w:rsidP="006B687E">
      <w:pPr>
        <w:tabs>
          <w:tab w:val="left" w:pos="1440"/>
        </w:tabs>
        <w:spacing w:before="0" w:line="240" w:lineRule="atLeast"/>
        <w:ind w:left="284" w:right="515"/>
        <w:rPr>
          <w:sz w:val="20"/>
          <w:lang w:val="en-US"/>
        </w:rPr>
      </w:pPr>
    </w:p>
    <w:p w:rsidR="006B687E" w:rsidRPr="008B1814" w:rsidRDefault="006B687E" w:rsidP="006B687E">
      <w:pPr>
        <w:tabs>
          <w:tab w:val="left" w:pos="1440"/>
        </w:tabs>
        <w:spacing w:before="0" w:line="240" w:lineRule="atLeast"/>
        <w:ind w:left="284" w:right="515"/>
        <w:rPr>
          <w:sz w:val="20"/>
          <w:lang w:val="en-US"/>
        </w:rPr>
      </w:pPr>
    </w:p>
    <w:p w:rsidR="006B687E" w:rsidRPr="007076F8" w:rsidRDefault="006B687E" w:rsidP="006B687E">
      <w:pPr>
        <w:tabs>
          <w:tab w:val="left" w:pos="1440"/>
        </w:tabs>
        <w:spacing w:before="0" w:line="240" w:lineRule="atLeast"/>
        <w:ind w:left="284" w:right="515"/>
        <w:rPr>
          <w:i/>
          <w:sz w:val="20"/>
          <w:lang w:val="en-US"/>
        </w:rPr>
      </w:pPr>
      <w:r w:rsidRPr="007076F8">
        <w:rPr>
          <w:i/>
          <w:sz w:val="20"/>
          <w:lang w:val="en-US"/>
        </w:rPr>
        <w:t>------------ single/double room(s)</w:t>
      </w:r>
    </w:p>
    <w:p w:rsidR="006B687E" w:rsidRPr="007076F8" w:rsidRDefault="006B687E" w:rsidP="006B687E">
      <w:pPr>
        <w:tabs>
          <w:tab w:val="left" w:pos="1440"/>
        </w:tabs>
        <w:spacing w:before="0" w:line="240" w:lineRule="atLeast"/>
        <w:ind w:left="284" w:right="515"/>
        <w:rPr>
          <w:i/>
          <w:sz w:val="20"/>
          <w:lang w:val="en-US"/>
        </w:rPr>
      </w:pPr>
    </w:p>
    <w:p w:rsidR="006B687E" w:rsidRPr="007076F8" w:rsidRDefault="006B687E" w:rsidP="006B687E">
      <w:pPr>
        <w:tabs>
          <w:tab w:val="left" w:pos="1440"/>
        </w:tabs>
        <w:spacing w:before="0" w:line="240" w:lineRule="atLeast"/>
        <w:ind w:left="284" w:right="515"/>
        <w:rPr>
          <w:i/>
          <w:sz w:val="20"/>
          <w:lang w:val="en-US"/>
        </w:rPr>
      </w:pPr>
      <w:proofErr w:type="gramStart"/>
      <w:r w:rsidRPr="007076F8">
        <w:rPr>
          <w:i/>
          <w:sz w:val="20"/>
          <w:lang w:val="en-US"/>
        </w:rPr>
        <w:t>arriving</w:t>
      </w:r>
      <w:proofErr w:type="gramEnd"/>
      <w:r w:rsidRPr="007076F8">
        <w:rPr>
          <w:i/>
          <w:sz w:val="20"/>
          <w:lang w:val="en-US"/>
        </w:rPr>
        <w:t xml:space="preserve"> on (date)-----------------------------</w:t>
      </w:r>
      <w:r w:rsidR="003C2F6A" w:rsidRPr="007076F8">
        <w:rPr>
          <w:i/>
          <w:sz w:val="20"/>
          <w:lang w:val="en-US"/>
        </w:rPr>
        <w:t xml:space="preserve"> </w:t>
      </w:r>
      <w:r w:rsidRPr="007076F8">
        <w:rPr>
          <w:i/>
          <w:sz w:val="20"/>
          <w:lang w:val="en-US"/>
        </w:rPr>
        <w:t>at (time)</w:t>
      </w:r>
      <w:r w:rsidR="003C2F6A" w:rsidRPr="007076F8">
        <w:rPr>
          <w:i/>
          <w:sz w:val="20"/>
          <w:lang w:val="en-US"/>
        </w:rPr>
        <w:t xml:space="preserve"> </w:t>
      </w:r>
      <w:r w:rsidRPr="007076F8">
        <w:rPr>
          <w:i/>
          <w:sz w:val="20"/>
          <w:lang w:val="en-US"/>
        </w:rPr>
        <w:t>------------- departing on (date)---------------------------</w:t>
      </w:r>
    </w:p>
    <w:p w:rsidR="006B687E" w:rsidRPr="007076F8" w:rsidRDefault="006B687E" w:rsidP="006B687E">
      <w:pPr>
        <w:tabs>
          <w:tab w:val="left" w:pos="1440"/>
        </w:tabs>
        <w:spacing w:before="0" w:line="240" w:lineRule="atLeast"/>
        <w:ind w:left="284" w:right="515"/>
        <w:rPr>
          <w:sz w:val="20"/>
          <w:lang w:val="en-US"/>
        </w:rPr>
      </w:pPr>
    </w:p>
    <w:p w:rsidR="006B687E" w:rsidRPr="007076F8" w:rsidRDefault="006B687E" w:rsidP="006B687E">
      <w:pPr>
        <w:tabs>
          <w:tab w:val="left" w:pos="1440"/>
        </w:tabs>
        <w:spacing w:before="0" w:line="240" w:lineRule="atLeast"/>
        <w:ind w:left="284" w:right="515"/>
        <w:rPr>
          <w:sz w:val="20"/>
          <w:lang w:val="en-US"/>
        </w:rPr>
      </w:pPr>
    </w:p>
    <w:p w:rsidR="006B687E" w:rsidRPr="00542259" w:rsidRDefault="006B687E" w:rsidP="006B687E">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w:t>
      </w:r>
      <w:proofErr w:type="gramStart"/>
      <w:r w:rsidRPr="00542259">
        <w:rPr>
          <w:b/>
          <w:bCs/>
          <w:i/>
          <w:iCs/>
          <w:sz w:val="20"/>
          <w:lang w:val="en-US"/>
        </w:rPr>
        <w:t>CARD :</w:t>
      </w:r>
      <w:proofErr w:type="gramEnd"/>
      <w:r w:rsidRPr="00542259">
        <w:rPr>
          <w:b/>
          <w:bCs/>
          <w:i/>
          <w:iCs/>
          <w:sz w:val="20"/>
          <w:lang w:val="en-US"/>
        </w:rPr>
        <w:t xml:space="preserve">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6B687E" w:rsidRPr="00817F1B"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sidR="003C2F6A">
        <w:rPr>
          <w:sz w:val="20"/>
          <w:lang w:val="en-US"/>
        </w:rPr>
        <w:t xml:space="preserve"> </w:t>
      </w:r>
      <w:r w:rsidRPr="00C67AB9">
        <w:rPr>
          <w:sz w:val="20"/>
          <w:lang w:val="en-US"/>
        </w:rPr>
        <w:t>---------------------------------------------</w:t>
      </w:r>
      <w:r>
        <w:rPr>
          <w:sz w:val="20"/>
          <w:lang w:val="en-US"/>
        </w:rPr>
        <w:t>-------------------------------------------------------------------</w:t>
      </w: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sidRPr="00C67AB9">
        <w:rPr>
          <w:i/>
          <w:sz w:val="20"/>
          <w:lang w:val="en-US"/>
        </w:rPr>
        <w:t>First name</w:t>
      </w:r>
      <w:r w:rsidR="003C2F6A">
        <w:rPr>
          <w:i/>
          <w:sz w:val="20"/>
          <w:lang w:val="en-US"/>
        </w:rPr>
        <w:t xml:space="preserve"> </w:t>
      </w:r>
      <w:r w:rsidRPr="00C67AB9">
        <w:rPr>
          <w:sz w:val="20"/>
          <w:lang w:val="en-US"/>
        </w:rPr>
        <w:t>-----------------------------------------------</w:t>
      </w:r>
      <w:r>
        <w:rPr>
          <w:sz w:val="20"/>
          <w:lang w:val="en-US"/>
        </w:rPr>
        <w:t>----------------------------------------------------------------</w:t>
      </w:r>
    </w:p>
    <w:p w:rsidR="006B687E" w:rsidRPr="00C67AB9" w:rsidRDefault="006B687E" w:rsidP="006B687E">
      <w:pPr>
        <w:tabs>
          <w:tab w:val="left" w:pos="1440"/>
        </w:tabs>
        <w:spacing w:before="0" w:line="240" w:lineRule="atLeast"/>
        <w:ind w:left="284" w:right="515"/>
        <w:rPr>
          <w:sz w:val="20"/>
          <w:lang w:val="en-US"/>
        </w:rPr>
      </w:pPr>
    </w:p>
    <w:p w:rsidR="006B687E"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i/>
          <w:iCs/>
          <w:sz w:val="20"/>
          <w:lang w:val="en-US"/>
        </w:rPr>
      </w:pPr>
      <w:r w:rsidRPr="00C67AB9">
        <w:rPr>
          <w:i/>
          <w:sz w:val="20"/>
          <w:lang w:val="en-US"/>
        </w:rPr>
        <w:t>Address</w:t>
      </w:r>
      <w:r w:rsidR="003C2F6A">
        <w:rPr>
          <w:i/>
          <w:sz w:val="20"/>
          <w:lang w:val="en-US"/>
        </w:rPr>
        <w:t xml:space="preserve"> </w:t>
      </w:r>
      <w:r w:rsidRPr="00C67AB9">
        <w:rPr>
          <w:sz w:val="20"/>
          <w:lang w:val="en-US"/>
        </w:rPr>
        <w:t>-------------------------------------------------</w:t>
      </w:r>
      <w:r>
        <w:rPr>
          <w:sz w:val="20"/>
          <w:lang w:val="en-US"/>
        </w:rPr>
        <w:t>-----------------------</w:t>
      </w:r>
      <w:r w:rsidR="003C2F6A">
        <w:rPr>
          <w:sz w:val="20"/>
          <w:lang w:val="en-US"/>
        </w:rPr>
        <w:t xml:space="preserve"> </w:t>
      </w:r>
      <w:r w:rsidRPr="00C67AB9">
        <w:rPr>
          <w:i/>
          <w:iCs/>
          <w:sz w:val="20"/>
          <w:lang w:val="en-US"/>
        </w:rPr>
        <w:t>T</w:t>
      </w:r>
      <w:r>
        <w:rPr>
          <w:i/>
          <w:iCs/>
          <w:sz w:val="20"/>
          <w:lang w:val="en-US"/>
        </w:rPr>
        <w:t>el: ---------------------------</w:t>
      </w:r>
    </w:p>
    <w:p w:rsidR="006B687E" w:rsidRPr="00C67AB9" w:rsidRDefault="006B687E" w:rsidP="006B687E">
      <w:pPr>
        <w:tabs>
          <w:tab w:val="left" w:pos="1440"/>
        </w:tabs>
        <w:spacing w:before="0" w:line="240" w:lineRule="atLeast"/>
        <w:ind w:left="284" w:right="515"/>
        <w:rPr>
          <w:i/>
          <w:iCs/>
          <w:sz w:val="20"/>
          <w:lang w:val="en-US"/>
        </w:rPr>
      </w:pPr>
    </w:p>
    <w:p w:rsidR="006B687E" w:rsidRPr="008B1814" w:rsidRDefault="006B687E" w:rsidP="006B687E">
      <w:pPr>
        <w:tabs>
          <w:tab w:val="left" w:pos="1440"/>
        </w:tabs>
        <w:spacing w:before="0" w:line="240" w:lineRule="atLeast"/>
        <w:ind w:left="284" w:right="515"/>
        <w:rPr>
          <w:i/>
          <w:iCs/>
          <w:sz w:val="20"/>
          <w:lang w:val="en-US"/>
        </w:rPr>
      </w:pPr>
      <w:r w:rsidRPr="008B1814">
        <w:rPr>
          <w:i/>
          <w:iCs/>
          <w:sz w:val="20"/>
          <w:lang w:val="en-US"/>
        </w:rPr>
        <w:t>-----------------------------------------------------------------------------------------</w:t>
      </w:r>
      <w:r w:rsidR="003C2F6A">
        <w:rPr>
          <w:i/>
          <w:iCs/>
          <w:sz w:val="20"/>
          <w:lang w:val="en-US"/>
        </w:rPr>
        <w:t xml:space="preserve"> </w:t>
      </w:r>
      <w:r w:rsidRPr="008B1814">
        <w:rPr>
          <w:i/>
          <w:iCs/>
          <w:sz w:val="20"/>
          <w:lang w:val="en-US"/>
        </w:rPr>
        <w:t>Fax: ----------------------------</w:t>
      </w:r>
    </w:p>
    <w:p w:rsidR="006B687E" w:rsidRPr="008B1814" w:rsidRDefault="006B687E" w:rsidP="006B687E">
      <w:pPr>
        <w:tabs>
          <w:tab w:val="left" w:pos="1440"/>
        </w:tabs>
        <w:spacing w:before="0" w:line="240" w:lineRule="atLeast"/>
        <w:ind w:left="284" w:right="515"/>
        <w:rPr>
          <w:i/>
          <w:iCs/>
          <w:sz w:val="20"/>
          <w:lang w:val="en-US"/>
        </w:rPr>
      </w:pPr>
    </w:p>
    <w:p w:rsidR="006B687E" w:rsidRPr="0033329D" w:rsidRDefault="006B687E" w:rsidP="006B687E">
      <w:pPr>
        <w:tabs>
          <w:tab w:val="left" w:pos="1440"/>
        </w:tabs>
        <w:spacing w:before="0" w:line="240" w:lineRule="atLeast"/>
        <w:ind w:left="284" w:right="515"/>
        <w:rPr>
          <w:sz w:val="20"/>
          <w:lang w:val="en-US"/>
        </w:rPr>
      </w:pPr>
      <w:r w:rsidRPr="0033329D">
        <w:rPr>
          <w:i/>
          <w:iCs/>
          <w:sz w:val="20"/>
          <w:lang w:val="en-US"/>
        </w:rPr>
        <w:t>-----------------------------------------------------------------------------------------</w:t>
      </w:r>
      <w:r w:rsidR="003C2F6A">
        <w:rPr>
          <w:i/>
          <w:iCs/>
          <w:sz w:val="20"/>
          <w:lang w:val="en-US"/>
        </w:rPr>
        <w:t xml:space="preserve"> </w:t>
      </w:r>
      <w:r w:rsidRPr="0033329D">
        <w:rPr>
          <w:i/>
          <w:iCs/>
          <w:sz w:val="20"/>
          <w:lang w:val="en-US"/>
        </w:rPr>
        <w:t>E-mail:</w:t>
      </w:r>
      <w:r>
        <w:rPr>
          <w:sz w:val="20"/>
          <w:lang w:val="en-US"/>
        </w:rPr>
        <w:t xml:space="preserve"> ---------------------------</w:t>
      </w:r>
    </w:p>
    <w:p w:rsidR="006B687E" w:rsidRPr="0033329D" w:rsidRDefault="006B687E" w:rsidP="006B687E">
      <w:pPr>
        <w:tabs>
          <w:tab w:val="left" w:pos="1440"/>
        </w:tabs>
        <w:spacing w:before="0" w:line="240" w:lineRule="atLeast"/>
        <w:ind w:left="284" w:right="515"/>
        <w:rPr>
          <w:sz w:val="20"/>
          <w:lang w:val="en-US"/>
        </w:rPr>
      </w:pPr>
    </w:p>
    <w:p w:rsidR="006B687E" w:rsidRPr="0033329D" w:rsidRDefault="006B687E" w:rsidP="006B687E">
      <w:pPr>
        <w:tabs>
          <w:tab w:val="left" w:pos="1440"/>
        </w:tabs>
        <w:spacing w:before="0" w:line="240" w:lineRule="atLeast"/>
        <w:ind w:left="284" w:right="515"/>
        <w:rPr>
          <w:sz w:val="20"/>
          <w:lang w:val="en-US"/>
        </w:rPr>
      </w:pPr>
    </w:p>
    <w:p w:rsidR="006B687E" w:rsidRPr="0033329D"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sidRPr="007076F8">
        <w:rPr>
          <w:i/>
          <w:sz w:val="20"/>
          <w:lang w:val="en-US"/>
        </w:rPr>
        <w:t>Credit card to guarantee this reservation</w:t>
      </w:r>
      <w:r w:rsidRPr="007076F8">
        <w:rPr>
          <w:sz w:val="20"/>
          <w:lang w:val="en-US"/>
        </w:rPr>
        <w:t>:</w:t>
      </w:r>
      <w:r w:rsidR="003C2F6A" w:rsidRPr="007076F8">
        <w:rPr>
          <w:sz w:val="20"/>
          <w:lang w:val="en-US"/>
        </w:rPr>
        <w:t xml:space="preserve"> </w:t>
      </w:r>
      <w:r w:rsidRPr="007076F8">
        <w:rPr>
          <w:sz w:val="20"/>
          <w:lang w:val="en-US"/>
        </w:rPr>
        <w:t>AX/VISA/DINERS/EC</w:t>
      </w:r>
      <w:r w:rsidR="003C2F6A" w:rsidRPr="007076F8">
        <w:rPr>
          <w:sz w:val="20"/>
          <w:lang w:val="en-US"/>
        </w:rPr>
        <w:t xml:space="preserve"> </w:t>
      </w:r>
      <w:r w:rsidRPr="007076F8">
        <w:rPr>
          <w:sz w:val="20"/>
          <w:lang w:val="en-US"/>
        </w:rPr>
        <w:t>(</w:t>
      </w:r>
      <w:r w:rsidRPr="007076F8">
        <w:rPr>
          <w:i/>
          <w:iCs/>
          <w:sz w:val="20"/>
          <w:lang w:val="en-US"/>
        </w:rPr>
        <w:t>or</w:t>
      </w:r>
      <w:r w:rsidRPr="007076F8">
        <w:rPr>
          <w:sz w:val="20"/>
          <w:lang w:val="en-US"/>
        </w:rPr>
        <w:t xml:space="preserve"> </w:t>
      </w:r>
      <w:r w:rsidRPr="00C67AB9">
        <w:rPr>
          <w:i/>
          <w:sz w:val="20"/>
          <w:lang w:val="en-US"/>
        </w:rPr>
        <w:t>othe</w:t>
      </w:r>
      <w:r>
        <w:rPr>
          <w:i/>
          <w:sz w:val="20"/>
          <w:lang w:val="en-US"/>
        </w:rPr>
        <w:t>r) ---------------------------</w:t>
      </w: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p>
    <w:p w:rsidR="006B687E" w:rsidRPr="00C67AB9" w:rsidRDefault="006B687E"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w:t>
      </w:r>
      <w:r w:rsidR="003C2F6A">
        <w:rPr>
          <w:sz w:val="20"/>
          <w:lang w:val="en-US"/>
        </w:rPr>
        <w:t xml:space="preserve"> </w:t>
      </w:r>
      <w:r w:rsidRPr="00C67AB9">
        <w:rPr>
          <w:i/>
          <w:sz w:val="20"/>
          <w:lang w:val="en-US"/>
        </w:rPr>
        <w:t>vali</w:t>
      </w:r>
      <w:r>
        <w:rPr>
          <w:i/>
          <w:sz w:val="20"/>
          <w:lang w:val="en-US"/>
        </w:rPr>
        <w:t>d until</w:t>
      </w:r>
      <w:r w:rsidR="003C2F6A">
        <w:rPr>
          <w:sz w:val="20"/>
          <w:lang w:val="en-US"/>
        </w:rPr>
        <w:t xml:space="preserve"> </w:t>
      </w:r>
      <w:r w:rsidRPr="00C67AB9">
        <w:rPr>
          <w:sz w:val="20"/>
          <w:lang w:val="en-US"/>
        </w:rPr>
        <w:t>----------------</w:t>
      </w:r>
      <w:r>
        <w:rPr>
          <w:sz w:val="20"/>
          <w:lang w:val="en-US"/>
        </w:rPr>
        <w:t>----------------------------</w:t>
      </w:r>
    </w:p>
    <w:p w:rsidR="006B687E" w:rsidRPr="00C67AB9" w:rsidRDefault="006B687E" w:rsidP="00AD7624">
      <w:pPr>
        <w:tabs>
          <w:tab w:val="left" w:pos="1440"/>
        </w:tabs>
        <w:spacing w:before="0" w:line="240" w:lineRule="atLeast"/>
        <w:ind w:right="515"/>
        <w:rPr>
          <w:sz w:val="20"/>
          <w:lang w:val="en-US"/>
        </w:rPr>
      </w:pPr>
    </w:p>
    <w:p w:rsidR="008A4454" w:rsidRPr="00F55525" w:rsidRDefault="006B687E" w:rsidP="00AD7624">
      <w:pPr>
        <w:tabs>
          <w:tab w:val="left" w:pos="1440"/>
        </w:tabs>
        <w:spacing w:before="0" w:line="240" w:lineRule="atLeast"/>
        <w:ind w:left="284" w:right="515"/>
        <w:rPr>
          <w:sz w:val="20"/>
          <w:lang w:val="en-US"/>
        </w:rPr>
      </w:pPr>
      <w:r w:rsidRPr="007076F8">
        <w:rPr>
          <w:i/>
          <w:sz w:val="20"/>
          <w:lang w:val="en-US"/>
        </w:rPr>
        <w:t>Date</w:t>
      </w:r>
      <w:r w:rsidRPr="007076F8">
        <w:rPr>
          <w:sz w:val="20"/>
          <w:lang w:val="en-US"/>
        </w:rPr>
        <w:t xml:space="preserve"> ------------------------------------------------------</w:t>
      </w:r>
      <w:r w:rsidR="003C2F6A" w:rsidRPr="007076F8">
        <w:rPr>
          <w:sz w:val="20"/>
          <w:lang w:val="en-US"/>
        </w:rPr>
        <w:t xml:space="preserve"> </w:t>
      </w:r>
      <w:r w:rsidRPr="007076F8">
        <w:rPr>
          <w:i/>
          <w:sz w:val="20"/>
          <w:lang w:val="en-US"/>
        </w:rPr>
        <w:t>Signature</w:t>
      </w:r>
      <w:r w:rsidR="003C2F6A" w:rsidRPr="007076F8">
        <w:rPr>
          <w:i/>
          <w:sz w:val="20"/>
          <w:lang w:val="en-US"/>
        </w:rPr>
        <w:t xml:space="preserve"> </w:t>
      </w:r>
      <w:r w:rsidRPr="007076F8">
        <w:rPr>
          <w:sz w:val="20"/>
          <w:lang w:val="en-US"/>
        </w:rPr>
        <w:t>----------------------------------------------</w:t>
      </w:r>
    </w:p>
    <w:p w:rsidR="007076F8" w:rsidRPr="00F55525" w:rsidRDefault="007076F8" w:rsidP="00AD7624">
      <w:pPr>
        <w:tabs>
          <w:tab w:val="left" w:pos="1440"/>
        </w:tabs>
        <w:spacing w:before="0" w:line="240" w:lineRule="atLeast"/>
        <w:ind w:left="284" w:right="515"/>
        <w:rPr>
          <w:sz w:val="20"/>
          <w:lang w:val="en-US"/>
        </w:rPr>
      </w:pPr>
    </w:p>
    <w:p w:rsidR="007076F8" w:rsidRPr="00F55525" w:rsidRDefault="007076F8" w:rsidP="00AD7624">
      <w:pPr>
        <w:tabs>
          <w:tab w:val="left" w:pos="1440"/>
        </w:tabs>
        <w:spacing w:before="0" w:line="240" w:lineRule="atLeast"/>
        <w:ind w:left="284" w:right="515"/>
        <w:rPr>
          <w:lang w:val="en-US"/>
        </w:rPr>
        <w:sectPr w:rsidR="007076F8" w:rsidRPr="00F55525" w:rsidSect="006923DC">
          <w:headerReference w:type="first" r:id="rId26"/>
          <w:footerReference w:type="first" r:id="rId27"/>
          <w:type w:val="oddPage"/>
          <w:pgSz w:w="11907" w:h="16839" w:code="9"/>
          <w:pgMar w:top="1134" w:right="507" w:bottom="1134" w:left="1134" w:header="567" w:footer="567" w:gutter="0"/>
          <w:paperSrc w:first="4" w:other="4"/>
          <w:cols w:space="720"/>
          <w:titlePg/>
          <w:docGrid w:linePitch="326"/>
        </w:sectPr>
      </w:pPr>
    </w:p>
    <w:p w:rsidR="00DC7DE6" w:rsidRPr="007076F8" w:rsidRDefault="006B687E" w:rsidP="00F82A7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C560E1">
        <w:rPr>
          <w:sz w:val="26"/>
          <w:szCs w:val="26"/>
          <w:lang w:val="en-US"/>
        </w:rPr>
        <w:lastRenderedPageBreak/>
        <w:t xml:space="preserve">ANNEX </w:t>
      </w:r>
      <w:r w:rsidR="008F460A" w:rsidRPr="00C560E1">
        <w:rPr>
          <w:sz w:val="26"/>
          <w:szCs w:val="26"/>
          <w:lang w:val="en-US"/>
        </w:rPr>
        <w:t>4</w:t>
      </w:r>
      <w:r w:rsidRPr="00AE1FD2">
        <w:rPr>
          <w:lang w:val="en-US"/>
        </w:rPr>
        <w:br/>
      </w:r>
      <w:r w:rsidR="004F7D48" w:rsidRPr="007076F8">
        <w:rPr>
          <w:lang w:val="en-US"/>
        </w:rPr>
        <w:t xml:space="preserve">(to </w:t>
      </w:r>
      <w:proofErr w:type="spellStart"/>
      <w:r w:rsidR="004F7D48" w:rsidRPr="007076F8">
        <w:rPr>
          <w:lang w:val="en-US"/>
        </w:rPr>
        <w:t>TSB</w:t>
      </w:r>
      <w:proofErr w:type="spellEnd"/>
      <w:r w:rsidR="004F7D48" w:rsidRPr="007076F8">
        <w:rPr>
          <w:lang w:val="en-US"/>
        </w:rPr>
        <w:t xml:space="preserve"> Circular </w:t>
      </w:r>
      <w:r w:rsidR="00917B94" w:rsidRPr="007076F8">
        <w:rPr>
          <w:lang w:val="en-US"/>
        </w:rPr>
        <w:t xml:space="preserve">162 </w:t>
      </w:r>
      <w:r w:rsidR="00BA5866" w:rsidRPr="007076F8">
        <w:rPr>
          <w:lang w:val="en-US"/>
        </w:rPr>
        <w:t xml:space="preserve">– </w:t>
      </w:r>
      <w:proofErr w:type="spellStart"/>
      <w:r w:rsidR="00917B94" w:rsidRPr="007076F8">
        <w:rPr>
          <w:lang w:val="en-US"/>
        </w:rPr>
        <w:t>BDT</w:t>
      </w:r>
      <w:proofErr w:type="spellEnd"/>
      <w:r w:rsidR="00917B94" w:rsidRPr="007076F8">
        <w:rPr>
          <w:lang w:val="en-US"/>
        </w:rPr>
        <w:t>/POL/</w:t>
      </w:r>
      <w:proofErr w:type="spellStart"/>
      <w:r w:rsidR="00917B94" w:rsidRPr="007076F8">
        <w:rPr>
          <w:lang w:val="en-US"/>
        </w:rPr>
        <w:t>CYB</w:t>
      </w:r>
      <w:proofErr w:type="spellEnd"/>
      <w:r w:rsidR="00917B94" w:rsidRPr="007076F8">
        <w:rPr>
          <w:lang w:val="en-US"/>
        </w:rPr>
        <w:t>/Circular/</w:t>
      </w:r>
      <w:r w:rsidR="00F82A7F" w:rsidRPr="007076F8">
        <w:rPr>
          <w:lang w:val="en-US"/>
        </w:rPr>
        <w:t>001</w:t>
      </w:r>
      <w:r w:rsidR="004F7D48" w:rsidRPr="007076F8">
        <w:rPr>
          <w:lang w:val="en-US"/>
        </w:rPr>
        <w:t>)</w:t>
      </w:r>
    </w:p>
    <w:p w:rsidR="006B687E" w:rsidRPr="004F7D48" w:rsidRDefault="006B687E" w:rsidP="00E1079F">
      <w:pPr>
        <w:spacing w:line="240" w:lineRule="atLeast"/>
        <w:jc w:val="center"/>
        <w:rPr>
          <w:b/>
          <w:bCs/>
          <w:i/>
          <w:iCs/>
          <w:sz w:val="28"/>
          <w:szCs w:val="28"/>
        </w:rPr>
      </w:pPr>
      <w:proofErr w:type="spellStart"/>
      <w:r w:rsidRPr="00AE1FD2">
        <w:rPr>
          <w:b/>
          <w:bCs/>
          <w:i/>
          <w:iCs/>
          <w:sz w:val="28"/>
          <w:szCs w:val="28"/>
        </w:rPr>
        <w:t>Fellowship</w:t>
      </w:r>
      <w:proofErr w:type="spellEnd"/>
      <w:r w:rsidRPr="00AE1FD2">
        <w:rPr>
          <w:b/>
          <w:bCs/>
          <w:i/>
          <w:iCs/>
          <w:sz w:val="28"/>
          <w:szCs w:val="28"/>
        </w:rPr>
        <w:t xml:space="preserve"> </w:t>
      </w:r>
      <w:proofErr w:type="spellStart"/>
      <w:r w:rsidRPr="00AE1FD2">
        <w:rPr>
          <w:b/>
          <w:bCs/>
          <w:i/>
          <w:iCs/>
          <w:sz w:val="28"/>
          <w:szCs w:val="28"/>
        </w:rPr>
        <w:t>request</w:t>
      </w:r>
      <w:proofErr w:type="spellEnd"/>
      <w:r w:rsidRPr="00AE1FD2">
        <w:rPr>
          <w:b/>
          <w:bCs/>
          <w:i/>
          <w:iCs/>
          <w:sz w:val="28"/>
          <w:szCs w:val="28"/>
        </w:rPr>
        <w:t xml:space="preserve"> </w:t>
      </w:r>
      <w:proofErr w:type="spellStart"/>
      <w:r w:rsidRPr="00AE1FD2">
        <w:rPr>
          <w:b/>
          <w:bCs/>
          <w:i/>
          <w:iCs/>
          <w:sz w:val="28"/>
          <w:szCs w:val="28"/>
        </w:rPr>
        <w:t>form</w:t>
      </w:r>
      <w:proofErr w:type="spellEnd"/>
      <w:r w:rsidR="004F7D48">
        <w:rPr>
          <w:b/>
          <w:bCs/>
          <w:i/>
          <w:iCs/>
          <w:sz w:val="28"/>
          <w:szCs w:val="28"/>
        </w:rPr>
        <w:br/>
      </w:r>
    </w:p>
    <w:tbl>
      <w:tblPr>
        <w:tblW w:w="9508"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020"/>
        <w:gridCol w:w="10"/>
      </w:tblGrid>
      <w:tr w:rsidR="006B687E" w:rsidRPr="00AE1FD2" w:rsidTr="00346EFC">
        <w:trPr>
          <w:gridBefore w:val="1"/>
          <w:wBefore w:w="27" w:type="dxa"/>
          <w:cantSplit/>
          <w:trHeight w:val="1124"/>
        </w:trPr>
        <w:tc>
          <w:tcPr>
            <w:tcW w:w="1150" w:type="dxa"/>
            <w:tcBorders>
              <w:top w:val="single" w:sz="6" w:space="0" w:color="auto"/>
              <w:left w:val="single" w:sz="6" w:space="0" w:color="auto"/>
              <w:bottom w:val="single" w:sz="6" w:space="0" w:color="auto"/>
            </w:tcBorders>
          </w:tcPr>
          <w:p w:rsidR="006B687E" w:rsidRPr="00AE1FD2" w:rsidRDefault="005B55CE" w:rsidP="00346EFC">
            <w:r w:rsidRPr="00AE1FD2">
              <w:rPr>
                <w:sz w:val="16"/>
              </w:rPr>
              <w:fldChar w:fldCharType="begin"/>
            </w:r>
            <w:r w:rsidR="006B687E" w:rsidRPr="00AE1FD2">
              <w:rPr>
                <w:sz w:val="16"/>
              </w:rPr>
              <w:instrText>import R:\\ART\\TIF\\LGO_0UIT.TIF</w:instrText>
            </w:r>
            <w:r w:rsidRPr="00AE1FD2">
              <w:rPr>
                <w:sz w:val="16"/>
              </w:rPr>
              <w:fldChar w:fldCharType="separate"/>
            </w:r>
            <w:r w:rsidR="00DB073C">
              <w:rPr>
                <w:noProof/>
                <w:sz w:val="20"/>
                <w:lang w:val="en-US" w:eastAsia="zh-CN"/>
              </w:rPr>
              <w:drawing>
                <wp:inline distT="0" distB="0" distL="0" distR="0" wp14:anchorId="6469A5F4" wp14:editId="44107F25">
                  <wp:extent cx="563880" cy="5867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586740"/>
                          </a:xfrm>
                          <a:prstGeom prst="rect">
                            <a:avLst/>
                          </a:prstGeom>
                          <a:noFill/>
                          <a:ln>
                            <a:noFill/>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6B687E" w:rsidRPr="007076F8" w:rsidRDefault="006B687E" w:rsidP="00346EFC">
            <w:pPr>
              <w:spacing w:before="360"/>
              <w:jc w:val="center"/>
              <w:rPr>
                <w:b/>
                <w:bCs/>
                <w:sz w:val="28"/>
                <w:szCs w:val="28"/>
                <w:lang w:val="en-US"/>
              </w:rPr>
            </w:pPr>
            <w:r w:rsidRPr="007076F8">
              <w:rPr>
                <w:b/>
                <w:bCs/>
                <w:sz w:val="28"/>
                <w:szCs w:val="28"/>
                <w:lang w:val="en-US"/>
              </w:rPr>
              <w:t>IPv6 Group Meeting</w:t>
            </w:r>
          </w:p>
          <w:p w:rsidR="006B687E" w:rsidRPr="007076F8" w:rsidRDefault="006B687E" w:rsidP="008A1E07">
            <w:pPr>
              <w:jc w:val="center"/>
              <w:rPr>
                <w:rFonts w:ascii="Book Antiqua" w:hAnsi="Book Antiqua"/>
                <w:b/>
                <w:bCs/>
                <w:lang w:val="en-US"/>
              </w:rPr>
            </w:pPr>
            <w:r w:rsidRPr="007076F8">
              <w:rPr>
                <w:b/>
                <w:bCs/>
                <w:sz w:val="28"/>
                <w:szCs w:val="28"/>
                <w:lang w:val="en-US"/>
              </w:rPr>
              <w:t xml:space="preserve">Geneva, Switzerland, </w:t>
            </w:r>
            <w:r w:rsidR="008A1E07" w:rsidRPr="007076F8">
              <w:rPr>
                <w:b/>
                <w:bCs/>
                <w:sz w:val="28"/>
                <w:szCs w:val="28"/>
                <w:lang w:val="en-US"/>
              </w:rPr>
              <w:t>7</w:t>
            </w:r>
            <w:r w:rsidRPr="007076F8">
              <w:rPr>
                <w:b/>
                <w:bCs/>
                <w:sz w:val="28"/>
                <w:szCs w:val="28"/>
                <w:lang w:val="en-US"/>
              </w:rPr>
              <w:t>-</w:t>
            </w:r>
            <w:r w:rsidR="008A1E07" w:rsidRPr="007076F8">
              <w:rPr>
                <w:b/>
                <w:bCs/>
                <w:sz w:val="28"/>
                <w:szCs w:val="28"/>
                <w:lang w:val="en-US"/>
              </w:rPr>
              <w:t>8</w:t>
            </w:r>
            <w:r w:rsidRPr="007076F8">
              <w:rPr>
                <w:b/>
                <w:bCs/>
                <w:sz w:val="28"/>
                <w:szCs w:val="28"/>
                <w:lang w:val="en-US"/>
              </w:rPr>
              <w:t xml:space="preserve"> </w:t>
            </w:r>
            <w:r w:rsidR="008A1E07" w:rsidRPr="007076F8">
              <w:rPr>
                <w:b/>
                <w:bCs/>
                <w:sz w:val="28"/>
                <w:szCs w:val="28"/>
                <w:lang w:val="en-US"/>
              </w:rPr>
              <w:t>April</w:t>
            </w:r>
            <w:r w:rsidRPr="007076F8">
              <w:rPr>
                <w:b/>
                <w:bCs/>
                <w:sz w:val="28"/>
                <w:szCs w:val="28"/>
                <w:lang w:val="en-US"/>
              </w:rPr>
              <w:t xml:space="preserve"> 201</w:t>
            </w:r>
            <w:r w:rsidR="008A1E07" w:rsidRPr="007076F8">
              <w:rPr>
                <w:b/>
                <w:bCs/>
                <w:sz w:val="28"/>
                <w:szCs w:val="28"/>
                <w:lang w:val="en-US"/>
              </w:rPr>
              <w:t>1</w:t>
            </w:r>
            <w:r w:rsidRPr="007076F8">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6B687E" w:rsidRPr="00AE1FD2" w:rsidRDefault="005B55CE" w:rsidP="00346EFC">
            <w:r>
              <w:fldChar w:fldCharType="begin"/>
            </w:r>
            <w:r>
              <w:instrText>import R:\\ART\\TIF\\LGO_0ITU.TIF</w:instrText>
            </w:r>
            <w:r>
              <w:fldChar w:fldCharType="separate"/>
            </w:r>
            <w:r w:rsidR="00DB073C">
              <w:rPr>
                <w:noProof/>
                <w:sz w:val="20"/>
                <w:lang w:val="en-US" w:eastAsia="zh-CN"/>
              </w:rPr>
              <w:drawing>
                <wp:inline distT="0" distB="0" distL="0" distR="0" wp14:anchorId="47EA91CC" wp14:editId="0CE81368">
                  <wp:extent cx="57150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79120"/>
                          </a:xfrm>
                          <a:prstGeom prst="rect">
                            <a:avLst/>
                          </a:prstGeom>
                          <a:noFill/>
                          <a:ln>
                            <a:noFill/>
                          </a:ln>
                        </pic:spPr>
                      </pic:pic>
                    </a:graphicData>
                  </a:graphic>
                </wp:inline>
              </w:drawing>
            </w:r>
            <w:r>
              <w:fldChar w:fldCharType="end"/>
            </w:r>
          </w:p>
          <w:p w:rsidR="006B687E" w:rsidRPr="00AE1FD2" w:rsidRDefault="006B687E" w:rsidP="00346EFC"/>
        </w:tc>
      </w:tr>
      <w:tr w:rsidR="006B687E" w:rsidRPr="00AE1FD2" w:rsidTr="00346EFC">
        <w:trPr>
          <w:gridAfter w:val="1"/>
          <w:wAfter w:w="10" w:type="dxa"/>
          <w:trHeight w:val="746"/>
        </w:trPr>
        <w:tc>
          <w:tcPr>
            <w:tcW w:w="2694" w:type="dxa"/>
            <w:gridSpan w:val="3"/>
          </w:tcPr>
          <w:p w:rsidR="006B687E" w:rsidRPr="00AE1FD2" w:rsidRDefault="006B687E" w:rsidP="00346EFC">
            <w:pPr>
              <w:rPr>
                <w:b/>
                <w:bCs/>
                <w:iCs/>
                <w:sz w:val="20"/>
              </w:rPr>
            </w:pPr>
            <w:proofErr w:type="spellStart"/>
            <w:r w:rsidRPr="00AE1FD2">
              <w:rPr>
                <w:b/>
                <w:bCs/>
                <w:iCs/>
                <w:sz w:val="20"/>
              </w:rPr>
              <w:t>Please</w:t>
            </w:r>
            <w:proofErr w:type="spellEnd"/>
            <w:r w:rsidRPr="00AE1FD2">
              <w:rPr>
                <w:b/>
                <w:bCs/>
                <w:iCs/>
                <w:sz w:val="20"/>
              </w:rPr>
              <w:t xml:space="preserve"> </w:t>
            </w:r>
            <w:proofErr w:type="spellStart"/>
            <w:r w:rsidRPr="00AE1FD2">
              <w:rPr>
                <w:b/>
                <w:bCs/>
                <w:iCs/>
                <w:sz w:val="20"/>
              </w:rPr>
              <w:t>return</w:t>
            </w:r>
            <w:proofErr w:type="spellEnd"/>
            <w:r w:rsidRPr="00AE1FD2">
              <w:rPr>
                <w:b/>
                <w:bCs/>
                <w:iCs/>
                <w:sz w:val="20"/>
              </w:rPr>
              <w:t xml:space="preserve"> </w:t>
            </w:r>
            <w:proofErr w:type="spellStart"/>
            <w:r w:rsidRPr="00AE1FD2">
              <w:rPr>
                <w:b/>
                <w:bCs/>
                <w:iCs/>
                <w:sz w:val="20"/>
              </w:rPr>
              <w:t>to</w:t>
            </w:r>
            <w:proofErr w:type="spellEnd"/>
            <w:r w:rsidRPr="00AE1FD2">
              <w:rPr>
                <w:b/>
                <w:bCs/>
                <w:iCs/>
                <w:sz w:val="20"/>
              </w:rPr>
              <w:t>:</w:t>
            </w:r>
          </w:p>
        </w:tc>
        <w:tc>
          <w:tcPr>
            <w:tcW w:w="3118" w:type="dxa"/>
            <w:gridSpan w:val="2"/>
          </w:tcPr>
          <w:p w:rsidR="006B687E" w:rsidRPr="00AE1FD2" w:rsidRDefault="006B687E" w:rsidP="00917B94">
            <w:pPr>
              <w:rPr>
                <w:b/>
                <w:bCs/>
                <w:iCs/>
                <w:sz w:val="20"/>
                <w:lang w:val="en-US"/>
              </w:rPr>
            </w:pPr>
            <w:r w:rsidRPr="00AE1FD2">
              <w:rPr>
                <w:b/>
                <w:bCs/>
                <w:sz w:val="20"/>
                <w:lang w:val="en-US"/>
              </w:rPr>
              <w:t>ITU/</w:t>
            </w:r>
            <w:proofErr w:type="spellStart"/>
            <w:r w:rsidRPr="00AE1FD2">
              <w:rPr>
                <w:b/>
                <w:bCs/>
                <w:sz w:val="20"/>
                <w:lang w:val="en-US"/>
              </w:rPr>
              <w:t>BDT</w:t>
            </w:r>
            <w:proofErr w:type="spellEnd"/>
            <w:r w:rsidRPr="00AE1FD2">
              <w:rPr>
                <w:b/>
                <w:bCs/>
                <w:sz w:val="20"/>
                <w:lang w:val="en-US"/>
              </w:rPr>
              <w:t xml:space="preserve"> </w:t>
            </w:r>
            <w:r w:rsidR="00917B94">
              <w:rPr>
                <w:b/>
                <w:bCs/>
                <w:sz w:val="20"/>
                <w:lang w:val="en-US"/>
              </w:rPr>
              <w:br/>
            </w:r>
            <w:r w:rsidRPr="00AE1FD2">
              <w:rPr>
                <w:b/>
                <w:bCs/>
                <w:sz w:val="20"/>
                <w:lang w:val="en-US"/>
              </w:rPr>
              <w:t>Geneva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r w:rsidR="00917B94">
              <w:rPr>
                <w:b/>
                <w:bCs/>
                <w:sz w:val="20"/>
                <w:lang w:val="en-US"/>
              </w:rPr>
              <w:br/>
            </w:r>
            <w:r w:rsidR="00917B94" w:rsidRPr="00D0036B">
              <w:rPr>
                <w:b/>
                <w:bCs/>
                <w:sz w:val="20"/>
                <w:lang w:val="it-IT"/>
              </w:rPr>
              <w:t xml:space="preserve">Tel: +41 22 730 5487 </w:t>
            </w:r>
            <w:r w:rsidR="00917B94">
              <w:rPr>
                <w:b/>
                <w:bCs/>
                <w:sz w:val="20"/>
                <w:lang w:val="it-IT"/>
              </w:rPr>
              <w:br/>
            </w:r>
            <w:r w:rsidR="00917B94" w:rsidRPr="00917B94">
              <w:rPr>
                <w:b/>
                <w:bCs/>
                <w:sz w:val="20"/>
                <w:lang w:val="en-US"/>
              </w:rPr>
              <w:t>Fax: +41 22 730 5778</w:t>
            </w:r>
          </w:p>
        </w:tc>
        <w:tc>
          <w:tcPr>
            <w:tcW w:w="3686" w:type="dxa"/>
            <w:gridSpan w:val="4"/>
          </w:tcPr>
          <w:p w:rsidR="006B687E" w:rsidRPr="00D0036B" w:rsidRDefault="00917B94" w:rsidP="00346EFC">
            <w:pPr>
              <w:jc w:val="center"/>
              <w:rPr>
                <w:b/>
                <w:bCs/>
                <w:szCs w:val="22"/>
                <w:lang w:val="it-IT"/>
              </w:rPr>
            </w:pPr>
            <w:r>
              <w:rPr>
                <w:b/>
                <w:bCs/>
                <w:szCs w:val="22"/>
                <w:lang w:val="it-IT"/>
              </w:rPr>
              <w:br/>
            </w:r>
            <w:r w:rsidR="006B687E" w:rsidRPr="00D0036B">
              <w:rPr>
                <w:b/>
                <w:bCs/>
                <w:szCs w:val="22"/>
                <w:lang w:val="it-IT"/>
              </w:rPr>
              <w:t xml:space="preserve">E-mail : </w:t>
            </w:r>
            <w:r w:rsidR="00382096">
              <w:fldChar w:fldCharType="begin"/>
            </w:r>
            <w:r w:rsidR="00382096">
              <w:instrText xml:space="preserve"> HYPERLINK "mailto:bdtfellowships@itu.int" </w:instrText>
            </w:r>
            <w:r w:rsidR="00382096">
              <w:fldChar w:fldCharType="separate"/>
            </w:r>
            <w:r w:rsidR="006B687E" w:rsidRPr="00D0036B">
              <w:rPr>
                <w:b/>
                <w:bCs/>
                <w:color w:val="0000FF"/>
                <w:u w:val="single"/>
                <w:lang w:val="it-IT"/>
              </w:rPr>
              <w:t>bdtfellowships@itu.int</w:t>
            </w:r>
            <w:r w:rsidR="00382096">
              <w:rPr>
                <w:b/>
                <w:bCs/>
                <w:color w:val="0000FF"/>
                <w:u w:val="single"/>
                <w:lang w:val="it-IT"/>
              </w:rPr>
              <w:fldChar w:fldCharType="end"/>
            </w:r>
            <w:r w:rsidR="006B687E" w:rsidRPr="00D0036B">
              <w:rPr>
                <w:b/>
                <w:bCs/>
                <w:szCs w:val="22"/>
                <w:lang w:val="it-IT"/>
              </w:rPr>
              <w:t xml:space="preserve"> </w:t>
            </w:r>
          </w:p>
          <w:p w:rsidR="006B687E" w:rsidRPr="00917B94" w:rsidRDefault="006B687E" w:rsidP="00917B94">
            <w:pPr>
              <w:jc w:val="center"/>
              <w:rPr>
                <w:b/>
                <w:bCs/>
                <w:sz w:val="20"/>
                <w:lang w:val="en-US"/>
              </w:rPr>
            </w:pPr>
          </w:p>
        </w:tc>
      </w:tr>
      <w:tr w:rsidR="006B687E" w:rsidRPr="00F55525" w:rsidTr="00346EF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6B687E" w:rsidRPr="00AE1FD2" w:rsidRDefault="006B687E" w:rsidP="008A1E07">
            <w:pPr>
              <w:spacing w:after="120"/>
              <w:jc w:val="center"/>
              <w:rPr>
                <w:iCs/>
                <w:lang w:val="en-US"/>
              </w:rPr>
            </w:pPr>
            <w:r w:rsidRPr="00AE1FD2">
              <w:rPr>
                <w:b/>
                <w:iCs/>
                <w:lang w:val="en-US"/>
              </w:rPr>
              <w:t xml:space="preserve">Request for a partial fellowship to be submitted before </w:t>
            </w:r>
            <w:r w:rsidR="008A1E07">
              <w:rPr>
                <w:b/>
                <w:i/>
                <w:sz w:val="28"/>
                <w:szCs w:val="28"/>
                <w:u w:val="single"/>
                <w:lang w:val="en-US"/>
              </w:rPr>
              <w:t>10</w:t>
            </w:r>
            <w:r w:rsidRPr="00F03D9E">
              <w:rPr>
                <w:b/>
                <w:i/>
                <w:sz w:val="28"/>
                <w:szCs w:val="28"/>
                <w:u w:val="single"/>
                <w:lang w:val="en-US"/>
              </w:rPr>
              <w:t xml:space="preserve"> </w:t>
            </w:r>
            <w:r w:rsidR="008A1E07">
              <w:rPr>
                <w:b/>
                <w:i/>
                <w:sz w:val="28"/>
                <w:szCs w:val="28"/>
                <w:u w:val="single"/>
                <w:lang w:val="en-US"/>
              </w:rPr>
              <w:t xml:space="preserve">March </w:t>
            </w:r>
            <w:r w:rsidRPr="00F03D9E">
              <w:rPr>
                <w:b/>
                <w:i/>
                <w:sz w:val="28"/>
                <w:szCs w:val="28"/>
                <w:u w:val="single"/>
                <w:lang w:val="en-US"/>
              </w:rPr>
              <w:t>201</w:t>
            </w:r>
            <w:r w:rsidR="008A1E07">
              <w:rPr>
                <w:b/>
                <w:i/>
                <w:sz w:val="28"/>
                <w:szCs w:val="28"/>
                <w:u w:val="single"/>
                <w:lang w:val="en-US"/>
              </w:rPr>
              <w:t>1</w:t>
            </w:r>
            <w:r w:rsidR="003C2F6A">
              <w:rPr>
                <w:b/>
                <w:iCs/>
                <w:lang w:val="en-US"/>
              </w:rPr>
              <w:t xml:space="preserve"> </w:t>
            </w:r>
          </w:p>
        </w:tc>
      </w:tr>
      <w:tr w:rsidR="006B687E" w:rsidRPr="00F55525" w:rsidTr="00346EFC">
        <w:tblPrEx>
          <w:tblCellMar>
            <w:left w:w="107" w:type="dxa"/>
            <w:right w:w="107" w:type="dxa"/>
          </w:tblCellMar>
        </w:tblPrEx>
        <w:trPr>
          <w:gridAfter w:val="1"/>
          <w:wAfter w:w="10" w:type="dxa"/>
        </w:trPr>
        <w:tc>
          <w:tcPr>
            <w:tcW w:w="2836" w:type="dxa"/>
            <w:gridSpan w:val="4"/>
          </w:tcPr>
          <w:p w:rsidR="006B687E" w:rsidRPr="00AE1FD2" w:rsidRDefault="006B687E" w:rsidP="003E0BD0">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B687E" w:rsidRPr="00AE1FD2" w:rsidRDefault="006B687E" w:rsidP="00346EFC">
            <w:pPr>
              <w:jc w:val="center"/>
              <w:rPr>
                <w:iCs/>
                <w:lang w:val="en-US"/>
              </w:rPr>
            </w:pPr>
            <w:r w:rsidRPr="00AE1FD2">
              <w:rPr>
                <w:iCs/>
                <w:lang w:val="en-US"/>
              </w:rPr>
              <w:t>Participation of women is encouraged</w:t>
            </w:r>
          </w:p>
        </w:tc>
        <w:tc>
          <w:tcPr>
            <w:tcW w:w="3000" w:type="dxa"/>
            <w:gridSpan w:val="2"/>
            <w:tcBorders>
              <w:left w:val="nil"/>
            </w:tcBorders>
          </w:tcPr>
          <w:p w:rsidR="006B687E" w:rsidRPr="00AE1FD2" w:rsidRDefault="006B687E" w:rsidP="00346EFC">
            <w:pPr>
              <w:jc w:val="center"/>
              <w:rPr>
                <w:lang w:val="en-US"/>
              </w:rPr>
            </w:pPr>
          </w:p>
        </w:tc>
      </w:tr>
      <w:tr w:rsidR="006B687E" w:rsidRPr="00AE1FD2" w:rsidTr="003E0BD0">
        <w:trPr>
          <w:cantSplit/>
        </w:trPr>
        <w:tc>
          <w:tcPr>
            <w:tcW w:w="9508" w:type="dxa"/>
            <w:gridSpan w:val="10"/>
            <w:tcBorders>
              <w:top w:val="single" w:sz="6" w:space="0" w:color="auto"/>
              <w:left w:val="single" w:sz="6" w:space="0" w:color="auto"/>
              <w:right w:val="single" w:sz="6" w:space="0" w:color="auto"/>
            </w:tcBorders>
          </w:tcPr>
          <w:p w:rsidR="006B687E" w:rsidRPr="00AE1FD2" w:rsidRDefault="006B687E" w:rsidP="00346EFC">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6B687E" w:rsidRPr="00AE1FD2" w:rsidRDefault="006B687E" w:rsidP="00346EFC">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6B687E" w:rsidRPr="00AE1FD2" w:rsidRDefault="006B687E" w:rsidP="00346EFC">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6B687E" w:rsidRPr="00AE1FD2" w:rsidRDefault="006B687E" w:rsidP="00346EFC">
            <w:pPr>
              <w:tabs>
                <w:tab w:val="left" w:pos="170"/>
                <w:tab w:val="right" w:pos="4536"/>
                <w:tab w:val="right" w:leader="underscore" w:pos="10773"/>
              </w:tabs>
              <w:rPr>
                <w:b/>
                <w:sz w:val="16"/>
              </w:rPr>
            </w:pPr>
            <w:proofErr w:type="spellStart"/>
            <w:r w:rsidRPr="00AE1FD2">
              <w:rPr>
                <w:b/>
                <w:sz w:val="16"/>
              </w:rPr>
              <w:t>Title</w:t>
            </w:r>
            <w:proofErr w:type="spellEnd"/>
            <w:r w:rsidRPr="00AE1FD2">
              <w:rPr>
                <w:b/>
                <w:sz w:val="16"/>
              </w:rPr>
              <w:t>:</w:t>
            </w:r>
            <w:r w:rsidRPr="00AE1FD2">
              <w:rPr>
                <w:b/>
                <w:sz w:val="16"/>
              </w:rPr>
              <w:tab/>
              <w:t>____________________________________________________________________________________________________</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rPr>
            </w:pPr>
          </w:p>
        </w:tc>
      </w:tr>
      <w:tr w:rsidR="006B687E" w:rsidRPr="00F55525" w:rsidTr="003E0BD0">
        <w:trPr>
          <w:cantSplit/>
        </w:trPr>
        <w:tc>
          <w:tcPr>
            <w:tcW w:w="9508" w:type="dxa"/>
            <w:gridSpan w:val="10"/>
            <w:tcBorders>
              <w:left w:val="single" w:sz="6" w:space="0" w:color="auto"/>
              <w:bottom w:val="single" w:sz="6" w:space="0" w:color="auto"/>
              <w:right w:val="single" w:sz="6" w:space="0" w:color="auto"/>
            </w:tcBorders>
          </w:tcPr>
          <w:p w:rsidR="006B687E" w:rsidRPr="007076F8" w:rsidRDefault="006B687E" w:rsidP="00346EFC">
            <w:pPr>
              <w:tabs>
                <w:tab w:val="left" w:pos="170"/>
                <w:tab w:val="left" w:pos="1701"/>
                <w:tab w:val="right" w:leader="underscore" w:pos="5954"/>
                <w:tab w:val="left" w:pos="6521"/>
                <w:tab w:val="right" w:leader="underscore" w:pos="10773"/>
              </w:tabs>
              <w:rPr>
                <w:b/>
                <w:sz w:val="16"/>
                <w:lang w:val="en-US"/>
              </w:rPr>
            </w:pPr>
            <w:r w:rsidRPr="007076F8">
              <w:rPr>
                <w:b/>
                <w:sz w:val="16"/>
                <w:lang w:val="en-US"/>
              </w:rPr>
              <w:t xml:space="preserve">Address: </w:t>
            </w:r>
            <w:r w:rsidRPr="007076F8">
              <w:rPr>
                <w:b/>
                <w:sz w:val="16"/>
                <w:lang w:val="en-US"/>
              </w:rPr>
              <w:tab/>
              <w:t>____________________________________________________________________________________________________</w:t>
            </w:r>
          </w:p>
          <w:p w:rsidR="006B687E" w:rsidRPr="007076F8" w:rsidRDefault="006B687E" w:rsidP="00346EFC">
            <w:pPr>
              <w:tabs>
                <w:tab w:val="left" w:pos="170"/>
                <w:tab w:val="left" w:pos="1701"/>
                <w:tab w:val="right" w:leader="underscore" w:pos="5954"/>
                <w:tab w:val="left" w:pos="6521"/>
                <w:tab w:val="right" w:leader="underscore" w:pos="10773"/>
              </w:tabs>
              <w:spacing w:before="240"/>
              <w:ind w:left="170" w:hanging="170"/>
              <w:rPr>
                <w:b/>
                <w:sz w:val="16"/>
                <w:lang w:val="en-US"/>
              </w:rPr>
            </w:pPr>
            <w:r w:rsidRPr="007076F8">
              <w:rPr>
                <w:b/>
                <w:sz w:val="16"/>
                <w:lang w:val="en-US"/>
              </w:rPr>
              <w:t>______________________________________________________________________________________________________________</w:t>
            </w:r>
          </w:p>
          <w:p w:rsidR="006B687E" w:rsidRPr="007076F8" w:rsidRDefault="006B687E" w:rsidP="00346EFC">
            <w:pPr>
              <w:tabs>
                <w:tab w:val="left" w:pos="170"/>
                <w:tab w:val="left" w:pos="1701"/>
                <w:tab w:val="right" w:leader="underscore" w:pos="5954"/>
                <w:tab w:val="left" w:pos="6521"/>
                <w:tab w:val="right" w:leader="underscore" w:pos="10773"/>
              </w:tabs>
              <w:ind w:left="170" w:hanging="170"/>
              <w:rPr>
                <w:b/>
                <w:sz w:val="16"/>
                <w:lang w:val="en-US"/>
              </w:rPr>
            </w:pPr>
          </w:p>
          <w:p w:rsidR="006B687E" w:rsidRPr="00AE1FD2" w:rsidRDefault="006B687E" w:rsidP="00346EF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w:t>
            </w:r>
            <w:r w:rsidR="003C2F6A">
              <w:rPr>
                <w:b/>
                <w:sz w:val="16"/>
                <w:lang w:val="en-US"/>
              </w:rPr>
              <w:t xml:space="preserve"> </w:t>
            </w:r>
            <w:r w:rsidRPr="00AE1FD2">
              <w:rPr>
                <w:b/>
                <w:sz w:val="16"/>
                <w:lang w:val="en-US"/>
              </w:rPr>
              <w:t>Fax:</w:t>
            </w:r>
            <w:r w:rsidRPr="00AE1FD2">
              <w:rPr>
                <w:b/>
                <w:sz w:val="16"/>
                <w:lang w:val="en-US"/>
              </w:rPr>
              <w:tab/>
              <w:t>_________________________</w:t>
            </w:r>
            <w:r w:rsidR="003C2F6A">
              <w:rPr>
                <w:b/>
                <w:sz w:val="16"/>
                <w:lang w:val="en-US"/>
              </w:rPr>
              <w:t xml:space="preserve"> </w:t>
            </w:r>
            <w:r w:rsidRPr="00AE1FD2">
              <w:rPr>
                <w:b/>
                <w:sz w:val="16"/>
                <w:lang w:val="en-US"/>
              </w:rPr>
              <w:t>E-Mail:______________________________________</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lang w:val="en-US"/>
              </w:rPr>
            </w:pPr>
          </w:p>
          <w:p w:rsidR="006B687E" w:rsidRPr="00AE1FD2" w:rsidRDefault="006B687E" w:rsidP="00346EFC">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6B687E" w:rsidRPr="00AE1FD2" w:rsidRDefault="006B687E" w:rsidP="00346EFC">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6B687E" w:rsidRPr="007076F8" w:rsidRDefault="006B687E" w:rsidP="00346EFC">
            <w:pPr>
              <w:tabs>
                <w:tab w:val="left" w:pos="170"/>
                <w:tab w:val="left" w:pos="1701"/>
                <w:tab w:val="right" w:leader="underscore" w:pos="4820"/>
                <w:tab w:val="left" w:pos="5245"/>
                <w:tab w:val="left" w:pos="7230"/>
                <w:tab w:val="right" w:leader="underscore" w:pos="10773"/>
              </w:tabs>
              <w:rPr>
                <w:b/>
                <w:sz w:val="16"/>
                <w:lang w:val="en-US"/>
              </w:rPr>
            </w:pPr>
            <w:r w:rsidRPr="007076F8">
              <w:rPr>
                <w:b/>
                <w:sz w:val="16"/>
                <w:lang w:val="en-US"/>
              </w:rPr>
              <w:t>Nationality: __________________________________________</w:t>
            </w:r>
            <w:r w:rsidR="003C2F6A" w:rsidRPr="007076F8">
              <w:rPr>
                <w:b/>
                <w:sz w:val="16"/>
                <w:lang w:val="en-US"/>
              </w:rPr>
              <w:t xml:space="preserve"> </w:t>
            </w:r>
            <w:r w:rsidRPr="007076F8">
              <w:rPr>
                <w:b/>
                <w:sz w:val="16"/>
                <w:lang w:val="en-US"/>
              </w:rPr>
              <w:t>Passport number: ________________________________________</w:t>
            </w:r>
          </w:p>
          <w:p w:rsidR="006B687E" w:rsidRPr="007076F8" w:rsidRDefault="006B687E" w:rsidP="00346E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076F8">
              <w:rPr>
                <w:b/>
                <w:sz w:val="16"/>
                <w:lang w:val="en-US"/>
              </w:rPr>
              <w:t>Date of issue: ___________________</w:t>
            </w:r>
            <w:r w:rsidR="003C2F6A" w:rsidRPr="007076F8">
              <w:rPr>
                <w:b/>
                <w:sz w:val="16"/>
                <w:lang w:val="en-US"/>
              </w:rPr>
              <w:t xml:space="preserve"> </w:t>
            </w:r>
            <w:r w:rsidRPr="007076F8">
              <w:rPr>
                <w:b/>
                <w:sz w:val="16"/>
                <w:lang w:val="en-US"/>
              </w:rPr>
              <w:t>In (place)</w:t>
            </w:r>
            <w:r w:rsidRPr="007076F8">
              <w:rPr>
                <w:b/>
                <w:sz w:val="16"/>
                <w:lang w:val="en-US"/>
              </w:rPr>
              <w:tab/>
              <w:t>: _____________________________Valid until (date): _______________________</w:t>
            </w:r>
          </w:p>
          <w:p w:rsidR="006B687E" w:rsidRPr="00AE1FD2" w:rsidRDefault="006B687E" w:rsidP="00346EFC">
            <w:pPr>
              <w:tabs>
                <w:tab w:val="left" w:pos="170"/>
                <w:tab w:val="left" w:pos="1850"/>
                <w:tab w:val="left" w:pos="3693"/>
                <w:tab w:val="left" w:pos="4543"/>
                <w:tab w:val="left" w:pos="7378"/>
                <w:tab w:val="left" w:pos="9079"/>
                <w:tab w:val="right" w:leader="underscore" w:pos="10773"/>
              </w:tabs>
              <w:rPr>
                <w:b/>
                <w:sz w:val="16"/>
                <w:lang w:val="en-US"/>
              </w:rPr>
            </w:pPr>
          </w:p>
        </w:tc>
      </w:tr>
      <w:tr w:rsidR="003E0BD0" w:rsidRPr="00F55525"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3E0BD0" w:rsidRPr="007076F8" w:rsidRDefault="003E0BD0" w:rsidP="003E0BD0">
            <w:pPr>
              <w:jc w:val="center"/>
              <w:rPr>
                <w:b/>
                <w:bCs/>
                <w:sz w:val="20"/>
                <w:lang w:val="en-US"/>
              </w:rPr>
            </w:pPr>
            <w:r w:rsidRPr="007076F8">
              <w:rPr>
                <w:sz w:val="20"/>
                <w:lang w:val="en-US"/>
              </w:rPr>
              <w:t xml:space="preserve">CONDITIONS </w:t>
            </w:r>
            <w:r w:rsidRPr="007076F8">
              <w:rPr>
                <w:b/>
                <w:bCs/>
                <w:sz w:val="20"/>
                <w:lang w:val="en-US"/>
              </w:rPr>
              <w:t>(Please select your preference in “condition” 2 below)</w:t>
            </w:r>
          </w:p>
        </w:tc>
      </w:tr>
      <w:tr w:rsidR="003E0BD0" w:rsidRPr="00F55525"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7076F8" w:rsidRDefault="003E0BD0" w:rsidP="003E0BD0">
            <w:pPr>
              <w:numPr>
                <w:ilvl w:val="0"/>
                <w:numId w:val="3"/>
              </w:numPr>
              <w:spacing w:beforeLines="40" w:before="96"/>
              <w:rPr>
                <w:sz w:val="20"/>
                <w:lang w:val="en-US"/>
              </w:rPr>
            </w:pPr>
            <w:r w:rsidRPr="007076F8">
              <w:rPr>
                <w:sz w:val="20"/>
                <w:lang w:val="en-US"/>
              </w:rPr>
              <w:t xml:space="preserve">One </w:t>
            </w:r>
            <w:r w:rsidRPr="007076F8">
              <w:rPr>
                <w:b/>
                <w:bCs/>
                <w:sz w:val="20"/>
                <w:u w:val="single"/>
                <w:lang w:val="en-US"/>
              </w:rPr>
              <w:t>partial</w:t>
            </w:r>
            <w:r w:rsidRPr="007076F8">
              <w:rPr>
                <w:b/>
                <w:bCs/>
                <w:sz w:val="20"/>
                <w:lang w:val="en-US"/>
              </w:rPr>
              <w:t xml:space="preserve"> </w:t>
            </w:r>
            <w:r w:rsidRPr="007076F8">
              <w:rPr>
                <w:sz w:val="20"/>
                <w:lang w:val="en-US"/>
              </w:rPr>
              <w:t>fellowship per eligible country.</w:t>
            </w:r>
          </w:p>
        </w:tc>
      </w:tr>
      <w:tr w:rsidR="003E0BD0" w:rsidRPr="00F55525"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7076F8" w:rsidRDefault="003E0BD0" w:rsidP="003E0BD0">
            <w:pPr>
              <w:numPr>
                <w:ilvl w:val="0"/>
                <w:numId w:val="3"/>
              </w:numPr>
              <w:spacing w:beforeLines="40" w:before="96"/>
              <w:rPr>
                <w:sz w:val="20"/>
                <w:lang w:val="en-US"/>
              </w:rPr>
            </w:pPr>
            <w:r w:rsidRPr="007076F8">
              <w:rPr>
                <w:sz w:val="20"/>
                <w:lang w:val="en-US"/>
              </w:rPr>
              <w:t xml:space="preserve">ITU will cover either one of the following: </w:t>
            </w:r>
          </w:p>
        </w:tc>
      </w:tr>
      <w:tr w:rsidR="003E0BD0" w:rsidRPr="00F55525"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3E0BD0" w:rsidRPr="007076F8" w:rsidRDefault="003E0BD0" w:rsidP="003E0BD0">
            <w:pPr>
              <w:spacing w:beforeLines="40" w:before="96"/>
              <w:ind w:left="1425"/>
              <w:rPr>
                <w:b/>
                <w:bCs/>
                <w:sz w:val="20"/>
                <w:lang w:val="en-US"/>
              </w:rPr>
            </w:pPr>
            <w:r w:rsidRPr="007076F8">
              <w:rPr>
                <w:sz w:val="20"/>
                <w:lang w:val="en-US"/>
              </w:rPr>
              <w:t xml:space="preserve">□ </w:t>
            </w:r>
            <w:r w:rsidRPr="007076F8">
              <w:rPr>
                <w:b/>
                <w:bCs/>
                <w:sz w:val="20"/>
                <w:lang w:val="en-US"/>
              </w:rPr>
              <w:t>Economy class air ticket (duty station / Geneva / duty station).</w:t>
            </w:r>
          </w:p>
        </w:tc>
      </w:tr>
      <w:tr w:rsidR="003E0BD0" w:rsidRPr="00F55525" w:rsidTr="003E0BD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5B55CE" w:rsidRPr="007076F8" w:rsidRDefault="003E0BD0">
            <w:pPr>
              <w:spacing w:beforeLines="40" w:before="96"/>
              <w:ind w:left="1425"/>
              <w:rPr>
                <w:b/>
                <w:bCs/>
                <w:sz w:val="20"/>
                <w:lang w:val="en-US"/>
              </w:rPr>
            </w:pPr>
            <w:r w:rsidRPr="007076F8">
              <w:rPr>
                <w:b/>
                <w:bCs/>
                <w:sz w:val="20"/>
                <w:lang w:val="en-US"/>
              </w:rPr>
              <w:t>□ Daily subsistence allowance intended to cover meals &amp; misc. expenses</w:t>
            </w:r>
            <w:r w:rsidR="00F82A7F" w:rsidRPr="007076F8">
              <w:rPr>
                <w:b/>
                <w:bCs/>
                <w:sz w:val="20"/>
                <w:lang w:val="en-US"/>
              </w:rPr>
              <w:t xml:space="preserve"> and accommodation booked and pre-paid by ITU</w:t>
            </w:r>
            <w:r w:rsidRPr="007076F8">
              <w:rPr>
                <w:b/>
                <w:bCs/>
                <w:sz w:val="20"/>
                <w:lang w:val="en-US"/>
              </w:rPr>
              <w:t>.</w:t>
            </w:r>
          </w:p>
          <w:p w:rsidR="003E0BD0" w:rsidRPr="007076F8" w:rsidRDefault="003E0BD0" w:rsidP="003E0BD0">
            <w:pPr>
              <w:numPr>
                <w:ilvl w:val="0"/>
                <w:numId w:val="3"/>
              </w:numPr>
              <w:tabs>
                <w:tab w:val="clear" w:pos="794"/>
                <w:tab w:val="clear" w:pos="1191"/>
                <w:tab w:val="clear" w:pos="1588"/>
                <w:tab w:val="clear" w:pos="1985"/>
              </w:tabs>
              <w:spacing w:beforeLines="40" w:before="96"/>
              <w:rPr>
                <w:sz w:val="20"/>
                <w:lang w:val="en-US"/>
              </w:rPr>
            </w:pPr>
            <w:r w:rsidRPr="007076F8">
              <w:rPr>
                <w:sz w:val="20"/>
                <w:lang w:val="en-US"/>
              </w:rPr>
              <w:t>It is imperative that fellows be present from the first day to the end of the meeting.</w:t>
            </w:r>
          </w:p>
        </w:tc>
      </w:tr>
      <w:tr w:rsidR="006B687E" w:rsidRPr="00AE1FD2" w:rsidTr="006B687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Pr>
        <w:tc>
          <w:tcPr>
            <w:tcW w:w="6379" w:type="dxa"/>
            <w:gridSpan w:val="6"/>
          </w:tcPr>
          <w:p w:rsidR="006B687E" w:rsidRPr="006B687E" w:rsidRDefault="006B687E" w:rsidP="006B687E">
            <w:pPr>
              <w:ind w:left="1415"/>
              <w:rPr>
                <w:sz w:val="16"/>
                <w:lang w:val="en-US"/>
              </w:rPr>
            </w:pPr>
            <w:r w:rsidRPr="006B687E">
              <w:rPr>
                <w:sz w:val="16"/>
                <w:lang w:val="en-US"/>
              </w:rPr>
              <w:t>Signature of fellowship candidate:</w:t>
            </w:r>
          </w:p>
          <w:p w:rsidR="006B687E" w:rsidRPr="00AE1FD2" w:rsidRDefault="006B687E" w:rsidP="006B687E">
            <w:pPr>
              <w:ind w:left="1415"/>
            </w:pPr>
          </w:p>
        </w:tc>
        <w:tc>
          <w:tcPr>
            <w:tcW w:w="3119" w:type="dxa"/>
            <w:gridSpan w:val="3"/>
          </w:tcPr>
          <w:p w:rsidR="006B687E" w:rsidRPr="00AE1FD2" w:rsidRDefault="006B687E" w:rsidP="006B687E">
            <w:pPr>
              <w:ind w:left="1415"/>
            </w:pPr>
            <w:r w:rsidRPr="006B687E">
              <w:rPr>
                <w:sz w:val="16"/>
                <w:lang w:val="en-US"/>
              </w:rPr>
              <w:t>Date:</w:t>
            </w:r>
          </w:p>
        </w:tc>
      </w:tr>
      <w:tr w:rsidR="006B687E" w:rsidRPr="00F55525" w:rsidTr="006B687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Pr>
        <w:tc>
          <w:tcPr>
            <w:tcW w:w="9498" w:type="dxa"/>
            <w:gridSpan w:val="9"/>
          </w:tcPr>
          <w:p w:rsidR="006B687E" w:rsidRPr="00917B94" w:rsidRDefault="006B687E" w:rsidP="00917B94">
            <w:pPr>
              <w:ind w:left="34"/>
              <w:rPr>
                <w:b/>
                <w:bCs/>
                <w:color w:val="000000"/>
                <w:lang w:val="en-US"/>
              </w:rPr>
            </w:pPr>
            <w:r w:rsidRPr="00917B94">
              <w:rPr>
                <w:b/>
                <w:bCs/>
                <w:color w:val="000000"/>
                <w:sz w:val="16"/>
                <w:lang w:val="en-US"/>
              </w:rPr>
              <w:t>TO VALIDATE FELLOWSHIP REQUEST, NAME, TITLE AND SIGNATURE OF CERTIFYING OFFICIAL DESIGNATING</w:t>
            </w:r>
            <w:r w:rsidR="003C2F6A">
              <w:rPr>
                <w:b/>
                <w:bCs/>
                <w:color w:val="000000"/>
                <w:sz w:val="16"/>
                <w:lang w:val="en-US"/>
              </w:rPr>
              <w:t xml:space="preserve"> </w:t>
            </w:r>
            <w:r w:rsidRPr="00917B94">
              <w:rPr>
                <w:b/>
                <w:bCs/>
                <w:color w:val="000000"/>
                <w:sz w:val="16"/>
                <w:lang w:val="en-US"/>
              </w:rPr>
              <w:t>PARTICIPANT MUST BE COMPLETED</w:t>
            </w:r>
            <w:r w:rsidR="003C2F6A">
              <w:rPr>
                <w:b/>
                <w:bCs/>
                <w:color w:val="000000"/>
                <w:sz w:val="16"/>
                <w:lang w:val="en-US"/>
              </w:rPr>
              <w:t xml:space="preserve"> </w:t>
            </w:r>
            <w:r w:rsidRPr="00917B94">
              <w:rPr>
                <w:b/>
                <w:bCs/>
                <w:color w:val="000000"/>
                <w:sz w:val="16"/>
                <w:lang w:val="en-US"/>
              </w:rPr>
              <w:t>BELOW</w:t>
            </w:r>
            <w:r w:rsidR="003C2F6A">
              <w:rPr>
                <w:b/>
                <w:bCs/>
                <w:color w:val="000000"/>
                <w:sz w:val="16"/>
                <w:lang w:val="en-US"/>
              </w:rPr>
              <w:t xml:space="preserve"> </w:t>
            </w:r>
            <w:r w:rsidRPr="00917B94">
              <w:rPr>
                <w:b/>
                <w:bCs/>
                <w:color w:val="000000"/>
                <w:sz w:val="16"/>
                <w:lang w:val="en-US"/>
              </w:rPr>
              <w:t>WITH OFFICIAL STAMP.</w:t>
            </w:r>
            <w:r w:rsidR="00917B94">
              <w:rPr>
                <w:b/>
                <w:bCs/>
                <w:color w:val="000000"/>
                <w:sz w:val="16"/>
                <w:lang w:val="en-US"/>
              </w:rPr>
              <w:br/>
            </w:r>
          </w:p>
        </w:tc>
      </w:tr>
      <w:tr w:rsidR="006B687E" w:rsidRPr="00AE1FD2" w:rsidTr="006B687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0" w:type="dxa"/>
          <w:trHeight w:val="472"/>
        </w:trPr>
        <w:tc>
          <w:tcPr>
            <w:tcW w:w="6379" w:type="dxa"/>
            <w:gridSpan w:val="6"/>
          </w:tcPr>
          <w:p w:rsidR="006B687E" w:rsidRPr="006B687E" w:rsidRDefault="006B687E" w:rsidP="006B687E">
            <w:pPr>
              <w:ind w:left="1415"/>
              <w:rPr>
                <w:sz w:val="16"/>
                <w:lang w:val="en-US"/>
              </w:rPr>
            </w:pPr>
            <w:r w:rsidRPr="006B687E">
              <w:rPr>
                <w:sz w:val="16"/>
                <w:lang w:val="en-US"/>
              </w:rPr>
              <w:t>Signature</w:t>
            </w:r>
          </w:p>
          <w:p w:rsidR="006B687E" w:rsidRPr="00AE1FD2" w:rsidRDefault="006B687E" w:rsidP="006B687E">
            <w:pPr>
              <w:ind w:left="1415"/>
            </w:pPr>
          </w:p>
        </w:tc>
        <w:tc>
          <w:tcPr>
            <w:tcW w:w="3119" w:type="dxa"/>
            <w:gridSpan w:val="3"/>
          </w:tcPr>
          <w:p w:rsidR="006B687E" w:rsidRPr="00AE1FD2" w:rsidRDefault="006B687E" w:rsidP="006B687E">
            <w:pPr>
              <w:ind w:left="1415"/>
            </w:pPr>
            <w:r w:rsidRPr="006B687E">
              <w:rPr>
                <w:sz w:val="16"/>
                <w:lang w:val="en-US"/>
              </w:rPr>
              <w:t>Date</w:t>
            </w:r>
          </w:p>
        </w:tc>
      </w:tr>
    </w:tbl>
    <w:p w:rsidR="00957FE8" w:rsidRDefault="00957FE8">
      <w:pPr>
        <w:pStyle w:val="Index1"/>
        <w:spacing w:before="0"/>
        <w:rPr>
          <w:sz w:val="2"/>
          <w:lang w:val="fr-CH"/>
        </w:rPr>
      </w:pPr>
    </w:p>
    <w:sectPr w:rsidR="00957FE8" w:rsidSect="00E1079F">
      <w:headerReference w:type="first" r:id="rId30"/>
      <w:footerReference w:type="first" r:id="rId31"/>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FE" w:rsidRDefault="006710FE">
      <w:r>
        <w:separator/>
      </w:r>
    </w:p>
  </w:endnote>
  <w:endnote w:type="continuationSeparator" w:id="0">
    <w:p w:rsidR="006710FE" w:rsidRDefault="0067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7076F8" w:rsidRDefault="006710FE" w:rsidP="007076F8">
    <w:pPr>
      <w:tabs>
        <w:tab w:val="clear" w:pos="794"/>
        <w:tab w:val="clear" w:pos="1191"/>
        <w:tab w:val="clear" w:pos="1588"/>
        <w:tab w:val="clear" w:pos="1985"/>
        <w:tab w:val="left" w:pos="5670"/>
        <w:tab w:val="left" w:pos="5954"/>
        <w:tab w:val="right" w:pos="9639"/>
        <w:tab w:val="right" w:pos="9781"/>
      </w:tabs>
      <w:overflowPunct w:val="0"/>
      <w:autoSpaceDE w:val="0"/>
      <w:autoSpaceDN w:val="0"/>
      <w:adjustRightInd w:val="0"/>
      <w:spacing w:before="0"/>
      <w:textAlignment w:val="baseline"/>
      <w:rPr>
        <w:caps/>
        <w:sz w:val="16"/>
        <w:szCs w:val="16"/>
        <w:lang w:val="fr-CH"/>
      </w:rPr>
    </w:pPr>
    <w:r w:rsidRPr="00EA224E">
      <w:rPr>
        <w:caps/>
        <w:sz w:val="18"/>
      </w:rPr>
      <w:fldChar w:fldCharType="begin"/>
    </w:r>
    <w:r w:rsidRPr="00EA224E">
      <w:rPr>
        <w:caps/>
        <w:sz w:val="18"/>
        <w:lang w:val="fr-FR"/>
      </w:rPr>
      <w:instrText xml:space="preserve"> FILENAME \p \* MERGEFORMAT </w:instrText>
    </w:r>
    <w:r w:rsidRPr="00EA224E">
      <w:rPr>
        <w:caps/>
        <w:sz w:val="18"/>
      </w:rPr>
      <w:fldChar w:fldCharType="separate"/>
    </w:r>
    <w:r w:rsidR="002D31E3" w:rsidRPr="002D31E3">
      <w:rPr>
        <w:caps/>
        <w:noProof/>
        <w:sz w:val="16"/>
        <w:szCs w:val="16"/>
        <w:lang w:val="fr-CH"/>
      </w:rPr>
      <w:t>P:\RUS\ITU-T\BUREAU\CIRC\100\162R.docx</w:t>
    </w:r>
    <w:r w:rsidRPr="00EA224E">
      <w:rPr>
        <w:caps/>
        <w:noProof/>
        <w:sz w:val="16"/>
        <w:szCs w:val="16"/>
        <w:lang w:val="fr-CH"/>
      </w:rPr>
      <w:fldChar w:fldCharType="end"/>
    </w:r>
    <w:r w:rsidRPr="00EA224E">
      <w:rPr>
        <w:caps/>
        <w:sz w:val="16"/>
        <w:szCs w:val="16"/>
        <w:lang w:val="fr-CH"/>
      </w:rPr>
      <w:t xml:space="preserve"> (</w:t>
    </w:r>
    <w:r w:rsidRPr="00EA224E">
      <w:rPr>
        <w:caps/>
        <w:sz w:val="16"/>
        <w:szCs w:val="16"/>
        <w:lang w:val="fr-FR"/>
      </w:rPr>
      <w:t>301386</w:t>
    </w:r>
    <w:r w:rsidRPr="00EA224E">
      <w:rPr>
        <w:caps/>
        <w:sz w:val="16"/>
        <w:szCs w:val="16"/>
        <w:lang w:val="fr-CH"/>
      </w:rPr>
      <w:t>)</w:t>
    </w:r>
    <w:r w:rsidRPr="00EA224E">
      <w:rPr>
        <w:caps/>
        <w:sz w:val="16"/>
        <w:szCs w:val="16"/>
        <w:lang w:val="fr-CH"/>
      </w:rPr>
      <w:tab/>
    </w:r>
    <w:r w:rsidRPr="00EA224E">
      <w:rPr>
        <w:caps/>
        <w:sz w:val="16"/>
        <w:szCs w:val="16"/>
      </w:rPr>
      <w:fldChar w:fldCharType="begin"/>
    </w:r>
    <w:r w:rsidRPr="00EA224E">
      <w:rPr>
        <w:caps/>
        <w:sz w:val="16"/>
        <w:szCs w:val="16"/>
      </w:rPr>
      <w:instrText xml:space="preserve"> SAVEDATE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r w:rsidRPr="00EA224E">
      <w:rPr>
        <w:caps/>
        <w:sz w:val="16"/>
        <w:szCs w:val="16"/>
        <w:lang w:val="fr-CH"/>
      </w:rPr>
      <w:tab/>
    </w:r>
    <w:r w:rsidRPr="00EA224E">
      <w:rPr>
        <w:caps/>
        <w:sz w:val="16"/>
        <w:szCs w:val="16"/>
      </w:rPr>
      <w:fldChar w:fldCharType="begin"/>
    </w:r>
    <w:r w:rsidRPr="00EA224E">
      <w:rPr>
        <w:caps/>
        <w:sz w:val="16"/>
        <w:szCs w:val="16"/>
      </w:rPr>
      <w:instrText xml:space="preserve"> PRINTDATE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EA224E" w:rsidRDefault="006710FE" w:rsidP="006923DC">
    <w:pPr>
      <w:tabs>
        <w:tab w:val="clear" w:pos="794"/>
        <w:tab w:val="clear" w:pos="1191"/>
        <w:tab w:val="clear" w:pos="1588"/>
        <w:tab w:val="clear" w:pos="1985"/>
        <w:tab w:val="left" w:pos="5670"/>
        <w:tab w:val="left" w:pos="5954"/>
        <w:tab w:val="right" w:pos="9639"/>
        <w:tab w:val="right" w:pos="9781"/>
      </w:tabs>
      <w:overflowPunct w:val="0"/>
      <w:autoSpaceDE w:val="0"/>
      <w:autoSpaceDN w:val="0"/>
      <w:adjustRightInd w:val="0"/>
      <w:spacing w:before="0"/>
      <w:textAlignment w:val="baseline"/>
      <w:rPr>
        <w:caps/>
        <w:sz w:val="16"/>
        <w:szCs w:val="16"/>
        <w:lang w:val="fr-CH"/>
      </w:rPr>
    </w:pPr>
    <w:r w:rsidRPr="00EA224E">
      <w:rPr>
        <w:caps/>
        <w:sz w:val="18"/>
      </w:rPr>
      <w:fldChar w:fldCharType="begin"/>
    </w:r>
    <w:r w:rsidRPr="00EA224E">
      <w:rPr>
        <w:caps/>
        <w:sz w:val="18"/>
        <w:lang w:val="fr-FR"/>
      </w:rPr>
      <w:instrText xml:space="preserve"> FILENAME \p \* MERGEFORMAT </w:instrText>
    </w:r>
    <w:r w:rsidRPr="00EA224E">
      <w:rPr>
        <w:caps/>
        <w:sz w:val="18"/>
      </w:rPr>
      <w:fldChar w:fldCharType="separate"/>
    </w:r>
    <w:r w:rsidR="002D31E3" w:rsidRPr="002D31E3">
      <w:rPr>
        <w:caps/>
        <w:noProof/>
        <w:sz w:val="16"/>
        <w:szCs w:val="16"/>
        <w:lang w:val="fr-CH"/>
      </w:rPr>
      <w:t>P:\RUS\ITU-T\BUREAU\CIRC\100\162R.docx</w:t>
    </w:r>
    <w:r w:rsidRPr="00EA224E">
      <w:rPr>
        <w:caps/>
        <w:noProof/>
        <w:sz w:val="16"/>
        <w:szCs w:val="16"/>
        <w:lang w:val="fr-CH"/>
      </w:rPr>
      <w:fldChar w:fldCharType="end"/>
    </w:r>
    <w:r w:rsidRPr="00EA224E">
      <w:rPr>
        <w:caps/>
        <w:sz w:val="16"/>
        <w:szCs w:val="16"/>
        <w:lang w:val="fr-CH"/>
      </w:rPr>
      <w:t xml:space="preserve"> (</w:t>
    </w:r>
    <w:r w:rsidRPr="00EA224E">
      <w:rPr>
        <w:caps/>
        <w:sz w:val="16"/>
        <w:szCs w:val="16"/>
        <w:lang w:val="fr-FR"/>
      </w:rPr>
      <w:t>301386</w:t>
    </w:r>
    <w:r w:rsidRPr="00EA224E">
      <w:rPr>
        <w:caps/>
        <w:sz w:val="16"/>
        <w:szCs w:val="16"/>
        <w:lang w:val="fr-CH"/>
      </w:rPr>
      <w:t>)</w:t>
    </w:r>
    <w:r w:rsidRPr="00EA224E">
      <w:rPr>
        <w:caps/>
        <w:sz w:val="16"/>
        <w:szCs w:val="16"/>
        <w:lang w:val="fr-CH"/>
      </w:rPr>
      <w:tab/>
    </w:r>
    <w:r w:rsidRPr="00EA224E">
      <w:rPr>
        <w:caps/>
        <w:sz w:val="16"/>
        <w:szCs w:val="16"/>
      </w:rPr>
      <w:fldChar w:fldCharType="begin"/>
    </w:r>
    <w:r w:rsidRPr="00EA224E">
      <w:rPr>
        <w:caps/>
        <w:sz w:val="16"/>
        <w:szCs w:val="16"/>
      </w:rPr>
      <w:instrText xml:space="preserve"> SAVEDATE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r w:rsidRPr="00EA224E">
      <w:rPr>
        <w:caps/>
        <w:sz w:val="16"/>
        <w:szCs w:val="16"/>
        <w:lang w:val="fr-CH"/>
      </w:rPr>
      <w:tab/>
    </w:r>
    <w:r w:rsidRPr="00EA224E">
      <w:rPr>
        <w:caps/>
        <w:sz w:val="16"/>
        <w:szCs w:val="16"/>
      </w:rPr>
      <w:fldChar w:fldCharType="begin"/>
    </w:r>
    <w:r w:rsidRPr="00EA224E">
      <w:rPr>
        <w:caps/>
        <w:sz w:val="16"/>
        <w:szCs w:val="16"/>
      </w:rPr>
      <w:instrText xml:space="preserve"> PRINTDATE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710FE" w:rsidTr="006710FE">
      <w:trPr>
        <w:cantSplit/>
      </w:trPr>
      <w:tc>
        <w:tcPr>
          <w:tcW w:w="1062" w:type="pct"/>
          <w:tcBorders>
            <w:top w:val="single" w:sz="6" w:space="0" w:color="auto"/>
          </w:tcBorders>
          <w:tcMar>
            <w:top w:w="57" w:type="dxa"/>
          </w:tcMar>
        </w:tcPr>
        <w:p w:rsidR="006710FE" w:rsidRDefault="006710FE" w:rsidP="006710FE">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6710FE" w:rsidRDefault="006710FE" w:rsidP="006710FE">
          <w:pPr>
            <w:pStyle w:val="itu"/>
            <w:rPr>
              <w:rFonts w:ascii="Times New Roman" w:hAnsi="Times New Roman"/>
            </w:rPr>
          </w:pPr>
          <w:proofErr w:type="spellStart"/>
          <w:r>
            <w:rPr>
              <w:rFonts w:ascii="Times New Roman" w:hAnsi="Times New Roman"/>
            </w:rPr>
            <w:t>Telephone</w:t>
          </w:r>
          <w:proofErr w:type="spellEnd"/>
          <w:r>
            <w:rPr>
              <w:rFonts w:ascii="Times New Roman" w:hAnsi="Times New Roman"/>
            </w:rPr>
            <w:tab/>
            <w:t>+41 22 730 51 11</w:t>
          </w:r>
        </w:p>
      </w:tc>
      <w:tc>
        <w:tcPr>
          <w:tcW w:w="1224" w:type="pct"/>
          <w:tcBorders>
            <w:top w:val="single" w:sz="6" w:space="0" w:color="auto"/>
          </w:tcBorders>
          <w:tcMar>
            <w:top w:w="57" w:type="dxa"/>
          </w:tcMar>
        </w:tcPr>
        <w:p w:rsidR="006710FE" w:rsidRDefault="006710FE" w:rsidP="006710FE">
          <w:pPr>
            <w:pStyle w:val="itu"/>
            <w:rPr>
              <w:rFonts w:ascii="Times New Roman" w:hAnsi="Times New Roman"/>
            </w:rPr>
          </w:pPr>
          <w:proofErr w:type="spellStart"/>
          <w:r>
            <w:rPr>
              <w:rFonts w:ascii="Times New Roman" w:hAnsi="Times New Roman"/>
            </w:rPr>
            <w:t>Telex</w:t>
          </w:r>
          <w:proofErr w:type="spellEnd"/>
          <w:r>
            <w:rPr>
              <w:rFonts w:ascii="Times New Roman" w:hAnsi="Times New Roman"/>
            </w:rPr>
            <w:t xml:space="preserve">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6710FE" w:rsidRDefault="006710FE" w:rsidP="006710FE">
          <w:pPr>
            <w:pStyle w:val="itu"/>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w:t>
          </w:r>
          <w:r>
            <w:rPr>
              <w:rFonts w:ascii="Times New Roman" w:hAnsi="Times New Roman"/>
            </w:rPr>
            <w:tab/>
          </w:r>
          <w:hyperlink r:id="rId1" w:history="1">
            <w:r w:rsidRPr="00A545D3">
              <w:rPr>
                <w:rStyle w:val="Hyperlink"/>
                <w:rFonts w:ascii="Times New Roman" w:hAnsi="Times New Roman"/>
              </w:rPr>
              <w:t>itumail@itu.int</w:t>
            </w:r>
          </w:hyperlink>
        </w:p>
      </w:tc>
    </w:tr>
    <w:tr w:rsidR="006710FE" w:rsidTr="006710FE">
      <w:trPr>
        <w:cantSplit/>
      </w:trPr>
      <w:tc>
        <w:tcPr>
          <w:tcW w:w="1062" w:type="pct"/>
        </w:tcPr>
        <w:p w:rsidR="006710FE" w:rsidRDefault="006710FE" w:rsidP="006710FE">
          <w:pPr>
            <w:pStyle w:val="itu"/>
            <w:rPr>
              <w:rFonts w:ascii="Times New Roman" w:hAnsi="Times New Roman"/>
            </w:rPr>
          </w:pPr>
          <w:r>
            <w:rPr>
              <w:rFonts w:ascii="Times New Roman" w:hAnsi="Times New Roman"/>
            </w:rPr>
            <w:t xml:space="preserve">CH-1211 </w:t>
          </w:r>
          <w:proofErr w:type="spellStart"/>
          <w:smartTag w:uri="urn:schemas-microsoft-com:office:smarttags" w:element="country-region">
            <w:smartTag w:uri="urn:schemas-microsoft-com:office:smarttags" w:element="place">
              <w:r>
                <w:rPr>
                  <w:rFonts w:ascii="Times New Roman" w:hAnsi="Times New Roman"/>
                </w:rPr>
                <w:t>Geneva</w:t>
              </w:r>
            </w:smartTag>
          </w:smartTag>
          <w:proofErr w:type="spellEnd"/>
          <w:r>
            <w:rPr>
              <w:rFonts w:ascii="Times New Roman" w:hAnsi="Times New Roman"/>
            </w:rPr>
            <w:t xml:space="preserve"> 20</w:t>
          </w:r>
        </w:p>
      </w:tc>
      <w:tc>
        <w:tcPr>
          <w:tcW w:w="1583" w:type="pct"/>
        </w:tcPr>
        <w:p w:rsidR="006710FE" w:rsidRDefault="006710FE" w:rsidP="006710FE">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6710FE" w:rsidRDefault="006710FE" w:rsidP="006710FE">
          <w:pPr>
            <w:pStyle w:val="itu"/>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ITU </w:t>
          </w:r>
          <w:proofErr w:type="spellStart"/>
          <w:r>
            <w:rPr>
              <w:rFonts w:ascii="Times New Roman" w:hAnsi="Times New Roman"/>
            </w:rPr>
            <w:t>GENEVE</w:t>
          </w:r>
          <w:proofErr w:type="spellEnd"/>
        </w:p>
      </w:tc>
      <w:tc>
        <w:tcPr>
          <w:tcW w:w="1131" w:type="pct"/>
        </w:tcPr>
        <w:p w:rsidR="006710FE" w:rsidRDefault="006710FE" w:rsidP="006710FE">
          <w:pPr>
            <w:pStyle w:val="itu"/>
            <w:rPr>
              <w:rFonts w:ascii="Times New Roman" w:hAnsi="Times New Roman"/>
            </w:rPr>
          </w:pPr>
          <w:r>
            <w:rPr>
              <w:rFonts w:ascii="Times New Roman" w:hAnsi="Times New Roman"/>
            </w:rPr>
            <w:tab/>
          </w:r>
          <w:hyperlink r:id="rId2" w:history="1">
            <w:r w:rsidRPr="00A545D3">
              <w:rPr>
                <w:rStyle w:val="Hyperlink"/>
                <w:rFonts w:ascii="Times New Roman" w:hAnsi="Times New Roman"/>
              </w:rPr>
              <w:t>www.itu.int</w:t>
            </w:r>
          </w:hyperlink>
        </w:p>
      </w:tc>
    </w:tr>
    <w:tr w:rsidR="006710FE" w:rsidTr="006710FE">
      <w:trPr>
        <w:cantSplit/>
      </w:trPr>
      <w:tc>
        <w:tcPr>
          <w:tcW w:w="1062" w:type="pct"/>
        </w:tcPr>
        <w:p w:rsidR="006710FE" w:rsidRDefault="006710FE" w:rsidP="006710FE">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6710FE" w:rsidRDefault="006710FE" w:rsidP="006710FE">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6710FE" w:rsidRDefault="006710FE" w:rsidP="006710FE">
          <w:pPr>
            <w:pStyle w:val="itu"/>
            <w:rPr>
              <w:rFonts w:ascii="Times New Roman" w:hAnsi="Times New Roman"/>
              <w:lang w:val="fr-CH"/>
            </w:rPr>
          </w:pPr>
        </w:p>
      </w:tc>
      <w:tc>
        <w:tcPr>
          <w:tcW w:w="1131" w:type="pct"/>
        </w:tcPr>
        <w:p w:rsidR="006710FE" w:rsidRDefault="006710FE" w:rsidP="006710FE">
          <w:pPr>
            <w:pStyle w:val="itu"/>
            <w:rPr>
              <w:rFonts w:ascii="Times New Roman" w:hAnsi="Times New Roman"/>
              <w:lang w:val="fr-CH"/>
            </w:rPr>
          </w:pPr>
        </w:p>
      </w:tc>
    </w:tr>
  </w:tbl>
  <w:p w:rsidR="006710FE" w:rsidRPr="000D1D0F" w:rsidRDefault="006710FE" w:rsidP="000D1D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EA224E" w:rsidRDefault="006710FE" w:rsidP="007B02AD">
    <w:pPr>
      <w:tabs>
        <w:tab w:val="clear" w:pos="794"/>
        <w:tab w:val="clear" w:pos="1191"/>
        <w:tab w:val="clear" w:pos="1588"/>
        <w:tab w:val="clear" w:pos="1985"/>
        <w:tab w:val="left" w:pos="5670"/>
        <w:tab w:val="left" w:pos="5954"/>
        <w:tab w:val="right" w:pos="9639"/>
        <w:tab w:val="right" w:pos="9781"/>
      </w:tabs>
      <w:overflowPunct w:val="0"/>
      <w:autoSpaceDE w:val="0"/>
      <w:autoSpaceDN w:val="0"/>
      <w:adjustRightInd w:val="0"/>
      <w:spacing w:before="0"/>
      <w:textAlignment w:val="baseline"/>
      <w:rPr>
        <w:caps/>
        <w:sz w:val="16"/>
        <w:szCs w:val="16"/>
        <w:lang w:val="fr-CH"/>
      </w:rPr>
    </w:pPr>
    <w:r w:rsidRPr="00EA224E">
      <w:rPr>
        <w:caps/>
        <w:sz w:val="18"/>
      </w:rPr>
      <w:fldChar w:fldCharType="begin"/>
    </w:r>
    <w:r w:rsidRPr="00EA224E">
      <w:rPr>
        <w:caps/>
        <w:sz w:val="18"/>
        <w:lang w:val="fr-FR"/>
      </w:rPr>
      <w:instrText xml:space="preserve"> FILENAME \p \* MERGEFORMAT </w:instrText>
    </w:r>
    <w:r w:rsidRPr="00EA224E">
      <w:rPr>
        <w:caps/>
        <w:sz w:val="18"/>
      </w:rPr>
      <w:fldChar w:fldCharType="separate"/>
    </w:r>
    <w:r w:rsidR="002D31E3" w:rsidRPr="002D31E3">
      <w:rPr>
        <w:caps/>
        <w:noProof/>
        <w:sz w:val="16"/>
        <w:szCs w:val="16"/>
        <w:lang w:val="fr-CH"/>
      </w:rPr>
      <w:t>P:\RUS\ITU-T\BUREAU\CIRC\100\162R.docx</w:t>
    </w:r>
    <w:r w:rsidRPr="00EA224E">
      <w:rPr>
        <w:caps/>
        <w:noProof/>
        <w:sz w:val="16"/>
        <w:szCs w:val="16"/>
        <w:lang w:val="fr-CH"/>
      </w:rPr>
      <w:fldChar w:fldCharType="end"/>
    </w:r>
    <w:r w:rsidRPr="00EA224E">
      <w:rPr>
        <w:caps/>
        <w:sz w:val="16"/>
        <w:szCs w:val="16"/>
        <w:lang w:val="fr-CH"/>
      </w:rPr>
      <w:t xml:space="preserve"> (</w:t>
    </w:r>
    <w:r w:rsidRPr="00EA224E">
      <w:rPr>
        <w:caps/>
        <w:sz w:val="16"/>
        <w:szCs w:val="16"/>
        <w:lang w:val="fr-FR"/>
      </w:rPr>
      <w:t>301386</w:t>
    </w:r>
    <w:r w:rsidRPr="00EA224E">
      <w:rPr>
        <w:caps/>
        <w:sz w:val="16"/>
        <w:szCs w:val="16"/>
        <w:lang w:val="fr-CH"/>
      </w:rPr>
      <w:t>)</w:t>
    </w:r>
    <w:r w:rsidRPr="00EA224E">
      <w:rPr>
        <w:caps/>
        <w:sz w:val="16"/>
        <w:szCs w:val="16"/>
        <w:lang w:val="fr-CH"/>
      </w:rPr>
      <w:tab/>
    </w:r>
    <w:r w:rsidRPr="00EA224E">
      <w:rPr>
        <w:caps/>
        <w:sz w:val="16"/>
        <w:szCs w:val="16"/>
      </w:rPr>
      <w:fldChar w:fldCharType="begin"/>
    </w:r>
    <w:r w:rsidRPr="00EA224E">
      <w:rPr>
        <w:caps/>
        <w:sz w:val="16"/>
        <w:szCs w:val="16"/>
      </w:rPr>
      <w:instrText xml:space="preserve"> SAVEDATE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r w:rsidRPr="00EA224E">
      <w:rPr>
        <w:caps/>
        <w:sz w:val="16"/>
        <w:szCs w:val="16"/>
        <w:lang w:val="fr-CH"/>
      </w:rPr>
      <w:tab/>
    </w:r>
    <w:r w:rsidRPr="00EA224E">
      <w:rPr>
        <w:caps/>
        <w:sz w:val="16"/>
        <w:szCs w:val="16"/>
      </w:rPr>
      <w:fldChar w:fldCharType="begin"/>
    </w:r>
    <w:r w:rsidRPr="00EA224E">
      <w:rPr>
        <w:caps/>
        <w:sz w:val="16"/>
        <w:szCs w:val="16"/>
      </w:rPr>
      <w:instrText xml:space="preserve"> PRINTDATE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EA224E" w:rsidRDefault="006710FE" w:rsidP="007B02AD">
    <w:pPr>
      <w:tabs>
        <w:tab w:val="clear" w:pos="794"/>
        <w:tab w:val="clear" w:pos="1191"/>
        <w:tab w:val="clear" w:pos="1588"/>
        <w:tab w:val="clear" w:pos="1985"/>
        <w:tab w:val="left" w:pos="5670"/>
        <w:tab w:val="left" w:pos="5954"/>
        <w:tab w:val="right" w:pos="9639"/>
        <w:tab w:val="right" w:pos="9781"/>
      </w:tabs>
      <w:overflowPunct w:val="0"/>
      <w:autoSpaceDE w:val="0"/>
      <w:autoSpaceDN w:val="0"/>
      <w:adjustRightInd w:val="0"/>
      <w:spacing w:before="0"/>
      <w:textAlignment w:val="baseline"/>
      <w:rPr>
        <w:caps/>
        <w:sz w:val="16"/>
        <w:szCs w:val="16"/>
        <w:lang w:val="fr-CH"/>
      </w:rPr>
    </w:pPr>
    <w:r w:rsidRPr="00EA224E">
      <w:rPr>
        <w:caps/>
        <w:sz w:val="18"/>
      </w:rPr>
      <w:fldChar w:fldCharType="begin"/>
    </w:r>
    <w:r w:rsidRPr="00EA224E">
      <w:rPr>
        <w:caps/>
        <w:sz w:val="18"/>
        <w:lang w:val="fr-FR"/>
      </w:rPr>
      <w:instrText xml:space="preserve"> FILENAME \p \* MERGEFORMAT </w:instrText>
    </w:r>
    <w:r w:rsidRPr="00EA224E">
      <w:rPr>
        <w:caps/>
        <w:sz w:val="18"/>
      </w:rPr>
      <w:fldChar w:fldCharType="separate"/>
    </w:r>
    <w:r w:rsidR="002D31E3" w:rsidRPr="002D31E3">
      <w:rPr>
        <w:caps/>
        <w:noProof/>
        <w:sz w:val="16"/>
        <w:szCs w:val="16"/>
        <w:lang w:val="fr-CH"/>
      </w:rPr>
      <w:t>P:\RUS\ITU-T\BUREAU\CIRC\100\162R.docx</w:t>
    </w:r>
    <w:r w:rsidRPr="00EA224E">
      <w:rPr>
        <w:caps/>
        <w:noProof/>
        <w:sz w:val="16"/>
        <w:szCs w:val="16"/>
        <w:lang w:val="fr-CH"/>
      </w:rPr>
      <w:fldChar w:fldCharType="end"/>
    </w:r>
    <w:r w:rsidRPr="00EA224E">
      <w:rPr>
        <w:caps/>
        <w:sz w:val="16"/>
        <w:szCs w:val="16"/>
        <w:lang w:val="fr-CH"/>
      </w:rPr>
      <w:t xml:space="preserve"> (</w:t>
    </w:r>
    <w:r w:rsidRPr="00EA224E">
      <w:rPr>
        <w:caps/>
        <w:sz w:val="16"/>
        <w:szCs w:val="16"/>
        <w:lang w:val="fr-FR"/>
      </w:rPr>
      <w:t>301386</w:t>
    </w:r>
    <w:r w:rsidRPr="00EA224E">
      <w:rPr>
        <w:caps/>
        <w:sz w:val="16"/>
        <w:szCs w:val="16"/>
        <w:lang w:val="fr-CH"/>
      </w:rPr>
      <w:t>)</w:t>
    </w:r>
    <w:r w:rsidRPr="00EA224E">
      <w:rPr>
        <w:caps/>
        <w:sz w:val="16"/>
        <w:szCs w:val="16"/>
        <w:lang w:val="fr-CH"/>
      </w:rPr>
      <w:tab/>
    </w:r>
    <w:r w:rsidRPr="00EA224E">
      <w:rPr>
        <w:caps/>
        <w:sz w:val="16"/>
        <w:szCs w:val="16"/>
      </w:rPr>
      <w:fldChar w:fldCharType="begin"/>
    </w:r>
    <w:r w:rsidRPr="00EA224E">
      <w:rPr>
        <w:caps/>
        <w:sz w:val="16"/>
        <w:szCs w:val="16"/>
      </w:rPr>
      <w:instrText xml:space="preserve"> SAVEDATE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r w:rsidRPr="00EA224E">
      <w:rPr>
        <w:caps/>
        <w:sz w:val="16"/>
        <w:szCs w:val="16"/>
        <w:lang w:val="fr-CH"/>
      </w:rPr>
      <w:tab/>
    </w:r>
    <w:r w:rsidRPr="00EA224E">
      <w:rPr>
        <w:caps/>
        <w:sz w:val="16"/>
        <w:szCs w:val="16"/>
      </w:rPr>
      <w:fldChar w:fldCharType="begin"/>
    </w:r>
    <w:r w:rsidRPr="00EA224E">
      <w:rPr>
        <w:caps/>
        <w:sz w:val="16"/>
        <w:szCs w:val="16"/>
      </w:rPr>
      <w:instrText xml:space="preserve"> PRINTDATE \@ DD.MM.YY </w:instrText>
    </w:r>
    <w:r w:rsidRPr="00EA224E">
      <w:rPr>
        <w:caps/>
        <w:sz w:val="16"/>
        <w:szCs w:val="16"/>
      </w:rPr>
      <w:fldChar w:fldCharType="separate"/>
    </w:r>
    <w:r w:rsidR="002D31E3">
      <w:rPr>
        <w:caps/>
        <w:noProof/>
        <w:sz w:val="16"/>
        <w:szCs w:val="16"/>
      </w:rPr>
      <w:t>06.02.11</w:t>
    </w:r>
    <w:r w:rsidRPr="00EA224E">
      <w:rPr>
        <w:cap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FE" w:rsidRDefault="006710FE">
      <w:r>
        <w:t>____________________</w:t>
      </w:r>
    </w:p>
  </w:footnote>
  <w:footnote w:type="continuationSeparator" w:id="0">
    <w:p w:rsidR="006710FE" w:rsidRDefault="006710FE">
      <w:r>
        <w:continuationSeparator/>
      </w:r>
    </w:p>
  </w:footnote>
  <w:footnote w:id="1">
    <w:p w:rsidR="006710FE" w:rsidRPr="00EB51F3" w:rsidRDefault="006710FE" w:rsidP="00EB51F3">
      <w:pPr>
        <w:pStyle w:val="FootnoteText"/>
        <w:rPr>
          <w:lang w:val="en-US"/>
        </w:rPr>
      </w:pPr>
      <w:r>
        <w:rPr>
          <w:rStyle w:val="FootnoteReference"/>
        </w:rPr>
        <w:footnoteRef/>
      </w:r>
      <w:r w:rsidRPr="007076F8">
        <w:rPr>
          <w:lang w:val="en-US"/>
        </w:rPr>
        <w:t xml:space="preserve"> </w:t>
      </w:r>
      <w:r w:rsidRPr="00EB51F3">
        <w:rPr>
          <w:lang w:val="en-US"/>
        </w:rPr>
        <w:t xml:space="preserve">Including, but not limited to </w:t>
      </w:r>
      <w:proofErr w:type="spellStart"/>
      <w:r w:rsidRPr="00EB51F3">
        <w:rPr>
          <w:lang w:val="en-US"/>
        </w:rPr>
        <w:t>ICANN</w:t>
      </w:r>
      <w:proofErr w:type="spellEnd"/>
      <w:r w:rsidRPr="00EB51F3">
        <w:rPr>
          <w:lang w:val="en-US"/>
        </w:rPr>
        <w:t xml:space="preserve">, the </w:t>
      </w:r>
      <w:proofErr w:type="spellStart"/>
      <w:r w:rsidRPr="00EB51F3">
        <w:rPr>
          <w:lang w:val="en-US"/>
        </w:rPr>
        <w:t>RIRs</w:t>
      </w:r>
      <w:proofErr w:type="spellEnd"/>
      <w:r w:rsidRPr="00EB51F3">
        <w:rPr>
          <w:lang w:val="en-US"/>
        </w:rPr>
        <w:t xml:space="preserve">, the </w:t>
      </w:r>
      <w:proofErr w:type="spellStart"/>
      <w:r w:rsidRPr="00EB51F3">
        <w:rPr>
          <w:lang w:val="en-US"/>
        </w:rPr>
        <w:t>IETF</w:t>
      </w:r>
      <w:proofErr w:type="spellEnd"/>
      <w:r w:rsidRPr="00EB51F3">
        <w:rPr>
          <w:lang w:val="en-US"/>
        </w:rPr>
        <w:t xml:space="preserve">, </w:t>
      </w:r>
      <w:proofErr w:type="spellStart"/>
      <w:r w:rsidRPr="00EB51F3">
        <w:rPr>
          <w:lang w:val="en-US"/>
        </w:rPr>
        <w:t>ISOC</w:t>
      </w:r>
      <w:proofErr w:type="spellEnd"/>
      <w:r w:rsidRPr="00EB51F3">
        <w:rPr>
          <w:lang w:val="en-US"/>
        </w:rPr>
        <w:t xml:space="preserve"> and W3C,</w:t>
      </w:r>
      <w:r w:rsidRPr="00EB51F3">
        <w:rPr>
          <w:rFonts w:ascii="Calibri" w:hAnsi="Calibri" w:cs="Calibri"/>
          <w:szCs w:val="24"/>
          <w:lang w:val="en-US" w:eastAsia="zh-CN"/>
        </w:rPr>
        <w:t xml:space="preserve"> </w:t>
      </w:r>
      <w:r w:rsidRPr="00EB51F3">
        <w:rPr>
          <w:lang w:val="en-US"/>
        </w:rPr>
        <w:t>on the basis of reciprocity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7076F8" w:rsidRDefault="006710FE" w:rsidP="007076F8">
    <w:pPr>
      <w:pStyle w:val="Header"/>
      <w:rPr>
        <w:lang w:val="ru-RU"/>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D31E3">
      <w:rPr>
        <w:rStyle w:val="PageNumber"/>
        <w:noProof/>
      </w:rPr>
      <w:t>6</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7076F8" w:rsidRDefault="006710FE" w:rsidP="007076F8">
    <w:pPr>
      <w:pStyle w:val="Header"/>
      <w:rPr>
        <w:lang w:val="ru-RU"/>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D31E3">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Pr="007076F8" w:rsidRDefault="006710FE" w:rsidP="007076F8">
    <w:pPr>
      <w:pStyle w:val="Header"/>
      <w:rPr>
        <w:lang w:val="ru-RU"/>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D31E3">
      <w:rPr>
        <w:rStyle w:val="PageNumber"/>
        <w:noProof/>
      </w:rPr>
      <w:t>7</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FE" w:rsidRDefault="006710FE" w:rsidP="00FA5CAE">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D31E3">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70A98"/>
    <w:multiLevelType w:val="hybridMultilevel"/>
    <w:tmpl w:val="6888A68A"/>
    <w:lvl w:ilvl="0" w:tplc="B4A80544">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4">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B909BC"/>
    <w:multiLevelType w:val="hybridMultilevel"/>
    <w:tmpl w:val="2B189814"/>
    <w:lvl w:ilvl="0" w:tplc="060EA5E0">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0">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A35893"/>
    <w:multiLevelType w:val="hybridMultilevel"/>
    <w:tmpl w:val="C114D15C"/>
    <w:lvl w:ilvl="0" w:tplc="887C8C1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F7628A"/>
    <w:multiLevelType w:val="hybridMultilevel"/>
    <w:tmpl w:val="881C10EE"/>
    <w:lvl w:ilvl="0" w:tplc="EB56F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E4F84"/>
    <w:multiLevelType w:val="hybridMultilevel"/>
    <w:tmpl w:val="A6B4CFBE"/>
    <w:lvl w:ilvl="0" w:tplc="B8EE1046">
      <w:start w:val="1"/>
      <w:numFmt w:val="lowerLetter"/>
      <w:lvlText w:val="%1)"/>
      <w:lvlJc w:val="left"/>
      <w:pPr>
        <w:ind w:left="720" w:hanging="360"/>
      </w:pPr>
      <w:rPr>
        <w:rFonts w:ascii="Calibri,Italic" w:hAnsi="Calibri,Italic" w:cs="Calibri,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3183B"/>
    <w:multiLevelType w:val="hybridMultilevel"/>
    <w:tmpl w:val="9CB2B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795BCB"/>
    <w:multiLevelType w:val="hybridMultilevel"/>
    <w:tmpl w:val="8514B7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C843C9"/>
    <w:multiLevelType w:val="hybridMultilevel"/>
    <w:tmpl w:val="4E94F078"/>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E3421"/>
    <w:multiLevelType w:val="hybridMultilevel"/>
    <w:tmpl w:val="EAD47666"/>
    <w:lvl w:ilvl="0" w:tplc="482ADC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F1FC8"/>
    <w:multiLevelType w:val="hybridMultilevel"/>
    <w:tmpl w:val="D77EADE4"/>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491FE4"/>
    <w:multiLevelType w:val="hybridMultilevel"/>
    <w:tmpl w:val="3DD685C2"/>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FF31F3"/>
    <w:multiLevelType w:val="hybridMultilevel"/>
    <w:tmpl w:val="F9FC008C"/>
    <w:lvl w:ilvl="0" w:tplc="0F06B50E">
      <w:start w:val="1"/>
      <w:numFmt w:val="decimal"/>
      <w:lvlText w:val="%1."/>
      <w:lvlJc w:val="left"/>
      <w:pPr>
        <w:tabs>
          <w:tab w:val="num" w:pos="1140"/>
        </w:tabs>
        <w:ind w:left="1140" w:hanging="420"/>
      </w:pPr>
      <w:rPr>
        <w:b/>
      </w:rPr>
    </w:lvl>
    <w:lvl w:ilvl="1" w:tplc="DD62869C">
      <w:numFmt w:val="bullet"/>
      <w:lvlText w:val="-"/>
      <w:lvlJc w:val="left"/>
      <w:pPr>
        <w:tabs>
          <w:tab w:val="num" w:pos="1080"/>
        </w:tabs>
        <w:ind w:left="1080" w:hanging="360"/>
      </w:pPr>
      <w:rPr>
        <w:rFonts w:ascii="Arial" w:eastAsia="SimSun" w:hAnsi="Arial" w:cs="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1">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33"/>
  </w:num>
  <w:num w:numId="4">
    <w:abstractNumId w:val="30"/>
  </w:num>
  <w:num w:numId="5">
    <w:abstractNumId w:val="24"/>
  </w:num>
  <w:num w:numId="6">
    <w:abstractNumId w:val="17"/>
  </w:num>
  <w:num w:numId="7">
    <w:abstractNumId w:val="19"/>
  </w:num>
  <w:num w:numId="8">
    <w:abstractNumId w:val="28"/>
  </w:num>
  <w:num w:numId="9">
    <w:abstractNumId w:val="5"/>
  </w:num>
  <w:num w:numId="10">
    <w:abstractNumId w:val="34"/>
  </w:num>
  <w:num w:numId="11">
    <w:abstractNumId w:val="21"/>
  </w:num>
  <w:num w:numId="12">
    <w:abstractNumId w:val="3"/>
  </w:num>
  <w:num w:numId="13">
    <w:abstractNumId w:val="0"/>
  </w:num>
  <w:num w:numId="14">
    <w:abstractNumId w:val="32"/>
  </w:num>
  <w:num w:numId="15">
    <w:abstractNumId w:val="15"/>
  </w:num>
  <w:num w:numId="16">
    <w:abstractNumId w:val="8"/>
  </w:num>
  <w:num w:numId="17">
    <w:abstractNumId w:val="26"/>
  </w:num>
  <w:num w:numId="18">
    <w:abstractNumId w:val="9"/>
  </w:num>
  <w:num w:numId="19">
    <w:abstractNumId w:val="12"/>
  </w:num>
  <w:num w:numId="20">
    <w:abstractNumId w:val="16"/>
  </w:num>
  <w:num w:numId="21">
    <w:abstractNumId w:val="2"/>
  </w:num>
  <w:num w:numId="22">
    <w:abstractNumId w:val="14"/>
  </w:num>
  <w:num w:numId="23">
    <w:abstractNumId w:val="6"/>
  </w:num>
  <w:num w:numId="24">
    <w:abstractNumId w:val="20"/>
  </w:num>
  <w:num w:numId="25">
    <w:abstractNumId w:val="13"/>
  </w:num>
  <w:num w:numId="26">
    <w:abstractNumId w:val="22"/>
  </w:num>
  <w:num w:numId="27">
    <w:abstractNumId w:val="29"/>
  </w:num>
  <w:num w:numId="28">
    <w:abstractNumId w:val="27"/>
  </w:num>
  <w:num w:numId="29">
    <w:abstractNumId w:val="4"/>
  </w:num>
  <w:num w:numId="30">
    <w:abstractNumId w:val="10"/>
  </w:num>
  <w:num w:numId="31">
    <w:abstractNumId w:val="1"/>
  </w:num>
  <w:num w:numId="32">
    <w:abstractNumId w:val="7"/>
  </w:num>
  <w:num w:numId="33">
    <w:abstractNumId w:val="31"/>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1324E"/>
    <w:rsid w:val="00020384"/>
    <w:rsid w:val="0002779C"/>
    <w:rsid w:val="000306FA"/>
    <w:rsid w:val="0003248B"/>
    <w:rsid w:val="000341F3"/>
    <w:rsid w:val="00035E7F"/>
    <w:rsid w:val="000475B2"/>
    <w:rsid w:val="000718F0"/>
    <w:rsid w:val="00074327"/>
    <w:rsid w:val="000846AD"/>
    <w:rsid w:val="00084978"/>
    <w:rsid w:val="00086E2C"/>
    <w:rsid w:val="00095A2B"/>
    <w:rsid w:val="000A2C3D"/>
    <w:rsid w:val="000A570A"/>
    <w:rsid w:val="000A5C7A"/>
    <w:rsid w:val="000A7205"/>
    <w:rsid w:val="000B18A8"/>
    <w:rsid w:val="000B3121"/>
    <w:rsid w:val="000D10A5"/>
    <w:rsid w:val="000D1D0F"/>
    <w:rsid w:val="000E09FB"/>
    <w:rsid w:val="000E0A40"/>
    <w:rsid w:val="000F0593"/>
    <w:rsid w:val="000F1666"/>
    <w:rsid w:val="00110CA5"/>
    <w:rsid w:val="00116AC1"/>
    <w:rsid w:val="001323B1"/>
    <w:rsid w:val="001344E5"/>
    <w:rsid w:val="00134647"/>
    <w:rsid w:val="0014052E"/>
    <w:rsid w:val="001454B4"/>
    <w:rsid w:val="001718DA"/>
    <w:rsid w:val="00175B33"/>
    <w:rsid w:val="00185940"/>
    <w:rsid w:val="001969F0"/>
    <w:rsid w:val="001B2EAA"/>
    <w:rsid w:val="001C341B"/>
    <w:rsid w:val="001D0E99"/>
    <w:rsid w:val="001D4D16"/>
    <w:rsid w:val="001D4F77"/>
    <w:rsid w:val="001E55D7"/>
    <w:rsid w:val="001F5A0A"/>
    <w:rsid w:val="001F754E"/>
    <w:rsid w:val="00203E8E"/>
    <w:rsid w:val="002218C2"/>
    <w:rsid w:val="00236D15"/>
    <w:rsid w:val="00240F24"/>
    <w:rsid w:val="002630F2"/>
    <w:rsid w:val="002676FE"/>
    <w:rsid w:val="0027152E"/>
    <w:rsid w:val="00273388"/>
    <w:rsid w:val="0027590C"/>
    <w:rsid w:val="00287108"/>
    <w:rsid w:val="002D270B"/>
    <w:rsid w:val="002D30E6"/>
    <w:rsid w:val="002D31E3"/>
    <w:rsid w:val="002D329B"/>
    <w:rsid w:val="002D7970"/>
    <w:rsid w:val="002E6D17"/>
    <w:rsid w:val="002F02F9"/>
    <w:rsid w:val="002F30E8"/>
    <w:rsid w:val="002F3F02"/>
    <w:rsid w:val="002F768A"/>
    <w:rsid w:val="00300177"/>
    <w:rsid w:val="00300EB7"/>
    <w:rsid w:val="00302259"/>
    <w:rsid w:val="00305B29"/>
    <w:rsid w:val="00305C85"/>
    <w:rsid w:val="0031090C"/>
    <w:rsid w:val="00323E08"/>
    <w:rsid w:val="00324733"/>
    <w:rsid w:val="00326D1B"/>
    <w:rsid w:val="0034302A"/>
    <w:rsid w:val="00346EFC"/>
    <w:rsid w:val="00351019"/>
    <w:rsid w:val="00354263"/>
    <w:rsid w:val="0035631D"/>
    <w:rsid w:val="00361AFA"/>
    <w:rsid w:val="00371442"/>
    <w:rsid w:val="00382096"/>
    <w:rsid w:val="0038736B"/>
    <w:rsid w:val="003926BA"/>
    <w:rsid w:val="003A702D"/>
    <w:rsid w:val="003A734C"/>
    <w:rsid w:val="003B3BC0"/>
    <w:rsid w:val="003C2F6A"/>
    <w:rsid w:val="003C35ED"/>
    <w:rsid w:val="003D4F36"/>
    <w:rsid w:val="003E0BD0"/>
    <w:rsid w:val="003E274A"/>
    <w:rsid w:val="003E5668"/>
    <w:rsid w:val="003F2008"/>
    <w:rsid w:val="003F4507"/>
    <w:rsid w:val="003F4C91"/>
    <w:rsid w:val="0040040C"/>
    <w:rsid w:val="004108A8"/>
    <w:rsid w:val="00415617"/>
    <w:rsid w:val="00417A16"/>
    <w:rsid w:val="004221A1"/>
    <w:rsid w:val="00445920"/>
    <w:rsid w:val="00447742"/>
    <w:rsid w:val="004523F6"/>
    <w:rsid w:val="0045256B"/>
    <w:rsid w:val="00471499"/>
    <w:rsid w:val="00481B8F"/>
    <w:rsid w:val="004831B7"/>
    <w:rsid w:val="00483599"/>
    <w:rsid w:val="00485053"/>
    <w:rsid w:val="004B18FA"/>
    <w:rsid w:val="004B476A"/>
    <w:rsid w:val="004B48CB"/>
    <w:rsid w:val="004C53AF"/>
    <w:rsid w:val="004F7D48"/>
    <w:rsid w:val="00503AF4"/>
    <w:rsid w:val="00516766"/>
    <w:rsid w:val="00522E65"/>
    <w:rsid w:val="00523ACF"/>
    <w:rsid w:val="00534AAD"/>
    <w:rsid w:val="00550184"/>
    <w:rsid w:val="00551148"/>
    <w:rsid w:val="00557F71"/>
    <w:rsid w:val="005654FB"/>
    <w:rsid w:val="005801A6"/>
    <w:rsid w:val="005919AD"/>
    <w:rsid w:val="005A1A5E"/>
    <w:rsid w:val="005A3336"/>
    <w:rsid w:val="005B55CE"/>
    <w:rsid w:val="005C3BC8"/>
    <w:rsid w:val="005D3352"/>
    <w:rsid w:val="005F201D"/>
    <w:rsid w:val="005F2B37"/>
    <w:rsid w:val="00601B04"/>
    <w:rsid w:val="00606658"/>
    <w:rsid w:val="00614EB6"/>
    <w:rsid w:val="00627EF8"/>
    <w:rsid w:val="00630399"/>
    <w:rsid w:val="006327AB"/>
    <w:rsid w:val="00637A29"/>
    <w:rsid w:val="0064651F"/>
    <w:rsid w:val="00655D75"/>
    <w:rsid w:val="00660BC4"/>
    <w:rsid w:val="006710FE"/>
    <w:rsid w:val="00677F46"/>
    <w:rsid w:val="0068090F"/>
    <w:rsid w:val="00681182"/>
    <w:rsid w:val="00685B26"/>
    <w:rsid w:val="00691E1A"/>
    <w:rsid w:val="006923DC"/>
    <w:rsid w:val="006A52C9"/>
    <w:rsid w:val="006A67FC"/>
    <w:rsid w:val="006B16B9"/>
    <w:rsid w:val="006B1CA5"/>
    <w:rsid w:val="006B687E"/>
    <w:rsid w:val="006C7561"/>
    <w:rsid w:val="006F1A99"/>
    <w:rsid w:val="0070096A"/>
    <w:rsid w:val="007076F8"/>
    <w:rsid w:val="0072182F"/>
    <w:rsid w:val="00724BF9"/>
    <w:rsid w:val="00733CD6"/>
    <w:rsid w:val="00755140"/>
    <w:rsid w:val="007552CB"/>
    <w:rsid w:val="00766C9E"/>
    <w:rsid w:val="00767E0E"/>
    <w:rsid w:val="007729D7"/>
    <w:rsid w:val="00776708"/>
    <w:rsid w:val="00782F06"/>
    <w:rsid w:val="0078643B"/>
    <w:rsid w:val="007B02AD"/>
    <w:rsid w:val="007B6521"/>
    <w:rsid w:val="007C0800"/>
    <w:rsid w:val="007C7BA8"/>
    <w:rsid w:val="007D29A6"/>
    <w:rsid w:val="007E36CF"/>
    <w:rsid w:val="007F1CD3"/>
    <w:rsid w:val="007F7848"/>
    <w:rsid w:val="00803934"/>
    <w:rsid w:val="00814179"/>
    <w:rsid w:val="00817F1B"/>
    <w:rsid w:val="00823F61"/>
    <w:rsid w:val="00834A3D"/>
    <w:rsid w:val="008370B9"/>
    <w:rsid w:val="008517DE"/>
    <w:rsid w:val="0085273E"/>
    <w:rsid w:val="00864C59"/>
    <w:rsid w:val="008733CD"/>
    <w:rsid w:val="00885A34"/>
    <w:rsid w:val="00887715"/>
    <w:rsid w:val="00892994"/>
    <w:rsid w:val="008A0583"/>
    <w:rsid w:val="008A1E07"/>
    <w:rsid w:val="008A4454"/>
    <w:rsid w:val="008A53AF"/>
    <w:rsid w:val="008A7DE3"/>
    <w:rsid w:val="008B1814"/>
    <w:rsid w:val="008C4359"/>
    <w:rsid w:val="008D28FA"/>
    <w:rsid w:val="008D48EF"/>
    <w:rsid w:val="008D6C6C"/>
    <w:rsid w:val="008E0BBD"/>
    <w:rsid w:val="008E1C73"/>
    <w:rsid w:val="008E4F4D"/>
    <w:rsid w:val="008F460A"/>
    <w:rsid w:val="008F61E3"/>
    <w:rsid w:val="0090270C"/>
    <w:rsid w:val="009035A5"/>
    <w:rsid w:val="00917B94"/>
    <w:rsid w:val="0092528F"/>
    <w:rsid w:val="00940783"/>
    <w:rsid w:val="00942E70"/>
    <w:rsid w:val="0094379E"/>
    <w:rsid w:val="00955A48"/>
    <w:rsid w:val="0095755E"/>
    <w:rsid w:val="00957C6D"/>
    <w:rsid w:val="00957E7D"/>
    <w:rsid w:val="00957FE8"/>
    <w:rsid w:val="009707C8"/>
    <w:rsid w:val="0097310C"/>
    <w:rsid w:val="00976BF1"/>
    <w:rsid w:val="009817F7"/>
    <w:rsid w:val="009A6E4B"/>
    <w:rsid w:val="009B24FB"/>
    <w:rsid w:val="009E5A05"/>
    <w:rsid w:val="009E6591"/>
    <w:rsid w:val="009F67A3"/>
    <w:rsid w:val="00A1243C"/>
    <w:rsid w:val="00A26BA7"/>
    <w:rsid w:val="00A34119"/>
    <w:rsid w:val="00A41CDD"/>
    <w:rsid w:val="00A44208"/>
    <w:rsid w:val="00A62BAF"/>
    <w:rsid w:val="00A65276"/>
    <w:rsid w:val="00A676A9"/>
    <w:rsid w:val="00A74725"/>
    <w:rsid w:val="00A74E94"/>
    <w:rsid w:val="00A75474"/>
    <w:rsid w:val="00A92D01"/>
    <w:rsid w:val="00AB39B1"/>
    <w:rsid w:val="00AB750F"/>
    <w:rsid w:val="00AC2974"/>
    <w:rsid w:val="00AC59FD"/>
    <w:rsid w:val="00AC741C"/>
    <w:rsid w:val="00AD294E"/>
    <w:rsid w:val="00AD465C"/>
    <w:rsid w:val="00AD5A0F"/>
    <w:rsid w:val="00AD7624"/>
    <w:rsid w:val="00AE3935"/>
    <w:rsid w:val="00AE670A"/>
    <w:rsid w:val="00B0295F"/>
    <w:rsid w:val="00B03176"/>
    <w:rsid w:val="00B162FB"/>
    <w:rsid w:val="00B312B1"/>
    <w:rsid w:val="00B31B8D"/>
    <w:rsid w:val="00B44C82"/>
    <w:rsid w:val="00B46776"/>
    <w:rsid w:val="00B47ED0"/>
    <w:rsid w:val="00B648DC"/>
    <w:rsid w:val="00B80286"/>
    <w:rsid w:val="00B905F4"/>
    <w:rsid w:val="00BA19FE"/>
    <w:rsid w:val="00BA5866"/>
    <w:rsid w:val="00BA6633"/>
    <w:rsid w:val="00BA7767"/>
    <w:rsid w:val="00BC2B60"/>
    <w:rsid w:val="00BE6F29"/>
    <w:rsid w:val="00BF67B0"/>
    <w:rsid w:val="00C20030"/>
    <w:rsid w:val="00C25CB2"/>
    <w:rsid w:val="00C25FE3"/>
    <w:rsid w:val="00C27BBD"/>
    <w:rsid w:val="00C364B7"/>
    <w:rsid w:val="00C40903"/>
    <w:rsid w:val="00C560E1"/>
    <w:rsid w:val="00C66626"/>
    <w:rsid w:val="00C67AB9"/>
    <w:rsid w:val="00C72170"/>
    <w:rsid w:val="00C723EC"/>
    <w:rsid w:val="00C77BFB"/>
    <w:rsid w:val="00C84005"/>
    <w:rsid w:val="00CA1B6D"/>
    <w:rsid w:val="00CC109F"/>
    <w:rsid w:val="00CC47C8"/>
    <w:rsid w:val="00CE01D1"/>
    <w:rsid w:val="00CE10E0"/>
    <w:rsid w:val="00CE6F0D"/>
    <w:rsid w:val="00CF3246"/>
    <w:rsid w:val="00CF63E4"/>
    <w:rsid w:val="00D05FB0"/>
    <w:rsid w:val="00D14BE9"/>
    <w:rsid w:val="00D26804"/>
    <w:rsid w:val="00D26AC8"/>
    <w:rsid w:val="00D30F69"/>
    <w:rsid w:val="00D31A3D"/>
    <w:rsid w:val="00D52ABF"/>
    <w:rsid w:val="00D64ECE"/>
    <w:rsid w:val="00D6779A"/>
    <w:rsid w:val="00D72DE5"/>
    <w:rsid w:val="00D74102"/>
    <w:rsid w:val="00D86BBA"/>
    <w:rsid w:val="00D92229"/>
    <w:rsid w:val="00D92B72"/>
    <w:rsid w:val="00D93450"/>
    <w:rsid w:val="00DA2423"/>
    <w:rsid w:val="00DB073C"/>
    <w:rsid w:val="00DB3D4D"/>
    <w:rsid w:val="00DC0B20"/>
    <w:rsid w:val="00DC7DE6"/>
    <w:rsid w:val="00DD0C75"/>
    <w:rsid w:val="00DD2026"/>
    <w:rsid w:val="00DD37A7"/>
    <w:rsid w:val="00DE37A8"/>
    <w:rsid w:val="00DE763E"/>
    <w:rsid w:val="00DF4C2C"/>
    <w:rsid w:val="00E00CF3"/>
    <w:rsid w:val="00E1079F"/>
    <w:rsid w:val="00E12FD4"/>
    <w:rsid w:val="00E15B91"/>
    <w:rsid w:val="00E1690C"/>
    <w:rsid w:val="00E20C97"/>
    <w:rsid w:val="00E37184"/>
    <w:rsid w:val="00E4059B"/>
    <w:rsid w:val="00E53342"/>
    <w:rsid w:val="00E6485C"/>
    <w:rsid w:val="00E76BDC"/>
    <w:rsid w:val="00E876A4"/>
    <w:rsid w:val="00E96547"/>
    <w:rsid w:val="00EA03E0"/>
    <w:rsid w:val="00EA2A2A"/>
    <w:rsid w:val="00EA5D5F"/>
    <w:rsid w:val="00EB027C"/>
    <w:rsid w:val="00EB2B61"/>
    <w:rsid w:val="00EB51F3"/>
    <w:rsid w:val="00EC4118"/>
    <w:rsid w:val="00ED1242"/>
    <w:rsid w:val="00ED13EA"/>
    <w:rsid w:val="00ED5E72"/>
    <w:rsid w:val="00ED7913"/>
    <w:rsid w:val="00EE7B1E"/>
    <w:rsid w:val="00EF7217"/>
    <w:rsid w:val="00F0084D"/>
    <w:rsid w:val="00F03D9E"/>
    <w:rsid w:val="00F078B7"/>
    <w:rsid w:val="00F14287"/>
    <w:rsid w:val="00F37A89"/>
    <w:rsid w:val="00F42645"/>
    <w:rsid w:val="00F46C77"/>
    <w:rsid w:val="00F504EB"/>
    <w:rsid w:val="00F51173"/>
    <w:rsid w:val="00F55525"/>
    <w:rsid w:val="00F62F5D"/>
    <w:rsid w:val="00F7044F"/>
    <w:rsid w:val="00F71CA3"/>
    <w:rsid w:val="00F82A7F"/>
    <w:rsid w:val="00F917E9"/>
    <w:rsid w:val="00F93576"/>
    <w:rsid w:val="00FA5CAE"/>
    <w:rsid w:val="00FA5EBC"/>
    <w:rsid w:val="00FA6E31"/>
    <w:rsid w:val="00FD1005"/>
    <w:rsid w:val="00FE0B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31D"/>
    <w:pPr>
      <w:tabs>
        <w:tab w:val="left" w:pos="794"/>
        <w:tab w:val="left" w:pos="1191"/>
        <w:tab w:val="left" w:pos="1588"/>
        <w:tab w:val="left" w:pos="1985"/>
      </w:tabs>
      <w:spacing w:before="120"/>
    </w:pPr>
    <w:rPr>
      <w:rFonts w:ascii="Times New Roman" w:hAnsi="Times New Roman"/>
      <w:sz w:val="22"/>
      <w:lang w:val="ru-RU" w:eastAsia="en-US"/>
    </w:rPr>
  </w:style>
  <w:style w:type="paragraph" w:styleId="Heading1">
    <w:name w:val="heading 1"/>
    <w:basedOn w:val="Normal"/>
    <w:next w:val="Normal"/>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903"/>
    <w:pPr>
      <w:spacing w:before="320"/>
      <w:outlineLvl w:val="1"/>
    </w:pPr>
  </w:style>
  <w:style w:type="paragraph" w:styleId="Heading3">
    <w:name w:val="heading 3"/>
    <w:basedOn w:val="Heading1"/>
    <w:next w:val="Normal"/>
    <w:qFormat/>
    <w:rsid w:val="00C40903"/>
    <w:pPr>
      <w:spacing w:before="200"/>
      <w:outlineLvl w:val="2"/>
    </w:pPr>
  </w:style>
  <w:style w:type="paragraph" w:styleId="Heading4">
    <w:name w:val="heading 4"/>
    <w:basedOn w:val="Heading3"/>
    <w:next w:val="Normal"/>
    <w:qFormat/>
    <w:rsid w:val="00C40903"/>
    <w:pPr>
      <w:tabs>
        <w:tab w:val="clear" w:pos="794"/>
        <w:tab w:val="left" w:pos="1191"/>
      </w:tabs>
      <w:ind w:left="993" w:hanging="993"/>
      <w:outlineLvl w:val="3"/>
    </w:pPr>
  </w:style>
  <w:style w:type="paragraph" w:styleId="Heading5">
    <w:name w:val="heading 5"/>
    <w:basedOn w:val="Heading3"/>
    <w:next w:val="Normal"/>
    <w:qFormat/>
    <w:rsid w:val="00C40903"/>
    <w:pPr>
      <w:tabs>
        <w:tab w:val="clear" w:pos="794"/>
        <w:tab w:val="left" w:pos="1191"/>
      </w:tabs>
      <w:outlineLvl w:val="4"/>
    </w:pPr>
  </w:style>
  <w:style w:type="paragraph" w:styleId="Heading6">
    <w:name w:val="heading 6"/>
    <w:basedOn w:val="Heading3"/>
    <w:next w:val="Normal"/>
    <w:qFormat/>
    <w:rsid w:val="00C40903"/>
    <w:pPr>
      <w:tabs>
        <w:tab w:val="clear" w:pos="794"/>
        <w:tab w:val="left" w:pos="1191"/>
      </w:tabs>
      <w:outlineLvl w:val="5"/>
    </w:pPr>
  </w:style>
  <w:style w:type="paragraph" w:styleId="Heading7">
    <w:name w:val="heading 7"/>
    <w:basedOn w:val="Heading3"/>
    <w:next w:val="Normal"/>
    <w:qFormat/>
    <w:rsid w:val="00C40903"/>
    <w:pPr>
      <w:tabs>
        <w:tab w:val="clear" w:pos="794"/>
        <w:tab w:val="left" w:pos="1191"/>
      </w:tabs>
      <w:outlineLvl w:val="6"/>
    </w:pPr>
  </w:style>
  <w:style w:type="paragraph" w:styleId="Heading8">
    <w:name w:val="heading 8"/>
    <w:basedOn w:val="Heading3"/>
    <w:next w:val="Normal"/>
    <w:qFormat/>
    <w:rsid w:val="00C40903"/>
    <w:pPr>
      <w:tabs>
        <w:tab w:val="clear" w:pos="794"/>
        <w:tab w:val="left" w:pos="1191"/>
      </w:tabs>
      <w:outlineLvl w:val="7"/>
    </w:pPr>
  </w:style>
  <w:style w:type="paragraph" w:styleId="Heading9">
    <w:name w:val="heading 9"/>
    <w:basedOn w:val="Heading3"/>
    <w:next w:val="Normal"/>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40903"/>
  </w:style>
  <w:style w:type="paragraph" w:styleId="TOC7">
    <w:name w:val="toc 7"/>
    <w:basedOn w:val="TOC3"/>
    <w:next w:val="Normal"/>
    <w:semiHidden/>
    <w:rsid w:val="00C40903"/>
  </w:style>
  <w:style w:type="paragraph" w:styleId="TOC6">
    <w:name w:val="toc 6"/>
    <w:basedOn w:val="TOC3"/>
    <w:next w:val="Normal"/>
    <w:semiHidden/>
    <w:rsid w:val="00C40903"/>
  </w:style>
  <w:style w:type="paragraph" w:styleId="TOC5">
    <w:name w:val="toc 5"/>
    <w:basedOn w:val="TOC3"/>
    <w:next w:val="Normal"/>
    <w:semiHidden/>
    <w:rsid w:val="00C40903"/>
  </w:style>
  <w:style w:type="paragraph" w:styleId="TOC4">
    <w:name w:val="toc 4"/>
    <w:basedOn w:val="TOC3"/>
    <w:next w:val="Normal"/>
    <w:semiHidden/>
    <w:rsid w:val="00C40903"/>
  </w:style>
  <w:style w:type="paragraph" w:styleId="TOC3">
    <w:name w:val="toc 3"/>
    <w:basedOn w:val="TOC2"/>
    <w:next w:val="Normal"/>
    <w:semiHidden/>
    <w:rsid w:val="00C40903"/>
    <w:pPr>
      <w:spacing w:before="80"/>
    </w:pPr>
  </w:style>
  <w:style w:type="paragraph" w:styleId="TOC2">
    <w:name w:val="toc 2"/>
    <w:basedOn w:val="TOC1"/>
    <w:next w:val="Normal"/>
    <w:semiHidden/>
    <w:rsid w:val="00C40903"/>
    <w:pPr>
      <w:spacing w:before="120"/>
    </w:pPr>
  </w:style>
  <w:style w:type="paragraph" w:styleId="TOC1">
    <w:name w:val="toc 1"/>
    <w:basedOn w:val="Normal"/>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903"/>
    <w:pPr>
      <w:ind w:left="1698"/>
    </w:pPr>
  </w:style>
  <w:style w:type="paragraph" w:styleId="Index6">
    <w:name w:val="index 6"/>
    <w:basedOn w:val="Normal"/>
    <w:next w:val="Normal"/>
    <w:semiHidden/>
    <w:rsid w:val="00C40903"/>
    <w:pPr>
      <w:ind w:left="1415"/>
    </w:pPr>
  </w:style>
  <w:style w:type="paragraph" w:styleId="Index5">
    <w:name w:val="index 5"/>
    <w:basedOn w:val="Normal"/>
    <w:next w:val="Normal"/>
    <w:semiHidden/>
    <w:rsid w:val="00C40903"/>
    <w:pPr>
      <w:ind w:left="1132"/>
    </w:pPr>
  </w:style>
  <w:style w:type="paragraph" w:styleId="Index4">
    <w:name w:val="index 4"/>
    <w:basedOn w:val="Normal"/>
    <w:next w:val="Normal"/>
    <w:semiHidden/>
    <w:rsid w:val="00C40903"/>
    <w:pPr>
      <w:ind w:left="851"/>
    </w:pPr>
  </w:style>
  <w:style w:type="paragraph" w:styleId="Index3">
    <w:name w:val="index 3"/>
    <w:basedOn w:val="Normal"/>
    <w:next w:val="Normal"/>
    <w:semiHidden/>
    <w:rsid w:val="00C40903"/>
    <w:pPr>
      <w:ind w:left="567"/>
    </w:pPr>
  </w:style>
  <w:style w:type="paragraph" w:styleId="Index2">
    <w:name w:val="index 2"/>
    <w:basedOn w:val="Normal"/>
    <w:next w:val="Normal"/>
    <w:semiHidden/>
    <w:rsid w:val="00C40903"/>
    <w:pPr>
      <w:ind w:left="284"/>
    </w:pPr>
  </w:style>
  <w:style w:type="paragraph" w:styleId="Index1">
    <w:name w:val="index 1"/>
    <w:basedOn w:val="Normal"/>
    <w:next w:val="Normal"/>
    <w:semiHidden/>
    <w:rsid w:val="00C40903"/>
  </w:style>
  <w:style w:type="character" w:styleId="LineNumber">
    <w:name w:val="line number"/>
    <w:basedOn w:val="DefaultParagraphFont"/>
    <w:rsid w:val="00C40903"/>
  </w:style>
  <w:style w:type="paragraph" w:styleId="IndexHeading">
    <w:name w:val="index heading"/>
    <w:basedOn w:val="Normal"/>
    <w:next w:val="Normal"/>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C40903"/>
    <w:rPr>
      <w:position w:val="6"/>
      <w:sz w:val="16"/>
    </w:rPr>
  </w:style>
  <w:style w:type="paragraph" w:styleId="FootnoteText">
    <w:name w:val="footnote text"/>
    <w:basedOn w:val="Normal"/>
    <w:semiHidden/>
    <w:rsid w:val="00C40903"/>
    <w:pPr>
      <w:keepLines/>
      <w:tabs>
        <w:tab w:val="left" w:pos="256"/>
      </w:tabs>
      <w:ind w:left="256" w:hanging="256"/>
    </w:pPr>
  </w:style>
  <w:style w:type="paragraph" w:styleId="NormalIndent">
    <w:name w:val="Normal Indent"/>
    <w:basedOn w:val="Normal"/>
    <w:rsid w:val="00C40903"/>
    <w:pPr>
      <w:ind w:left="794"/>
    </w:pPr>
  </w:style>
  <w:style w:type="paragraph" w:customStyle="1" w:styleId="TableLegend">
    <w:name w:val="Table_Legend"/>
    <w:basedOn w:val="TableText"/>
    <w:rsid w:val="00C40903"/>
    <w:pPr>
      <w:spacing w:before="120"/>
    </w:pPr>
  </w:style>
  <w:style w:type="paragraph" w:customStyle="1" w:styleId="TableText">
    <w:name w:val="Table_Text"/>
    <w:basedOn w:val="Normal"/>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C40903"/>
    <w:pPr>
      <w:keepLines/>
      <w:spacing w:before="0"/>
    </w:pPr>
    <w:rPr>
      <w:b/>
      <w:caps w:val="0"/>
    </w:rPr>
  </w:style>
  <w:style w:type="paragraph" w:customStyle="1" w:styleId="Table">
    <w:name w:val="Table_#"/>
    <w:basedOn w:val="Normal"/>
    <w:next w:val="TableTitle"/>
    <w:rsid w:val="00C40903"/>
    <w:pPr>
      <w:keepNext/>
      <w:spacing w:before="560" w:after="120"/>
      <w:jc w:val="center"/>
    </w:pPr>
    <w:rPr>
      <w:caps/>
    </w:rPr>
  </w:style>
  <w:style w:type="paragraph" w:customStyle="1" w:styleId="enumlev1">
    <w:name w:val="enumlev1"/>
    <w:basedOn w:val="Normal"/>
    <w:rsid w:val="00C40903"/>
    <w:pPr>
      <w:spacing w:before="80"/>
      <w:ind w:left="794" w:hanging="794"/>
    </w:pPr>
  </w:style>
  <w:style w:type="paragraph" w:customStyle="1" w:styleId="enumlev2">
    <w:name w:val="enumlev2"/>
    <w:basedOn w:val="enumlev1"/>
    <w:rsid w:val="00C40903"/>
    <w:pPr>
      <w:ind w:left="1191" w:hanging="397"/>
    </w:pPr>
  </w:style>
  <w:style w:type="paragraph" w:customStyle="1" w:styleId="enumlev3">
    <w:name w:val="enumlev3"/>
    <w:basedOn w:val="enumlev2"/>
    <w:rsid w:val="00C40903"/>
    <w:pPr>
      <w:ind w:left="1588"/>
    </w:pPr>
  </w:style>
  <w:style w:type="paragraph" w:customStyle="1" w:styleId="TableHead">
    <w:name w:val="Table_Head"/>
    <w:basedOn w:val="TableText"/>
    <w:rsid w:val="00C40903"/>
    <w:pPr>
      <w:keepNext/>
      <w:spacing w:before="80" w:after="80"/>
      <w:jc w:val="center"/>
    </w:pPr>
    <w:rPr>
      <w:b/>
    </w:rPr>
  </w:style>
  <w:style w:type="paragraph" w:customStyle="1" w:styleId="FigureLegend">
    <w:name w:val="Figure_Legend"/>
    <w:basedOn w:val="Normal"/>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903"/>
    <w:pPr>
      <w:spacing w:before="480"/>
    </w:pPr>
  </w:style>
  <w:style w:type="paragraph" w:customStyle="1" w:styleId="FigureTitle">
    <w:name w:val="Figure_Title"/>
    <w:basedOn w:val="TableTitle"/>
    <w:next w:val="Normal"/>
    <w:rsid w:val="00C40903"/>
    <w:pPr>
      <w:keepNext w:val="0"/>
      <w:spacing w:after="480"/>
    </w:pPr>
  </w:style>
  <w:style w:type="paragraph" w:customStyle="1" w:styleId="Annex">
    <w:name w:val="Annex_#"/>
    <w:basedOn w:val="Normal"/>
    <w:next w:val="AnnexRef"/>
    <w:rsid w:val="00C40903"/>
    <w:pPr>
      <w:keepNext/>
      <w:keepLines/>
      <w:spacing w:before="480" w:after="80"/>
      <w:jc w:val="center"/>
    </w:pPr>
    <w:rPr>
      <w:caps/>
    </w:rPr>
  </w:style>
  <w:style w:type="paragraph" w:customStyle="1" w:styleId="AnnexRef">
    <w:name w:val="Annex_Ref"/>
    <w:basedOn w:val="Normal"/>
    <w:next w:val="AnnexTitle"/>
    <w:rsid w:val="00C40903"/>
    <w:pPr>
      <w:keepNext/>
      <w:keepLines/>
      <w:jc w:val="center"/>
    </w:pPr>
  </w:style>
  <w:style w:type="paragraph" w:customStyle="1" w:styleId="AnnexTitle">
    <w:name w:val="Annex_Title"/>
    <w:basedOn w:val="Normal"/>
    <w:next w:val="Normalaftertitle"/>
    <w:rsid w:val="00C40903"/>
    <w:pPr>
      <w:keepNext/>
      <w:keepLines/>
      <w:spacing w:before="240" w:after="280"/>
      <w:jc w:val="center"/>
    </w:pPr>
    <w:rPr>
      <w:b/>
    </w:rPr>
  </w:style>
  <w:style w:type="paragraph" w:customStyle="1" w:styleId="Appendix">
    <w:name w:val="Appendix_#"/>
    <w:basedOn w:val="Annex"/>
    <w:next w:val="AppendixRef"/>
    <w:rsid w:val="00C40903"/>
  </w:style>
  <w:style w:type="paragraph" w:customStyle="1" w:styleId="AppendixRef">
    <w:name w:val="Appendix_Ref"/>
    <w:basedOn w:val="AnnexRef"/>
    <w:next w:val="AppendixTitle"/>
    <w:rsid w:val="00C40903"/>
  </w:style>
  <w:style w:type="paragraph" w:customStyle="1" w:styleId="AppendixTitle">
    <w:name w:val="Appendix_Title"/>
    <w:basedOn w:val="AnnexTitle"/>
    <w:next w:val="Normalaftertitle"/>
    <w:rsid w:val="00C40903"/>
  </w:style>
  <w:style w:type="paragraph" w:customStyle="1" w:styleId="RefTitle">
    <w:name w:val="Ref_Title"/>
    <w:basedOn w:val="Normal"/>
    <w:next w:val="RefText"/>
    <w:rsid w:val="00C40903"/>
    <w:pPr>
      <w:spacing w:before="480"/>
      <w:jc w:val="center"/>
    </w:pPr>
    <w:rPr>
      <w:caps/>
    </w:rPr>
  </w:style>
  <w:style w:type="paragraph" w:customStyle="1" w:styleId="RefText">
    <w:name w:val="Ref_Text"/>
    <w:basedOn w:val="Normal"/>
    <w:rsid w:val="00C40903"/>
    <w:pPr>
      <w:ind w:left="794" w:hanging="794"/>
    </w:pPr>
  </w:style>
  <w:style w:type="paragraph" w:customStyle="1" w:styleId="Equation">
    <w:name w:val="Equation"/>
    <w:basedOn w:val="Normal"/>
    <w:rsid w:val="00C40903"/>
    <w:pPr>
      <w:tabs>
        <w:tab w:val="clear" w:pos="1191"/>
        <w:tab w:val="clear" w:pos="1588"/>
        <w:tab w:val="clear" w:pos="1985"/>
        <w:tab w:val="center" w:pos="4876"/>
        <w:tab w:val="right" w:pos="9752"/>
      </w:tabs>
    </w:pPr>
  </w:style>
  <w:style w:type="paragraph" w:customStyle="1" w:styleId="Head">
    <w:name w:val="Head"/>
    <w:basedOn w:val="Normal"/>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903"/>
    <w:pPr>
      <w:keepNext/>
      <w:keepLines/>
      <w:spacing w:before="240"/>
      <w:jc w:val="center"/>
    </w:pPr>
    <w:rPr>
      <w:b/>
      <w:caps/>
    </w:rPr>
  </w:style>
  <w:style w:type="paragraph" w:customStyle="1" w:styleId="Normalaftertitle">
    <w:name w:val="Normal after title"/>
    <w:basedOn w:val="Normal"/>
    <w:next w:val="Normal"/>
    <w:rsid w:val="00C40903"/>
    <w:pPr>
      <w:spacing w:before="320"/>
    </w:pPr>
  </w:style>
  <w:style w:type="paragraph" w:customStyle="1" w:styleId="call">
    <w:name w:val="call"/>
    <w:basedOn w:val="Normal"/>
    <w:next w:val="Normal"/>
    <w:rsid w:val="00C40903"/>
    <w:pPr>
      <w:keepNext/>
      <w:keepLines/>
      <w:spacing w:before="160"/>
      <w:ind w:left="794"/>
    </w:pPr>
    <w:rPr>
      <w:i/>
    </w:rPr>
  </w:style>
  <w:style w:type="paragraph" w:customStyle="1" w:styleId="Rec">
    <w:name w:val="Rec_#"/>
    <w:basedOn w:val="Normal"/>
    <w:next w:val="RecTitle"/>
    <w:rsid w:val="00C40903"/>
    <w:pPr>
      <w:keepNext/>
      <w:keepLines/>
      <w:spacing w:before="480"/>
      <w:jc w:val="center"/>
    </w:pPr>
    <w:rPr>
      <w:caps/>
    </w:rPr>
  </w:style>
  <w:style w:type="paragraph" w:customStyle="1" w:styleId="toc0">
    <w:name w:val="toc 0"/>
    <w:basedOn w:val="Normal"/>
    <w:next w:val="TOC1"/>
    <w:rsid w:val="00C40903"/>
    <w:pPr>
      <w:tabs>
        <w:tab w:val="clear" w:pos="794"/>
        <w:tab w:val="clear" w:pos="1191"/>
        <w:tab w:val="clear" w:pos="1588"/>
        <w:tab w:val="clear" w:pos="1985"/>
        <w:tab w:val="right" w:pos="9781"/>
      </w:tabs>
    </w:pPr>
    <w:rPr>
      <w:b/>
    </w:rPr>
  </w:style>
  <w:style w:type="paragraph" w:styleId="List">
    <w:name w:val="List"/>
    <w:basedOn w:val="Normal"/>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903"/>
    <w:pPr>
      <w:spacing w:before="160"/>
      <w:ind w:left="0" w:firstLine="0"/>
      <w:outlineLvl w:val="9"/>
    </w:pPr>
  </w:style>
  <w:style w:type="paragraph" w:customStyle="1" w:styleId="Keywords">
    <w:name w:val="Keywords"/>
    <w:basedOn w:val="Normal"/>
    <w:rsid w:val="00C40903"/>
    <w:pPr>
      <w:tabs>
        <w:tab w:val="clear" w:pos="1191"/>
        <w:tab w:val="clear" w:pos="1588"/>
      </w:tabs>
      <w:ind w:left="794" w:hanging="794"/>
    </w:pPr>
  </w:style>
  <w:style w:type="paragraph" w:customStyle="1" w:styleId="ASN1">
    <w:name w:val="ASN.1"/>
    <w:basedOn w:val="Normal"/>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903"/>
    <w:pPr>
      <w:tabs>
        <w:tab w:val="clear" w:pos="794"/>
        <w:tab w:val="clear" w:pos="1191"/>
        <w:tab w:val="clear" w:pos="1588"/>
        <w:tab w:val="clear" w:pos="1985"/>
      </w:tabs>
      <w:spacing w:before="480"/>
      <w:ind w:left="4961"/>
    </w:pPr>
  </w:style>
  <w:style w:type="paragraph" w:customStyle="1" w:styleId="meeting">
    <w:name w:val="meeting"/>
    <w:basedOn w:val="Head"/>
    <w:next w:val="Head"/>
    <w:rsid w:val="00C40903"/>
    <w:pPr>
      <w:tabs>
        <w:tab w:val="left" w:pos="7371"/>
      </w:tabs>
      <w:spacing w:after="560"/>
    </w:pPr>
  </w:style>
  <w:style w:type="paragraph" w:customStyle="1" w:styleId="BodyText">
    <w:name w:val="BodyText"/>
    <w:basedOn w:val="Normal"/>
    <w:rsid w:val="00C40903"/>
    <w:pPr>
      <w:tabs>
        <w:tab w:val="clear" w:pos="794"/>
        <w:tab w:val="clear" w:pos="1191"/>
        <w:tab w:val="clear" w:pos="1588"/>
        <w:tab w:val="clear" w:pos="1985"/>
      </w:tabs>
      <w:spacing w:before="240"/>
    </w:pPr>
  </w:style>
  <w:style w:type="paragraph" w:customStyle="1" w:styleId="ITUadres">
    <w:name w:val="ITU_adres"/>
    <w:basedOn w:val="Normal"/>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903"/>
  </w:style>
  <w:style w:type="paragraph" w:customStyle="1" w:styleId="ITUbureau">
    <w:name w:val="ITU_bureau"/>
    <w:basedOn w:val="Normal"/>
    <w:rsid w:val="00C4090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903"/>
    <w:pPr>
      <w:tabs>
        <w:tab w:val="left" w:pos="1418"/>
        <w:tab w:val="left" w:pos="1985"/>
        <w:tab w:val="left" w:pos="2268"/>
      </w:tabs>
      <w:ind w:firstLine="1304"/>
    </w:pPr>
  </w:style>
  <w:style w:type="paragraph" w:customStyle="1" w:styleId="Tiret">
    <w:name w:val="Tiret"/>
    <w:basedOn w:val="Normal"/>
    <w:rsid w:val="00C40903"/>
    <w:pPr>
      <w:tabs>
        <w:tab w:val="clear" w:pos="794"/>
        <w:tab w:val="clear" w:pos="1191"/>
        <w:tab w:val="clear" w:pos="1588"/>
        <w:tab w:val="clear" w:pos="1985"/>
      </w:tabs>
      <w:ind w:left="-680"/>
    </w:pPr>
  </w:style>
  <w:style w:type="paragraph" w:customStyle="1" w:styleId="NormFoot">
    <w:name w:val="Norm_Foot"/>
    <w:basedOn w:val="Normal"/>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903"/>
    <w:pPr>
      <w:keepLines/>
      <w:tabs>
        <w:tab w:val="left" w:pos="1361"/>
        <w:tab w:val="left" w:pos="1758"/>
        <w:tab w:val="left" w:pos="2155"/>
        <w:tab w:val="left" w:pos="2552"/>
      </w:tabs>
      <w:ind w:left="567"/>
    </w:pPr>
  </w:style>
  <w:style w:type="paragraph" w:customStyle="1" w:styleId="headingi">
    <w:name w:val="heading_i"/>
    <w:basedOn w:val="Heading3"/>
    <w:next w:val="Normal"/>
    <w:rsid w:val="00C40903"/>
    <w:pPr>
      <w:spacing w:before="160"/>
      <w:ind w:left="0" w:firstLine="0"/>
      <w:outlineLvl w:val="9"/>
    </w:pPr>
    <w:rPr>
      <w:b w:val="0"/>
      <w:i/>
    </w:rPr>
  </w:style>
  <w:style w:type="character" w:styleId="Hyperlink">
    <w:name w:val="Hyperlink"/>
    <w:basedOn w:val="DefaultParagraphFont"/>
    <w:rsid w:val="00C40903"/>
    <w:rPr>
      <w:color w:val="0000FF"/>
      <w:u w:val="single"/>
    </w:rPr>
  </w:style>
  <w:style w:type="paragraph" w:customStyle="1" w:styleId="Qlist">
    <w:name w:val="Qlist"/>
    <w:basedOn w:val="Normal"/>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903"/>
    <w:pPr>
      <w:tabs>
        <w:tab w:val="left" w:pos="397"/>
      </w:tabs>
    </w:pPr>
  </w:style>
  <w:style w:type="paragraph" w:customStyle="1" w:styleId="FirstFooter">
    <w:name w:val="FirstFooter"/>
    <w:basedOn w:val="Footer"/>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40903"/>
  </w:style>
  <w:style w:type="paragraph" w:styleId="BodyText0">
    <w:name w:val="Body Text"/>
    <w:basedOn w:val="Normal"/>
    <w:rsid w:val="00C4090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40903"/>
  </w:style>
  <w:style w:type="paragraph" w:customStyle="1" w:styleId="AnnexNo">
    <w:name w:val="Annex_No"/>
    <w:basedOn w:val="Normal"/>
    <w:next w:val="Normal"/>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40903"/>
    <w:pPr>
      <w:tabs>
        <w:tab w:val="left" w:pos="1418"/>
        <w:tab w:val="left" w:pos="1702"/>
        <w:tab w:val="left" w:pos="2160"/>
      </w:tabs>
      <w:ind w:right="92"/>
    </w:pPr>
  </w:style>
  <w:style w:type="character" w:styleId="FollowedHyperlink">
    <w:name w:val="FollowedHyperlink"/>
    <w:basedOn w:val="DefaultParagraphFont"/>
    <w:rsid w:val="00C40903"/>
    <w:rPr>
      <w:color w:val="800080"/>
      <w:u w:val="single"/>
    </w:rPr>
  </w:style>
  <w:style w:type="paragraph" w:styleId="BodyText3">
    <w:name w:val="Body Text 3"/>
    <w:basedOn w:val="Normal"/>
    <w:rsid w:val="00C40903"/>
    <w:pPr>
      <w:spacing w:before="1701"/>
      <w:ind w:right="91"/>
    </w:pPr>
  </w:style>
  <w:style w:type="paragraph" w:styleId="DocumentMap">
    <w:name w:val="Document Map"/>
    <w:basedOn w:val="Normal"/>
    <w:semiHidden/>
    <w:rsid w:val="00C40903"/>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
    <w:basedOn w:val="DefaultParagraphFont"/>
    <w:semiHidden/>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rsid w:val="009B24FB"/>
    <w:rPr>
      <w:caps/>
      <w:noProof/>
      <w:sz w:val="16"/>
      <w:lang w:val="fr-FR" w:eastAsia="en-US" w:bidi="ar-SA"/>
    </w:rPr>
  </w:style>
  <w:style w:type="paragraph" w:customStyle="1" w:styleId="CharCharCharCharCharChar">
    <w:name w:val="Char Char Char Char Char Char"/>
    <w:basedOn w:val="Normal"/>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FooterChar">
    <w:name w:val="Footer Char"/>
    <w:basedOn w:val="DefaultParagraphFont"/>
    <w:locked/>
    <w:rsid w:val="00B905F4"/>
    <w:rPr>
      <w:rFonts w:ascii="Times New Roman" w:hAnsi="Times New Roman" w:cs="Times New Roman"/>
      <w:caps/>
      <w:sz w:val="18"/>
      <w:lang w:val="en-GB" w:eastAsia="en-US"/>
    </w:rPr>
  </w:style>
  <w:style w:type="paragraph" w:styleId="ListParagraph">
    <w:name w:val="List Paragraph"/>
    <w:basedOn w:val="Normal"/>
    <w:uiPriority w:val="34"/>
    <w:qFormat/>
    <w:rsid w:val="00F37A89"/>
    <w:pPr>
      <w:ind w:left="720"/>
      <w:contextualSpacing/>
    </w:pPr>
  </w:style>
  <w:style w:type="paragraph" w:styleId="Revision">
    <w:name w:val="Revision"/>
    <w:hidden/>
    <w:uiPriority w:val="99"/>
    <w:semiHidden/>
    <w:rsid w:val="00E53342"/>
    <w:rPr>
      <w:rFonts w:ascii="Times New Roman" w:hAnsi="Times New Roman"/>
      <w:sz w:val="24"/>
      <w:lang w:val="en-GB" w:eastAsia="en-US"/>
    </w:rPr>
  </w:style>
  <w:style w:type="paragraph" w:customStyle="1" w:styleId="itu">
    <w:name w:val="itu"/>
    <w:basedOn w:val="Normal"/>
    <w:rsid w:val="00DB073C"/>
    <w:pPr>
      <w:tabs>
        <w:tab w:val="clear" w:pos="794"/>
        <w:tab w:val="clear" w:pos="1191"/>
        <w:tab w:val="clear" w:pos="1588"/>
        <w:tab w:val="clear" w:pos="1985"/>
        <w:tab w:val="left" w:pos="709"/>
        <w:tab w:val="left" w:pos="1134"/>
      </w:tabs>
      <w:spacing w:before="0"/>
    </w:pPr>
    <w:rPr>
      <w:rFonts w:ascii="Futura Lt BT" w:eastAsia="SimSu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31D"/>
    <w:pPr>
      <w:tabs>
        <w:tab w:val="left" w:pos="794"/>
        <w:tab w:val="left" w:pos="1191"/>
        <w:tab w:val="left" w:pos="1588"/>
        <w:tab w:val="left" w:pos="1985"/>
      </w:tabs>
      <w:spacing w:before="120"/>
    </w:pPr>
    <w:rPr>
      <w:rFonts w:ascii="Times New Roman" w:hAnsi="Times New Roman"/>
      <w:sz w:val="22"/>
      <w:lang w:val="ru-RU" w:eastAsia="en-US"/>
    </w:rPr>
  </w:style>
  <w:style w:type="paragraph" w:styleId="Heading1">
    <w:name w:val="heading 1"/>
    <w:basedOn w:val="Normal"/>
    <w:next w:val="Normal"/>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0903"/>
    <w:pPr>
      <w:spacing w:before="320"/>
      <w:outlineLvl w:val="1"/>
    </w:pPr>
  </w:style>
  <w:style w:type="paragraph" w:styleId="Heading3">
    <w:name w:val="heading 3"/>
    <w:basedOn w:val="Heading1"/>
    <w:next w:val="Normal"/>
    <w:qFormat/>
    <w:rsid w:val="00C40903"/>
    <w:pPr>
      <w:spacing w:before="200"/>
      <w:outlineLvl w:val="2"/>
    </w:pPr>
  </w:style>
  <w:style w:type="paragraph" w:styleId="Heading4">
    <w:name w:val="heading 4"/>
    <w:basedOn w:val="Heading3"/>
    <w:next w:val="Normal"/>
    <w:qFormat/>
    <w:rsid w:val="00C40903"/>
    <w:pPr>
      <w:tabs>
        <w:tab w:val="clear" w:pos="794"/>
        <w:tab w:val="left" w:pos="1191"/>
      </w:tabs>
      <w:ind w:left="993" w:hanging="993"/>
      <w:outlineLvl w:val="3"/>
    </w:pPr>
  </w:style>
  <w:style w:type="paragraph" w:styleId="Heading5">
    <w:name w:val="heading 5"/>
    <w:basedOn w:val="Heading3"/>
    <w:next w:val="Normal"/>
    <w:qFormat/>
    <w:rsid w:val="00C40903"/>
    <w:pPr>
      <w:tabs>
        <w:tab w:val="clear" w:pos="794"/>
        <w:tab w:val="left" w:pos="1191"/>
      </w:tabs>
      <w:outlineLvl w:val="4"/>
    </w:pPr>
  </w:style>
  <w:style w:type="paragraph" w:styleId="Heading6">
    <w:name w:val="heading 6"/>
    <w:basedOn w:val="Heading3"/>
    <w:next w:val="Normal"/>
    <w:qFormat/>
    <w:rsid w:val="00C40903"/>
    <w:pPr>
      <w:tabs>
        <w:tab w:val="clear" w:pos="794"/>
        <w:tab w:val="left" w:pos="1191"/>
      </w:tabs>
      <w:outlineLvl w:val="5"/>
    </w:pPr>
  </w:style>
  <w:style w:type="paragraph" w:styleId="Heading7">
    <w:name w:val="heading 7"/>
    <w:basedOn w:val="Heading3"/>
    <w:next w:val="Normal"/>
    <w:qFormat/>
    <w:rsid w:val="00C40903"/>
    <w:pPr>
      <w:tabs>
        <w:tab w:val="clear" w:pos="794"/>
        <w:tab w:val="left" w:pos="1191"/>
      </w:tabs>
      <w:outlineLvl w:val="6"/>
    </w:pPr>
  </w:style>
  <w:style w:type="paragraph" w:styleId="Heading8">
    <w:name w:val="heading 8"/>
    <w:basedOn w:val="Heading3"/>
    <w:next w:val="Normal"/>
    <w:qFormat/>
    <w:rsid w:val="00C40903"/>
    <w:pPr>
      <w:tabs>
        <w:tab w:val="clear" w:pos="794"/>
        <w:tab w:val="left" w:pos="1191"/>
      </w:tabs>
      <w:outlineLvl w:val="7"/>
    </w:pPr>
  </w:style>
  <w:style w:type="paragraph" w:styleId="Heading9">
    <w:name w:val="heading 9"/>
    <w:basedOn w:val="Heading3"/>
    <w:next w:val="Normal"/>
    <w:qFormat/>
    <w:rsid w:val="00C4090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40903"/>
  </w:style>
  <w:style w:type="paragraph" w:styleId="TOC7">
    <w:name w:val="toc 7"/>
    <w:basedOn w:val="TOC3"/>
    <w:next w:val="Normal"/>
    <w:semiHidden/>
    <w:rsid w:val="00C40903"/>
  </w:style>
  <w:style w:type="paragraph" w:styleId="TOC6">
    <w:name w:val="toc 6"/>
    <w:basedOn w:val="TOC3"/>
    <w:next w:val="Normal"/>
    <w:semiHidden/>
    <w:rsid w:val="00C40903"/>
  </w:style>
  <w:style w:type="paragraph" w:styleId="TOC5">
    <w:name w:val="toc 5"/>
    <w:basedOn w:val="TOC3"/>
    <w:next w:val="Normal"/>
    <w:semiHidden/>
    <w:rsid w:val="00C40903"/>
  </w:style>
  <w:style w:type="paragraph" w:styleId="TOC4">
    <w:name w:val="toc 4"/>
    <w:basedOn w:val="TOC3"/>
    <w:next w:val="Normal"/>
    <w:semiHidden/>
    <w:rsid w:val="00C40903"/>
  </w:style>
  <w:style w:type="paragraph" w:styleId="TOC3">
    <w:name w:val="toc 3"/>
    <w:basedOn w:val="TOC2"/>
    <w:next w:val="Normal"/>
    <w:semiHidden/>
    <w:rsid w:val="00C40903"/>
    <w:pPr>
      <w:spacing w:before="80"/>
    </w:pPr>
  </w:style>
  <w:style w:type="paragraph" w:styleId="TOC2">
    <w:name w:val="toc 2"/>
    <w:basedOn w:val="TOC1"/>
    <w:next w:val="Normal"/>
    <w:semiHidden/>
    <w:rsid w:val="00C40903"/>
    <w:pPr>
      <w:spacing w:before="120"/>
    </w:pPr>
  </w:style>
  <w:style w:type="paragraph" w:styleId="TOC1">
    <w:name w:val="toc 1"/>
    <w:basedOn w:val="Normal"/>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0903"/>
    <w:pPr>
      <w:ind w:left="1698"/>
    </w:pPr>
  </w:style>
  <w:style w:type="paragraph" w:styleId="Index6">
    <w:name w:val="index 6"/>
    <w:basedOn w:val="Normal"/>
    <w:next w:val="Normal"/>
    <w:semiHidden/>
    <w:rsid w:val="00C40903"/>
    <w:pPr>
      <w:ind w:left="1415"/>
    </w:pPr>
  </w:style>
  <w:style w:type="paragraph" w:styleId="Index5">
    <w:name w:val="index 5"/>
    <w:basedOn w:val="Normal"/>
    <w:next w:val="Normal"/>
    <w:semiHidden/>
    <w:rsid w:val="00C40903"/>
    <w:pPr>
      <w:ind w:left="1132"/>
    </w:pPr>
  </w:style>
  <w:style w:type="paragraph" w:styleId="Index4">
    <w:name w:val="index 4"/>
    <w:basedOn w:val="Normal"/>
    <w:next w:val="Normal"/>
    <w:semiHidden/>
    <w:rsid w:val="00C40903"/>
    <w:pPr>
      <w:ind w:left="851"/>
    </w:pPr>
  </w:style>
  <w:style w:type="paragraph" w:styleId="Index3">
    <w:name w:val="index 3"/>
    <w:basedOn w:val="Normal"/>
    <w:next w:val="Normal"/>
    <w:semiHidden/>
    <w:rsid w:val="00C40903"/>
    <w:pPr>
      <w:ind w:left="567"/>
    </w:pPr>
  </w:style>
  <w:style w:type="paragraph" w:styleId="Index2">
    <w:name w:val="index 2"/>
    <w:basedOn w:val="Normal"/>
    <w:next w:val="Normal"/>
    <w:semiHidden/>
    <w:rsid w:val="00C40903"/>
    <w:pPr>
      <w:ind w:left="284"/>
    </w:pPr>
  </w:style>
  <w:style w:type="paragraph" w:styleId="Index1">
    <w:name w:val="index 1"/>
    <w:basedOn w:val="Normal"/>
    <w:next w:val="Normal"/>
    <w:semiHidden/>
    <w:rsid w:val="00C40903"/>
  </w:style>
  <w:style w:type="character" w:styleId="LineNumber">
    <w:name w:val="line number"/>
    <w:basedOn w:val="DefaultParagraphFont"/>
    <w:rsid w:val="00C40903"/>
  </w:style>
  <w:style w:type="paragraph" w:styleId="IndexHeading">
    <w:name w:val="index heading"/>
    <w:basedOn w:val="Normal"/>
    <w:next w:val="Normal"/>
    <w:semiHidden/>
    <w:rsid w:val="00C40903"/>
  </w:style>
  <w:style w:type="paragraph" w:styleId="Footer">
    <w:name w:val="footer"/>
    <w:basedOn w:val="Normal"/>
    <w:link w:val="FooterChar1"/>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C40903"/>
    <w:rPr>
      <w:position w:val="6"/>
      <w:sz w:val="16"/>
    </w:rPr>
  </w:style>
  <w:style w:type="paragraph" w:styleId="FootnoteText">
    <w:name w:val="footnote text"/>
    <w:basedOn w:val="Normal"/>
    <w:semiHidden/>
    <w:rsid w:val="00C40903"/>
    <w:pPr>
      <w:keepLines/>
      <w:tabs>
        <w:tab w:val="left" w:pos="256"/>
      </w:tabs>
      <w:ind w:left="256" w:hanging="256"/>
    </w:pPr>
  </w:style>
  <w:style w:type="paragraph" w:styleId="NormalIndent">
    <w:name w:val="Normal Indent"/>
    <w:basedOn w:val="Normal"/>
    <w:rsid w:val="00C40903"/>
    <w:pPr>
      <w:ind w:left="794"/>
    </w:pPr>
  </w:style>
  <w:style w:type="paragraph" w:customStyle="1" w:styleId="TableLegend">
    <w:name w:val="Table_Legend"/>
    <w:basedOn w:val="TableText"/>
    <w:rsid w:val="00C40903"/>
    <w:pPr>
      <w:spacing w:before="120"/>
    </w:pPr>
  </w:style>
  <w:style w:type="paragraph" w:customStyle="1" w:styleId="TableText">
    <w:name w:val="Table_Text"/>
    <w:basedOn w:val="Normal"/>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C40903"/>
    <w:pPr>
      <w:keepLines/>
      <w:spacing w:before="0"/>
    </w:pPr>
    <w:rPr>
      <w:b/>
      <w:caps w:val="0"/>
    </w:rPr>
  </w:style>
  <w:style w:type="paragraph" w:customStyle="1" w:styleId="Table">
    <w:name w:val="Table_#"/>
    <w:basedOn w:val="Normal"/>
    <w:next w:val="TableTitle"/>
    <w:rsid w:val="00C40903"/>
    <w:pPr>
      <w:keepNext/>
      <w:spacing w:before="560" w:after="120"/>
      <w:jc w:val="center"/>
    </w:pPr>
    <w:rPr>
      <w:caps/>
    </w:rPr>
  </w:style>
  <w:style w:type="paragraph" w:customStyle="1" w:styleId="enumlev1">
    <w:name w:val="enumlev1"/>
    <w:basedOn w:val="Normal"/>
    <w:rsid w:val="00C40903"/>
    <w:pPr>
      <w:spacing w:before="80"/>
      <w:ind w:left="794" w:hanging="794"/>
    </w:pPr>
  </w:style>
  <w:style w:type="paragraph" w:customStyle="1" w:styleId="enumlev2">
    <w:name w:val="enumlev2"/>
    <w:basedOn w:val="enumlev1"/>
    <w:rsid w:val="00C40903"/>
    <w:pPr>
      <w:ind w:left="1191" w:hanging="397"/>
    </w:pPr>
  </w:style>
  <w:style w:type="paragraph" w:customStyle="1" w:styleId="enumlev3">
    <w:name w:val="enumlev3"/>
    <w:basedOn w:val="enumlev2"/>
    <w:rsid w:val="00C40903"/>
    <w:pPr>
      <w:ind w:left="1588"/>
    </w:pPr>
  </w:style>
  <w:style w:type="paragraph" w:customStyle="1" w:styleId="TableHead">
    <w:name w:val="Table_Head"/>
    <w:basedOn w:val="TableText"/>
    <w:rsid w:val="00C40903"/>
    <w:pPr>
      <w:keepNext/>
      <w:spacing w:before="80" w:after="80"/>
      <w:jc w:val="center"/>
    </w:pPr>
    <w:rPr>
      <w:b/>
    </w:rPr>
  </w:style>
  <w:style w:type="paragraph" w:customStyle="1" w:styleId="FigureLegend">
    <w:name w:val="Figure_Legend"/>
    <w:basedOn w:val="Normal"/>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0903"/>
    <w:pPr>
      <w:spacing w:before="480"/>
    </w:pPr>
  </w:style>
  <w:style w:type="paragraph" w:customStyle="1" w:styleId="FigureTitle">
    <w:name w:val="Figure_Title"/>
    <w:basedOn w:val="TableTitle"/>
    <w:next w:val="Normal"/>
    <w:rsid w:val="00C40903"/>
    <w:pPr>
      <w:keepNext w:val="0"/>
      <w:spacing w:after="480"/>
    </w:pPr>
  </w:style>
  <w:style w:type="paragraph" w:customStyle="1" w:styleId="Annex">
    <w:name w:val="Annex_#"/>
    <w:basedOn w:val="Normal"/>
    <w:next w:val="AnnexRef"/>
    <w:rsid w:val="00C40903"/>
    <w:pPr>
      <w:keepNext/>
      <w:keepLines/>
      <w:spacing w:before="480" w:after="80"/>
      <w:jc w:val="center"/>
    </w:pPr>
    <w:rPr>
      <w:caps/>
    </w:rPr>
  </w:style>
  <w:style w:type="paragraph" w:customStyle="1" w:styleId="AnnexRef">
    <w:name w:val="Annex_Ref"/>
    <w:basedOn w:val="Normal"/>
    <w:next w:val="AnnexTitle"/>
    <w:rsid w:val="00C40903"/>
    <w:pPr>
      <w:keepNext/>
      <w:keepLines/>
      <w:jc w:val="center"/>
    </w:pPr>
  </w:style>
  <w:style w:type="paragraph" w:customStyle="1" w:styleId="AnnexTitle">
    <w:name w:val="Annex_Title"/>
    <w:basedOn w:val="Normal"/>
    <w:next w:val="Normalaftertitle"/>
    <w:rsid w:val="00C40903"/>
    <w:pPr>
      <w:keepNext/>
      <w:keepLines/>
      <w:spacing w:before="240" w:after="280"/>
      <w:jc w:val="center"/>
    </w:pPr>
    <w:rPr>
      <w:b/>
    </w:rPr>
  </w:style>
  <w:style w:type="paragraph" w:customStyle="1" w:styleId="Appendix">
    <w:name w:val="Appendix_#"/>
    <w:basedOn w:val="Annex"/>
    <w:next w:val="AppendixRef"/>
    <w:rsid w:val="00C40903"/>
  </w:style>
  <w:style w:type="paragraph" w:customStyle="1" w:styleId="AppendixRef">
    <w:name w:val="Appendix_Ref"/>
    <w:basedOn w:val="AnnexRef"/>
    <w:next w:val="AppendixTitle"/>
    <w:rsid w:val="00C40903"/>
  </w:style>
  <w:style w:type="paragraph" w:customStyle="1" w:styleId="AppendixTitle">
    <w:name w:val="Appendix_Title"/>
    <w:basedOn w:val="AnnexTitle"/>
    <w:next w:val="Normalaftertitle"/>
    <w:rsid w:val="00C40903"/>
  </w:style>
  <w:style w:type="paragraph" w:customStyle="1" w:styleId="RefTitle">
    <w:name w:val="Ref_Title"/>
    <w:basedOn w:val="Normal"/>
    <w:next w:val="RefText"/>
    <w:rsid w:val="00C40903"/>
    <w:pPr>
      <w:spacing w:before="480"/>
      <w:jc w:val="center"/>
    </w:pPr>
    <w:rPr>
      <w:caps/>
    </w:rPr>
  </w:style>
  <w:style w:type="paragraph" w:customStyle="1" w:styleId="RefText">
    <w:name w:val="Ref_Text"/>
    <w:basedOn w:val="Normal"/>
    <w:rsid w:val="00C40903"/>
    <w:pPr>
      <w:ind w:left="794" w:hanging="794"/>
    </w:pPr>
  </w:style>
  <w:style w:type="paragraph" w:customStyle="1" w:styleId="Equation">
    <w:name w:val="Equation"/>
    <w:basedOn w:val="Normal"/>
    <w:rsid w:val="00C40903"/>
    <w:pPr>
      <w:tabs>
        <w:tab w:val="clear" w:pos="1191"/>
        <w:tab w:val="clear" w:pos="1588"/>
        <w:tab w:val="clear" w:pos="1985"/>
        <w:tab w:val="center" w:pos="4876"/>
        <w:tab w:val="right" w:pos="9752"/>
      </w:tabs>
    </w:pPr>
  </w:style>
  <w:style w:type="paragraph" w:customStyle="1" w:styleId="Head">
    <w:name w:val="Head"/>
    <w:basedOn w:val="Normal"/>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0903"/>
    <w:pPr>
      <w:keepNext/>
      <w:keepLines/>
      <w:spacing w:before="240"/>
      <w:jc w:val="center"/>
    </w:pPr>
    <w:rPr>
      <w:b/>
      <w:caps/>
    </w:rPr>
  </w:style>
  <w:style w:type="paragraph" w:customStyle="1" w:styleId="Normalaftertitle">
    <w:name w:val="Normal after title"/>
    <w:basedOn w:val="Normal"/>
    <w:next w:val="Normal"/>
    <w:rsid w:val="00C40903"/>
    <w:pPr>
      <w:spacing w:before="320"/>
    </w:pPr>
  </w:style>
  <w:style w:type="paragraph" w:customStyle="1" w:styleId="call">
    <w:name w:val="call"/>
    <w:basedOn w:val="Normal"/>
    <w:next w:val="Normal"/>
    <w:rsid w:val="00C40903"/>
    <w:pPr>
      <w:keepNext/>
      <w:keepLines/>
      <w:spacing w:before="160"/>
      <w:ind w:left="794"/>
    </w:pPr>
    <w:rPr>
      <w:i/>
    </w:rPr>
  </w:style>
  <w:style w:type="paragraph" w:customStyle="1" w:styleId="Rec">
    <w:name w:val="Rec_#"/>
    <w:basedOn w:val="Normal"/>
    <w:next w:val="RecTitle"/>
    <w:rsid w:val="00C40903"/>
    <w:pPr>
      <w:keepNext/>
      <w:keepLines/>
      <w:spacing w:before="480"/>
      <w:jc w:val="center"/>
    </w:pPr>
    <w:rPr>
      <w:caps/>
    </w:rPr>
  </w:style>
  <w:style w:type="paragraph" w:customStyle="1" w:styleId="toc0">
    <w:name w:val="toc 0"/>
    <w:basedOn w:val="Normal"/>
    <w:next w:val="TOC1"/>
    <w:rsid w:val="00C40903"/>
    <w:pPr>
      <w:tabs>
        <w:tab w:val="clear" w:pos="794"/>
        <w:tab w:val="clear" w:pos="1191"/>
        <w:tab w:val="clear" w:pos="1588"/>
        <w:tab w:val="clear" w:pos="1985"/>
        <w:tab w:val="right" w:pos="9781"/>
      </w:tabs>
    </w:pPr>
    <w:rPr>
      <w:b/>
    </w:rPr>
  </w:style>
  <w:style w:type="paragraph" w:styleId="List">
    <w:name w:val="List"/>
    <w:basedOn w:val="Normal"/>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0903"/>
    <w:pPr>
      <w:spacing w:before="160"/>
      <w:ind w:left="0" w:firstLine="0"/>
      <w:outlineLvl w:val="9"/>
    </w:pPr>
  </w:style>
  <w:style w:type="paragraph" w:customStyle="1" w:styleId="Keywords">
    <w:name w:val="Keywords"/>
    <w:basedOn w:val="Normal"/>
    <w:rsid w:val="00C40903"/>
    <w:pPr>
      <w:tabs>
        <w:tab w:val="clear" w:pos="1191"/>
        <w:tab w:val="clear" w:pos="1588"/>
      </w:tabs>
      <w:ind w:left="794" w:hanging="794"/>
    </w:pPr>
  </w:style>
  <w:style w:type="paragraph" w:customStyle="1" w:styleId="ASN1">
    <w:name w:val="ASN.1"/>
    <w:basedOn w:val="Normal"/>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0903"/>
    <w:pPr>
      <w:tabs>
        <w:tab w:val="clear" w:pos="794"/>
        <w:tab w:val="clear" w:pos="1191"/>
        <w:tab w:val="clear" w:pos="1588"/>
        <w:tab w:val="clear" w:pos="1985"/>
      </w:tabs>
      <w:spacing w:before="480"/>
      <w:ind w:left="4961"/>
    </w:pPr>
  </w:style>
  <w:style w:type="paragraph" w:customStyle="1" w:styleId="meeting">
    <w:name w:val="meeting"/>
    <w:basedOn w:val="Head"/>
    <w:next w:val="Head"/>
    <w:rsid w:val="00C40903"/>
    <w:pPr>
      <w:tabs>
        <w:tab w:val="left" w:pos="7371"/>
      </w:tabs>
      <w:spacing w:after="560"/>
    </w:pPr>
  </w:style>
  <w:style w:type="paragraph" w:customStyle="1" w:styleId="BodyText">
    <w:name w:val="BodyText"/>
    <w:basedOn w:val="Normal"/>
    <w:rsid w:val="00C40903"/>
    <w:pPr>
      <w:tabs>
        <w:tab w:val="clear" w:pos="794"/>
        <w:tab w:val="clear" w:pos="1191"/>
        <w:tab w:val="clear" w:pos="1588"/>
        <w:tab w:val="clear" w:pos="1985"/>
      </w:tabs>
      <w:spacing w:before="240"/>
    </w:pPr>
  </w:style>
  <w:style w:type="paragraph" w:customStyle="1" w:styleId="ITUadres">
    <w:name w:val="ITU_adres"/>
    <w:basedOn w:val="Normal"/>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0903"/>
  </w:style>
  <w:style w:type="paragraph" w:customStyle="1" w:styleId="ITUbureau">
    <w:name w:val="ITU_bureau"/>
    <w:basedOn w:val="Normal"/>
    <w:rsid w:val="00C4090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0903"/>
    <w:pPr>
      <w:tabs>
        <w:tab w:val="left" w:pos="1418"/>
        <w:tab w:val="left" w:pos="1985"/>
        <w:tab w:val="left" w:pos="2268"/>
      </w:tabs>
      <w:ind w:firstLine="1304"/>
    </w:pPr>
  </w:style>
  <w:style w:type="paragraph" w:customStyle="1" w:styleId="Tiret">
    <w:name w:val="Tiret"/>
    <w:basedOn w:val="Normal"/>
    <w:rsid w:val="00C40903"/>
    <w:pPr>
      <w:tabs>
        <w:tab w:val="clear" w:pos="794"/>
        <w:tab w:val="clear" w:pos="1191"/>
        <w:tab w:val="clear" w:pos="1588"/>
        <w:tab w:val="clear" w:pos="1985"/>
      </w:tabs>
      <w:ind w:left="-680"/>
    </w:pPr>
  </w:style>
  <w:style w:type="paragraph" w:customStyle="1" w:styleId="NormFoot">
    <w:name w:val="Norm_Foot"/>
    <w:basedOn w:val="Normal"/>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40903"/>
    <w:pPr>
      <w:keepLines/>
      <w:tabs>
        <w:tab w:val="left" w:pos="1361"/>
        <w:tab w:val="left" w:pos="1758"/>
        <w:tab w:val="left" w:pos="2155"/>
        <w:tab w:val="left" w:pos="2552"/>
      </w:tabs>
      <w:ind w:left="567"/>
    </w:pPr>
  </w:style>
  <w:style w:type="paragraph" w:customStyle="1" w:styleId="headingi">
    <w:name w:val="heading_i"/>
    <w:basedOn w:val="Heading3"/>
    <w:next w:val="Normal"/>
    <w:rsid w:val="00C40903"/>
    <w:pPr>
      <w:spacing w:before="160"/>
      <w:ind w:left="0" w:firstLine="0"/>
      <w:outlineLvl w:val="9"/>
    </w:pPr>
    <w:rPr>
      <w:b w:val="0"/>
      <w:i/>
    </w:rPr>
  </w:style>
  <w:style w:type="character" w:styleId="Hyperlink">
    <w:name w:val="Hyperlink"/>
    <w:basedOn w:val="DefaultParagraphFont"/>
    <w:rsid w:val="00C40903"/>
    <w:rPr>
      <w:color w:val="0000FF"/>
      <w:u w:val="single"/>
    </w:rPr>
  </w:style>
  <w:style w:type="paragraph" w:customStyle="1" w:styleId="Qlist">
    <w:name w:val="Qlist"/>
    <w:basedOn w:val="Normal"/>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0903"/>
    <w:pPr>
      <w:tabs>
        <w:tab w:val="left" w:pos="397"/>
      </w:tabs>
    </w:pPr>
  </w:style>
  <w:style w:type="paragraph" w:customStyle="1" w:styleId="FirstFooter">
    <w:name w:val="FirstFooter"/>
    <w:basedOn w:val="Footer"/>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40903"/>
  </w:style>
  <w:style w:type="paragraph" w:styleId="BodyText0">
    <w:name w:val="Body Text"/>
    <w:basedOn w:val="Normal"/>
    <w:rsid w:val="00C4090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40903"/>
  </w:style>
  <w:style w:type="paragraph" w:customStyle="1" w:styleId="AnnexNo">
    <w:name w:val="Annex_No"/>
    <w:basedOn w:val="Normal"/>
    <w:next w:val="Normal"/>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40903"/>
    <w:pPr>
      <w:tabs>
        <w:tab w:val="left" w:pos="1418"/>
        <w:tab w:val="left" w:pos="1702"/>
        <w:tab w:val="left" w:pos="2160"/>
      </w:tabs>
      <w:ind w:right="92"/>
    </w:pPr>
  </w:style>
  <w:style w:type="character" w:styleId="FollowedHyperlink">
    <w:name w:val="FollowedHyperlink"/>
    <w:basedOn w:val="DefaultParagraphFont"/>
    <w:rsid w:val="00C40903"/>
    <w:rPr>
      <w:color w:val="800080"/>
      <w:u w:val="single"/>
    </w:rPr>
  </w:style>
  <w:style w:type="paragraph" w:styleId="BodyText3">
    <w:name w:val="Body Text 3"/>
    <w:basedOn w:val="Normal"/>
    <w:rsid w:val="00C40903"/>
    <w:pPr>
      <w:spacing w:before="1701"/>
      <w:ind w:right="91"/>
    </w:pPr>
  </w:style>
  <w:style w:type="paragraph" w:styleId="DocumentMap">
    <w:name w:val="Document Map"/>
    <w:basedOn w:val="Normal"/>
    <w:semiHidden/>
    <w:rsid w:val="00C40903"/>
    <w:pPr>
      <w:shd w:val="clear" w:color="auto" w:fill="000080"/>
    </w:pPr>
    <w:rPr>
      <w:rFonts w:ascii="Tahoma" w:hAnsi="Tahoma" w:cs="Tahoma"/>
    </w:rPr>
  </w:style>
  <w:style w:type="table" w:styleId="TableGrid">
    <w:name w:val="Table Grid"/>
    <w:basedOn w:val="TableNormal"/>
    <w:rsid w:val="008D48E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2B61"/>
    <w:rPr>
      <w:rFonts w:ascii="Tahoma" w:hAnsi="Tahoma" w:cs="Tahoma"/>
      <w:sz w:val="16"/>
      <w:szCs w:val="16"/>
    </w:rPr>
  </w:style>
  <w:style w:type="character" w:customStyle="1" w:styleId="EmailStyle105">
    <w:name w:val="EmailStyle105"/>
    <w:basedOn w:val="DefaultParagraphFont"/>
    <w:semiHidden/>
    <w:rsid w:val="005A3336"/>
    <w:rPr>
      <w:rFonts w:ascii="Tahoma" w:hAnsi="Tahoma" w:cs="Tahoma" w:hint="default"/>
      <w:color w:val="000000"/>
      <w:sz w:val="21"/>
    </w:rPr>
  </w:style>
  <w:style w:type="paragraph" w:styleId="NormalWeb">
    <w:name w:val="Normal (Web)"/>
    <w:basedOn w:val="Normal"/>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qFormat/>
    <w:rsid w:val="007E36CF"/>
    <w:pPr>
      <w:tabs>
        <w:tab w:val="clear" w:pos="794"/>
        <w:tab w:val="clear" w:pos="1191"/>
        <w:tab w:val="clear" w:pos="1588"/>
        <w:tab w:val="clear" w:pos="1985"/>
      </w:tabs>
      <w:spacing w:before="0"/>
      <w:jc w:val="center"/>
    </w:pPr>
    <w:rPr>
      <w:b/>
      <w:bCs/>
      <w:szCs w:val="24"/>
      <w:u w:val="single"/>
      <w:lang w:val="en-US"/>
    </w:rPr>
  </w:style>
  <w:style w:type="paragraph" w:customStyle="1" w:styleId="Title1">
    <w:name w:val="Title 1"/>
    <w:basedOn w:val="Normal"/>
    <w:next w:val="Normal"/>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basedOn w:val="TableNormal"/>
    <w:next w:val="TableGrid"/>
    <w:rsid w:val="006B687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rsid w:val="009B24FB"/>
    <w:rPr>
      <w:caps/>
      <w:noProof/>
      <w:sz w:val="16"/>
      <w:lang w:val="fr-FR" w:eastAsia="en-US" w:bidi="ar-SA"/>
    </w:rPr>
  </w:style>
  <w:style w:type="paragraph" w:customStyle="1" w:styleId="CharCharCharCharCharChar">
    <w:name w:val="Char Char Char Char Char Char"/>
    <w:basedOn w:val="Normal"/>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FooterChar">
    <w:name w:val="Footer Char"/>
    <w:basedOn w:val="DefaultParagraphFont"/>
    <w:locked/>
    <w:rsid w:val="00B905F4"/>
    <w:rPr>
      <w:rFonts w:ascii="Times New Roman" w:hAnsi="Times New Roman" w:cs="Times New Roman"/>
      <w:caps/>
      <w:sz w:val="18"/>
      <w:lang w:val="en-GB" w:eastAsia="en-US"/>
    </w:rPr>
  </w:style>
  <w:style w:type="paragraph" w:styleId="ListParagraph">
    <w:name w:val="List Paragraph"/>
    <w:basedOn w:val="Normal"/>
    <w:uiPriority w:val="34"/>
    <w:qFormat/>
    <w:rsid w:val="00F37A89"/>
    <w:pPr>
      <w:ind w:left="720"/>
      <w:contextualSpacing/>
    </w:pPr>
  </w:style>
  <w:style w:type="paragraph" w:styleId="Revision">
    <w:name w:val="Revision"/>
    <w:hidden/>
    <w:uiPriority w:val="99"/>
    <w:semiHidden/>
    <w:rsid w:val="00E53342"/>
    <w:rPr>
      <w:rFonts w:ascii="Times New Roman" w:hAnsi="Times New Roman"/>
      <w:sz w:val="24"/>
      <w:lang w:val="en-GB" w:eastAsia="en-US"/>
    </w:rPr>
  </w:style>
  <w:style w:type="paragraph" w:customStyle="1" w:styleId="itu">
    <w:name w:val="itu"/>
    <w:basedOn w:val="Normal"/>
    <w:rsid w:val="00DB073C"/>
    <w:pPr>
      <w:tabs>
        <w:tab w:val="clear" w:pos="794"/>
        <w:tab w:val="clear" w:pos="1191"/>
        <w:tab w:val="clear" w:pos="1588"/>
        <w:tab w:val="clear" w:pos="1985"/>
        <w:tab w:val="left" w:pos="709"/>
        <w:tab w:val="left" w:pos="1134"/>
      </w:tabs>
      <w:spacing w:before="0"/>
    </w:pPr>
    <w:rPr>
      <w:rFonts w:ascii="Futura Lt BT" w:eastAsia="SimSu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1799">
      <w:bodyDiv w:val="1"/>
      <w:marLeft w:val="0"/>
      <w:marRight w:val="0"/>
      <w:marTop w:val="0"/>
      <w:marBottom w:val="0"/>
      <w:divBdr>
        <w:top w:val="none" w:sz="0" w:space="0" w:color="auto"/>
        <w:left w:val="none" w:sz="0" w:space="0" w:color="auto"/>
        <w:bottom w:val="none" w:sz="0" w:space="0" w:color="auto"/>
        <w:right w:val="none" w:sz="0" w:space="0" w:color="auto"/>
      </w:divBdr>
    </w:div>
    <w:div w:id="355932472">
      <w:bodyDiv w:val="1"/>
      <w:marLeft w:val="0"/>
      <w:marRight w:val="0"/>
      <w:marTop w:val="0"/>
      <w:marBottom w:val="0"/>
      <w:divBdr>
        <w:top w:val="none" w:sz="0" w:space="0" w:color="auto"/>
        <w:left w:val="none" w:sz="0" w:space="0" w:color="auto"/>
        <w:bottom w:val="none" w:sz="0" w:space="0" w:color="auto"/>
        <w:right w:val="none" w:sz="0" w:space="0" w:color="auto"/>
      </w:divBdr>
    </w:div>
    <w:div w:id="1480656181">
      <w:bodyDiv w:val="1"/>
      <w:marLeft w:val="0"/>
      <w:marRight w:val="0"/>
      <w:marTop w:val="0"/>
      <w:marBottom w:val="0"/>
      <w:divBdr>
        <w:top w:val="none" w:sz="0" w:space="0" w:color="auto"/>
        <w:left w:val="none" w:sz="0" w:space="0" w:color="auto"/>
        <w:bottom w:val="none" w:sz="0" w:space="0" w:color="auto"/>
        <w:right w:val="none" w:sz="0" w:space="0" w:color="auto"/>
      </w:divBdr>
    </w:div>
    <w:div w:id="19610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v6info@itu.int" TargetMode="External"/><Relationship Id="rId18" Type="http://schemas.openxmlformats.org/officeDocument/2006/relationships/hyperlink" Target="mailto:bdtfellowship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ITU-T/othergroups/ipv6"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uheil.Marine@itu.int"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othergroups/ipv6" TargetMode="External"/><Relationship Id="rId23" Type="http://schemas.openxmlformats.org/officeDocument/2006/relationships/footer" Target="footer2.xml"/><Relationship Id="rId28" Type="http://schemas.openxmlformats.org/officeDocument/2006/relationships/image" Target="media/image3.png"/><Relationship Id="rId10" Type="http://schemas.openxmlformats.org/officeDocument/2006/relationships/hyperlink" Target="mailto:Xiaoya.Yang@itu.int" TargetMode="External"/><Relationship Id="rId19" Type="http://schemas.openxmlformats.org/officeDocument/2006/relationships/hyperlink" Target="mailto:tsbreg@itu.int"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file:///C:\Documents%20and%20Settings\pochestn\Local%20Settings\Temporary%20Internet%20Files\Content.Outlook\G702H6Q9\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DFED-F6F1-435B-8AFA-244138AB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PE_COL.DOT</Template>
  <TotalTime>82</TotalTime>
  <Pages>9</Pages>
  <Words>2061</Words>
  <Characters>14783</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16811</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antipina</cp:lastModifiedBy>
  <cp:revision>17</cp:revision>
  <cp:lastPrinted>2011-02-06T13:58:00Z</cp:lastPrinted>
  <dcterms:created xsi:type="dcterms:W3CDTF">2011-02-04T15:20:00Z</dcterms:created>
  <dcterms:modified xsi:type="dcterms:W3CDTF">2011-02-06T14:02:00Z</dcterms:modified>
</cp:coreProperties>
</file>