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65"/>
        <w:tblW w:w="0" w:type="auto"/>
        <w:tblLayout w:type="fixed"/>
        <w:tblCellMar>
          <w:left w:w="0" w:type="dxa"/>
          <w:right w:w="0" w:type="dxa"/>
        </w:tblCellMar>
        <w:tblLook w:val="0000"/>
      </w:tblPr>
      <w:tblGrid>
        <w:gridCol w:w="6426"/>
        <w:gridCol w:w="3355"/>
      </w:tblGrid>
      <w:tr w:rsidR="00CB1125" w:rsidTr="00810105">
        <w:trPr>
          <w:cantSplit/>
        </w:trPr>
        <w:tc>
          <w:tcPr>
            <w:tcW w:w="6426" w:type="dxa"/>
            <w:vAlign w:val="center"/>
          </w:tcPr>
          <w:p w:rsidR="00CB1125" w:rsidRDefault="00CB1125" w:rsidP="00810105">
            <w:pPr>
              <w:tabs>
                <w:tab w:val="right" w:pos="8732"/>
              </w:tabs>
              <w:spacing w:before="0"/>
              <w:rPr>
                <w:rFonts w:ascii="Verdana" w:hAnsi="Verdana"/>
                <w:b/>
                <w:bCs/>
                <w:iCs/>
                <w:color w:val="FFFFFF"/>
                <w:sz w:val="26"/>
                <w:szCs w:val="26"/>
              </w:rPr>
            </w:pPr>
            <w:r w:rsidRPr="00A92432">
              <w:rPr>
                <w:rFonts w:ascii="Verdana" w:hAnsi="Verdana"/>
                <w:b/>
                <w:bCs/>
                <w:iCs/>
                <w:sz w:val="26"/>
                <w:szCs w:val="26"/>
              </w:rPr>
              <w:t>Bureau de la normalisation</w:t>
            </w:r>
            <w:r w:rsidRPr="00A92432">
              <w:rPr>
                <w:rFonts w:ascii="Verdana" w:hAnsi="Verdana"/>
                <w:b/>
                <w:bCs/>
                <w:iCs/>
                <w:sz w:val="26"/>
                <w:szCs w:val="26"/>
              </w:rPr>
              <w:br/>
              <w:t>des télécommunications</w:t>
            </w:r>
          </w:p>
        </w:tc>
        <w:tc>
          <w:tcPr>
            <w:tcW w:w="3355" w:type="dxa"/>
            <w:vAlign w:val="center"/>
          </w:tcPr>
          <w:p w:rsidR="00CB1125" w:rsidRDefault="001D58DF" w:rsidP="00810105">
            <w:pPr>
              <w:spacing w:before="0"/>
              <w:jc w:val="right"/>
              <w:rPr>
                <w:rFonts w:ascii="Verdana" w:hAnsi="Verdana"/>
                <w:color w:val="FFFFFF"/>
                <w:sz w:val="26"/>
                <w:szCs w:val="26"/>
              </w:rPr>
            </w:pPr>
            <w:bookmarkStart w:id="0" w:name="ditulogo"/>
            <w:bookmarkEnd w:id="0"/>
            <w:r w:rsidRPr="001D58DF">
              <w:rPr>
                <w:rFonts w:ascii="Verdana" w:hAnsi="Verdana"/>
                <w:b/>
                <w:bCs/>
                <w:color w:val="FFFFF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54.75pt">
                  <v:imagedata r:id="rId7" o:title="logo_F_"/>
                </v:shape>
              </w:pict>
            </w:r>
          </w:p>
        </w:tc>
      </w:tr>
      <w:tr w:rsidR="00CB1125" w:rsidTr="00810105">
        <w:trPr>
          <w:cantSplit/>
        </w:trPr>
        <w:tc>
          <w:tcPr>
            <w:tcW w:w="6426" w:type="dxa"/>
            <w:vAlign w:val="center"/>
          </w:tcPr>
          <w:p w:rsidR="00CB1125" w:rsidRDefault="00CB1125" w:rsidP="00810105">
            <w:pPr>
              <w:tabs>
                <w:tab w:val="right" w:pos="8732"/>
              </w:tabs>
              <w:spacing w:before="0"/>
              <w:rPr>
                <w:rFonts w:ascii="Verdana" w:hAnsi="Verdana"/>
                <w:b/>
                <w:bCs/>
                <w:iCs/>
                <w:sz w:val="18"/>
                <w:szCs w:val="18"/>
              </w:rPr>
            </w:pPr>
          </w:p>
        </w:tc>
        <w:tc>
          <w:tcPr>
            <w:tcW w:w="3355" w:type="dxa"/>
            <w:vAlign w:val="center"/>
          </w:tcPr>
          <w:p w:rsidR="00CB1125" w:rsidRDefault="00CB1125" w:rsidP="00810105">
            <w:pPr>
              <w:spacing w:before="0"/>
              <w:ind w:left="993" w:hanging="993"/>
              <w:jc w:val="right"/>
              <w:rPr>
                <w:rFonts w:ascii="Verdana" w:hAnsi="Verdana"/>
                <w:sz w:val="18"/>
                <w:szCs w:val="18"/>
              </w:rPr>
            </w:pPr>
          </w:p>
        </w:tc>
      </w:tr>
    </w:tbl>
    <w:p w:rsidR="00592AAD" w:rsidRDefault="00592AAD" w:rsidP="00592AAD">
      <w:pPr>
        <w:tabs>
          <w:tab w:val="left" w:pos="5755"/>
        </w:tabs>
        <w:spacing w:before="0"/>
      </w:pPr>
    </w:p>
    <w:p w:rsidR="00592AAD" w:rsidRDefault="00592AAD" w:rsidP="00885CA9">
      <w:pPr>
        <w:tabs>
          <w:tab w:val="clear" w:pos="794"/>
          <w:tab w:val="clear" w:pos="1191"/>
          <w:tab w:val="clear" w:pos="1588"/>
          <w:tab w:val="clear" w:pos="1985"/>
          <w:tab w:val="left" w:pos="6096"/>
        </w:tabs>
        <w:spacing w:before="0"/>
      </w:pPr>
      <w:r>
        <w:tab/>
      </w:r>
      <w:bookmarkStart w:id="1" w:name="Date"/>
      <w:bookmarkEnd w:id="1"/>
      <w:r>
        <w:t xml:space="preserve">Genève, le </w:t>
      </w:r>
      <w:r w:rsidR="00D05AD2">
        <w:t>13 décembre 2010</w:t>
      </w:r>
    </w:p>
    <w:p w:rsidR="00592AAD" w:rsidRDefault="00592AAD" w:rsidP="00592AAD">
      <w:pPr>
        <w:spacing w:before="0" w:after="240"/>
      </w:pPr>
    </w:p>
    <w:p w:rsidR="00592AAD" w:rsidRDefault="00592AAD" w:rsidP="00592AAD">
      <w:pPr>
        <w:tabs>
          <w:tab w:val="left" w:pos="4111"/>
        </w:tabs>
        <w:spacing w:before="0" w:after="240"/>
        <w:ind w:left="57"/>
        <w:rPr>
          <w:rFonts w:ascii="Futura Lt BT" w:hAnsi="Futura Lt BT"/>
          <w:sz w:val="20"/>
        </w:rPr>
        <w:sectPr w:rsidR="00592AAD" w:rsidSect="00F80D1B">
          <w:headerReference w:type="default" r:id="rId8"/>
          <w:footerReference w:type="default" r:id="rId9"/>
          <w:footerReference w:type="first" r:id="rId10"/>
          <w:type w:val="continuous"/>
          <w:pgSz w:w="11907" w:h="16840" w:code="9"/>
          <w:pgMar w:top="284" w:right="454" w:bottom="1440" w:left="567" w:header="397" w:footer="510" w:gutter="0"/>
          <w:cols w:space="0"/>
          <w:titlePg/>
        </w:sectPr>
      </w:pPr>
    </w:p>
    <w:tbl>
      <w:tblPr>
        <w:tblW w:w="0" w:type="auto"/>
        <w:tblInd w:w="426" w:type="dxa"/>
        <w:tblLayout w:type="fixed"/>
        <w:tblCellMar>
          <w:left w:w="0" w:type="dxa"/>
          <w:right w:w="0" w:type="dxa"/>
        </w:tblCellMar>
        <w:tblLook w:val="0000"/>
      </w:tblPr>
      <w:tblGrid>
        <w:gridCol w:w="850"/>
        <w:gridCol w:w="3969"/>
      </w:tblGrid>
      <w:tr w:rsidR="00885CA9" w:rsidTr="00885CA9">
        <w:trPr>
          <w:trHeight w:val="340"/>
        </w:trPr>
        <w:tc>
          <w:tcPr>
            <w:tcW w:w="850" w:type="dxa"/>
            <w:tcBorders>
              <w:top w:val="nil"/>
              <w:left w:val="nil"/>
              <w:bottom w:val="nil"/>
              <w:right w:val="nil"/>
            </w:tcBorders>
          </w:tcPr>
          <w:p w:rsidR="00885CA9" w:rsidRDefault="00885CA9" w:rsidP="00885CA9">
            <w:pPr>
              <w:tabs>
                <w:tab w:val="left" w:pos="4111"/>
              </w:tabs>
              <w:spacing w:before="0"/>
              <w:ind w:left="57"/>
              <w:rPr>
                <w:color w:val="FFFFFF"/>
              </w:rPr>
            </w:pPr>
            <w:bookmarkStart w:id="2" w:name="RefData"/>
            <w:bookmarkEnd w:id="2"/>
            <w:r>
              <w:lastRenderedPageBreak/>
              <w:t>Réf.:</w:t>
            </w:r>
          </w:p>
        </w:tc>
        <w:tc>
          <w:tcPr>
            <w:tcW w:w="3969" w:type="dxa"/>
            <w:tcBorders>
              <w:top w:val="nil"/>
              <w:left w:val="nil"/>
              <w:bottom w:val="nil"/>
              <w:right w:val="nil"/>
            </w:tcBorders>
          </w:tcPr>
          <w:p w:rsidR="00885CA9" w:rsidRDefault="00885CA9" w:rsidP="00885CA9">
            <w:pPr>
              <w:tabs>
                <w:tab w:val="left" w:pos="4111"/>
              </w:tabs>
              <w:spacing w:before="0"/>
              <w:ind w:left="57"/>
            </w:pPr>
            <w:r>
              <w:rPr>
                <w:b/>
              </w:rPr>
              <w:t xml:space="preserve">Circulaire TSB </w:t>
            </w:r>
            <w:r w:rsidR="00D05AD2">
              <w:rPr>
                <w:b/>
              </w:rPr>
              <w:t>154</w:t>
            </w:r>
            <w:r>
              <w:br/>
              <w:t xml:space="preserve">COM </w:t>
            </w:r>
            <w:r w:rsidR="00D05AD2">
              <w:t>5/JKK</w:t>
            </w:r>
          </w:p>
        </w:tc>
      </w:tr>
      <w:tr w:rsidR="00885CA9" w:rsidTr="00885CA9">
        <w:trPr>
          <w:trHeight w:hRule="exact" w:val="340"/>
        </w:trPr>
        <w:tc>
          <w:tcPr>
            <w:tcW w:w="850" w:type="dxa"/>
            <w:tcBorders>
              <w:top w:val="nil"/>
              <w:left w:val="nil"/>
              <w:bottom w:val="nil"/>
              <w:right w:val="nil"/>
            </w:tcBorders>
          </w:tcPr>
          <w:p w:rsidR="00885CA9" w:rsidRDefault="00885CA9" w:rsidP="00885CA9">
            <w:pPr>
              <w:tabs>
                <w:tab w:val="left" w:pos="4111"/>
              </w:tabs>
              <w:spacing w:before="0"/>
              <w:ind w:left="57"/>
              <w:rPr>
                <w:color w:val="FFFFFF"/>
              </w:rPr>
            </w:pPr>
          </w:p>
        </w:tc>
        <w:tc>
          <w:tcPr>
            <w:tcW w:w="3969" w:type="dxa"/>
            <w:tcBorders>
              <w:top w:val="nil"/>
              <w:left w:val="nil"/>
              <w:bottom w:val="nil"/>
              <w:right w:val="nil"/>
            </w:tcBorders>
          </w:tcPr>
          <w:p w:rsidR="00885CA9" w:rsidRDefault="00885CA9" w:rsidP="00885CA9">
            <w:pPr>
              <w:tabs>
                <w:tab w:val="left" w:pos="4111"/>
              </w:tabs>
              <w:spacing w:before="0"/>
              <w:ind w:left="57"/>
            </w:pPr>
          </w:p>
        </w:tc>
      </w:tr>
      <w:tr w:rsidR="00885CA9" w:rsidTr="00885CA9">
        <w:trPr>
          <w:trHeight w:hRule="exact" w:val="340"/>
        </w:trPr>
        <w:tc>
          <w:tcPr>
            <w:tcW w:w="850" w:type="dxa"/>
            <w:tcBorders>
              <w:top w:val="nil"/>
              <w:left w:val="nil"/>
              <w:bottom w:val="nil"/>
              <w:right w:val="nil"/>
            </w:tcBorders>
          </w:tcPr>
          <w:p w:rsidR="00885CA9" w:rsidRDefault="00885CA9" w:rsidP="00885CA9">
            <w:pPr>
              <w:tabs>
                <w:tab w:val="left" w:pos="4111"/>
              </w:tabs>
              <w:spacing w:before="0"/>
              <w:ind w:left="57"/>
              <w:rPr>
                <w:color w:val="FFFFFF"/>
              </w:rPr>
            </w:pPr>
            <w:r>
              <w:t>Tél.:</w:t>
            </w:r>
          </w:p>
        </w:tc>
        <w:tc>
          <w:tcPr>
            <w:tcW w:w="3969" w:type="dxa"/>
            <w:tcBorders>
              <w:top w:val="nil"/>
              <w:left w:val="nil"/>
              <w:bottom w:val="nil"/>
              <w:right w:val="nil"/>
            </w:tcBorders>
          </w:tcPr>
          <w:p w:rsidR="00885CA9" w:rsidRDefault="00885CA9" w:rsidP="00885CA9">
            <w:pPr>
              <w:tabs>
                <w:tab w:val="left" w:pos="4111"/>
              </w:tabs>
              <w:spacing w:before="0"/>
              <w:ind w:left="57"/>
            </w:pPr>
            <w:r>
              <w:t xml:space="preserve">+41 22 730 </w:t>
            </w:r>
            <w:r w:rsidR="00F80D1B">
              <w:t>5780</w:t>
            </w:r>
          </w:p>
        </w:tc>
      </w:tr>
      <w:tr w:rsidR="00885CA9" w:rsidTr="00885CA9">
        <w:trPr>
          <w:trHeight w:hRule="exact" w:val="340"/>
        </w:trPr>
        <w:tc>
          <w:tcPr>
            <w:tcW w:w="850" w:type="dxa"/>
            <w:tcBorders>
              <w:top w:val="nil"/>
              <w:left w:val="nil"/>
              <w:bottom w:val="nil"/>
              <w:right w:val="nil"/>
            </w:tcBorders>
          </w:tcPr>
          <w:p w:rsidR="00885CA9" w:rsidRDefault="00885CA9" w:rsidP="00885CA9">
            <w:pPr>
              <w:tabs>
                <w:tab w:val="left" w:pos="4111"/>
              </w:tabs>
              <w:spacing w:before="0"/>
              <w:ind w:left="57"/>
              <w:rPr>
                <w:color w:val="FFFFFF"/>
              </w:rPr>
            </w:pPr>
            <w:r>
              <w:t>Fax:</w:t>
            </w:r>
          </w:p>
        </w:tc>
        <w:tc>
          <w:tcPr>
            <w:tcW w:w="3969" w:type="dxa"/>
            <w:tcBorders>
              <w:top w:val="nil"/>
              <w:left w:val="nil"/>
              <w:bottom w:val="nil"/>
              <w:right w:val="nil"/>
            </w:tcBorders>
          </w:tcPr>
          <w:p w:rsidR="00885CA9" w:rsidRDefault="00885CA9" w:rsidP="00885CA9">
            <w:pPr>
              <w:tabs>
                <w:tab w:val="left" w:pos="4111"/>
              </w:tabs>
              <w:spacing w:before="0"/>
              <w:ind w:left="57"/>
            </w:pPr>
            <w:r>
              <w:t>+41 22 730 5853</w:t>
            </w:r>
          </w:p>
        </w:tc>
      </w:tr>
      <w:tr w:rsidR="00885CA9" w:rsidTr="00885CA9">
        <w:trPr>
          <w:trHeight w:hRule="exact" w:val="560"/>
        </w:trPr>
        <w:tc>
          <w:tcPr>
            <w:tcW w:w="850" w:type="dxa"/>
            <w:tcBorders>
              <w:top w:val="nil"/>
              <w:left w:val="nil"/>
              <w:bottom w:val="nil"/>
              <w:right w:val="nil"/>
            </w:tcBorders>
          </w:tcPr>
          <w:p w:rsidR="00885CA9" w:rsidRDefault="00CB4D7F" w:rsidP="00885CA9">
            <w:pPr>
              <w:tabs>
                <w:tab w:val="left" w:pos="4111"/>
              </w:tabs>
              <w:spacing w:before="10"/>
              <w:ind w:left="57"/>
            </w:pPr>
            <w:r>
              <w:t>E-mail</w:t>
            </w:r>
            <w:r w:rsidR="00885CA9">
              <w:t>:</w:t>
            </w:r>
          </w:p>
        </w:tc>
        <w:tc>
          <w:tcPr>
            <w:tcW w:w="3969" w:type="dxa"/>
            <w:tcBorders>
              <w:top w:val="nil"/>
              <w:left w:val="nil"/>
              <w:bottom w:val="nil"/>
              <w:right w:val="nil"/>
            </w:tcBorders>
          </w:tcPr>
          <w:p w:rsidR="00885CA9" w:rsidRDefault="001D58DF" w:rsidP="00885CA9">
            <w:pPr>
              <w:tabs>
                <w:tab w:val="left" w:pos="4111"/>
              </w:tabs>
              <w:spacing w:before="0"/>
              <w:ind w:left="57"/>
            </w:pPr>
            <w:hyperlink r:id="rId11" w:history="1">
              <w:r w:rsidR="00F80D1B" w:rsidRPr="00FA0FD2">
                <w:rPr>
                  <w:rStyle w:val="Hyperlink"/>
                </w:rPr>
                <w:t>tsbsg5@itu.int</w:t>
              </w:r>
            </w:hyperlink>
            <w:r w:rsidR="00885CA9">
              <w:t xml:space="preserve"> </w:t>
            </w:r>
          </w:p>
        </w:tc>
      </w:tr>
    </w:tbl>
    <w:p w:rsidR="00885CA9" w:rsidRDefault="00885CA9" w:rsidP="00885CA9">
      <w:pPr>
        <w:spacing w:before="0"/>
      </w:pPr>
      <w:r>
        <w:br w:type="column"/>
      </w:r>
    </w:p>
    <w:tbl>
      <w:tblPr>
        <w:tblW w:w="0" w:type="auto"/>
        <w:jc w:val="right"/>
        <w:tblLayout w:type="fixed"/>
        <w:tblCellMar>
          <w:left w:w="0" w:type="dxa"/>
          <w:right w:w="0" w:type="dxa"/>
        </w:tblCellMar>
        <w:tblLook w:val="0000"/>
      </w:tblPr>
      <w:tblGrid>
        <w:gridCol w:w="5103"/>
      </w:tblGrid>
      <w:tr w:rsidR="00885CA9" w:rsidTr="00885CA9">
        <w:trPr>
          <w:trHeight w:val="1588"/>
          <w:jc w:val="right"/>
        </w:trPr>
        <w:tc>
          <w:tcPr>
            <w:tcW w:w="5103" w:type="dxa"/>
            <w:tcBorders>
              <w:top w:val="nil"/>
              <w:left w:val="nil"/>
              <w:bottom w:val="nil"/>
              <w:right w:val="nil"/>
            </w:tcBorders>
          </w:tcPr>
          <w:p w:rsidR="00885CA9" w:rsidRDefault="00885CA9" w:rsidP="00885CA9">
            <w:pPr>
              <w:tabs>
                <w:tab w:val="clear" w:pos="794"/>
                <w:tab w:val="clear" w:pos="1191"/>
                <w:tab w:val="clear" w:pos="1588"/>
                <w:tab w:val="clear" w:pos="1985"/>
                <w:tab w:val="left" w:pos="511"/>
              </w:tabs>
              <w:spacing w:before="0"/>
              <w:ind w:left="511" w:hanging="227"/>
            </w:pPr>
            <w:bookmarkStart w:id="3" w:name="Addressee"/>
            <w:bookmarkEnd w:id="3"/>
            <w:r>
              <w:t>-</w:t>
            </w:r>
            <w:r>
              <w:tab/>
              <w:t xml:space="preserve">Aux administrations des Etats Membres </w:t>
            </w:r>
            <w:r>
              <w:br/>
              <w:t>de l</w:t>
            </w:r>
            <w:r w:rsidR="00F80D1B">
              <w:t>'</w:t>
            </w:r>
            <w:r>
              <w:t>Union;</w:t>
            </w:r>
          </w:p>
          <w:p w:rsidR="00885CA9" w:rsidRDefault="00885CA9" w:rsidP="00885CA9">
            <w:pPr>
              <w:tabs>
                <w:tab w:val="clear" w:pos="794"/>
                <w:tab w:val="clear" w:pos="1191"/>
                <w:tab w:val="clear" w:pos="1588"/>
                <w:tab w:val="clear" w:pos="1985"/>
                <w:tab w:val="left" w:pos="511"/>
              </w:tabs>
              <w:spacing w:before="0"/>
              <w:ind w:left="284"/>
            </w:pPr>
            <w:r>
              <w:t>-</w:t>
            </w:r>
            <w:r>
              <w:tab/>
              <w:t>Aux Membres du Secteur UIT-T</w:t>
            </w:r>
          </w:p>
          <w:p w:rsidR="00885CA9" w:rsidRDefault="00885CA9" w:rsidP="00885CA9">
            <w:pPr>
              <w:tabs>
                <w:tab w:val="clear" w:pos="794"/>
                <w:tab w:val="clear" w:pos="1191"/>
                <w:tab w:val="clear" w:pos="1588"/>
                <w:tab w:val="clear" w:pos="1985"/>
                <w:tab w:val="left" w:pos="511"/>
              </w:tabs>
              <w:spacing w:before="0"/>
              <w:ind w:left="284"/>
            </w:pPr>
          </w:p>
          <w:p w:rsidR="00885CA9" w:rsidRDefault="00885CA9" w:rsidP="00885CA9">
            <w:pPr>
              <w:tabs>
                <w:tab w:val="clear" w:pos="794"/>
                <w:tab w:val="clear" w:pos="1191"/>
                <w:tab w:val="clear" w:pos="1588"/>
                <w:tab w:val="clear" w:pos="1985"/>
                <w:tab w:val="left" w:pos="511"/>
              </w:tabs>
              <w:spacing w:before="0"/>
              <w:ind w:left="284"/>
            </w:pPr>
            <w:r>
              <w:rPr>
                <w:b/>
              </w:rPr>
              <w:t>Copie:</w:t>
            </w:r>
          </w:p>
          <w:p w:rsidR="00885CA9" w:rsidRDefault="002D6DB1" w:rsidP="00885CA9">
            <w:pPr>
              <w:tabs>
                <w:tab w:val="clear" w:pos="794"/>
                <w:tab w:val="clear" w:pos="1191"/>
                <w:tab w:val="clear" w:pos="1588"/>
                <w:tab w:val="clear" w:pos="1985"/>
                <w:tab w:val="left" w:pos="511"/>
              </w:tabs>
              <w:spacing w:before="0"/>
              <w:ind w:left="284"/>
            </w:pPr>
            <w:r>
              <w:t>-</w:t>
            </w:r>
            <w:r>
              <w:tab/>
              <w:t>Aux Associés de l</w:t>
            </w:r>
            <w:r w:rsidR="00F80D1B">
              <w:t>'</w:t>
            </w:r>
            <w:r w:rsidR="00885CA9">
              <w:t>UIT-T;</w:t>
            </w:r>
          </w:p>
          <w:p w:rsidR="00885CA9" w:rsidRDefault="00885CA9" w:rsidP="00CD28C0">
            <w:pPr>
              <w:tabs>
                <w:tab w:val="clear" w:pos="794"/>
                <w:tab w:val="clear" w:pos="1191"/>
                <w:tab w:val="clear" w:pos="1588"/>
                <w:tab w:val="clear" w:pos="1985"/>
                <w:tab w:val="left" w:pos="511"/>
              </w:tabs>
              <w:spacing w:before="0"/>
              <w:ind w:left="511" w:hanging="227"/>
            </w:pPr>
            <w:r>
              <w:t>-</w:t>
            </w:r>
            <w:r>
              <w:tab/>
              <w:t xml:space="preserve">Aux Président et Vice-Présidents de la </w:t>
            </w:r>
            <w:r>
              <w:br/>
              <w:t>Commission d</w:t>
            </w:r>
            <w:r w:rsidR="00F80D1B">
              <w:t>'</w:t>
            </w:r>
            <w:r>
              <w:t xml:space="preserve">études </w:t>
            </w:r>
            <w:r w:rsidR="00CD28C0">
              <w:t>5;</w:t>
            </w:r>
          </w:p>
          <w:p w:rsidR="00885CA9" w:rsidRDefault="00885CA9" w:rsidP="00885CA9">
            <w:pPr>
              <w:tabs>
                <w:tab w:val="clear" w:pos="794"/>
                <w:tab w:val="clear" w:pos="1191"/>
                <w:tab w:val="clear" w:pos="1588"/>
                <w:tab w:val="clear" w:pos="1985"/>
                <w:tab w:val="left" w:pos="511"/>
              </w:tabs>
              <w:spacing w:before="0"/>
              <w:ind w:left="511" w:hanging="227"/>
            </w:pPr>
            <w:r>
              <w:t>-</w:t>
            </w:r>
            <w:r>
              <w:tab/>
              <w:t xml:space="preserve">Au Directeur du Bureau de développement </w:t>
            </w:r>
            <w:r>
              <w:br/>
              <w:t>des télécommunications;</w:t>
            </w:r>
          </w:p>
          <w:p w:rsidR="00885CA9" w:rsidRDefault="00885CA9" w:rsidP="00885CA9">
            <w:pPr>
              <w:tabs>
                <w:tab w:val="clear" w:pos="794"/>
                <w:tab w:val="clear" w:pos="1191"/>
                <w:tab w:val="clear" w:pos="1588"/>
                <w:tab w:val="clear" w:pos="1985"/>
                <w:tab w:val="left" w:pos="511"/>
              </w:tabs>
              <w:spacing w:before="0"/>
              <w:ind w:left="511" w:hanging="227"/>
            </w:pPr>
            <w:r>
              <w:t>-</w:t>
            </w:r>
            <w:r>
              <w:tab/>
              <w:t xml:space="preserve">Au Directeur du Bureau des </w:t>
            </w:r>
            <w:r>
              <w:br/>
              <w:t>radiocommunications</w:t>
            </w:r>
          </w:p>
        </w:tc>
      </w:tr>
    </w:tbl>
    <w:p w:rsidR="00885CA9" w:rsidRDefault="00885CA9" w:rsidP="00885CA9">
      <w:pPr>
        <w:tabs>
          <w:tab w:val="left" w:pos="4111"/>
        </w:tabs>
        <w:spacing w:before="0" w:after="300"/>
        <w:ind w:left="57"/>
      </w:pPr>
    </w:p>
    <w:p w:rsidR="00885CA9" w:rsidRDefault="00885CA9" w:rsidP="00885CA9">
      <w:pPr>
        <w:tabs>
          <w:tab w:val="left" w:pos="4111"/>
        </w:tabs>
        <w:spacing w:before="0"/>
        <w:ind w:left="57"/>
        <w:sectPr w:rsidR="00885CA9">
          <w:type w:val="continuous"/>
          <w:pgSz w:w="11907" w:h="16840" w:code="9"/>
          <w:pgMar w:top="794" w:right="454" w:bottom="1440" w:left="567" w:header="720" w:footer="510" w:gutter="0"/>
          <w:cols w:num="2" w:space="0"/>
          <w:titlePg/>
        </w:sectPr>
      </w:pPr>
    </w:p>
    <w:tbl>
      <w:tblPr>
        <w:tblW w:w="0" w:type="auto"/>
        <w:tblInd w:w="426" w:type="dxa"/>
        <w:tblLayout w:type="fixed"/>
        <w:tblCellMar>
          <w:left w:w="0" w:type="dxa"/>
          <w:right w:w="0" w:type="dxa"/>
        </w:tblCellMar>
        <w:tblLook w:val="0000"/>
      </w:tblPr>
      <w:tblGrid>
        <w:gridCol w:w="850"/>
        <w:gridCol w:w="6946"/>
      </w:tblGrid>
      <w:tr w:rsidR="00885CA9" w:rsidTr="00F80D1B">
        <w:trPr>
          <w:trHeight w:val="680"/>
        </w:trPr>
        <w:tc>
          <w:tcPr>
            <w:tcW w:w="850" w:type="dxa"/>
            <w:tcBorders>
              <w:top w:val="nil"/>
              <w:left w:val="nil"/>
              <w:bottom w:val="nil"/>
              <w:right w:val="nil"/>
            </w:tcBorders>
          </w:tcPr>
          <w:p w:rsidR="00885CA9" w:rsidRDefault="00885CA9" w:rsidP="00885CA9">
            <w:pPr>
              <w:tabs>
                <w:tab w:val="left" w:pos="4111"/>
              </w:tabs>
              <w:spacing w:before="0"/>
              <w:ind w:left="57"/>
              <w:rPr>
                <w:color w:val="FFFFFF"/>
              </w:rPr>
            </w:pPr>
            <w:bookmarkStart w:id="4" w:name="Subject"/>
            <w:bookmarkEnd w:id="4"/>
            <w:r>
              <w:lastRenderedPageBreak/>
              <w:t>Objet:</w:t>
            </w:r>
            <w:r>
              <w:tab/>
            </w:r>
          </w:p>
        </w:tc>
        <w:tc>
          <w:tcPr>
            <w:tcW w:w="6946" w:type="dxa"/>
            <w:tcBorders>
              <w:top w:val="nil"/>
              <w:left w:val="nil"/>
              <w:bottom w:val="nil"/>
              <w:right w:val="nil"/>
            </w:tcBorders>
          </w:tcPr>
          <w:p w:rsidR="00885CA9" w:rsidRDefault="00885CA9" w:rsidP="00F80D1B">
            <w:pPr>
              <w:tabs>
                <w:tab w:val="left" w:pos="4111"/>
              </w:tabs>
              <w:spacing w:before="0"/>
              <w:ind w:left="57"/>
              <w:rPr>
                <w:b/>
              </w:rPr>
            </w:pPr>
            <w:r>
              <w:rPr>
                <w:b/>
              </w:rPr>
              <w:t>Pr</w:t>
            </w:r>
            <w:r w:rsidR="00CD28C0">
              <w:rPr>
                <w:b/>
              </w:rPr>
              <w:t xml:space="preserve">oposition de suppression de la </w:t>
            </w:r>
            <w:r>
              <w:rPr>
                <w:b/>
              </w:rPr>
              <w:t>Recommandation</w:t>
            </w:r>
            <w:r w:rsidR="00CD28C0">
              <w:rPr>
                <w:b/>
              </w:rPr>
              <w:t xml:space="preserve"> </w:t>
            </w:r>
            <w:r>
              <w:rPr>
                <w:b/>
              </w:rPr>
              <w:t xml:space="preserve">UIT-T </w:t>
            </w:r>
            <w:r w:rsidR="00CD28C0">
              <w:rPr>
                <w:b/>
              </w:rPr>
              <w:t>K.30</w:t>
            </w:r>
            <w:r w:rsidR="00F80D1B">
              <w:rPr>
                <w:b/>
              </w:rPr>
              <w:t xml:space="preserve"> </w:t>
            </w:r>
            <w:r>
              <w:rPr>
                <w:b/>
              </w:rPr>
              <w:t>conformément à la décision prise par la Commission d</w:t>
            </w:r>
            <w:r w:rsidR="00F80D1B">
              <w:rPr>
                <w:b/>
              </w:rPr>
              <w:t>'</w:t>
            </w:r>
            <w:r>
              <w:rPr>
                <w:b/>
              </w:rPr>
              <w:t xml:space="preserve">études </w:t>
            </w:r>
            <w:r w:rsidR="00CD28C0">
              <w:rPr>
                <w:b/>
              </w:rPr>
              <w:t>5</w:t>
            </w:r>
            <w:r w:rsidR="00F80D1B">
              <w:rPr>
                <w:b/>
              </w:rPr>
              <w:t xml:space="preserve"> à </w:t>
            </w:r>
            <w:r>
              <w:rPr>
                <w:b/>
              </w:rPr>
              <w:t xml:space="preserve">sa réunion du </w:t>
            </w:r>
            <w:r w:rsidR="00CD28C0">
              <w:rPr>
                <w:b/>
              </w:rPr>
              <w:t>1er décembre 2010</w:t>
            </w:r>
          </w:p>
        </w:tc>
      </w:tr>
    </w:tbl>
    <w:p w:rsidR="00885CA9" w:rsidRDefault="00885CA9" w:rsidP="00885CA9">
      <w:pPr>
        <w:ind w:left="-198"/>
        <w:rPr>
          <w:color w:val="FFFFFF"/>
        </w:rPr>
      </w:pPr>
    </w:p>
    <w:p w:rsidR="00885CA9" w:rsidRDefault="00885CA9" w:rsidP="00885CA9">
      <w:pPr>
        <w:spacing w:before="0"/>
        <w:sectPr w:rsidR="00885CA9">
          <w:type w:val="continuous"/>
          <w:pgSz w:w="11907" w:h="16840" w:code="9"/>
          <w:pgMar w:top="794" w:right="454" w:bottom="1440" w:left="567" w:header="720" w:footer="510" w:gutter="0"/>
          <w:cols w:space="720"/>
          <w:titlePg/>
        </w:sectPr>
      </w:pPr>
    </w:p>
    <w:p w:rsidR="00885CA9" w:rsidRDefault="00885CA9" w:rsidP="003B0AF5">
      <w:pPr>
        <w:spacing w:before="360"/>
      </w:pPr>
      <w:bookmarkStart w:id="5" w:name="StartTyping"/>
      <w:bookmarkEnd w:id="5"/>
      <w:r>
        <w:lastRenderedPageBreak/>
        <w:t>Madame, Monsieur,</w:t>
      </w:r>
    </w:p>
    <w:p w:rsidR="00885CA9" w:rsidRDefault="00885CA9" w:rsidP="003B0AF5">
      <w:r>
        <w:t>1</w:t>
      </w:r>
      <w:r>
        <w:tab/>
        <w:t>A la demande du Président de la Commission d</w:t>
      </w:r>
      <w:r w:rsidR="00F80D1B">
        <w:t>'</w:t>
      </w:r>
      <w:r>
        <w:t xml:space="preserve">études </w:t>
      </w:r>
      <w:r w:rsidR="00CD28C0">
        <w:t>5</w:t>
      </w:r>
      <w:r>
        <w:t xml:space="preserve">, </w:t>
      </w:r>
      <w:r w:rsidR="00CD28C0" w:rsidRPr="00CB4D7F">
        <w:rPr>
          <w:i/>
          <w:iCs/>
        </w:rPr>
        <w:t>Environnement et changement climatique</w:t>
      </w:r>
      <w:r>
        <w:t>, j</w:t>
      </w:r>
      <w:r w:rsidR="00F80D1B">
        <w:t>'</w:t>
      </w:r>
      <w:r>
        <w:t>ai l</w:t>
      </w:r>
      <w:r w:rsidR="00F80D1B">
        <w:t>'</w:t>
      </w:r>
      <w:r>
        <w:t xml:space="preserve">honneur de vous informer que </w:t>
      </w:r>
      <w:r w:rsidR="00F80D1B">
        <w:t>ladite Commission, à sa réunion </w:t>
      </w:r>
      <w:r>
        <w:t xml:space="preserve">du </w:t>
      </w:r>
      <w:r w:rsidR="00CD28C0">
        <w:t>23 novembre</w:t>
      </w:r>
      <w:r>
        <w:t xml:space="preserve"> au </w:t>
      </w:r>
      <w:r w:rsidR="00CD28C0">
        <w:t xml:space="preserve">1er décembre 2010, a décidé de supprimer la </w:t>
      </w:r>
      <w:r>
        <w:t>R</w:t>
      </w:r>
      <w:r w:rsidR="00CD28C0">
        <w:t>ecommandation</w:t>
      </w:r>
      <w:r w:rsidR="00F80D1B">
        <w:t> </w:t>
      </w:r>
      <w:r>
        <w:t xml:space="preserve">UIT-T </w:t>
      </w:r>
      <w:r w:rsidR="00CD28C0">
        <w:t>K.30</w:t>
      </w:r>
      <w:r>
        <w:t>, conformément aux dispositions du § 8.2, de la Recommandation A.8 de l</w:t>
      </w:r>
      <w:r w:rsidR="00F80D1B">
        <w:t>'</w:t>
      </w:r>
      <w:r>
        <w:t xml:space="preserve">AMNT (Johannesburg, 2008). </w:t>
      </w:r>
      <w:r w:rsidR="00CD28C0">
        <w:t>Vingt-sept</w:t>
      </w:r>
      <w:r w:rsidR="00F80D1B">
        <w:t xml:space="preserve"> Etats Membres et </w:t>
      </w:r>
      <w:r w:rsidR="00CD28C0">
        <w:t>30</w:t>
      </w:r>
      <w:r w:rsidR="00F80D1B">
        <w:t> </w:t>
      </w:r>
      <w:r>
        <w:t>Membres du Secteur ont participé à la réunion et aucune objection n</w:t>
      </w:r>
      <w:r w:rsidR="00F80D1B">
        <w:t>'</w:t>
      </w:r>
      <w:r>
        <w:t>a été émise contre cette décision de supprimer la Recommandation</w:t>
      </w:r>
      <w:r w:rsidR="00CD28C0">
        <w:t xml:space="preserve"> </w:t>
      </w:r>
      <w:r>
        <w:t>susmentionnée.</w:t>
      </w:r>
    </w:p>
    <w:p w:rsidR="00885CA9" w:rsidRDefault="00885CA9" w:rsidP="00885CA9">
      <w:r>
        <w:t>2</w:t>
      </w:r>
      <w:r>
        <w:tab/>
        <w:t>L</w:t>
      </w:r>
      <w:r w:rsidR="00F80D1B">
        <w:t>'</w:t>
      </w:r>
      <w:r>
        <w:rPr>
          <w:b/>
        </w:rPr>
        <w:t>Annexe 1</w:t>
      </w:r>
      <w:r>
        <w:t xml:space="preserve"> donne des informations sur cet accord et contient un résumé explicatif des motifs de la suppression.</w:t>
      </w:r>
    </w:p>
    <w:p w:rsidR="00885CA9" w:rsidRDefault="00885CA9" w:rsidP="00CD28C0">
      <w:r>
        <w:t>3</w:t>
      </w:r>
      <w:r>
        <w:tab/>
        <w:t>Eu égard aux dispositions du § 8.2 de la Recommandation A.8, je vous serais reconnaissant de bien vouloir m</w:t>
      </w:r>
      <w:r w:rsidR="00F80D1B">
        <w:t>'</w:t>
      </w:r>
      <w:r>
        <w:t>informer d</w:t>
      </w:r>
      <w:r w:rsidR="00F80D1B">
        <w:t>'</w:t>
      </w:r>
      <w:r>
        <w:t xml:space="preserve">ici </w:t>
      </w:r>
      <w:r>
        <w:rPr>
          <w:b/>
        </w:rPr>
        <w:t xml:space="preserve">au </w:t>
      </w:r>
      <w:r w:rsidR="00CD28C0">
        <w:rPr>
          <w:b/>
        </w:rPr>
        <w:t>13 mars 2011</w:t>
      </w:r>
      <w:r w:rsidR="00CD28C0">
        <w:rPr>
          <w:i/>
        </w:rPr>
        <w:t xml:space="preserve"> </w:t>
      </w:r>
      <w:r>
        <w:t>à 24 heures UTC au plus</w:t>
      </w:r>
      <w:r w:rsidR="00CB4D7F">
        <w:t xml:space="preserve"> tard, si votre A</w:t>
      </w:r>
      <w:r>
        <w:t>dministration/organisation approuve ou rejette cette suppression.</w:t>
      </w:r>
    </w:p>
    <w:p w:rsidR="00885CA9" w:rsidRDefault="00885CA9" w:rsidP="00885CA9">
      <w:r>
        <w:t>Au cas où des Etats Membres ou des Membres du Secteur estimeraient que la suppression ne doit pas être acceptée, ils devraient indiquer le motif de leur désaccord et la question serait renvoyée à la Commission d</w:t>
      </w:r>
      <w:r w:rsidR="00F80D1B">
        <w:t>'</w:t>
      </w:r>
      <w:r>
        <w:t>études.</w:t>
      </w:r>
    </w:p>
    <w:p w:rsidR="00885CA9" w:rsidRDefault="00F80D1B" w:rsidP="00F80D1B">
      <w:r>
        <w:br w:type="page"/>
      </w:r>
      <w:r w:rsidR="00885CA9">
        <w:lastRenderedPageBreak/>
        <w:t>4</w:t>
      </w:r>
      <w:r w:rsidR="00885CA9">
        <w:tab/>
        <w:t>Après</w:t>
      </w:r>
      <w:r w:rsidR="00CD28C0">
        <w:t xml:space="preserve"> la date limite susmentionnée (13</w:t>
      </w:r>
      <w:r>
        <w:t xml:space="preserve"> </w:t>
      </w:r>
      <w:r w:rsidR="00CD28C0">
        <w:t>mars 2011)</w:t>
      </w:r>
      <w:r w:rsidR="00885CA9">
        <w:t xml:space="preserve"> le Directeur du TSB fera connaître, dans une circulaire, le résultat de la consultation. Cette information sera également publiée dans le Bulletin d</w:t>
      </w:r>
      <w:r>
        <w:t>'</w:t>
      </w:r>
      <w:r w:rsidR="00885CA9">
        <w:t>exploitation de l</w:t>
      </w:r>
      <w:r>
        <w:t>'</w:t>
      </w:r>
      <w:r w:rsidR="00885CA9">
        <w:t>UIT.</w:t>
      </w:r>
    </w:p>
    <w:p w:rsidR="00885CA9" w:rsidRDefault="00885CA9" w:rsidP="00F80D1B">
      <w:r>
        <w:t>Veuillez agréer, Madame, Monsieur, l</w:t>
      </w:r>
      <w:r w:rsidR="00F80D1B">
        <w:t>'</w:t>
      </w:r>
      <w:r>
        <w:t>assurance de ma haute considération.</w:t>
      </w:r>
    </w:p>
    <w:p w:rsidR="00885CA9" w:rsidRDefault="00885CA9" w:rsidP="00CD28C0">
      <w:pPr>
        <w:spacing w:before="1680"/>
      </w:pPr>
      <w:r w:rsidRPr="00D5327F">
        <w:t>Malcolm Johnson</w:t>
      </w:r>
      <w:r>
        <w:br/>
        <w:t>Directeur du Bureau de la</w:t>
      </w:r>
      <w:r>
        <w:br/>
        <w:t>normalisation des télécommunications</w:t>
      </w:r>
    </w:p>
    <w:p w:rsidR="00CB4D7F" w:rsidRDefault="00CB4D7F" w:rsidP="00CD28C0">
      <w:pPr>
        <w:spacing w:before="1680"/>
      </w:pPr>
    </w:p>
    <w:p w:rsidR="00885CA9" w:rsidRPr="00D40026" w:rsidRDefault="00885CA9" w:rsidP="00F80D1B">
      <w:pPr>
        <w:spacing w:before="2280"/>
        <w:rPr>
          <w:b/>
        </w:rPr>
      </w:pPr>
      <w:r w:rsidRPr="00D40026">
        <w:rPr>
          <w:b/>
        </w:rPr>
        <w:t>Annexe</w:t>
      </w:r>
      <w:r w:rsidRPr="00F80D1B">
        <w:rPr>
          <w:bCs/>
        </w:rPr>
        <w:t xml:space="preserve">: </w:t>
      </w:r>
      <w:r w:rsidRPr="00885CA9">
        <w:rPr>
          <w:bCs/>
        </w:rPr>
        <w:t>1</w:t>
      </w:r>
    </w:p>
    <w:p w:rsidR="00CD28C0" w:rsidRDefault="00CD28C0" w:rsidP="00CB1125">
      <w:pPr>
        <w:tabs>
          <w:tab w:val="left" w:pos="5755"/>
        </w:tabs>
        <w:spacing w:before="0"/>
        <w:sectPr w:rsidR="00CD28C0" w:rsidSect="00F80D1B">
          <w:headerReference w:type="default" r:id="rId12"/>
          <w:footerReference w:type="default" r:id="rId13"/>
          <w:type w:val="continuous"/>
          <w:pgSz w:w="11907" w:h="16840" w:code="9"/>
          <w:pgMar w:top="1134" w:right="1418" w:bottom="1440" w:left="1418" w:header="720" w:footer="720" w:gutter="0"/>
          <w:cols w:space="720"/>
          <w:titlePg/>
        </w:sectPr>
      </w:pPr>
    </w:p>
    <w:p w:rsidR="00592AAD" w:rsidRDefault="00CD28C0" w:rsidP="00CD28C0">
      <w:pPr>
        <w:pStyle w:val="Annex"/>
      </w:pPr>
      <w:r>
        <w:t>Annexe 1</w:t>
      </w:r>
    </w:p>
    <w:p w:rsidR="00CD28C0" w:rsidRDefault="00CD28C0" w:rsidP="003B0AF5">
      <w:pPr>
        <w:pStyle w:val="AnnexRef"/>
        <w:spacing w:before="0"/>
      </w:pPr>
      <w:r>
        <w:t>(à la Circulaire T</w:t>
      </w:r>
      <w:r w:rsidR="003B0AF5">
        <w:t>S</w:t>
      </w:r>
      <w:r>
        <w:t>B 154)</w:t>
      </w:r>
    </w:p>
    <w:p w:rsidR="00CD28C0" w:rsidRDefault="00F80D1B" w:rsidP="003B0AF5">
      <w:pPr>
        <w:pStyle w:val="AnnexTitle"/>
        <w:spacing w:before="480" w:after="0"/>
      </w:pPr>
      <w:r>
        <w:t>R</w:t>
      </w:r>
      <w:r w:rsidR="003B0AF5">
        <w:t>ÉSUMÉ</w:t>
      </w:r>
    </w:p>
    <w:p w:rsidR="00CD28C0" w:rsidRDefault="00CD28C0" w:rsidP="003B0AF5">
      <w:pPr>
        <w:pStyle w:val="RecTitle"/>
        <w:rPr>
          <w:caps w:val="0"/>
        </w:rPr>
      </w:pPr>
      <w:r>
        <w:t>P</w:t>
      </w:r>
      <w:r>
        <w:rPr>
          <w:caps w:val="0"/>
        </w:rPr>
        <w:t>r</w:t>
      </w:r>
      <w:r w:rsidR="00F80D1B">
        <w:rPr>
          <w:caps w:val="0"/>
        </w:rPr>
        <w:t>oposition de suppression de la R</w:t>
      </w:r>
      <w:r>
        <w:rPr>
          <w:caps w:val="0"/>
        </w:rPr>
        <w:t>ecommandation</w:t>
      </w:r>
      <w:r>
        <w:t xml:space="preserve"> K.30 "p</w:t>
      </w:r>
      <w:r w:rsidR="003B0AF5">
        <w:rPr>
          <w:caps w:val="0"/>
        </w:rPr>
        <w:t>rotection contre les </w:t>
      </w:r>
      <w:r>
        <w:rPr>
          <w:caps w:val="0"/>
        </w:rPr>
        <w:t>su</w:t>
      </w:r>
      <w:r w:rsidR="001E3910">
        <w:rPr>
          <w:caps w:val="0"/>
        </w:rPr>
        <w:t>r</w:t>
      </w:r>
      <w:r>
        <w:rPr>
          <w:caps w:val="0"/>
        </w:rPr>
        <w:t xml:space="preserve">intensités à </w:t>
      </w:r>
      <w:proofErr w:type="spellStart"/>
      <w:r>
        <w:rPr>
          <w:caps w:val="0"/>
        </w:rPr>
        <w:t>autorétablissement</w:t>
      </w:r>
      <w:proofErr w:type="spellEnd"/>
      <w:r w:rsidR="003B0AF5">
        <w:rPr>
          <w:caps w:val="0"/>
        </w:rPr>
        <w:t>"</w:t>
      </w:r>
    </w:p>
    <w:p w:rsidR="001E3910" w:rsidRDefault="001E3910" w:rsidP="001E3910">
      <w:pPr>
        <w:pStyle w:val="Normalaftertitle"/>
      </w:pPr>
      <w:r>
        <w:t xml:space="preserve">La nouvelle </w:t>
      </w:r>
      <w:r>
        <w:rPr>
          <w:caps/>
        </w:rPr>
        <w:t>R</w:t>
      </w:r>
      <w:r>
        <w:t>ecommandation K.82 "Caractéristiques des dispositifs à semi-conducteurs et à autorétablissement pour la protection des installations de télécommunication contre les surintensités" a été approuvée en mai 2010. Lorsqu</w:t>
      </w:r>
      <w:r w:rsidR="00F80D1B">
        <w:t>'</w:t>
      </w:r>
      <w:r>
        <w:t>elle a élaboré cette nouvelle Recommandation, la Commission d</w:t>
      </w:r>
      <w:r w:rsidR="00F80D1B">
        <w:t>'</w:t>
      </w:r>
      <w:r>
        <w:t>études 5 a décidé de ne pas réviser la Recomm</w:t>
      </w:r>
      <w:r w:rsidR="00F80D1B">
        <w:t>andation </w:t>
      </w:r>
      <w:r>
        <w:t>K.30 mais d</w:t>
      </w:r>
      <w:r w:rsidR="00F80D1B">
        <w:t>'</w:t>
      </w:r>
      <w:r>
        <w:t>intégrer les parties pertinentes dans la nouvelle Recommandation. La Recommandation K.30 est donc déso</w:t>
      </w:r>
      <w:r w:rsidR="003B0AF5">
        <w:t>rmais considérée comme obsolète </w:t>
      </w:r>
      <w:r>
        <w:t>et il est proposé de la supprimer.</w:t>
      </w:r>
    </w:p>
    <w:p w:rsidR="001E3910" w:rsidRDefault="001E3910" w:rsidP="001E3910"/>
    <w:p w:rsidR="00F80D1B" w:rsidRDefault="00F80D1B" w:rsidP="001E3910"/>
    <w:p w:rsidR="001E3910" w:rsidRDefault="001E3910">
      <w:pPr>
        <w:jc w:val="center"/>
      </w:pPr>
      <w:r>
        <w:t>______________</w:t>
      </w:r>
    </w:p>
    <w:p w:rsidR="001E3910" w:rsidRPr="001E3910" w:rsidRDefault="001E3910" w:rsidP="001E3910"/>
    <w:p w:rsidR="00CD28C0" w:rsidRPr="00CD28C0" w:rsidRDefault="00CD28C0" w:rsidP="001E3910"/>
    <w:sectPr w:rsidR="00CD28C0" w:rsidRPr="00CD28C0" w:rsidSect="00F80D1B">
      <w:headerReference w:type="first" r:id="rId14"/>
      <w:footerReference w:type="first" r:id="rId15"/>
      <w:pgSz w:w="11907" w:h="16840" w:code="9"/>
      <w:pgMar w:top="1134" w:right="1418" w:bottom="1440"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D7F" w:rsidRDefault="00CB4D7F">
      <w:r>
        <w:separator/>
      </w:r>
    </w:p>
  </w:endnote>
  <w:endnote w:type="continuationSeparator" w:id="0">
    <w:p w:rsidR="00CB4D7F" w:rsidRDefault="00CB4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Futura Lt BT">
    <w:altName w:val="Arial"/>
    <w:panose1 w:val="020B0402020204020303"/>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F" w:rsidRDefault="00CB4D7F" w:rsidP="00885CA9">
    <w:pPr>
      <w:pBdr>
        <w:top w:val="single" w:sz="4" w:space="5" w:color="auto"/>
      </w:pBdr>
      <w:shd w:val="solid" w:color="FFFFFF" w:fill="FFFFFF"/>
      <w:tabs>
        <w:tab w:val="clear" w:pos="794"/>
        <w:tab w:val="clear" w:pos="1191"/>
        <w:tab w:val="clear" w:pos="1588"/>
        <w:tab w:val="left" w:pos="2297"/>
        <w:tab w:val="left" w:pos="3119"/>
        <w:tab w:val="left" w:pos="3431"/>
        <w:tab w:val="left" w:pos="5699"/>
        <w:tab w:val="left" w:pos="8250"/>
        <w:tab w:val="left" w:pos="10858"/>
      </w:tabs>
      <w:textAlignment w:val="auto"/>
      <w:rPr>
        <w:rFonts w:ascii="Futura Lt BT" w:hAnsi="Futura Lt BT"/>
        <w:sz w:val="18"/>
      </w:rPr>
    </w:pPr>
    <w:r>
      <w:rPr>
        <w:rFonts w:ascii="Futura Lt BT" w:hAnsi="Futura Lt BT"/>
        <w:sz w:val="18"/>
      </w:rPr>
      <w:t>Place des Nations</w:t>
    </w:r>
    <w:r>
      <w:rPr>
        <w:rFonts w:ascii="Futura Lt BT" w:hAnsi="Futura Lt BT"/>
        <w:sz w:val="18"/>
      </w:rPr>
      <w:tab/>
      <w:t>Téléphone</w:t>
    </w:r>
    <w:r>
      <w:rPr>
        <w:rFonts w:ascii="Futura Lt BT" w:hAnsi="Futura Lt BT"/>
        <w:sz w:val="18"/>
      </w:rPr>
      <w:tab/>
      <w:t>+41 22 730 51 11</w:t>
    </w:r>
    <w:r>
      <w:rPr>
        <w:rFonts w:ascii="Futura Lt BT" w:hAnsi="Futura Lt BT"/>
        <w:sz w:val="18"/>
      </w:rPr>
      <w:tab/>
      <w:t>Télex 421 000 uit ch</w:t>
    </w:r>
    <w:r>
      <w:rPr>
        <w:rFonts w:ascii="Futura Lt BT" w:hAnsi="Futura Lt BT"/>
        <w:sz w:val="18"/>
      </w:rPr>
      <w:tab/>
      <w:t>E-mail: itumail@itu.int</w:t>
    </w:r>
  </w:p>
  <w:p w:rsidR="00CB4D7F" w:rsidRDefault="00CB4D7F" w:rsidP="00885CA9">
    <w:pPr>
      <w:shd w:val="solid" w:color="FFFFFF" w:fill="FFFFFF"/>
      <w:tabs>
        <w:tab w:val="left" w:pos="2694"/>
        <w:tab w:val="left" w:pos="3119"/>
        <w:tab w:val="left" w:pos="5699"/>
        <w:tab w:val="right" w:pos="9923"/>
      </w:tabs>
      <w:spacing w:before="0"/>
      <w:rPr>
        <w:rFonts w:ascii="Futura Lt BT" w:hAnsi="Futura Lt BT"/>
        <w:sz w:val="18"/>
      </w:rPr>
    </w:pPr>
    <w:r>
      <w:rPr>
        <w:rFonts w:ascii="Futura Lt BT" w:hAnsi="Futura Lt BT"/>
        <w:sz w:val="18"/>
      </w:rPr>
      <w:t>CH-1211 Genève 20</w:t>
    </w:r>
    <w:r>
      <w:rPr>
        <w:rFonts w:ascii="Futura Lt BT" w:hAnsi="Futura Lt BT"/>
        <w:sz w:val="18"/>
      </w:rPr>
      <w:tab/>
      <w:t>Téléfax</w:t>
    </w:r>
    <w:r>
      <w:rPr>
        <w:rFonts w:ascii="Futura Lt BT" w:hAnsi="Futura Lt BT"/>
        <w:sz w:val="18"/>
      </w:rPr>
      <w:tab/>
      <w:t>Gr3:</w:t>
    </w:r>
    <w:r>
      <w:rPr>
        <w:rFonts w:ascii="Futura Lt BT" w:hAnsi="Futura Lt BT"/>
        <w:sz w:val="18"/>
      </w:rPr>
      <w:tab/>
      <w:t>+41 22 733 72 56</w:t>
    </w:r>
    <w:r>
      <w:rPr>
        <w:rFonts w:ascii="Futura Lt BT" w:hAnsi="Futura Lt BT"/>
        <w:sz w:val="18"/>
      </w:rPr>
      <w:tab/>
      <w:t>Télégramme ITU GENEVE</w:t>
    </w:r>
    <w:r>
      <w:rPr>
        <w:rFonts w:ascii="Futura Lt BT" w:hAnsi="Futura Lt BT"/>
        <w:sz w:val="18"/>
      </w:rPr>
      <w:tab/>
      <w:t>www.itu.int</w:t>
    </w:r>
  </w:p>
  <w:p w:rsidR="00CB4D7F" w:rsidRDefault="00CB4D7F" w:rsidP="00885CA9">
    <w:pPr>
      <w:pStyle w:val="Footer"/>
      <w:tabs>
        <w:tab w:val="left" w:pos="2694"/>
        <w:tab w:val="left" w:pos="3119"/>
        <w:tab w:val="left" w:pos="6294"/>
        <w:tab w:val="right" w:pos="10858"/>
      </w:tabs>
      <w:rPr>
        <w:rFonts w:ascii="Futura Lt BT" w:hAnsi="Futura Lt BT"/>
      </w:rPr>
    </w:pPr>
    <w:r>
      <w:rPr>
        <w:rFonts w:ascii="Futura Lt BT" w:hAnsi="Futura Lt BT"/>
      </w:rPr>
      <w:t>S</w:t>
    </w:r>
    <w:r w:rsidRPr="00592AAD">
      <w:rPr>
        <w:rFonts w:ascii="Futura Lt BT" w:hAnsi="Futura Lt BT"/>
        <w:caps w:val="0"/>
      </w:rPr>
      <w:t>uisse</w:t>
    </w:r>
    <w:r>
      <w:rPr>
        <w:rFonts w:ascii="Futura Lt BT" w:hAnsi="Futura Lt BT"/>
      </w:rPr>
      <w:tab/>
      <w:t>G</w:t>
    </w:r>
    <w:r w:rsidRPr="00592AAD">
      <w:rPr>
        <w:rFonts w:ascii="Futura Lt BT" w:hAnsi="Futura Lt BT"/>
        <w:caps w:val="0"/>
      </w:rPr>
      <w:t>r</w:t>
    </w:r>
    <w:r>
      <w:rPr>
        <w:rFonts w:ascii="Futura Lt BT" w:hAnsi="Futura Lt BT"/>
      </w:rPr>
      <w:t>4:</w:t>
    </w:r>
    <w:r>
      <w:rPr>
        <w:rFonts w:ascii="Futura Lt BT" w:hAnsi="Futura Lt BT"/>
      </w:rPr>
      <w:tab/>
      <w:t>+41 22 730 65 00</w:t>
    </w:r>
  </w:p>
  <w:p w:rsidR="00CB4D7F" w:rsidRDefault="00CB4D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F" w:rsidRDefault="00CB4D7F" w:rsidP="00592AAD">
    <w:pPr>
      <w:pBdr>
        <w:top w:val="single" w:sz="4" w:space="5" w:color="auto"/>
      </w:pBdr>
      <w:shd w:val="solid" w:color="FFFFFF" w:fill="FFFFFF"/>
      <w:tabs>
        <w:tab w:val="clear" w:pos="794"/>
        <w:tab w:val="clear" w:pos="1191"/>
        <w:tab w:val="clear" w:pos="1588"/>
        <w:tab w:val="left" w:pos="2297"/>
        <w:tab w:val="left" w:pos="3119"/>
        <w:tab w:val="left" w:pos="3431"/>
        <w:tab w:val="left" w:pos="5699"/>
        <w:tab w:val="left" w:pos="8250"/>
        <w:tab w:val="left" w:pos="10858"/>
      </w:tabs>
      <w:textAlignment w:val="auto"/>
      <w:rPr>
        <w:rFonts w:ascii="Futura Lt BT" w:hAnsi="Futura Lt BT"/>
        <w:sz w:val="18"/>
      </w:rPr>
    </w:pPr>
    <w:r>
      <w:rPr>
        <w:rFonts w:ascii="Futura Lt BT" w:hAnsi="Futura Lt BT"/>
        <w:sz w:val="18"/>
      </w:rPr>
      <w:t>Place des Nations</w:t>
    </w:r>
    <w:r>
      <w:rPr>
        <w:rFonts w:ascii="Futura Lt BT" w:hAnsi="Futura Lt BT"/>
        <w:sz w:val="18"/>
      </w:rPr>
      <w:tab/>
      <w:t>Téléphone</w:t>
    </w:r>
    <w:r>
      <w:rPr>
        <w:rFonts w:ascii="Futura Lt BT" w:hAnsi="Futura Lt BT"/>
        <w:sz w:val="18"/>
      </w:rPr>
      <w:tab/>
      <w:t>+41 22 730 51 11</w:t>
    </w:r>
    <w:r>
      <w:rPr>
        <w:rFonts w:ascii="Futura Lt BT" w:hAnsi="Futura Lt BT"/>
        <w:sz w:val="18"/>
      </w:rPr>
      <w:tab/>
      <w:t>Télex 421 000 uit ch</w:t>
    </w:r>
    <w:r>
      <w:rPr>
        <w:rFonts w:ascii="Futura Lt BT" w:hAnsi="Futura Lt BT"/>
        <w:sz w:val="18"/>
      </w:rPr>
      <w:tab/>
      <w:t>E-mail: itumail@itu.int</w:t>
    </w:r>
  </w:p>
  <w:p w:rsidR="00CB4D7F" w:rsidRDefault="00CB4D7F" w:rsidP="00592AAD">
    <w:pPr>
      <w:shd w:val="solid" w:color="FFFFFF" w:fill="FFFFFF"/>
      <w:tabs>
        <w:tab w:val="left" w:pos="2694"/>
        <w:tab w:val="left" w:pos="3119"/>
        <w:tab w:val="left" w:pos="5699"/>
        <w:tab w:val="right" w:pos="9923"/>
      </w:tabs>
      <w:spacing w:before="0"/>
      <w:rPr>
        <w:rFonts w:ascii="Futura Lt BT" w:hAnsi="Futura Lt BT"/>
        <w:sz w:val="18"/>
      </w:rPr>
    </w:pPr>
    <w:r>
      <w:rPr>
        <w:rFonts w:ascii="Futura Lt BT" w:hAnsi="Futura Lt BT"/>
        <w:sz w:val="18"/>
      </w:rPr>
      <w:t>CH-1211 Genève 20</w:t>
    </w:r>
    <w:r>
      <w:rPr>
        <w:rFonts w:ascii="Futura Lt BT" w:hAnsi="Futura Lt BT"/>
        <w:sz w:val="18"/>
      </w:rPr>
      <w:tab/>
      <w:t>Téléfax</w:t>
    </w:r>
    <w:r>
      <w:rPr>
        <w:rFonts w:ascii="Futura Lt BT" w:hAnsi="Futura Lt BT"/>
        <w:sz w:val="18"/>
      </w:rPr>
      <w:tab/>
      <w:t>Gr3:</w:t>
    </w:r>
    <w:r>
      <w:rPr>
        <w:rFonts w:ascii="Futura Lt BT" w:hAnsi="Futura Lt BT"/>
        <w:sz w:val="18"/>
      </w:rPr>
      <w:tab/>
      <w:t>+41 22 733 72 56</w:t>
    </w:r>
    <w:r>
      <w:rPr>
        <w:rFonts w:ascii="Futura Lt BT" w:hAnsi="Futura Lt BT"/>
        <w:sz w:val="18"/>
      </w:rPr>
      <w:tab/>
      <w:t>Télégramme ITU GENEVE</w:t>
    </w:r>
    <w:r>
      <w:rPr>
        <w:rFonts w:ascii="Futura Lt BT" w:hAnsi="Futura Lt BT"/>
        <w:sz w:val="18"/>
      </w:rPr>
      <w:tab/>
      <w:t>www.itu.int</w:t>
    </w:r>
  </w:p>
  <w:p w:rsidR="00CB4D7F" w:rsidRDefault="00CB4D7F" w:rsidP="00592AAD">
    <w:pPr>
      <w:pStyle w:val="Footer"/>
      <w:tabs>
        <w:tab w:val="left" w:pos="2694"/>
        <w:tab w:val="left" w:pos="3119"/>
        <w:tab w:val="left" w:pos="6294"/>
        <w:tab w:val="right" w:pos="10858"/>
      </w:tabs>
      <w:rPr>
        <w:rFonts w:ascii="Futura Lt BT" w:hAnsi="Futura Lt BT"/>
      </w:rPr>
    </w:pPr>
    <w:r>
      <w:rPr>
        <w:rFonts w:ascii="Futura Lt BT" w:hAnsi="Futura Lt BT"/>
      </w:rPr>
      <w:t>S</w:t>
    </w:r>
    <w:r w:rsidRPr="00592AAD">
      <w:rPr>
        <w:rFonts w:ascii="Futura Lt BT" w:hAnsi="Futura Lt BT"/>
        <w:caps w:val="0"/>
      </w:rPr>
      <w:t>uisse</w:t>
    </w:r>
    <w:r>
      <w:rPr>
        <w:rFonts w:ascii="Futura Lt BT" w:hAnsi="Futura Lt BT"/>
      </w:rPr>
      <w:tab/>
      <w:t>G</w:t>
    </w:r>
    <w:r w:rsidRPr="00592AAD">
      <w:rPr>
        <w:rFonts w:ascii="Futura Lt BT" w:hAnsi="Futura Lt BT"/>
        <w:caps w:val="0"/>
      </w:rPr>
      <w:t>r</w:t>
    </w:r>
    <w:r>
      <w:rPr>
        <w:rFonts w:ascii="Futura Lt BT" w:hAnsi="Futura Lt BT"/>
      </w:rPr>
      <w:t>4:</w:t>
    </w:r>
    <w:r>
      <w:rPr>
        <w:rFonts w:ascii="Futura Lt BT" w:hAnsi="Futura Lt BT"/>
      </w:rPr>
      <w:tab/>
      <w:t>+41 22 730 65 00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11" w:rsidRDefault="00DD3B11" w:rsidP="00DD3B11">
    <w:pPr>
      <w:pStyle w:val="Footer"/>
      <w:tabs>
        <w:tab w:val="left" w:pos="6120"/>
        <w:tab w:val="right" w:pos="9540"/>
      </w:tabs>
      <w:spacing w:line="280" w:lineRule="exact"/>
      <w:rPr>
        <w:szCs w:val="18"/>
        <w:lang w:val="fr-CH"/>
      </w:rPr>
    </w:pPr>
    <w:r>
      <w:rPr>
        <w:sz w:val="16"/>
        <w:szCs w:val="16"/>
        <w:lang w:val="fr-CH"/>
      </w:rPr>
      <w:t>ITU-T\BUREAU\CIRC\100\154F.DOC</w:t>
    </w:r>
    <w:r>
      <w:rPr>
        <w:szCs w:val="18"/>
        <w:lang w:val="fr-CH"/>
      </w:rPr>
      <w:t xml:space="preserve">   </w:t>
    </w:r>
  </w:p>
  <w:p w:rsidR="00CB4D7F" w:rsidRPr="00DD3B11" w:rsidRDefault="00CB4D7F" w:rsidP="00DD3B1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11" w:rsidRDefault="00DD3B11" w:rsidP="00DD3B11">
    <w:pPr>
      <w:pStyle w:val="Footer"/>
      <w:tabs>
        <w:tab w:val="left" w:pos="6120"/>
        <w:tab w:val="right" w:pos="9540"/>
      </w:tabs>
      <w:spacing w:line="280" w:lineRule="exact"/>
      <w:rPr>
        <w:szCs w:val="18"/>
        <w:lang w:val="fr-CH"/>
      </w:rPr>
    </w:pPr>
    <w:r>
      <w:rPr>
        <w:sz w:val="16"/>
        <w:szCs w:val="16"/>
        <w:lang w:val="fr-CH"/>
      </w:rPr>
      <w:t>ITU-T\BUREAU\CIRC\100\154F.DOC</w:t>
    </w:r>
    <w:r>
      <w:rPr>
        <w:szCs w:val="18"/>
        <w:lang w:val="fr-CH"/>
      </w:rPr>
      <w:t xml:space="preserve">   </w:t>
    </w:r>
  </w:p>
  <w:p w:rsidR="00CB4D7F" w:rsidRPr="00DD3B11" w:rsidRDefault="00CB4D7F" w:rsidP="00DD3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D7F" w:rsidRDefault="00CB4D7F">
      <w:r>
        <w:t>____________________</w:t>
      </w:r>
    </w:p>
  </w:footnote>
  <w:footnote w:type="continuationSeparator" w:id="0">
    <w:p w:rsidR="00CB4D7F" w:rsidRDefault="00CB4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F" w:rsidRDefault="001D58DF">
    <w:pPr>
      <w:pStyle w:val="Header"/>
      <w:jc w:val="right"/>
    </w:pPr>
    <w:fldSimple w:instr=" PAGE  \* MERGEFORMAT ">
      <w:r w:rsidR="00CB4D7F">
        <w:rPr>
          <w:noProof/>
        </w:rPr>
        <w:t>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F" w:rsidRPr="00F80D1B" w:rsidRDefault="00CB4D7F" w:rsidP="00184189">
    <w:pPr>
      <w:pStyle w:val="Header"/>
      <w:rPr>
        <w:sz w:val="18"/>
        <w:szCs w:val="18"/>
      </w:rPr>
    </w:pPr>
    <w:r w:rsidRPr="00F80D1B">
      <w:rPr>
        <w:sz w:val="18"/>
        <w:szCs w:val="18"/>
      </w:rPr>
      <w:t xml:space="preserve">- </w:t>
    </w:r>
    <w:r w:rsidR="001D58DF" w:rsidRPr="00F80D1B">
      <w:rPr>
        <w:rStyle w:val="PageNumber"/>
        <w:sz w:val="18"/>
        <w:szCs w:val="18"/>
      </w:rPr>
      <w:fldChar w:fldCharType="begin"/>
    </w:r>
    <w:r w:rsidRPr="00F80D1B">
      <w:rPr>
        <w:rStyle w:val="PageNumber"/>
        <w:sz w:val="18"/>
        <w:szCs w:val="18"/>
      </w:rPr>
      <w:instrText xml:space="preserve"> PAGE </w:instrText>
    </w:r>
    <w:r w:rsidR="001D58DF" w:rsidRPr="00F80D1B">
      <w:rPr>
        <w:rStyle w:val="PageNumber"/>
        <w:sz w:val="18"/>
        <w:szCs w:val="18"/>
      </w:rPr>
      <w:fldChar w:fldCharType="separate"/>
    </w:r>
    <w:r w:rsidR="00DD3B11">
      <w:rPr>
        <w:rStyle w:val="PageNumber"/>
        <w:noProof/>
        <w:sz w:val="18"/>
        <w:szCs w:val="18"/>
      </w:rPr>
      <w:t>2</w:t>
    </w:r>
    <w:r w:rsidR="001D58DF" w:rsidRPr="00F80D1B">
      <w:rPr>
        <w:rStyle w:val="PageNumber"/>
        <w:sz w:val="18"/>
        <w:szCs w:val="18"/>
      </w:rPr>
      <w:fldChar w:fldCharType="end"/>
    </w:r>
    <w:r w:rsidRPr="00F80D1B">
      <w:rPr>
        <w:rStyle w:val="PageNumber"/>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F" w:rsidRPr="00F80D1B" w:rsidRDefault="00CB4D7F">
    <w:pPr>
      <w:pStyle w:val="Header"/>
      <w:rPr>
        <w:sz w:val="18"/>
        <w:szCs w:val="18"/>
      </w:rPr>
    </w:pPr>
    <w:r w:rsidRPr="00F80D1B">
      <w:rPr>
        <w:sz w:val="18"/>
        <w:szCs w:val="18"/>
      </w:rPr>
      <w:t xml:space="preserve">- </w:t>
    </w:r>
    <w:r w:rsidR="001D58DF" w:rsidRPr="00F80D1B">
      <w:rPr>
        <w:sz w:val="18"/>
        <w:szCs w:val="18"/>
      </w:rPr>
      <w:fldChar w:fldCharType="begin"/>
    </w:r>
    <w:r w:rsidRPr="00F80D1B">
      <w:rPr>
        <w:sz w:val="18"/>
        <w:szCs w:val="18"/>
      </w:rPr>
      <w:instrText xml:space="preserve"> PAGE   \* MERGEFORMAT </w:instrText>
    </w:r>
    <w:r w:rsidR="001D58DF" w:rsidRPr="00F80D1B">
      <w:rPr>
        <w:sz w:val="18"/>
        <w:szCs w:val="18"/>
      </w:rPr>
      <w:fldChar w:fldCharType="separate"/>
    </w:r>
    <w:r w:rsidR="00DD3B11">
      <w:rPr>
        <w:noProof/>
        <w:sz w:val="18"/>
        <w:szCs w:val="18"/>
      </w:rPr>
      <w:t>3</w:t>
    </w:r>
    <w:r w:rsidR="001D58DF" w:rsidRPr="00F80D1B">
      <w:rPr>
        <w:sz w:val="18"/>
        <w:szCs w:val="18"/>
      </w:rPr>
      <w:fldChar w:fldCharType="end"/>
    </w:r>
    <w:r w:rsidRPr="00F80D1B">
      <w:rPr>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
    <w:nsid w:val="07B71F1B"/>
    <w:multiLevelType w:val="singleLevel"/>
    <w:tmpl w:val="F376BF3E"/>
    <w:lvl w:ilvl="0">
      <w:start w:val="1"/>
      <w:numFmt w:val="decimal"/>
      <w:lvlText w:val="%1."/>
      <w:legacy w:legacy="1" w:legacySpace="0" w:legacyIndent="283"/>
      <w:lvlJc w:val="left"/>
      <w:pPr>
        <w:ind w:left="283" w:hanging="283"/>
      </w:pPr>
    </w:lvl>
  </w:abstractNum>
  <w:abstractNum w:abstractNumId="2">
    <w:nsid w:val="32F77277"/>
    <w:multiLevelType w:val="singleLevel"/>
    <w:tmpl w:val="0D34EBA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042E"/>
    <w:rsid w:val="00035B43"/>
    <w:rsid w:val="00147352"/>
    <w:rsid w:val="00184189"/>
    <w:rsid w:val="00184747"/>
    <w:rsid w:val="001D58DF"/>
    <w:rsid w:val="001E3910"/>
    <w:rsid w:val="002D6DB1"/>
    <w:rsid w:val="003B0AF5"/>
    <w:rsid w:val="003B66E8"/>
    <w:rsid w:val="00414B0C"/>
    <w:rsid w:val="0043711B"/>
    <w:rsid w:val="004B732E"/>
    <w:rsid w:val="004D51F4"/>
    <w:rsid w:val="005136D2"/>
    <w:rsid w:val="00592AAD"/>
    <w:rsid w:val="005B1DFC"/>
    <w:rsid w:val="005B6098"/>
    <w:rsid w:val="005D76F9"/>
    <w:rsid w:val="006C285E"/>
    <w:rsid w:val="00760063"/>
    <w:rsid w:val="00775E4B"/>
    <w:rsid w:val="0079553B"/>
    <w:rsid w:val="00810105"/>
    <w:rsid w:val="008157E0"/>
    <w:rsid w:val="00823886"/>
    <w:rsid w:val="00885CA9"/>
    <w:rsid w:val="00887FA6"/>
    <w:rsid w:val="008C4397"/>
    <w:rsid w:val="00935AA8"/>
    <w:rsid w:val="00B95256"/>
    <w:rsid w:val="00C26F2E"/>
    <w:rsid w:val="00C33259"/>
    <w:rsid w:val="00CA0416"/>
    <w:rsid w:val="00CB1125"/>
    <w:rsid w:val="00CB4D7F"/>
    <w:rsid w:val="00CD042E"/>
    <w:rsid w:val="00CD28C0"/>
    <w:rsid w:val="00CD7859"/>
    <w:rsid w:val="00D05AD2"/>
    <w:rsid w:val="00DD3B11"/>
    <w:rsid w:val="00E06C61"/>
    <w:rsid w:val="00E2248F"/>
    <w:rsid w:val="00E375DE"/>
    <w:rsid w:val="00E72AE1"/>
    <w:rsid w:val="00F346CE"/>
    <w:rsid w:val="00F80D1B"/>
    <w:rsid w:val="00FF7F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747"/>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84747"/>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84747"/>
    <w:pPr>
      <w:spacing w:before="320"/>
      <w:outlineLvl w:val="1"/>
    </w:pPr>
  </w:style>
  <w:style w:type="paragraph" w:styleId="Heading3">
    <w:name w:val="heading 3"/>
    <w:basedOn w:val="Heading1"/>
    <w:next w:val="Normal"/>
    <w:qFormat/>
    <w:rsid w:val="00184747"/>
    <w:pPr>
      <w:spacing w:before="200"/>
      <w:outlineLvl w:val="2"/>
    </w:pPr>
  </w:style>
  <w:style w:type="paragraph" w:styleId="Heading4">
    <w:name w:val="heading 4"/>
    <w:basedOn w:val="Heading3"/>
    <w:next w:val="Normal"/>
    <w:qFormat/>
    <w:rsid w:val="00184747"/>
    <w:pPr>
      <w:tabs>
        <w:tab w:val="clear" w:pos="794"/>
        <w:tab w:val="left" w:pos="1191"/>
      </w:tabs>
      <w:ind w:left="993" w:hanging="993"/>
      <w:outlineLvl w:val="3"/>
    </w:pPr>
  </w:style>
  <w:style w:type="paragraph" w:styleId="Heading5">
    <w:name w:val="heading 5"/>
    <w:basedOn w:val="Heading3"/>
    <w:next w:val="Normal"/>
    <w:qFormat/>
    <w:rsid w:val="00184747"/>
    <w:pPr>
      <w:tabs>
        <w:tab w:val="clear" w:pos="794"/>
        <w:tab w:val="left" w:pos="1191"/>
      </w:tabs>
      <w:outlineLvl w:val="4"/>
    </w:pPr>
  </w:style>
  <w:style w:type="paragraph" w:styleId="Heading6">
    <w:name w:val="heading 6"/>
    <w:basedOn w:val="Heading3"/>
    <w:next w:val="Normal"/>
    <w:qFormat/>
    <w:rsid w:val="00184747"/>
    <w:pPr>
      <w:tabs>
        <w:tab w:val="clear" w:pos="794"/>
        <w:tab w:val="left" w:pos="1191"/>
      </w:tabs>
      <w:outlineLvl w:val="5"/>
    </w:pPr>
  </w:style>
  <w:style w:type="paragraph" w:styleId="Heading7">
    <w:name w:val="heading 7"/>
    <w:basedOn w:val="Heading3"/>
    <w:next w:val="Normal"/>
    <w:qFormat/>
    <w:rsid w:val="00184747"/>
    <w:pPr>
      <w:tabs>
        <w:tab w:val="clear" w:pos="794"/>
        <w:tab w:val="left" w:pos="1191"/>
      </w:tabs>
      <w:outlineLvl w:val="6"/>
    </w:pPr>
  </w:style>
  <w:style w:type="paragraph" w:styleId="Heading8">
    <w:name w:val="heading 8"/>
    <w:basedOn w:val="Heading3"/>
    <w:next w:val="Normal"/>
    <w:qFormat/>
    <w:rsid w:val="00184747"/>
    <w:pPr>
      <w:tabs>
        <w:tab w:val="clear" w:pos="794"/>
        <w:tab w:val="left" w:pos="1191"/>
      </w:tabs>
      <w:outlineLvl w:val="7"/>
    </w:pPr>
  </w:style>
  <w:style w:type="paragraph" w:styleId="Heading9">
    <w:name w:val="heading 9"/>
    <w:basedOn w:val="Heading3"/>
    <w:next w:val="Normal"/>
    <w:qFormat/>
    <w:rsid w:val="00184747"/>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184747"/>
  </w:style>
  <w:style w:type="paragraph" w:styleId="TOC7">
    <w:name w:val="toc 7"/>
    <w:basedOn w:val="TOC3"/>
    <w:semiHidden/>
    <w:rsid w:val="00184747"/>
  </w:style>
  <w:style w:type="paragraph" w:styleId="TOC6">
    <w:name w:val="toc 6"/>
    <w:basedOn w:val="TOC3"/>
    <w:semiHidden/>
    <w:rsid w:val="00184747"/>
  </w:style>
  <w:style w:type="paragraph" w:styleId="TOC5">
    <w:name w:val="toc 5"/>
    <w:basedOn w:val="TOC3"/>
    <w:semiHidden/>
    <w:rsid w:val="00184747"/>
  </w:style>
  <w:style w:type="paragraph" w:styleId="TOC4">
    <w:name w:val="toc 4"/>
    <w:basedOn w:val="TOC3"/>
    <w:semiHidden/>
    <w:rsid w:val="00184747"/>
  </w:style>
  <w:style w:type="paragraph" w:styleId="TOC3">
    <w:name w:val="toc 3"/>
    <w:basedOn w:val="TOC2"/>
    <w:semiHidden/>
    <w:rsid w:val="00184747"/>
    <w:pPr>
      <w:spacing w:before="80"/>
    </w:pPr>
  </w:style>
  <w:style w:type="paragraph" w:styleId="TOC2">
    <w:name w:val="toc 2"/>
    <w:basedOn w:val="TOC1"/>
    <w:semiHidden/>
    <w:rsid w:val="00184747"/>
    <w:pPr>
      <w:spacing w:before="120"/>
    </w:pPr>
  </w:style>
  <w:style w:type="paragraph" w:styleId="TOC1">
    <w:name w:val="toc 1"/>
    <w:basedOn w:val="Normal"/>
    <w:semiHidden/>
    <w:rsid w:val="00184747"/>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84747"/>
    <w:pPr>
      <w:ind w:left="1698"/>
    </w:pPr>
  </w:style>
  <w:style w:type="paragraph" w:styleId="Index6">
    <w:name w:val="index 6"/>
    <w:basedOn w:val="Normal"/>
    <w:next w:val="Normal"/>
    <w:semiHidden/>
    <w:rsid w:val="00184747"/>
    <w:pPr>
      <w:ind w:left="1415"/>
    </w:pPr>
  </w:style>
  <w:style w:type="paragraph" w:styleId="Index5">
    <w:name w:val="index 5"/>
    <w:basedOn w:val="Normal"/>
    <w:next w:val="Normal"/>
    <w:semiHidden/>
    <w:rsid w:val="00184747"/>
    <w:pPr>
      <w:ind w:left="1132"/>
    </w:pPr>
  </w:style>
  <w:style w:type="paragraph" w:styleId="Index4">
    <w:name w:val="index 4"/>
    <w:basedOn w:val="Normal"/>
    <w:next w:val="Normal"/>
    <w:semiHidden/>
    <w:rsid w:val="00184747"/>
    <w:pPr>
      <w:ind w:left="849"/>
    </w:pPr>
  </w:style>
  <w:style w:type="paragraph" w:styleId="Index3">
    <w:name w:val="index 3"/>
    <w:basedOn w:val="Normal"/>
    <w:next w:val="Normal"/>
    <w:semiHidden/>
    <w:rsid w:val="00184747"/>
    <w:pPr>
      <w:ind w:left="566"/>
    </w:pPr>
  </w:style>
  <w:style w:type="paragraph" w:styleId="Index2">
    <w:name w:val="index 2"/>
    <w:basedOn w:val="Normal"/>
    <w:next w:val="Normal"/>
    <w:semiHidden/>
    <w:rsid w:val="00184747"/>
    <w:pPr>
      <w:ind w:left="283"/>
    </w:pPr>
  </w:style>
  <w:style w:type="paragraph" w:styleId="Index1">
    <w:name w:val="index 1"/>
    <w:basedOn w:val="Normal"/>
    <w:next w:val="Normal"/>
    <w:semiHidden/>
    <w:rsid w:val="00184747"/>
  </w:style>
  <w:style w:type="character" w:styleId="LineNumber">
    <w:name w:val="line number"/>
    <w:basedOn w:val="DefaultParagraphFont"/>
    <w:rsid w:val="00184747"/>
  </w:style>
  <w:style w:type="paragraph" w:styleId="IndexHeading">
    <w:name w:val="index heading"/>
    <w:basedOn w:val="Normal"/>
    <w:next w:val="Index1"/>
    <w:semiHidden/>
    <w:rsid w:val="00184747"/>
  </w:style>
  <w:style w:type="paragraph" w:styleId="Footer">
    <w:name w:val="footer"/>
    <w:basedOn w:val="Normal"/>
    <w:link w:val="FooterChar"/>
    <w:rsid w:val="00184747"/>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184747"/>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semiHidden/>
    <w:rsid w:val="00184747"/>
    <w:rPr>
      <w:position w:val="6"/>
      <w:sz w:val="16"/>
    </w:rPr>
  </w:style>
  <w:style w:type="paragraph" w:styleId="FootnoteText">
    <w:name w:val="footnote text"/>
    <w:basedOn w:val="Normal"/>
    <w:semiHidden/>
    <w:rsid w:val="00184747"/>
    <w:pPr>
      <w:keepLines/>
      <w:tabs>
        <w:tab w:val="left" w:pos="256"/>
      </w:tabs>
      <w:ind w:left="256" w:hanging="256"/>
    </w:pPr>
  </w:style>
  <w:style w:type="paragraph" w:styleId="NormalIndent">
    <w:name w:val="Normal Indent"/>
    <w:basedOn w:val="Normal"/>
    <w:rsid w:val="00184747"/>
    <w:pPr>
      <w:ind w:left="794"/>
    </w:pPr>
  </w:style>
  <w:style w:type="paragraph" w:customStyle="1" w:styleId="TableLegend">
    <w:name w:val="Table_Legend"/>
    <w:basedOn w:val="TableText"/>
    <w:rsid w:val="00184747"/>
    <w:pPr>
      <w:spacing w:before="120"/>
    </w:pPr>
  </w:style>
  <w:style w:type="paragraph" w:customStyle="1" w:styleId="TableText">
    <w:name w:val="Table_Text"/>
    <w:basedOn w:val="Normal"/>
    <w:rsid w:val="0018474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184747"/>
    <w:pPr>
      <w:keepLines/>
      <w:spacing w:before="0"/>
    </w:pPr>
    <w:rPr>
      <w:b/>
      <w:caps w:val="0"/>
    </w:rPr>
  </w:style>
  <w:style w:type="paragraph" w:customStyle="1" w:styleId="Table">
    <w:name w:val="Table_#"/>
    <w:basedOn w:val="Normal"/>
    <w:next w:val="TableTitle"/>
    <w:rsid w:val="00184747"/>
    <w:pPr>
      <w:keepNext/>
      <w:spacing w:before="560" w:after="120"/>
      <w:jc w:val="center"/>
    </w:pPr>
    <w:rPr>
      <w:caps/>
    </w:rPr>
  </w:style>
  <w:style w:type="paragraph" w:customStyle="1" w:styleId="enumlev1">
    <w:name w:val="enumlev1"/>
    <w:basedOn w:val="Normal"/>
    <w:rsid w:val="00184747"/>
    <w:pPr>
      <w:spacing w:before="80"/>
      <w:ind w:left="794" w:hanging="794"/>
    </w:pPr>
  </w:style>
  <w:style w:type="paragraph" w:customStyle="1" w:styleId="enumlev2">
    <w:name w:val="enumlev2"/>
    <w:basedOn w:val="enumlev1"/>
    <w:rsid w:val="00184747"/>
    <w:pPr>
      <w:ind w:left="1191" w:hanging="397"/>
    </w:pPr>
  </w:style>
  <w:style w:type="paragraph" w:customStyle="1" w:styleId="enumlev3">
    <w:name w:val="enumlev3"/>
    <w:basedOn w:val="enumlev2"/>
    <w:rsid w:val="00184747"/>
    <w:pPr>
      <w:ind w:left="1588"/>
    </w:pPr>
  </w:style>
  <w:style w:type="paragraph" w:customStyle="1" w:styleId="TableHead">
    <w:name w:val="Table_Head"/>
    <w:basedOn w:val="TableText"/>
    <w:rsid w:val="00184747"/>
    <w:pPr>
      <w:keepNext/>
      <w:spacing w:before="80" w:after="80"/>
      <w:jc w:val="center"/>
    </w:pPr>
    <w:rPr>
      <w:b/>
    </w:rPr>
  </w:style>
  <w:style w:type="paragraph" w:customStyle="1" w:styleId="FigureLegend">
    <w:name w:val="Figure_Legend"/>
    <w:basedOn w:val="Normal"/>
    <w:rsid w:val="00184747"/>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84747"/>
    <w:pPr>
      <w:spacing w:before="480"/>
    </w:pPr>
  </w:style>
  <w:style w:type="paragraph" w:customStyle="1" w:styleId="FigureTitle">
    <w:name w:val="Figure_Title"/>
    <w:basedOn w:val="TableTitle"/>
    <w:next w:val="Normal"/>
    <w:rsid w:val="00184747"/>
    <w:pPr>
      <w:keepNext w:val="0"/>
      <w:spacing w:after="480"/>
    </w:pPr>
  </w:style>
  <w:style w:type="paragraph" w:customStyle="1" w:styleId="Annex">
    <w:name w:val="Annex_#"/>
    <w:basedOn w:val="Normal"/>
    <w:next w:val="AnnexRef"/>
    <w:rsid w:val="00184747"/>
    <w:pPr>
      <w:keepNext/>
      <w:keepLines/>
      <w:spacing w:before="480" w:after="80"/>
      <w:jc w:val="center"/>
    </w:pPr>
    <w:rPr>
      <w:caps/>
    </w:rPr>
  </w:style>
  <w:style w:type="paragraph" w:customStyle="1" w:styleId="AnnexRef">
    <w:name w:val="Annex_Ref"/>
    <w:basedOn w:val="Normal"/>
    <w:next w:val="AnnexTitle"/>
    <w:rsid w:val="00184747"/>
    <w:pPr>
      <w:keepNext/>
      <w:keepLines/>
      <w:jc w:val="center"/>
    </w:pPr>
  </w:style>
  <w:style w:type="paragraph" w:customStyle="1" w:styleId="AnnexTitle">
    <w:name w:val="Annex_Title"/>
    <w:basedOn w:val="Normal"/>
    <w:next w:val="Normal"/>
    <w:rsid w:val="00184747"/>
    <w:pPr>
      <w:keepNext/>
      <w:keepLines/>
      <w:spacing w:before="240" w:after="280"/>
      <w:jc w:val="center"/>
    </w:pPr>
    <w:rPr>
      <w:b/>
    </w:rPr>
  </w:style>
  <w:style w:type="paragraph" w:customStyle="1" w:styleId="Appendix">
    <w:name w:val="Appendix_#"/>
    <w:basedOn w:val="Annex"/>
    <w:next w:val="AppendixRef"/>
    <w:rsid w:val="00184747"/>
  </w:style>
  <w:style w:type="paragraph" w:customStyle="1" w:styleId="AppendixRef">
    <w:name w:val="Appendix_Ref"/>
    <w:basedOn w:val="AnnexRef"/>
    <w:next w:val="AppendixTitle"/>
    <w:rsid w:val="00184747"/>
  </w:style>
  <w:style w:type="paragraph" w:customStyle="1" w:styleId="AppendixTitle">
    <w:name w:val="Appendix_Title"/>
    <w:basedOn w:val="AnnexTitle"/>
    <w:next w:val="Normal"/>
    <w:rsid w:val="00184747"/>
  </w:style>
  <w:style w:type="paragraph" w:customStyle="1" w:styleId="RefTitle">
    <w:name w:val="Ref_Title"/>
    <w:basedOn w:val="Normal"/>
    <w:next w:val="RefText"/>
    <w:rsid w:val="00184747"/>
    <w:pPr>
      <w:spacing w:before="480"/>
      <w:jc w:val="center"/>
    </w:pPr>
    <w:rPr>
      <w:caps/>
    </w:rPr>
  </w:style>
  <w:style w:type="paragraph" w:customStyle="1" w:styleId="RefText">
    <w:name w:val="Ref_Text"/>
    <w:basedOn w:val="Normal"/>
    <w:rsid w:val="00184747"/>
    <w:pPr>
      <w:ind w:left="794" w:hanging="794"/>
    </w:pPr>
  </w:style>
  <w:style w:type="paragraph" w:customStyle="1" w:styleId="Equation">
    <w:name w:val="Equation"/>
    <w:basedOn w:val="Normal"/>
    <w:rsid w:val="00184747"/>
    <w:pPr>
      <w:tabs>
        <w:tab w:val="clear" w:pos="1191"/>
        <w:tab w:val="clear" w:pos="1588"/>
        <w:tab w:val="clear" w:pos="1985"/>
        <w:tab w:val="center" w:pos="4876"/>
        <w:tab w:val="right" w:pos="9752"/>
      </w:tabs>
    </w:pPr>
  </w:style>
  <w:style w:type="paragraph" w:customStyle="1" w:styleId="Head">
    <w:name w:val="Head"/>
    <w:basedOn w:val="Normal"/>
    <w:rsid w:val="00184747"/>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84747"/>
    <w:pPr>
      <w:keepNext/>
      <w:keepLines/>
      <w:spacing w:before="240"/>
      <w:jc w:val="center"/>
    </w:pPr>
    <w:rPr>
      <w:b/>
      <w:caps/>
    </w:rPr>
  </w:style>
  <w:style w:type="paragraph" w:customStyle="1" w:styleId="Normalaftertitle">
    <w:name w:val="Normal after title"/>
    <w:basedOn w:val="Normal"/>
    <w:next w:val="Normal"/>
    <w:rsid w:val="00184747"/>
    <w:pPr>
      <w:spacing w:before="320"/>
    </w:pPr>
  </w:style>
  <w:style w:type="paragraph" w:customStyle="1" w:styleId="call">
    <w:name w:val="call"/>
    <w:basedOn w:val="Normal"/>
    <w:next w:val="Normal"/>
    <w:rsid w:val="00184747"/>
    <w:pPr>
      <w:keepNext/>
      <w:keepLines/>
      <w:spacing w:before="160"/>
      <w:ind w:left="794"/>
    </w:pPr>
    <w:rPr>
      <w:i/>
    </w:rPr>
  </w:style>
  <w:style w:type="paragraph" w:customStyle="1" w:styleId="Rec">
    <w:name w:val="Rec_#"/>
    <w:basedOn w:val="Normal"/>
    <w:next w:val="RecTitle"/>
    <w:rsid w:val="00184747"/>
    <w:pPr>
      <w:keepNext/>
      <w:keepLines/>
      <w:spacing w:before="480"/>
      <w:jc w:val="center"/>
    </w:pPr>
    <w:rPr>
      <w:caps/>
    </w:rPr>
  </w:style>
  <w:style w:type="paragraph" w:customStyle="1" w:styleId="toc0">
    <w:name w:val="toc 0"/>
    <w:basedOn w:val="Normal"/>
    <w:next w:val="TOC1"/>
    <w:rsid w:val="00184747"/>
    <w:pPr>
      <w:tabs>
        <w:tab w:val="clear" w:pos="794"/>
        <w:tab w:val="clear" w:pos="1191"/>
        <w:tab w:val="clear" w:pos="1588"/>
        <w:tab w:val="clear" w:pos="1985"/>
        <w:tab w:val="right" w:pos="9781"/>
      </w:tabs>
    </w:pPr>
    <w:rPr>
      <w:b/>
    </w:rPr>
  </w:style>
  <w:style w:type="paragraph" w:styleId="List">
    <w:name w:val="List"/>
    <w:basedOn w:val="Normal"/>
    <w:rsid w:val="00184747"/>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84747"/>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84747"/>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84747"/>
    <w:pPr>
      <w:tabs>
        <w:tab w:val="clear" w:pos="794"/>
        <w:tab w:val="clear" w:pos="1191"/>
        <w:tab w:val="clear" w:pos="1588"/>
        <w:tab w:val="clear" w:pos="1985"/>
        <w:tab w:val="left" w:pos="4820"/>
        <w:tab w:val="left" w:pos="5529"/>
      </w:tabs>
      <w:ind w:left="794"/>
    </w:pPr>
  </w:style>
  <w:style w:type="character" w:styleId="Hyperlink">
    <w:name w:val="Hyperlink"/>
    <w:basedOn w:val="DefaultParagraphFont"/>
    <w:rsid w:val="00760063"/>
    <w:rPr>
      <w:color w:val="0000FF"/>
      <w:u w:val="single"/>
    </w:rPr>
  </w:style>
  <w:style w:type="paragraph" w:customStyle="1" w:styleId="Keywords">
    <w:name w:val="Keywords"/>
    <w:basedOn w:val="Normal"/>
    <w:rsid w:val="00184747"/>
    <w:pPr>
      <w:tabs>
        <w:tab w:val="clear" w:pos="1191"/>
        <w:tab w:val="clear" w:pos="1588"/>
      </w:tabs>
      <w:ind w:left="794" w:hanging="794"/>
    </w:pPr>
  </w:style>
  <w:style w:type="paragraph" w:styleId="BodyText">
    <w:name w:val="Body Text"/>
    <w:basedOn w:val="Normal"/>
    <w:rsid w:val="00184747"/>
    <w:pPr>
      <w:spacing w:after="120"/>
    </w:pPr>
  </w:style>
  <w:style w:type="paragraph" w:customStyle="1" w:styleId="EquationLegend">
    <w:name w:val="Equation_Legend"/>
    <w:basedOn w:val="Normal"/>
    <w:rsid w:val="00184747"/>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184747"/>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184747"/>
    <w:pPr>
      <w:tabs>
        <w:tab w:val="left" w:pos="7371"/>
      </w:tabs>
      <w:spacing w:after="560"/>
    </w:pPr>
  </w:style>
  <w:style w:type="paragraph" w:customStyle="1" w:styleId="ASN1">
    <w:name w:val="ASN.1"/>
    <w:basedOn w:val="Normal"/>
    <w:rsid w:val="0018474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184747"/>
    <w:pPr>
      <w:tabs>
        <w:tab w:val="clear" w:pos="5954"/>
        <w:tab w:val="clear" w:pos="9639"/>
      </w:tabs>
    </w:pPr>
    <w:rPr>
      <w:caps w:val="0"/>
    </w:rPr>
  </w:style>
  <w:style w:type="paragraph" w:customStyle="1" w:styleId="Note">
    <w:name w:val="Note"/>
    <w:basedOn w:val="Normal"/>
    <w:rsid w:val="00184747"/>
    <w:pPr>
      <w:tabs>
        <w:tab w:val="left" w:pos="397"/>
      </w:tabs>
    </w:pPr>
  </w:style>
  <w:style w:type="paragraph" w:styleId="TOC9">
    <w:name w:val="toc 9"/>
    <w:basedOn w:val="TOC3"/>
    <w:semiHidden/>
    <w:rsid w:val="00184747"/>
  </w:style>
  <w:style w:type="paragraph" w:customStyle="1" w:styleId="headingb">
    <w:name w:val="heading_b"/>
    <w:basedOn w:val="Heading3"/>
    <w:next w:val="Normal"/>
    <w:rsid w:val="00184747"/>
    <w:pPr>
      <w:spacing w:before="160"/>
      <w:ind w:left="0" w:firstLine="0"/>
      <w:outlineLvl w:val="9"/>
    </w:pPr>
  </w:style>
  <w:style w:type="paragraph" w:customStyle="1" w:styleId="headingi">
    <w:name w:val="heading_i"/>
    <w:basedOn w:val="Heading3"/>
    <w:next w:val="Normal"/>
    <w:rsid w:val="00184747"/>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basedOn w:val="DefaultParagraphFont"/>
    <w:link w:val="Header"/>
    <w:uiPriority w:val="99"/>
    <w:rsid w:val="00B95256"/>
    <w:rPr>
      <w:rFonts w:ascii="Times New Roman" w:hAnsi="Times New Roman"/>
      <w:sz w:val="22"/>
      <w:lang w:val="fr-FR" w:eastAsia="en-US"/>
    </w:rPr>
  </w:style>
  <w:style w:type="character" w:styleId="FollowedHyperlink">
    <w:name w:val="FollowedHyperlink"/>
    <w:basedOn w:val="DefaultParagraphFont"/>
    <w:rsid w:val="00DD3B11"/>
    <w:rPr>
      <w:color w:val="800080" w:themeColor="followedHyperlink"/>
      <w:u w:val="single"/>
    </w:rPr>
  </w:style>
  <w:style w:type="character" w:customStyle="1" w:styleId="FooterChar">
    <w:name w:val="Footer Char"/>
    <w:basedOn w:val="DefaultParagraphFont"/>
    <w:link w:val="Footer"/>
    <w:rsid w:val="00DD3B11"/>
    <w:rPr>
      <w:rFonts w:ascii="Times New Roman" w:hAnsi="Times New Roman"/>
      <w:caps/>
      <w:sz w:val="18"/>
      <w:lang w:val="fr-FR" w:eastAsia="en-US"/>
    </w:rPr>
  </w:style>
</w:styles>
</file>

<file path=word/webSettings.xml><?xml version="1.0" encoding="utf-8"?>
<w:webSettings xmlns:r="http://schemas.openxmlformats.org/officeDocument/2006/relationships" xmlns:w="http://schemas.openxmlformats.org/wordprocessingml/2006/main">
  <w:divs>
    <w:div w:id="1350449664">
      <w:bodyDiv w:val="1"/>
      <w:marLeft w:val="0"/>
      <w:marRight w:val="0"/>
      <w:marTop w:val="0"/>
      <w:marBottom w:val="0"/>
      <w:divBdr>
        <w:top w:val="none" w:sz="0" w:space="0" w:color="auto"/>
        <w:left w:val="none" w:sz="0" w:space="0" w:color="auto"/>
        <w:bottom w:val="none" w:sz="0" w:space="0" w:color="auto"/>
        <w:right w:val="none" w:sz="0" w:space="0" w:color="auto"/>
      </w:divBdr>
    </w:div>
    <w:div w:id="196060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bsg5@itu.int"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2493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
  <LinksUpToDate>false</LinksUpToDate>
  <CharactersWithSpaces>2918</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schiffer</dc:creator>
  <cp:keywords/>
  <dc:description/>
  <cp:lastModifiedBy>bettini</cp:lastModifiedBy>
  <cp:revision>2</cp:revision>
  <cp:lastPrinted>2010-12-20T09:38:00Z</cp:lastPrinted>
  <dcterms:created xsi:type="dcterms:W3CDTF">2010-12-20T09:38:00Z</dcterms:created>
  <dcterms:modified xsi:type="dcterms:W3CDTF">2010-12-20T09:38:00Z</dcterms:modified>
</cp:coreProperties>
</file>