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1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8"/>
        <w:gridCol w:w="4221"/>
      </w:tblGrid>
      <w:tr w:rsidR="0000176B" w:rsidRPr="002514A7" w:rsidTr="0000176B">
        <w:trPr>
          <w:cantSplit/>
        </w:trPr>
        <w:tc>
          <w:tcPr>
            <w:tcW w:w="5418" w:type="dxa"/>
            <w:vAlign w:val="center"/>
          </w:tcPr>
          <w:p w:rsidR="0000176B" w:rsidRPr="002C3D1C" w:rsidRDefault="0000176B" w:rsidP="0000176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C3D1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C3D1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221" w:type="dxa"/>
            <w:vAlign w:val="center"/>
          </w:tcPr>
          <w:p w:rsidR="0000176B" w:rsidRPr="002514A7" w:rsidRDefault="0000176B" w:rsidP="0000176B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4450" cy="695325"/>
                  <wp:effectExtent l="19050" t="0" r="0" b="0"/>
                  <wp:docPr id="4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76B" w:rsidRPr="002514A7" w:rsidTr="0000176B">
        <w:trPr>
          <w:cantSplit/>
        </w:trPr>
        <w:tc>
          <w:tcPr>
            <w:tcW w:w="5418" w:type="dxa"/>
            <w:vAlign w:val="center"/>
          </w:tcPr>
          <w:p w:rsidR="0000176B" w:rsidRPr="002C3D1C" w:rsidRDefault="0000176B" w:rsidP="0000176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221" w:type="dxa"/>
            <w:vAlign w:val="center"/>
          </w:tcPr>
          <w:p w:rsidR="0000176B" w:rsidRPr="002514A7" w:rsidRDefault="0000176B" w:rsidP="0000176B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08357B" w:rsidRPr="008E5984" w:rsidRDefault="001F76D5" w:rsidP="00FB7D7F">
      <w:pPr>
        <w:tabs>
          <w:tab w:val="clear" w:pos="794"/>
          <w:tab w:val="clear" w:pos="1191"/>
          <w:tab w:val="clear" w:pos="1588"/>
          <w:tab w:val="clear" w:pos="1985"/>
          <w:tab w:val="left" w:pos="5404"/>
        </w:tabs>
        <w:spacing w:before="360" w:after="360"/>
        <w:rPr>
          <w:szCs w:val="22"/>
          <w:lang w:val="ru-RU"/>
        </w:rPr>
      </w:pPr>
      <w:r>
        <w:rPr>
          <w:szCs w:val="22"/>
          <w:lang w:val="ru-RU"/>
        </w:rPr>
        <w:tab/>
      </w:r>
      <w:r w:rsidR="0008357B" w:rsidRPr="008E5984">
        <w:rPr>
          <w:szCs w:val="22"/>
          <w:lang w:val="ru-RU"/>
        </w:rPr>
        <w:t>Женева,</w:t>
      </w:r>
      <w:r w:rsidR="0008357B" w:rsidRPr="008E5984">
        <w:rPr>
          <w:szCs w:val="22"/>
        </w:rPr>
        <w:t xml:space="preserve"> </w:t>
      </w:r>
      <w:r w:rsidR="00FB7D7F">
        <w:rPr>
          <w:szCs w:val="22"/>
        </w:rPr>
        <w:t>10</w:t>
      </w:r>
      <w:r w:rsidR="0008357B" w:rsidRPr="008E5984">
        <w:rPr>
          <w:szCs w:val="22"/>
          <w:lang w:val="ru-RU"/>
        </w:rPr>
        <w:t xml:space="preserve"> </w:t>
      </w:r>
      <w:r w:rsidR="00FB7D7F">
        <w:rPr>
          <w:szCs w:val="22"/>
          <w:lang w:val="ru-RU"/>
        </w:rPr>
        <w:t>ноября</w:t>
      </w:r>
      <w:r w:rsidR="0008357B" w:rsidRPr="008E5984">
        <w:rPr>
          <w:szCs w:val="22"/>
          <w:lang w:val="ru-RU"/>
        </w:rPr>
        <w:t xml:space="preserve"> 2010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40"/>
        <w:gridCol w:w="4320"/>
      </w:tblGrid>
      <w:tr w:rsidR="0008357B" w:rsidRPr="00873D2D" w:rsidTr="00FB7D7F">
        <w:trPr>
          <w:cantSplit/>
          <w:trHeight w:val="1194"/>
        </w:trPr>
        <w:tc>
          <w:tcPr>
            <w:tcW w:w="1260" w:type="dxa"/>
          </w:tcPr>
          <w:p w:rsidR="0008357B" w:rsidRPr="00F64F54" w:rsidRDefault="0008357B" w:rsidP="001F76D5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proofErr w:type="spellStart"/>
            <w:r w:rsidRPr="00F64F54">
              <w:rPr>
                <w:szCs w:val="22"/>
                <w:lang w:val="ru-RU"/>
              </w:rPr>
              <w:t>Осн</w:t>
            </w:r>
            <w:proofErr w:type="spellEnd"/>
            <w:r w:rsidRPr="00F64F54">
              <w:rPr>
                <w:szCs w:val="22"/>
                <w:lang w:val="ru-RU"/>
              </w:rPr>
              <w:t>.:</w:t>
            </w:r>
          </w:p>
        </w:tc>
        <w:tc>
          <w:tcPr>
            <w:tcW w:w="4140" w:type="dxa"/>
          </w:tcPr>
          <w:p w:rsidR="0008357B" w:rsidRPr="00F64F54" w:rsidRDefault="0008357B" w:rsidP="00FB7D7F">
            <w:pPr>
              <w:pStyle w:val="Heading4"/>
              <w:spacing w:before="0"/>
              <w:rPr>
                <w:szCs w:val="22"/>
                <w:lang w:val="ru-RU"/>
              </w:rPr>
            </w:pPr>
            <w:r w:rsidRPr="00F64F54">
              <w:rPr>
                <w:szCs w:val="22"/>
                <w:lang w:val="ru-RU"/>
              </w:rPr>
              <w:t>Циркуляр 1</w:t>
            </w:r>
            <w:r w:rsidR="00FB7D7F">
              <w:rPr>
                <w:szCs w:val="22"/>
                <w:lang w:val="en-US"/>
              </w:rPr>
              <w:t>50</w:t>
            </w:r>
            <w:r w:rsidRPr="00F64F54">
              <w:rPr>
                <w:szCs w:val="22"/>
                <w:lang w:val="ru-RU"/>
              </w:rPr>
              <w:t xml:space="preserve"> БСЭ</w:t>
            </w:r>
          </w:p>
          <w:p w:rsidR="0008357B" w:rsidRPr="00F64F54" w:rsidRDefault="00FB7D7F" w:rsidP="00E46947">
            <w:pPr>
              <w:tabs>
                <w:tab w:val="left" w:pos="4111"/>
              </w:tabs>
              <w:spacing w:before="0"/>
              <w:rPr>
                <w:b/>
                <w:szCs w:val="22"/>
                <w:lang w:val="ru-RU"/>
              </w:rPr>
            </w:pPr>
            <w:r>
              <w:rPr>
                <w:bCs/>
                <w:szCs w:val="22"/>
              </w:rPr>
              <w:t>DIR</w:t>
            </w:r>
            <w:r w:rsidR="0008357B" w:rsidRPr="00F64F54">
              <w:rPr>
                <w:bCs/>
                <w:szCs w:val="22"/>
                <w:lang w:val="ru-RU"/>
              </w:rPr>
              <w:t>/</w:t>
            </w:r>
            <w:proofErr w:type="spellStart"/>
            <w:r>
              <w:rPr>
                <w:bCs/>
                <w:szCs w:val="22"/>
                <w:lang w:val="en-US"/>
              </w:rPr>
              <w:t>tsbdoc</w:t>
            </w:r>
            <w:proofErr w:type="spellEnd"/>
          </w:p>
        </w:tc>
        <w:tc>
          <w:tcPr>
            <w:tcW w:w="4320" w:type="dxa"/>
          </w:tcPr>
          <w:p w:rsidR="0008357B" w:rsidRPr="00F64F54" w:rsidRDefault="0008357B" w:rsidP="001F76D5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  <w:r w:rsidRPr="00F64F54">
              <w:rPr>
                <w:szCs w:val="22"/>
                <w:lang w:val="ru-RU"/>
              </w:rPr>
              <w:t>–</w:t>
            </w:r>
            <w:r w:rsidRPr="00F64F54">
              <w:rPr>
                <w:szCs w:val="22"/>
                <w:lang w:val="ru-RU"/>
              </w:rPr>
              <w:tab/>
              <w:t>Администрациям Государств – Членов Союза</w:t>
            </w:r>
          </w:p>
          <w:p w:rsidR="0008357B" w:rsidRPr="00F64F54" w:rsidRDefault="0008357B" w:rsidP="001F76D5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F64F54">
              <w:rPr>
                <w:szCs w:val="22"/>
                <w:lang w:val="ru-RU"/>
              </w:rPr>
              <w:t>–</w:t>
            </w:r>
            <w:r w:rsidRPr="00F64F54">
              <w:rPr>
                <w:szCs w:val="22"/>
                <w:lang w:val="ru-RU"/>
              </w:rPr>
              <w:tab/>
              <w:t>Членам Сектора МСЭ-Т</w:t>
            </w:r>
          </w:p>
          <w:p w:rsidR="0008357B" w:rsidRPr="00F64F54" w:rsidRDefault="0008357B" w:rsidP="001F76D5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F64F54">
              <w:rPr>
                <w:szCs w:val="22"/>
                <w:lang w:val="ru-RU"/>
              </w:rPr>
              <w:t>–</w:t>
            </w:r>
            <w:r w:rsidRPr="00F64F54">
              <w:rPr>
                <w:szCs w:val="22"/>
                <w:lang w:val="ru-RU"/>
              </w:rPr>
              <w:tab/>
              <w:t>Ассоциированным членам МСЭ-Т</w:t>
            </w:r>
          </w:p>
        </w:tc>
      </w:tr>
      <w:tr w:rsidR="0008357B" w:rsidRPr="005F4FE8" w:rsidTr="00FB7D7F">
        <w:trPr>
          <w:cantSplit/>
          <w:trHeight w:val="20"/>
        </w:trPr>
        <w:tc>
          <w:tcPr>
            <w:tcW w:w="1260" w:type="dxa"/>
          </w:tcPr>
          <w:p w:rsidR="0008357B" w:rsidRPr="00F64F54" w:rsidRDefault="0008357B" w:rsidP="001F76D5">
            <w:pPr>
              <w:spacing w:before="0"/>
              <w:rPr>
                <w:szCs w:val="22"/>
                <w:lang w:val="ru-RU"/>
              </w:rPr>
            </w:pPr>
            <w:r w:rsidRPr="00F64F54">
              <w:rPr>
                <w:szCs w:val="22"/>
                <w:lang w:val="ru-RU"/>
              </w:rPr>
              <w:t>Тел.:</w:t>
            </w:r>
            <w:r w:rsidRPr="00F64F54">
              <w:rPr>
                <w:szCs w:val="22"/>
                <w:lang w:val="ru-RU"/>
              </w:rPr>
              <w:br/>
              <w:t>Факс:</w:t>
            </w:r>
            <w:r w:rsidRPr="00F64F54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08357B" w:rsidRPr="00F64F54" w:rsidRDefault="0008357B" w:rsidP="00FB7D7F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F64F54">
              <w:rPr>
                <w:szCs w:val="22"/>
                <w:lang w:val="ru-RU"/>
              </w:rPr>
              <w:t>+41 22 730 59</w:t>
            </w:r>
            <w:r w:rsidR="00FB7D7F">
              <w:rPr>
                <w:szCs w:val="22"/>
                <w:lang w:val="en-US"/>
              </w:rPr>
              <w:t>72</w:t>
            </w:r>
            <w:r w:rsidRPr="00F64F54">
              <w:rPr>
                <w:szCs w:val="22"/>
                <w:lang w:val="ru-RU"/>
              </w:rPr>
              <w:br/>
              <w:t>+41 22 730 5853</w:t>
            </w:r>
          </w:p>
          <w:p w:rsidR="0008357B" w:rsidRPr="00F64F54" w:rsidRDefault="00C526D8" w:rsidP="00FB7D7F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hyperlink r:id="rId8" w:history="1">
              <w:r w:rsidR="00FB7D7F" w:rsidRPr="00345946">
                <w:rPr>
                  <w:rStyle w:val="Hyperlink"/>
                  <w:szCs w:val="22"/>
                  <w:lang w:val="ru-RU"/>
                </w:rPr>
                <w:t>tsb</w:t>
              </w:r>
              <w:r w:rsidR="00FB7D7F" w:rsidRPr="00345946">
                <w:rPr>
                  <w:rStyle w:val="Hyperlink"/>
                  <w:szCs w:val="22"/>
                  <w:lang w:val="en-US"/>
                </w:rPr>
                <w:t>doc</w:t>
              </w:r>
              <w:r w:rsidR="00FB7D7F" w:rsidRPr="00345946">
                <w:rPr>
                  <w:rStyle w:val="Hyperlink"/>
                  <w:szCs w:val="22"/>
                  <w:lang w:val="ru-RU"/>
                </w:rPr>
                <w:t>@itu.in</w:t>
              </w:r>
              <w:proofErr w:type="spellStart"/>
              <w:r w:rsidR="00FB7D7F" w:rsidRPr="00345946">
                <w:rPr>
                  <w:rStyle w:val="Hyperlink"/>
                  <w:szCs w:val="22"/>
                  <w:lang w:val="ru-RU"/>
                </w:rPr>
                <w:t>t</w:t>
              </w:r>
              <w:proofErr w:type="spellEnd"/>
            </w:hyperlink>
          </w:p>
        </w:tc>
        <w:tc>
          <w:tcPr>
            <w:tcW w:w="4320" w:type="dxa"/>
          </w:tcPr>
          <w:p w:rsidR="0008357B" w:rsidRPr="00F64F54" w:rsidRDefault="0008357B" w:rsidP="001F76D5">
            <w:pPr>
              <w:pStyle w:val="Header"/>
              <w:tabs>
                <w:tab w:val="left" w:pos="284"/>
                <w:tab w:val="left" w:pos="4111"/>
              </w:tabs>
              <w:jc w:val="left"/>
              <w:rPr>
                <w:szCs w:val="22"/>
                <w:lang w:val="ru-RU"/>
              </w:rPr>
            </w:pPr>
            <w:r w:rsidRPr="00F64F54">
              <w:rPr>
                <w:b/>
                <w:bCs/>
                <w:szCs w:val="22"/>
                <w:lang w:val="ru-RU"/>
              </w:rPr>
              <w:t>Копии</w:t>
            </w:r>
            <w:r w:rsidRPr="00F64F54">
              <w:rPr>
                <w:szCs w:val="22"/>
                <w:lang w:val="ru-RU"/>
              </w:rPr>
              <w:t>:</w:t>
            </w:r>
          </w:p>
          <w:p w:rsidR="0008357B" w:rsidRPr="00F64F54" w:rsidRDefault="0008357B" w:rsidP="001F76D5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F64F54">
              <w:rPr>
                <w:szCs w:val="22"/>
                <w:lang w:val="ru-RU"/>
              </w:rPr>
              <w:t>–</w:t>
            </w:r>
            <w:r w:rsidRPr="00F64F54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08357B" w:rsidRPr="00F64F54" w:rsidRDefault="0008357B" w:rsidP="001F76D5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F64F54">
              <w:rPr>
                <w:szCs w:val="22"/>
                <w:lang w:val="ru-RU"/>
              </w:rPr>
              <w:t>–</w:t>
            </w:r>
            <w:r w:rsidRPr="00F64F54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08357B" w:rsidRPr="002514A7" w:rsidRDefault="0008357B" w:rsidP="0008357B">
      <w:pPr>
        <w:rPr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08357B" w:rsidRPr="005F4FE8" w:rsidTr="00FB7D7F">
        <w:trPr>
          <w:cantSplit/>
          <w:trHeight w:val="680"/>
        </w:trPr>
        <w:tc>
          <w:tcPr>
            <w:tcW w:w="1260" w:type="dxa"/>
          </w:tcPr>
          <w:p w:rsidR="0008357B" w:rsidRPr="00F64F54" w:rsidRDefault="0008357B" w:rsidP="001F76D5">
            <w:pPr>
              <w:tabs>
                <w:tab w:val="left" w:pos="4111"/>
              </w:tabs>
              <w:ind w:left="57"/>
              <w:rPr>
                <w:szCs w:val="22"/>
                <w:lang w:val="ru-RU"/>
              </w:rPr>
            </w:pPr>
            <w:bookmarkStart w:id="1" w:name="Addressee_E"/>
            <w:bookmarkEnd w:id="1"/>
            <w:r w:rsidRPr="00F64F54">
              <w:rPr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08357B" w:rsidRPr="00E46947" w:rsidRDefault="00FB7D7F" w:rsidP="00E46947">
            <w:pPr>
              <w:rPr>
                <w:b/>
                <w:bCs/>
                <w:szCs w:val="22"/>
                <w:lang w:val="ru-RU"/>
              </w:rPr>
            </w:pPr>
            <w:r w:rsidRPr="00E46947">
              <w:rPr>
                <w:b/>
                <w:bCs/>
                <w:lang w:val="ru-RU"/>
              </w:rPr>
              <w:t>Доступность документов МСЭ-Т в электронной форме</w:t>
            </w:r>
          </w:p>
        </w:tc>
      </w:tr>
    </w:tbl>
    <w:p w:rsidR="00B53D8F" w:rsidRDefault="00B53D8F" w:rsidP="0008357B">
      <w:pPr>
        <w:pStyle w:val="Normalaftertitle"/>
        <w:rPr>
          <w:szCs w:val="22"/>
          <w:lang w:val="ru-RU"/>
        </w:rPr>
      </w:pPr>
      <w:bookmarkStart w:id="2" w:name="StartTyping_E"/>
      <w:bookmarkEnd w:id="2"/>
    </w:p>
    <w:p w:rsidR="0008357B" w:rsidRPr="00B62177" w:rsidRDefault="0008357B" w:rsidP="0008357B">
      <w:pPr>
        <w:pStyle w:val="Normalaftertitle"/>
        <w:rPr>
          <w:szCs w:val="22"/>
          <w:lang w:val="ru-RU"/>
        </w:rPr>
      </w:pPr>
      <w:r w:rsidRPr="00B62177">
        <w:rPr>
          <w:szCs w:val="22"/>
          <w:lang w:val="ru-RU"/>
        </w:rPr>
        <w:t>Уважаемая госпожа,</w:t>
      </w:r>
      <w:r w:rsidRPr="00B62177">
        <w:rPr>
          <w:szCs w:val="22"/>
          <w:lang w:val="ru-RU"/>
        </w:rPr>
        <w:br/>
        <w:t>уважаемый господин,</w:t>
      </w:r>
    </w:p>
    <w:p w:rsidR="00FB7D7F" w:rsidRPr="00B62177" w:rsidRDefault="00484174" w:rsidP="00E46947">
      <w:pPr>
        <w:pStyle w:val="Normalaftertitle"/>
        <w:rPr>
          <w:lang w:val="ru-RU"/>
        </w:rPr>
      </w:pPr>
      <w:r w:rsidRPr="00B62177">
        <w:rPr>
          <w:lang w:val="ru-RU"/>
        </w:rPr>
        <w:t xml:space="preserve">В соответствии с бюджетными ограничениями, </w:t>
      </w:r>
      <w:r w:rsidR="00022D87" w:rsidRPr="00B62177">
        <w:rPr>
          <w:lang w:val="ru-RU"/>
        </w:rPr>
        <w:t>вытекающими из</w:t>
      </w:r>
      <w:r w:rsidRPr="00B62177">
        <w:rPr>
          <w:lang w:val="ru-RU"/>
        </w:rPr>
        <w:t xml:space="preserve"> </w:t>
      </w:r>
      <w:r w:rsidR="00022D87" w:rsidRPr="00B62177">
        <w:rPr>
          <w:lang w:val="ru-RU"/>
        </w:rPr>
        <w:t>решений</w:t>
      </w:r>
      <w:r w:rsidRPr="00B62177">
        <w:rPr>
          <w:lang w:val="ru-RU"/>
        </w:rPr>
        <w:t xml:space="preserve"> Полномочной конференции (ПК-10), состоявшейся в Мексике (Гвадалахара, </w:t>
      </w:r>
      <w:r w:rsidR="00FB7D7F" w:rsidRPr="00B62177">
        <w:rPr>
          <w:lang w:val="ru-RU"/>
        </w:rPr>
        <w:t>4</w:t>
      </w:r>
      <w:r w:rsidR="00466D86" w:rsidRPr="00E46947">
        <w:rPr>
          <w:lang w:val="ru-RU"/>
        </w:rPr>
        <w:t>–</w:t>
      </w:r>
      <w:r w:rsidR="00FB7D7F" w:rsidRPr="00B62177">
        <w:rPr>
          <w:lang w:val="ru-RU"/>
        </w:rPr>
        <w:t xml:space="preserve">22 </w:t>
      </w:r>
      <w:r w:rsidRPr="00B62177">
        <w:rPr>
          <w:lang w:val="ru-RU"/>
        </w:rPr>
        <w:t>октября</w:t>
      </w:r>
      <w:r w:rsidR="00FB7D7F" w:rsidRPr="00B62177">
        <w:rPr>
          <w:lang w:val="ru-RU"/>
        </w:rPr>
        <w:t xml:space="preserve"> 2010</w:t>
      </w:r>
      <w:r w:rsidRPr="00B62177">
        <w:rPr>
          <w:lang w:val="ru-RU"/>
        </w:rPr>
        <w:t xml:space="preserve"> г</w:t>
      </w:r>
      <w:r w:rsidR="00E46947">
        <w:rPr>
          <w:lang w:val="ru-RU"/>
        </w:rPr>
        <w:t>.</w:t>
      </w:r>
      <w:r w:rsidR="00FB7D7F" w:rsidRPr="00B62177">
        <w:rPr>
          <w:lang w:val="ru-RU"/>
        </w:rPr>
        <w:t>)</w:t>
      </w:r>
      <w:r w:rsidRPr="00B62177">
        <w:rPr>
          <w:lang w:val="ru-RU"/>
        </w:rPr>
        <w:t xml:space="preserve">, </w:t>
      </w:r>
      <w:r w:rsidR="00022D87" w:rsidRPr="00B62177">
        <w:rPr>
          <w:lang w:val="ru-RU"/>
        </w:rPr>
        <w:t xml:space="preserve">существует </w:t>
      </w:r>
      <w:r w:rsidRPr="00B62177">
        <w:rPr>
          <w:lang w:val="ru-RU"/>
        </w:rPr>
        <w:t>необходимо</w:t>
      </w:r>
      <w:r w:rsidR="00022D87" w:rsidRPr="00B62177">
        <w:rPr>
          <w:lang w:val="ru-RU"/>
        </w:rPr>
        <w:t>сть</w:t>
      </w:r>
      <w:r w:rsidRPr="00B62177">
        <w:rPr>
          <w:lang w:val="ru-RU"/>
        </w:rPr>
        <w:t xml:space="preserve"> уменьшени</w:t>
      </w:r>
      <w:r w:rsidR="00022D87" w:rsidRPr="00B62177">
        <w:rPr>
          <w:lang w:val="ru-RU"/>
        </w:rPr>
        <w:t>я</w:t>
      </w:r>
      <w:r w:rsidRPr="00B62177">
        <w:rPr>
          <w:lang w:val="ru-RU"/>
        </w:rPr>
        <w:t xml:space="preserve"> затрат, связанных с </w:t>
      </w:r>
      <w:r w:rsidR="00C06064">
        <w:rPr>
          <w:lang w:val="ru-RU"/>
        </w:rPr>
        <w:t>тиражированием</w:t>
      </w:r>
      <w:r w:rsidRPr="00B62177">
        <w:rPr>
          <w:lang w:val="ru-RU"/>
        </w:rPr>
        <w:t xml:space="preserve"> и отправкой бумажной документации. БСЭ уже </w:t>
      </w:r>
      <w:r w:rsidR="00E46947">
        <w:rPr>
          <w:lang w:val="ru-RU"/>
        </w:rPr>
        <w:t>приложило</w:t>
      </w:r>
      <w:r w:rsidRPr="00B62177">
        <w:rPr>
          <w:lang w:val="ru-RU"/>
        </w:rPr>
        <w:t xml:space="preserve"> </w:t>
      </w:r>
      <w:r w:rsidR="00E46947">
        <w:rPr>
          <w:lang w:val="ru-RU"/>
        </w:rPr>
        <w:t>значительные</w:t>
      </w:r>
      <w:r w:rsidRPr="00B62177">
        <w:rPr>
          <w:lang w:val="ru-RU"/>
        </w:rPr>
        <w:t xml:space="preserve"> усилия</w:t>
      </w:r>
      <w:r w:rsidR="00466D86" w:rsidRPr="00B62177">
        <w:rPr>
          <w:lang w:val="ru-RU"/>
        </w:rPr>
        <w:t>,</w:t>
      </w:r>
      <w:r w:rsidRPr="00B62177">
        <w:rPr>
          <w:lang w:val="ru-RU"/>
        </w:rPr>
        <w:t xml:space="preserve"> для того чтобы содействовать внедрению электронных методов работы, и я хотел бы</w:t>
      </w:r>
      <w:r w:rsidR="00FB7D7F" w:rsidRPr="00B62177">
        <w:rPr>
          <w:lang w:val="ru-RU"/>
        </w:rPr>
        <w:t xml:space="preserve"> </w:t>
      </w:r>
      <w:r w:rsidRPr="00B62177">
        <w:rPr>
          <w:lang w:val="ru-RU"/>
        </w:rPr>
        <w:t xml:space="preserve">просить вас поддержать такой </w:t>
      </w:r>
      <w:r w:rsidR="00022D87" w:rsidRPr="00B62177">
        <w:rPr>
          <w:lang w:val="ru-RU"/>
        </w:rPr>
        <w:t xml:space="preserve">способ </w:t>
      </w:r>
      <w:r w:rsidRPr="00B62177">
        <w:rPr>
          <w:lang w:val="ru-RU"/>
        </w:rPr>
        <w:t>работы</w:t>
      </w:r>
      <w:r w:rsidR="00FB7D7F" w:rsidRPr="00B62177">
        <w:rPr>
          <w:lang w:val="ru-RU"/>
        </w:rPr>
        <w:t>.</w:t>
      </w:r>
    </w:p>
    <w:p w:rsidR="00FB7D7F" w:rsidRPr="00B62177" w:rsidRDefault="00484174" w:rsidP="00466D86">
      <w:pPr>
        <w:rPr>
          <w:bCs/>
          <w:szCs w:val="22"/>
          <w:lang w:val="ru-RU"/>
        </w:rPr>
      </w:pPr>
      <w:r w:rsidRPr="00B62177">
        <w:rPr>
          <w:bCs/>
          <w:szCs w:val="22"/>
          <w:lang w:val="ru-RU"/>
        </w:rPr>
        <w:t>В настоящее время БСЭ по-прежнему отправляет по почте бумажные экземпляры циркуляров, коллективных писем и отчетов администрациям</w:t>
      </w:r>
      <w:r w:rsidR="00022D87" w:rsidRPr="00B62177">
        <w:rPr>
          <w:bCs/>
          <w:szCs w:val="22"/>
          <w:lang w:val="ru-RU"/>
        </w:rPr>
        <w:t xml:space="preserve"> Государств-Членов</w:t>
      </w:r>
      <w:r w:rsidRPr="00B62177">
        <w:rPr>
          <w:bCs/>
          <w:szCs w:val="22"/>
          <w:lang w:val="ru-RU"/>
        </w:rPr>
        <w:t>, Членам Сектора МСЭ-Т и Ассоциированным членам</w:t>
      </w:r>
      <w:r w:rsidR="00477D18" w:rsidRPr="00B62177">
        <w:rPr>
          <w:bCs/>
          <w:szCs w:val="22"/>
          <w:lang w:val="ru-RU"/>
        </w:rPr>
        <w:t xml:space="preserve"> МСЭ-Т</w:t>
      </w:r>
      <w:r w:rsidRPr="00B62177">
        <w:rPr>
          <w:bCs/>
          <w:szCs w:val="22"/>
          <w:lang w:val="ru-RU"/>
        </w:rPr>
        <w:t>, которые просили его об этом</w:t>
      </w:r>
      <w:r w:rsidR="00E349DC">
        <w:rPr>
          <w:bCs/>
          <w:szCs w:val="22"/>
          <w:lang w:val="ru-RU"/>
        </w:rPr>
        <w:t>,</w:t>
      </w:r>
      <w:r w:rsidRPr="00B62177">
        <w:rPr>
          <w:bCs/>
          <w:szCs w:val="22"/>
          <w:lang w:val="ru-RU"/>
        </w:rPr>
        <w:t xml:space="preserve"> или тем, кто не информировал БСЭ о своих предпочтениях</w:t>
      </w:r>
      <w:r w:rsidR="00477D18" w:rsidRPr="00B62177">
        <w:rPr>
          <w:bCs/>
          <w:szCs w:val="22"/>
          <w:lang w:val="ru-RU"/>
        </w:rPr>
        <w:t xml:space="preserve"> в отношении бумажных или электронных документов</w:t>
      </w:r>
      <w:r w:rsidR="00FB7D7F" w:rsidRPr="00B62177">
        <w:rPr>
          <w:bCs/>
          <w:szCs w:val="22"/>
          <w:lang w:val="ru-RU"/>
        </w:rPr>
        <w:t>.</w:t>
      </w:r>
    </w:p>
    <w:p w:rsidR="00FB7D7F" w:rsidRPr="00B62177" w:rsidRDefault="00477D18" w:rsidP="00466D86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bCs/>
          <w:szCs w:val="22"/>
          <w:lang w:val="ru-RU"/>
        </w:rPr>
      </w:pPr>
      <w:r w:rsidRPr="00B62177">
        <w:rPr>
          <w:bCs/>
          <w:szCs w:val="22"/>
          <w:lang w:val="ru-RU"/>
        </w:rPr>
        <w:t>Хотел бы напомнить вам о том, что все документы МСЭ-Т и БСЭ доступны в электронной форме на</w:t>
      </w:r>
      <w:r w:rsidR="00FB7D7F" w:rsidRPr="00B62177">
        <w:rPr>
          <w:bCs/>
          <w:szCs w:val="22"/>
          <w:lang w:val="ru-RU"/>
        </w:rPr>
        <w:t xml:space="preserve"> </w:t>
      </w:r>
      <w:hyperlink r:id="rId9" w:history="1">
        <w:r w:rsidRPr="00B62177">
          <w:rPr>
            <w:rStyle w:val="Hyperlink"/>
            <w:szCs w:val="22"/>
            <w:lang w:val="ru-RU"/>
          </w:rPr>
          <w:t>веб-сайте МСЭ</w:t>
        </w:r>
        <w:r w:rsidR="00FB7D7F" w:rsidRPr="00B62177">
          <w:rPr>
            <w:rStyle w:val="Hyperlink"/>
            <w:szCs w:val="22"/>
            <w:lang w:val="ru-RU"/>
          </w:rPr>
          <w:t>-</w:t>
        </w:r>
        <w:r w:rsidR="00FB7D7F" w:rsidRPr="00B62177">
          <w:rPr>
            <w:rStyle w:val="Hyperlink"/>
            <w:szCs w:val="22"/>
          </w:rPr>
          <w:t>T</w:t>
        </w:r>
      </w:hyperlink>
      <w:r w:rsidR="00FB7D7F" w:rsidRPr="00B62177">
        <w:rPr>
          <w:bCs/>
          <w:szCs w:val="22"/>
          <w:lang w:val="ru-RU"/>
        </w:rPr>
        <w:t xml:space="preserve">. </w:t>
      </w:r>
      <w:r w:rsidRPr="00B62177">
        <w:rPr>
          <w:bCs/>
          <w:szCs w:val="22"/>
          <w:lang w:val="ru-RU"/>
        </w:rPr>
        <w:t>Представители Государств-Членов, Членов Сектора МСЭ-Т и Ассоциированных членов МСЭ-Т могут, если они еще не сделали это, запросить учетную запись</w:t>
      </w:r>
      <w:r w:rsidR="00FB7D7F" w:rsidRPr="00B62177">
        <w:rPr>
          <w:bCs/>
          <w:szCs w:val="22"/>
          <w:lang w:val="ru-RU"/>
        </w:rPr>
        <w:t xml:space="preserve"> </w:t>
      </w:r>
      <w:r w:rsidR="00FB7D7F" w:rsidRPr="00B62177">
        <w:rPr>
          <w:bCs/>
          <w:szCs w:val="22"/>
        </w:rPr>
        <w:t>TIES</w:t>
      </w:r>
      <w:r w:rsidR="00FB7D7F" w:rsidRPr="00B62177">
        <w:rPr>
          <w:bCs/>
          <w:szCs w:val="22"/>
          <w:lang w:val="ru-RU"/>
        </w:rPr>
        <w:t xml:space="preserve">, </w:t>
      </w:r>
      <w:r w:rsidRPr="00B62177">
        <w:rPr>
          <w:rFonts w:asciiTheme="majorBidi" w:hAnsiTheme="majorBidi" w:cstheme="majorBidi"/>
          <w:bCs/>
          <w:szCs w:val="22"/>
          <w:lang w:val="ru-RU"/>
        </w:rPr>
        <w:t>заполнив</w:t>
      </w:r>
      <w:r w:rsidR="00FB7D7F" w:rsidRPr="00B62177">
        <w:rPr>
          <w:rFonts w:asciiTheme="majorBidi" w:hAnsiTheme="majorBidi" w:cstheme="majorBidi"/>
          <w:bCs/>
          <w:szCs w:val="22"/>
          <w:lang w:val="ru-RU"/>
        </w:rPr>
        <w:t xml:space="preserve"> </w:t>
      </w:r>
      <w:r w:rsidRPr="00B62177">
        <w:rPr>
          <w:rFonts w:asciiTheme="majorBidi" w:hAnsiTheme="majorBidi" w:cstheme="majorBidi"/>
          <w:bCs/>
          <w:szCs w:val="22"/>
          <w:lang w:val="ru-RU"/>
        </w:rPr>
        <w:t>онлайновую регистрационную форму</w:t>
      </w:r>
      <w:r w:rsidR="00FB7D7F" w:rsidRPr="00B62177">
        <w:rPr>
          <w:rFonts w:asciiTheme="majorBidi" w:hAnsiTheme="majorBidi" w:cstheme="majorBidi"/>
          <w:bCs/>
          <w:szCs w:val="22"/>
          <w:lang w:val="ru-RU"/>
        </w:rPr>
        <w:t xml:space="preserve"> </w:t>
      </w:r>
      <w:r w:rsidR="00FB7D7F" w:rsidRPr="00B62177">
        <w:rPr>
          <w:rFonts w:asciiTheme="majorBidi" w:hAnsiTheme="majorBidi" w:cstheme="majorBidi"/>
          <w:bCs/>
          <w:szCs w:val="22"/>
        </w:rPr>
        <w:t>TIES</w:t>
      </w:r>
      <w:r w:rsidR="00FB7D7F" w:rsidRPr="00B62177">
        <w:rPr>
          <w:rFonts w:asciiTheme="majorBidi" w:hAnsiTheme="majorBidi" w:cstheme="majorBidi"/>
          <w:bCs/>
          <w:szCs w:val="22"/>
          <w:lang w:val="ru-RU"/>
        </w:rPr>
        <w:t xml:space="preserve"> </w:t>
      </w:r>
      <w:r w:rsidRPr="00B62177">
        <w:rPr>
          <w:rFonts w:asciiTheme="majorBidi" w:hAnsiTheme="majorBidi" w:cstheme="majorBidi"/>
          <w:bCs/>
          <w:szCs w:val="22"/>
          <w:lang w:val="ru-RU"/>
        </w:rPr>
        <w:t>по адресу:</w:t>
      </w:r>
      <w:r w:rsidR="00FB7D7F" w:rsidRPr="00B62177">
        <w:rPr>
          <w:rFonts w:asciiTheme="majorBidi" w:hAnsiTheme="majorBidi" w:cstheme="majorBidi"/>
          <w:bCs/>
          <w:szCs w:val="22"/>
          <w:lang w:val="ru-RU"/>
        </w:rPr>
        <w:t xml:space="preserve"> </w:t>
      </w:r>
      <w:hyperlink r:id="rId10" w:history="1">
        <w:r w:rsidR="00FB7D7F" w:rsidRPr="00B62177">
          <w:rPr>
            <w:rStyle w:val="Hyperlink"/>
            <w:rFonts w:asciiTheme="majorBidi" w:hAnsiTheme="majorBidi" w:cstheme="majorBidi"/>
            <w:bCs/>
            <w:szCs w:val="22"/>
          </w:rPr>
          <w:t>http</w:t>
        </w:r>
        <w:r w:rsidR="00FB7D7F" w:rsidRPr="00B62177">
          <w:rPr>
            <w:rStyle w:val="Hyperlink"/>
            <w:rFonts w:asciiTheme="majorBidi" w:hAnsiTheme="majorBidi" w:cstheme="majorBidi"/>
            <w:bCs/>
            <w:szCs w:val="22"/>
            <w:lang w:val="ru-RU"/>
          </w:rPr>
          <w:t>://</w:t>
        </w:r>
        <w:r w:rsidR="00FB7D7F" w:rsidRPr="00B62177">
          <w:rPr>
            <w:rStyle w:val="Hyperlink"/>
            <w:rFonts w:asciiTheme="majorBidi" w:hAnsiTheme="majorBidi" w:cstheme="majorBidi"/>
            <w:bCs/>
            <w:szCs w:val="22"/>
          </w:rPr>
          <w:t>www</w:t>
        </w:r>
        <w:r w:rsidR="00FB7D7F" w:rsidRPr="00B62177">
          <w:rPr>
            <w:rStyle w:val="Hyperlink"/>
            <w:rFonts w:asciiTheme="majorBidi" w:hAnsiTheme="majorBidi" w:cstheme="majorBidi"/>
            <w:bCs/>
            <w:szCs w:val="22"/>
            <w:lang w:val="ru-RU"/>
          </w:rPr>
          <w:t>.</w:t>
        </w:r>
        <w:r w:rsidR="00FB7D7F" w:rsidRPr="00B62177">
          <w:rPr>
            <w:rStyle w:val="Hyperlink"/>
            <w:rFonts w:asciiTheme="majorBidi" w:hAnsiTheme="majorBidi" w:cstheme="majorBidi"/>
            <w:bCs/>
            <w:szCs w:val="22"/>
          </w:rPr>
          <w:t>itu</w:t>
        </w:r>
        <w:r w:rsidR="00FB7D7F" w:rsidRPr="00B62177">
          <w:rPr>
            <w:rStyle w:val="Hyperlink"/>
            <w:rFonts w:asciiTheme="majorBidi" w:hAnsiTheme="majorBidi" w:cstheme="majorBidi"/>
            <w:bCs/>
            <w:szCs w:val="22"/>
            <w:lang w:val="ru-RU"/>
          </w:rPr>
          <w:t>.</w:t>
        </w:r>
        <w:r w:rsidR="00FB7D7F" w:rsidRPr="00B62177">
          <w:rPr>
            <w:rStyle w:val="Hyperlink"/>
            <w:rFonts w:asciiTheme="majorBidi" w:hAnsiTheme="majorBidi" w:cstheme="majorBidi"/>
            <w:bCs/>
            <w:szCs w:val="22"/>
          </w:rPr>
          <w:t>int</w:t>
        </w:r>
        <w:r w:rsidR="00FB7D7F" w:rsidRPr="00B62177">
          <w:rPr>
            <w:rStyle w:val="Hyperlink"/>
            <w:rFonts w:asciiTheme="majorBidi" w:hAnsiTheme="majorBidi" w:cstheme="majorBidi"/>
            <w:bCs/>
            <w:szCs w:val="22"/>
            <w:lang w:val="ru-RU"/>
          </w:rPr>
          <w:t>/</w:t>
        </w:r>
        <w:r w:rsidR="00FB7D7F" w:rsidRPr="00B62177">
          <w:rPr>
            <w:rStyle w:val="Hyperlink"/>
            <w:rFonts w:asciiTheme="majorBidi" w:hAnsiTheme="majorBidi" w:cstheme="majorBidi"/>
            <w:bCs/>
            <w:szCs w:val="22"/>
          </w:rPr>
          <w:t>TIES</w:t>
        </w:r>
      </w:hyperlink>
      <w:r w:rsidR="00FB7D7F" w:rsidRPr="00B62177">
        <w:rPr>
          <w:rFonts w:asciiTheme="majorBidi" w:hAnsiTheme="majorBidi" w:cstheme="majorBidi"/>
          <w:bCs/>
          <w:szCs w:val="22"/>
          <w:lang w:val="ru-RU"/>
        </w:rPr>
        <w:t xml:space="preserve">. </w:t>
      </w:r>
      <w:r w:rsidRPr="00B62177">
        <w:rPr>
          <w:rFonts w:asciiTheme="majorBidi" w:hAnsiTheme="majorBidi" w:cstheme="majorBidi"/>
          <w:bCs/>
          <w:szCs w:val="22"/>
          <w:lang w:val="ru-RU"/>
        </w:rPr>
        <w:t xml:space="preserve">Учетная запись </w:t>
      </w:r>
      <w:r w:rsidRPr="00B62177">
        <w:rPr>
          <w:rFonts w:asciiTheme="majorBidi" w:hAnsiTheme="majorBidi" w:cstheme="majorBidi"/>
          <w:bCs/>
          <w:szCs w:val="22"/>
        </w:rPr>
        <w:t>TIES</w:t>
      </w:r>
      <w:r w:rsidRPr="00B62177">
        <w:rPr>
          <w:rFonts w:asciiTheme="majorBidi" w:hAnsiTheme="majorBidi" w:cstheme="majorBidi"/>
          <w:bCs/>
          <w:szCs w:val="22"/>
          <w:lang w:val="ru-RU"/>
        </w:rPr>
        <w:t xml:space="preserve"> позволяет получ</w:t>
      </w:r>
      <w:r w:rsidR="00022D87" w:rsidRPr="00B62177">
        <w:rPr>
          <w:rFonts w:asciiTheme="majorBidi" w:hAnsiTheme="majorBidi" w:cstheme="majorBidi"/>
          <w:bCs/>
          <w:szCs w:val="22"/>
          <w:lang w:val="ru-RU"/>
        </w:rPr>
        <w:t>а</w:t>
      </w:r>
      <w:r w:rsidRPr="00B62177">
        <w:rPr>
          <w:rFonts w:asciiTheme="majorBidi" w:hAnsiTheme="majorBidi" w:cstheme="majorBidi"/>
          <w:bCs/>
          <w:szCs w:val="22"/>
          <w:lang w:val="ru-RU"/>
        </w:rPr>
        <w:t xml:space="preserve">ть доступ ко всем документам, предназначенным для </w:t>
      </w:r>
      <w:r w:rsidR="00E46947" w:rsidRPr="00B62177">
        <w:rPr>
          <w:rFonts w:asciiTheme="majorBidi" w:hAnsiTheme="majorBidi" w:cstheme="majorBidi"/>
          <w:bCs/>
          <w:szCs w:val="22"/>
          <w:lang w:val="ru-RU"/>
        </w:rPr>
        <w:t>Членов</w:t>
      </w:r>
      <w:r w:rsidR="00FB7D7F" w:rsidRPr="00B62177">
        <w:rPr>
          <w:rFonts w:asciiTheme="majorBidi" w:hAnsiTheme="majorBidi" w:cstheme="majorBidi"/>
          <w:bCs/>
          <w:szCs w:val="22"/>
          <w:lang w:val="ru-RU"/>
        </w:rPr>
        <w:t xml:space="preserve">. </w:t>
      </w:r>
      <w:r w:rsidRPr="00B62177">
        <w:rPr>
          <w:rFonts w:asciiTheme="majorBidi" w:hAnsiTheme="majorBidi" w:cstheme="majorBidi"/>
          <w:bCs/>
          <w:szCs w:val="22"/>
          <w:lang w:val="ru-RU"/>
        </w:rPr>
        <w:t>После этого пользователи могут подписаться на</w:t>
      </w:r>
      <w:r w:rsidR="00FB7D7F" w:rsidRPr="00B62177">
        <w:rPr>
          <w:rFonts w:asciiTheme="majorBidi" w:hAnsiTheme="majorBidi" w:cstheme="majorBidi"/>
          <w:bCs/>
          <w:szCs w:val="22"/>
          <w:lang w:val="ru-RU"/>
        </w:rPr>
        <w:t xml:space="preserve"> </w:t>
      </w:r>
      <w:hyperlink r:id="rId11" w:history="1">
        <w:r w:rsidRPr="00B62177">
          <w:rPr>
            <w:rStyle w:val="Hyperlink"/>
            <w:rFonts w:asciiTheme="majorBidi" w:hAnsiTheme="majorBidi" w:cstheme="majorBidi"/>
            <w:szCs w:val="22"/>
            <w:lang w:val="ru-RU"/>
          </w:rPr>
          <w:t>систему извещения по электронной почте</w:t>
        </w:r>
      </w:hyperlink>
      <w:r w:rsidRPr="00B62177">
        <w:rPr>
          <w:rFonts w:asciiTheme="majorBidi" w:hAnsiTheme="majorBidi" w:cstheme="majorBidi"/>
          <w:szCs w:val="22"/>
          <w:lang w:val="ru-RU"/>
        </w:rPr>
        <w:t>,</w:t>
      </w:r>
      <w:r w:rsidR="00462DFD" w:rsidRPr="00B62177">
        <w:rPr>
          <w:rFonts w:asciiTheme="majorBidi" w:hAnsiTheme="majorBidi" w:cstheme="majorBidi"/>
          <w:szCs w:val="22"/>
          <w:lang w:val="ru-RU"/>
        </w:rPr>
        <w:t xml:space="preserve"> которая всякий раз </w:t>
      </w:r>
      <w:r w:rsidR="00462DFD" w:rsidRPr="00B62177">
        <w:rPr>
          <w:rFonts w:asciiTheme="majorBidi" w:hAnsiTheme="majorBidi" w:cstheme="majorBidi"/>
          <w:bCs/>
          <w:szCs w:val="22"/>
          <w:lang w:val="ru-RU"/>
        </w:rPr>
        <w:t>будет информировать их</w:t>
      </w:r>
      <w:r w:rsidR="00FB7D7F" w:rsidRPr="00B62177">
        <w:rPr>
          <w:rFonts w:asciiTheme="majorBidi" w:hAnsiTheme="majorBidi" w:cstheme="majorBidi"/>
          <w:bCs/>
          <w:szCs w:val="22"/>
          <w:lang w:val="ru-RU"/>
        </w:rPr>
        <w:t xml:space="preserve"> </w:t>
      </w:r>
      <w:r w:rsidR="00462DFD" w:rsidRPr="00B62177">
        <w:rPr>
          <w:rFonts w:asciiTheme="majorBidi" w:hAnsiTheme="majorBidi" w:cstheme="majorBidi"/>
          <w:bCs/>
          <w:szCs w:val="22"/>
          <w:lang w:val="ru-RU"/>
        </w:rPr>
        <w:t xml:space="preserve">о новых документах, размещенных на </w:t>
      </w:r>
      <w:proofErr w:type="spellStart"/>
      <w:r w:rsidR="00462DFD" w:rsidRPr="00B62177">
        <w:rPr>
          <w:rFonts w:asciiTheme="majorBidi" w:hAnsiTheme="majorBidi" w:cstheme="majorBidi"/>
          <w:bCs/>
          <w:szCs w:val="22"/>
          <w:lang w:val="ru-RU"/>
        </w:rPr>
        <w:t>веб-сайте</w:t>
      </w:r>
      <w:proofErr w:type="spellEnd"/>
      <w:r w:rsidR="00462DFD" w:rsidRPr="00B62177">
        <w:rPr>
          <w:rFonts w:asciiTheme="majorBidi" w:hAnsiTheme="majorBidi" w:cstheme="majorBidi"/>
          <w:bCs/>
          <w:szCs w:val="22"/>
          <w:lang w:val="ru-RU"/>
        </w:rPr>
        <w:t xml:space="preserve"> МСЭ-Т</w:t>
      </w:r>
      <w:r w:rsidR="00FB7D7F" w:rsidRPr="00B62177">
        <w:rPr>
          <w:rFonts w:asciiTheme="majorBidi" w:hAnsiTheme="majorBidi" w:cstheme="majorBidi"/>
          <w:bCs/>
          <w:szCs w:val="22"/>
          <w:lang w:val="ru-RU"/>
        </w:rPr>
        <w:t xml:space="preserve">. </w:t>
      </w:r>
      <w:r w:rsidR="00462DFD" w:rsidRPr="00B62177">
        <w:rPr>
          <w:rFonts w:asciiTheme="majorBidi" w:hAnsiTheme="majorBidi" w:cstheme="majorBidi"/>
          <w:szCs w:val="22"/>
          <w:lang w:val="ru-RU"/>
        </w:rPr>
        <w:t>С обширной информацией, касающейся</w:t>
      </w:r>
      <w:r w:rsidR="00FB7D7F" w:rsidRPr="00B62177">
        <w:rPr>
          <w:rFonts w:asciiTheme="majorBidi" w:hAnsiTheme="majorBidi" w:cstheme="majorBidi"/>
          <w:szCs w:val="22"/>
          <w:lang w:val="ru-RU"/>
        </w:rPr>
        <w:t xml:space="preserve"> электронн</w:t>
      </w:r>
      <w:r w:rsidR="00462DFD" w:rsidRPr="00B62177">
        <w:rPr>
          <w:rFonts w:asciiTheme="majorBidi" w:hAnsiTheme="majorBidi" w:cstheme="majorBidi"/>
          <w:szCs w:val="22"/>
          <w:lang w:val="ru-RU"/>
        </w:rPr>
        <w:t>ой</w:t>
      </w:r>
      <w:r w:rsidR="00FB7D7F" w:rsidRPr="00B62177">
        <w:rPr>
          <w:rFonts w:asciiTheme="majorBidi" w:hAnsiTheme="majorBidi" w:cstheme="majorBidi"/>
          <w:szCs w:val="22"/>
          <w:lang w:val="ru-RU"/>
        </w:rPr>
        <w:t xml:space="preserve"> обработк</w:t>
      </w:r>
      <w:r w:rsidR="00462DFD" w:rsidRPr="00B62177">
        <w:rPr>
          <w:rFonts w:asciiTheme="majorBidi" w:hAnsiTheme="majorBidi" w:cstheme="majorBidi"/>
          <w:szCs w:val="22"/>
          <w:lang w:val="ru-RU"/>
        </w:rPr>
        <w:t>и</w:t>
      </w:r>
      <w:r w:rsidR="00FB7D7F" w:rsidRPr="00B62177">
        <w:rPr>
          <w:rFonts w:asciiTheme="majorBidi" w:hAnsiTheme="majorBidi" w:cstheme="majorBidi"/>
          <w:szCs w:val="22"/>
          <w:lang w:val="ru-RU"/>
        </w:rPr>
        <w:t xml:space="preserve"> документов (ЭОД) </w:t>
      </w:r>
      <w:r w:rsidR="00462DFD" w:rsidRPr="00B62177">
        <w:rPr>
          <w:rFonts w:asciiTheme="majorBidi" w:hAnsiTheme="majorBidi" w:cstheme="majorBidi"/>
          <w:szCs w:val="22"/>
          <w:lang w:val="ru-RU"/>
        </w:rPr>
        <w:t>и</w:t>
      </w:r>
      <w:r w:rsidR="00FB7D7F" w:rsidRPr="00B62177">
        <w:rPr>
          <w:rFonts w:asciiTheme="majorBidi" w:hAnsiTheme="majorBidi" w:cstheme="majorBidi"/>
          <w:szCs w:val="22"/>
          <w:lang w:val="ru-RU"/>
        </w:rPr>
        <w:t xml:space="preserve"> </w:t>
      </w:r>
      <w:proofErr w:type="spellStart"/>
      <w:r w:rsidR="00462DFD" w:rsidRPr="00B62177">
        <w:rPr>
          <w:rFonts w:asciiTheme="majorBidi" w:hAnsiTheme="majorBidi" w:cstheme="majorBidi"/>
          <w:szCs w:val="22"/>
          <w:lang w:val="ru-RU"/>
        </w:rPr>
        <w:t>веб-услуг</w:t>
      </w:r>
      <w:proofErr w:type="spellEnd"/>
      <w:r w:rsidR="00462DFD" w:rsidRPr="00B62177">
        <w:rPr>
          <w:rFonts w:asciiTheme="majorBidi" w:hAnsiTheme="majorBidi" w:cstheme="majorBidi"/>
          <w:szCs w:val="22"/>
          <w:lang w:val="ru-RU"/>
        </w:rPr>
        <w:t>,</w:t>
      </w:r>
      <w:r w:rsidR="00FB7D7F" w:rsidRPr="00B62177">
        <w:rPr>
          <w:rFonts w:asciiTheme="majorBidi" w:hAnsiTheme="majorBidi" w:cstheme="majorBidi"/>
          <w:szCs w:val="22"/>
          <w:lang w:val="ru-RU"/>
        </w:rPr>
        <w:t xml:space="preserve"> </w:t>
      </w:r>
      <w:r w:rsidR="00462DFD" w:rsidRPr="00B62177">
        <w:rPr>
          <w:rFonts w:asciiTheme="majorBidi" w:hAnsiTheme="majorBidi" w:cstheme="majorBidi"/>
          <w:szCs w:val="22"/>
          <w:lang w:val="ru-RU"/>
        </w:rPr>
        <w:t>доступных для участников</w:t>
      </w:r>
      <w:r w:rsidR="00FB7D7F" w:rsidRPr="00B62177">
        <w:rPr>
          <w:rFonts w:asciiTheme="majorBidi" w:hAnsiTheme="majorBidi" w:cstheme="majorBidi"/>
          <w:szCs w:val="22"/>
          <w:lang w:val="ru-RU"/>
        </w:rPr>
        <w:t xml:space="preserve"> </w:t>
      </w:r>
      <w:r w:rsidR="00462DFD" w:rsidRPr="00B62177">
        <w:rPr>
          <w:rFonts w:asciiTheme="majorBidi" w:hAnsiTheme="majorBidi" w:cstheme="majorBidi"/>
          <w:szCs w:val="22"/>
          <w:lang w:val="ru-RU"/>
        </w:rPr>
        <w:t>МСЭ-Т,</w:t>
      </w:r>
      <w:r w:rsidR="00FB7D7F" w:rsidRPr="00B62177">
        <w:rPr>
          <w:rFonts w:asciiTheme="majorBidi" w:hAnsiTheme="majorBidi" w:cstheme="majorBidi"/>
          <w:szCs w:val="22"/>
          <w:lang w:val="ru-RU"/>
        </w:rPr>
        <w:t xml:space="preserve"> </w:t>
      </w:r>
      <w:r w:rsidR="00462DFD" w:rsidRPr="00B62177">
        <w:rPr>
          <w:rFonts w:asciiTheme="majorBidi" w:hAnsiTheme="majorBidi" w:cstheme="majorBidi"/>
          <w:szCs w:val="22"/>
          <w:lang w:val="ru-RU"/>
        </w:rPr>
        <w:t>можно ознакомиться по адресу:</w:t>
      </w:r>
      <w:r w:rsidR="00FB7D7F" w:rsidRPr="00B62177">
        <w:rPr>
          <w:szCs w:val="22"/>
          <w:lang w:val="ru-RU"/>
        </w:rPr>
        <w:t xml:space="preserve"> </w:t>
      </w:r>
      <w:hyperlink r:id="rId12" w:history="1">
        <w:r w:rsidR="00FB7D7F" w:rsidRPr="00B62177">
          <w:rPr>
            <w:rStyle w:val="Hyperlink"/>
            <w:szCs w:val="22"/>
          </w:rPr>
          <w:t>www</w:t>
        </w:r>
        <w:r w:rsidR="00FB7D7F" w:rsidRPr="00B62177">
          <w:rPr>
            <w:rStyle w:val="Hyperlink"/>
            <w:szCs w:val="22"/>
            <w:lang w:val="ru-RU"/>
          </w:rPr>
          <w:t>.</w:t>
        </w:r>
        <w:proofErr w:type="spellStart"/>
        <w:r w:rsidR="00FB7D7F" w:rsidRPr="00B62177">
          <w:rPr>
            <w:rStyle w:val="Hyperlink"/>
            <w:szCs w:val="22"/>
          </w:rPr>
          <w:t>itu</w:t>
        </w:r>
        <w:proofErr w:type="spellEnd"/>
        <w:r w:rsidR="00FB7D7F" w:rsidRPr="00B62177">
          <w:rPr>
            <w:rStyle w:val="Hyperlink"/>
            <w:szCs w:val="22"/>
            <w:lang w:val="ru-RU"/>
          </w:rPr>
          <w:t>.</w:t>
        </w:r>
        <w:proofErr w:type="spellStart"/>
        <w:r w:rsidR="00FB7D7F" w:rsidRPr="00B62177">
          <w:rPr>
            <w:rStyle w:val="Hyperlink"/>
            <w:szCs w:val="22"/>
          </w:rPr>
          <w:t>int</w:t>
        </w:r>
        <w:proofErr w:type="spellEnd"/>
        <w:r w:rsidR="00FB7D7F" w:rsidRPr="00B62177">
          <w:rPr>
            <w:rStyle w:val="Hyperlink"/>
            <w:szCs w:val="22"/>
            <w:lang w:val="ru-RU"/>
          </w:rPr>
          <w:t>/</w:t>
        </w:r>
        <w:r w:rsidR="00FB7D7F" w:rsidRPr="00B62177">
          <w:rPr>
            <w:rStyle w:val="Hyperlink"/>
            <w:szCs w:val="22"/>
          </w:rPr>
          <w:t>ITU</w:t>
        </w:r>
        <w:r w:rsidR="00FB7D7F" w:rsidRPr="00B62177">
          <w:rPr>
            <w:rStyle w:val="Hyperlink"/>
            <w:szCs w:val="22"/>
            <w:lang w:val="ru-RU"/>
          </w:rPr>
          <w:t>-</w:t>
        </w:r>
        <w:r w:rsidR="00FB7D7F" w:rsidRPr="00B62177">
          <w:rPr>
            <w:rStyle w:val="Hyperlink"/>
            <w:szCs w:val="22"/>
          </w:rPr>
          <w:t>T</w:t>
        </w:r>
        <w:r w:rsidR="00FB7D7F" w:rsidRPr="00B62177">
          <w:rPr>
            <w:rStyle w:val="Hyperlink"/>
            <w:szCs w:val="22"/>
            <w:lang w:val="ru-RU"/>
          </w:rPr>
          <w:t>/</w:t>
        </w:r>
        <w:proofErr w:type="spellStart"/>
        <w:r w:rsidR="00FB7D7F" w:rsidRPr="00B62177">
          <w:rPr>
            <w:rStyle w:val="Hyperlink"/>
            <w:szCs w:val="22"/>
          </w:rPr>
          <w:t>edh</w:t>
        </w:r>
        <w:proofErr w:type="spellEnd"/>
      </w:hyperlink>
      <w:r w:rsidR="00FB7D7F" w:rsidRPr="00B62177">
        <w:rPr>
          <w:szCs w:val="22"/>
          <w:lang w:val="ru-RU"/>
        </w:rPr>
        <w:t xml:space="preserve">. </w:t>
      </w:r>
      <w:r w:rsidR="00462DFD" w:rsidRPr="00B62177">
        <w:rPr>
          <w:szCs w:val="22"/>
          <w:lang w:val="ru-RU"/>
        </w:rPr>
        <w:t xml:space="preserve">Просим иметь в виду, что, поскольку документы доступны на </w:t>
      </w:r>
      <w:proofErr w:type="spellStart"/>
      <w:r w:rsidR="00462DFD" w:rsidRPr="00B62177">
        <w:rPr>
          <w:rFonts w:asciiTheme="majorBidi" w:hAnsiTheme="majorBidi" w:cstheme="majorBidi"/>
          <w:bCs/>
          <w:szCs w:val="22"/>
          <w:lang w:val="ru-RU"/>
        </w:rPr>
        <w:t>веб-сайте</w:t>
      </w:r>
      <w:proofErr w:type="spellEnd"/>
      <w:r w:rsidR="00462DFD" w:rsidRPr="00B62177">
        <w:rPr>
          <w:rFonts w:asciiTheme="majorBidi" w:hAnsiTheme="majorBidi" w:cstheme="majorBidi"/>
          <w:bCs/>
          <w:szCs w:val="22"/>
          <w:lang w:val="ru-RU"/>
        </w:rPr>
        <w:t xml:space="preserve"> МСЭ-Т, они не будут рассылаться по электронной почте</w:t>
      </w:r>
      <w:r w:rsidR="00FB7D7F" w:rsidRPr="00B62177">
        <w:rPr>
          <w:bCs/>
          <w:szCs w:val="22"/>
          <w:lang w:val="ru-RU"/>
        </w:rPr>
        <w:t>.</w:t>
      </w:r>
    </w:p>
    <w:p w:rsidR="00FB7D7F" w:rsidRPr="00B62177" w:rsidRDefault="00462DFD" w:rsidP="00E46947">
      <w:pPr>
        <w:rPr>
          <w:bCs/>
          <w:szCs w:val="22"/>
          <w:lang w:val="ru-RU"/>
        </w:rPr>
      </w:pPr>
      <w:r w:rsidRPr="00B62177">
        <w:rPr>
          <w:bCs/>
          <w:szCs w:val="22"/>
          <w:lang w:val="ru-RU"/>
        </w:rPr>
        <w:t>Настоящий циркуляр направляется администрациям Государств-Членов, Членам Сектора МСЭ-Т и Ассоциированным член</w:t>
      </w:r>
      <w:r w:rsidR="00E46947">
        <w:rPr>
          <w:bCs/>
          <w:szCs w:val="22"/>
          <w:lang w:val="ru-RU"/>
        </w:rPr>
        <w:t>ам</w:t>
      </w:r>
      <w:r w:rsidRPr="00B62177">
        <w:rPr>
          <w:bCs/>
          <w:szCs w:val="22"/>
          <w:lang w:val="ru-RU"/>
        </w:rPr>
        <w:t xml:space="preserve"> МСЭ-Т</w:t>
      </w:r>
      <w:r w:rsidR="0092502C" w:rsidRPr="00B62177">
        <w:rPr>
          <w:bCs/>
          <w:szCs w:val="22"/>
          <w:lang w:val="ru-RU"/>
        </w:rPr>
        <w:t>, которые по-прежнему получают бумажные экземпляры документов МСЭ-Т и БСЭ</w:t>
      </w:r>
      <w:r w:rsidR="00FB7D7F" w:rsidRPr="00B62177">
        <w:rPr>
          <w:bCs/>
          <w:szCs w:val="22"/>
          <w:lang w:val="ru-RU"/>
        </w:rPr>
        <w:t xml:space="preserve">. </w:t>
      </w:r>
      <w:r w:rsidR="0092502C" w:rsidRPr="00B62177">
        <w:rPr>
          <w:bCs/>
          <w:szCs w:val="22"/>
          <w:lang w:val="ru-RU"/>
        </w:rPr>
        <w:t>Хотел бы просить вас рассмотреть вопрос о необходимости направления вам БСЭ бумажных экземпляров</w:t>
      </w:r>
      <w:r w:rsidR="00FB7D7F" w:rsidRPr="00B62177">
        <w:rPr>
          <w:bCs/>
          <w:szCs w:val="22"/>
          <w:lang w:val="ru-RU"/>
        </w:rPr>
        <w:t xml:space="preserve">. </w:t>
      </w:r>
      <w:r w:rsidR="0092502C" w:rsidRPr="00B62177">
        <w:rPr>
          <w:b/>
          <w:szCs w:val="22"/>
          <w:lang w:val="ru-RU"/>
        </w:rPr>
        <w:t xml:space="preserve">Просим вас подтвердить, заинтересованы ли вы по-прежнему в получении бумажных экземпляров или вы согласны загружать документы с </w:t>
      </w:r>
      <w:proofErr w:type="spellStart"/>
      <w:r w:rsidR="0092502C" w:rsidRPr="00B62177">
        <w:rPr>
          <w:b/>
          <w:szCs w:val="22"/>
          <w:lang w:val="ru-RU"/>
        </w:rPr>
        <w:t>веб-сайта</w:t>
      </w:r>
      <w:proofErr w:type="spellEnd"/>
      <w:r w:rsidR="0092502C" w:rsidRPr="00B62177">
        <w:rPr>
          <w:b/>
          <w:szCs w:val="22"/>
          <w:lang w:val="ru-RU"/>
        </w:rPr>
        <w:t xml:space="preserve"> МСЭ-Т</w:t>
      </w:r>
      <w:r w:rsidR="00FB7D7F" w:rsidRPr="00B62177">
        <w:rPr>
          <w:bCs/>
          <w:szCs w:val="22"/>
          <w:lang w:val="ru-RU"/>
        </w:rPr>
        <w:t>.</w:t>
      </w:r>
    </w:p>
    <w:p w:rsidR="0008357B" w:rsidRPr="00B62177" w:rsidRDefault="0092502C" w:rsidP="00E46947">
      <w:pPr>
        <w:pageBreakBefore/>
        <w:rPr>
          <w:rFonts w:eastAsia="Times New Roman"/>
          <w:szCs w:val="22"/>
          <w:lang w:val="ru-RU"/>
        </w:rPr>
      </w:pPr>
      <w:r w:rsidRPr="00B62177">
        <w:rPr>
          <w:bCs/>
          <w:szCs w:val="22"/>
          <w:lang w:val="ru-RU"/>
        </w:rPr>
        <w:lastRenderedPageBreak/>
        <w:t>Свой ответ БСЭ вы можете направить либо по факсу</w:t>
      </w:r>
      <w:r w:rsidR="00FB7D7F" w:rsidRPr="00B62177">
        <w:rPr>
          <w:bCs/>
          <w:szCs w:val="22"/>
          <w:lang w:val="ru-RU"/>
        </w:rPr>
        <w:t xml:space="preserve"> (+41 22 730 5853)</w:t>
      </w:r>
      <w:r w:rsidRPr="00B62177">
        <w:rPr>
          <w:bCs/>
          <w:szCs w:val="22"/>
          <w:lang w:val="ru-RU"/>
        </w:rPr>
        <w:t>, либо по электронной почте</w:t>
      </w:r>
      <w:r w:rsidR="00FB7D7F" w:rsidRPr="00B62177">
        <w:rPr>
          <w:bCs/>
          <w:szCs w:val="22"/>
          <w:lang w:val="ru-RU"/>
        </w:rPr>
        <w:t xml:space="preserve"> </w:t>
      </w:r>
      <w:r w:rsidRPr="00B62177">
        <w:rPr>
          <w:bCs/>
          <w:szCs w:val="22"/>
          <w:lang w:val="ru-RU"/>
        </w:rPr>
        <w:t>по адресу:</w:t>
      </w:r>
      <w:r w:rsidR="00FB7D7F" w:rsidRPr="00B62177">
        <w:rPr>
          <w:bCs/>
          <w:szCs w:val="22"/>
          <w:lang w:val="ru-RU"/>
        </w:rPr>
        <w:t xml:space="preserve"> </w:t>
      </w:r>
      <w:hyperlink r:id="rId13" w:history="1">
        <w:r w:rsidR="00FB7D7F" w:rsidRPr="00B62177">
          <w:rPr>
            <w:rStyle w:val="Hyperlink"/>
            <w:bCs/>
            <w:szCs w:val="22"/>
          </w:rPr>
          <w:t>tsbdoc</w:t>
        </w:r>
        <w:r w:rsidR="00FB7D7F" w:rsidRPr="00B62177">
          <w:rPr>
            <w:rStyle w:val="Hyperlink"/>
            <w:bCs/>
            <w:szCs w:val="22"/>
            <w:lang w:val="ru-RU"/>
          </w:rPr>
          <w:t>@</w:t>
        </w:r>
        <w:r w:rsidR="00FB7D7F" w:rsidRPr="00B62177">
          <w:rPr>
            <w:rStyle w:val="Hyperlink"/>
            <w:bCs/>
            <w:szCs w:val="22"/>
          </w:rPr>
          <w:t>itu</w:t>
        </w:r>
        <w:r w:rsidR="00FB7D7F" w:rsidRPr="00B62177">
          <w:rPr>
            <w:rStyle w:val="Hyperlink"/>
            <w:bCs/>
            <w:szCs w:val="22"/>
            <w:lang w:val="ru-RU"/>
          </w:rPr>
          <w:t>.</w:t>
        </w:r>
        <w:proofErr w:type="spellStart"/>
        <w:r w:rsidR="00FB7D7F" w:rsidRPr="00B62177">
          <w:rPr>
            <w:rStyle w:val="Hyperlink"/>
            <w:bCs/>
            <w:szCs w:val="22"/>
          </w:rPr>
          <w:t>int</w:t>
        </w:r>
        <w:proofErr w:type="spellEnd"/>
      </w:hyperlink>
      <w:r w:rsidR="00FB7D7F" w:rsidRPr="00B62177">
        <w:rPr>
          <w:szCs w:val="22"/>
          <w:lang w:val="ru-RU"/>
        </w:rPr>
        <w:t>.</w:t>
      </w:r>
      <w:r w:rsidR="00FB7D7F" w:rsidRPr="00B62177">
        <w:rPr>
          <w:bCs/>
          <w:szCs w:val="22"/>
          <w:lang w:val="ru-RU"/>
        </w:rPr>
        <w:t xml:space="preserve"> </w:t>
      </w:r>
      <w:r w:rsidRPr="00B62177">
        <w:rPr>
          <w:bCs/>
          <w:szCs w:val="22"/>
          <w:lang w:val="ru-RU"/>
        </w:rPr>
        <w:t xml:space="preserve">Если мы не получим </w:t>
      </w:r>
      <w:r w:rsidR="00B53D8F" w:rsidRPr="00B62177">
        <w:rPr>
          <w:bCs/>
          <w:szCs w:val="22"/>
          <w:lang w:val="ru-RU"/>
        </w:rPr>
        <w:t xml:space="preserve">от вас </w:t>
      </w:r>
      <w:r w:rsidRPr="00B62177">
        <w:rPr>
          <w:bCs/>
          <w:szCs w:val="22"/>
          <w:lang w:val="ru-RU"/>
        </w:rPr>
        <w:t>ответ</w:t>
      </w:r>
      <w:r w:rsidR="005F4FE8">
        <w:rPr>
          <w:bCs/>
          <w:szCs w:val="22"/>
          <w:lang w:val="ru-RU"/>
        </w:rPr>
        <w:t>а</w:t>
      </w:r>
      <w:r w:rsidRPr="00B62177">
        <w:rPr>
          <w:bCs/>
          <w:szCs w:val="22"/>
          <w:lang w:val="ru-RU"/>
        </w:rPr>
        <w:t xml:space="preserve"> до</w:t>
      </w:r>
      <w:r w:rsidR="00FB7D7F" w:rsidRPr="00B62177">
        <w:rPr>
          <w:bCs/>
          <w:szCs w:val="22"/>
          <w:lang w:val="ru-RU"/>
        </w:rPr>
        <w:t xml:space="preserve"> </w:t>
      </w:r>
      <w:r w:rsidRPr="00B62177">
        <w:rPr>
          <w:b/>
          <w:szCs w:val="22"/>
          <w:lang w:val="ru-RU"/>
        </w:rPr>
        <w:t>конца текущего года</w:t>
      </w:r>
      <w:r w:rsidRPr="00B62177">
        <w:rPr>
          <w:bCs/>
          <w:szCs w:val="22"/>
          <w:lang w:val="ru-RU"/>
        </w:rPr>
        <w:t xml:space="preserve">, то мы будем считать, что вы поддерживаете наши усилия, направленные </w:t>
      </w:r>
      <w:r w:rsidR="00E46947">
        <w:rPr>
          <w:bCs/>
          <w:szCs w:val="22"/>
          <w:lang w:val="ru-RU"/>
        </w:rPr>
        <w:t xml:space="preserve">на </w:t>
      </w:r>
      <w:r w:rsidRPr="00B62177">
        <w:rPr>
          <w:bCs/>
          <w:szCs w:val="22"/>
          <w:lang w:val="ru-RU"/>
        </w:rPr>
        <w:t>организацию работы в электронной форме и уменьшени</w:t>
      </w:r>
      <w:r w:rsidR="00B53D8F" w:rsidRPr="00B62177">
        <w:rPr>
          <w:bCs/>
          <w:szCs w:val="22"/>
          <w:lang w:val="ru-RU"/>
        </w:rPr>
        <w:t>е</w:t>
      </w:r>
      <w:r w:rsidRPr="00B62177">
        <w:rPr>
          <w:bCs/>
          <w:szCs w:val="22"/>
          <w:lang w:val="ru-RU"/>
        </w:rPr>
        <w:t xml:space="preserve"> затрат</w:t>
      </w:r>
      <w:r w:rsidR="00B53D8F" w:rsidRPr="00B62177">
        <w:rPr>
          <w:bCs/>
          <w:szCs w:val="22"/>
          <w:lang w:val="ru-RU"/>
        </w:rPr>
        <w:t>,</w:t>
      </w:r>
      <w:r w:rsidRPr="00B62177">
        <w:rPr>
          <w:bCs/>
          <w:szCs w:val="22"/>
          <w:lang w:val="ru-RU"/>
        </w:rPr>
        <w:t xml:space="preserve"> и </w:t>
      </w:r>
      <w:r w:rsidR="00B53D8F" w:rsidRPr="00B62177">
        <w:rPr>
          <w:bCs/>
          <w:szCs w:val="22"/>
          <w:lang w:val="ru-RU"/>
        </w:rPr>
        <w:t>больше не будем</w:t>
      </w:r>
      <w:r w:rsidR="00866000" w:rsidRPr="00B62177">
        <w:rPr>
          <w:bCs/>
          <w:szCs w:val="22"/>
          <w:lang w:val="ru-RU"/>
        </w:rPr>
        <w:t xml:space="preserve"> направл</w:t>
      </w:r>
      <w:r w:rsidR="00B53D8F" w:rsidRPr="00B62177">
        <w:rPr>
          <w:bCs/>
          <w:szCs w:val="22"/>
          <w:lang w:val="ru-RU"/>
        </w:rPr>
        <w:t>ять</w:t>
      </w:r>
      <w:r w:rsidR="00866000" w:rsidRPr="00B62177">
        <w:rPr>
          <w:bCs/>
          <w:szCs w:val="22"/>
          <w:lang w:val="ru-RU"/>
        </w:rPr>
        <w:t xml:space="preserve"> вам бумажны</w:t>
      </w:r>
      <w:r w:rsidR="00B53D8F" w:rsidRPr="00B62177">
        <w:rPr>
          <w:bCs/>
          <w:szCs w:val="22"/>
          <w:lang w:val="ru-RU"/>
        </w:rPr>
        <w:t>е</w:t>
      </w:r>
      <w:r w:rsidR="00866000" w:rsidRPr="00B62177">
        <w:rPr>
          <w:bCs/>
          <w:szCs w:val="22"/>
          <w:lang w:val="ru-RU"/>
        </w:rPr>
        <w:t xml:space="preserve"> документ</w:t>
      </w:r>
      <w:r w:rsidR="00B53D8F" w:rsidRPr="00B62177">
        <w:rPr>
          <w:bCs/>
          <w:szCs w:val="22"/>
          <w:lang w:val="ru-RU"/>
        </w:rPr>
        <w:t>ы</w:t>
      </w:r>
      <w:r w:rsidR="00866000" w:rsidRPr="00B62177">
        <w:rPr>
          <w:bCs/>
          <w:szCs w:val="22"/>
          <w:lang w:val="ru-RU"/>
        </w:rPr>
        <w:t>. Ожидаю вашего ответа и благодарю за понимание</w:t>
      </w:r>
      <w:r w:rsidR="00FB7D7F" w:rsidRPr="00B62177">
        <w:rPr>
          <w:bCs/>
          <w:szCs w:val="22"/>
          <w:lang w:val="ru-RU"/>
        </w:rPr>
        <w:t>.</w:t>
      </w:r>
    </w:p>
    <w:p w:rsidR="0008357B" w:rsidRPr="00B62177" w:rsidRDefault="0008357B" w:rsidP="00715463">
      <w:pPr>
        <w:spacing w:before="480"/>
        <w:rPr>
          <w:rFonts w:eastAsia="Times New Roman"/>
          <w:szCs w:val="22"/>
          <w:lang w:val="ru-RU"/>
        </w:rPr>
      </w:pPr>
      <w:r w:rsidRPr="00B62177">
        <w:rPr>
          <w:rFonts w:eastAsia="Times New Roman"/>
          <w:szCs w:val="22"/>
          <w:lang w:val="ru-RU"/>
        </w:rPr>
        <w:t>С уважением,</w:t>
      </w:r>
    </w:p>
    <w:p w:rsidR="00F25C84" w:rsidRPr="00E46947" w:rsidRDefault="0008357B" w:rsidP="00B62177">
      <w:pPr>
        <w:pStyle w:val="TableText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794"/>
        </w:tabs>
        <w:spacing w:before="1440" w:after="120"/>
        <w:rPr>
          <w:szCs w:val="22"/>
          <w:lang w:val="ru-RU"/>
        </w:rPr>
      </w:pPr>
      <w:r w:rsidRPr="00B62177">
        <w:rPr>
          <w:szCs w:val="22"/>
          <w:lang w:val="ru-RU"/>
        </w:rPr>
        <w:t>Малколм Джонсон</w:t>
      </w:r>
      <w:r w:rsidRPr="00B62177">
        <w:rPr>
          <w:szCs w:val="22"/>
          <w:lang w:val="ru-RU"/>
        </w:rPr>
        <w:br/>
        <w:t>Директор Бюро</w:t>
      </w:r>
      <w:r w:rsidRPr="00B62177">
        <w:rPr>
          <w:szCs w:val="22"/>
          <w:lang w:val="ru-RU"/>
        </w:rPr>
        <w:br/>
        <w:t>стандартизации электросвязи</w:t>
      </w:r>
    </w:p>
    <w:sectPr w:rsidR="00F25C84" w:rsidRPr="00E46947" w:rsidSect="00B621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87" w:rsidRDefault="00022D87">
      <w:r>
        <w:separator/>
      </w:r>
    </w:p>
  </w:endnote>
  <w:endnote w:type="continuationSeparator" w:id="0">
    <w:p w:rsidR="00022D87" w:rsidRDefault="0002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Dotum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3E" w:rsidRDefault="00E446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77" w:rsidRPr="00E4463E" w:rsidRDefault="00E4463E" w:rsidP="00B62177">
    <w:pPr>
      <w:pStyle w:val="Footer"/>
      <w:rPr>
        <w:sz w:val="16"/>
        <w:szCs w:val="16"/>
        <w:lang w:val="en-US"/>
      </w:rPr>
    </w:pPr>
    <w:r>
      <w:rPr>
        <w:lang w:val="en-US"/>
      </w:rPr>
      <w:t>ITU-T\BUREAU\CIRC\100\150R.DOCX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B62177" w:rsidTr="00851F6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62177" w:rsidRDefault="00B62177" w:rsidP="00851F6F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62177" w:rsidRDefault="00B62177" w:rsidP="00851F6F">
          <w:pPr>
            <w:pStyle w:val="itu"/>
            <w:tabs>
              <w:tab w:val="clear" w:pos="709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62177" w:rsidRDefault="00B62177" w:rsidP="00851F6F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62177" w:rsidRPr="00AA09A8" w:rsidRDefault="00B62177" w:rsidP="00851F6F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B62177" w:rsidTr="00851F6F">
      <w:trPr>
        <w:cantSplit/>
      </w:trPr>
      <w:tc>
        <w:tcPr>
          <w:tcW w:w="1062" w:type="pct"/>
        </w:tcPr>
        <w:p w:rsidR="00B62177" w:rsidRDefault="00B62177" w:rsidP="00851F6F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B62177" w:rsidRDefault="00B62177" w:rsidP="00851F6F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B62177" w:rsidRDefault="00B62177" w:rsidP="00851F6F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B62177" w:rsidRPr="00AA09A8" w:rsidRDefault="00B62177" w:rsidP="00851F6F">
          <w:pPr>
            <w:pStyle w:val="itu"/>
            <w:rPr>
              <w:rFonts w:ascii="Times New Roman" w:hAnsi="Times New Roman"/>
              <w:lang w:val="ru-RU"/>
            </w:rPr>
          </w:pPr>
          <w:r>
            <w:rPr>
              <w:rFonts w:asciiTheme="minorHAnsi" w:hAnsiTheme="minorHAnsi"/>
              <w:lang w:val="ru-RU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B62177" w:rsidTr="00851F6F">
      <w:trPr>
        <w:cantSplit/>
      </w:trPr>
      <w:tc>
        <w:tcPr>
          <w:tcW w:w="1062" w:type="pct"/>
        </w:tcPr>
        <w:p w:rsidR="00B62177" w:rsidRDefault="00B62177" w:rsidP="00851F6F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B62177" w:rsidRDefault="00B62177" w:rsidP="00851F6F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B62177" w:rsidRDefault="00B62177" w:rsidP="00851F6F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B62177" w:rsidRDefault="00B62177" w:rsidP="00851F6F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022D87" w:rsidRPr="00B62177" w:rsidRDefault="00022D87" w:rsidP="00B62177">
    <w:pPr>
      <w:pStyle w:val="Footer"/>
      <w:rPr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87" w:rsidRDefault="00022D87">
      <w:r>
        <w:t>____________________</w:t>
      </w:r>
    </w:p>
  </w:footnote>
  <w:footnote w:type="continuationSeparator" w:id="0">
    <w:p w:rsidR="00022D87" w:rsidRDefault="00022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3E" w:rsidRDefault="00E446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77" w:rsidRDefault="00B62177">
    <w:pPr>
      <w:pStyle w:val="Header"/>
    </w:pPr>
    <w:r w:rsidRPr="003B64E2">
      <w:rPr>
        <w:sz w:val="18"/>
        <w:szCs w:val="18"/>
        <w:lang w:val="ru-RU"/>
      </w:rPr>
      <w:t xml:space="preserve">- </w:t>
    </w:r>
    <w:r w:rsidR="00C526D8" w:rsidRPr="003B64E2">
      <w:rPr>
        <w:rStyle w:val="PageNumber"/>
        <w:sz w:val="18"/>
        <w:szCs w:val="18"/>
      </w:rPr>
      <w:fldChar w:fldCharType="begin"/>
    </w:r>
    <w:r w:rsidRPr="003B64E2">
      <w:rPr>
        <w:rStyle w:val="PageNumber"/>
        <w:sz w:val="18"/>
        <w:szCs w:val="18"/>
      </w:rPr>
      <w:instrText xml:space="preserve"> PAGE </w:instrText>
    </w:r>
    <w:r w:rsidR="00C526D8" w:rsidRPr="003B64E2">
      <w:rPr>
        <w:rStyle w:val="PageNumber"/>
        <w:sz w:val="18"/>
        <w:szCs w:val="18"/>
      </w:rPr>
      <w:fldChar w:fldCharType="separate"/>
    </w:r>
    <w:r w:rsidR="00E4463E">
      <w:rPr>
        <w:rStyle w:val="PageNumber"/>
        <w:noProof/>
        <w:sz w:val="18"/>
        <w:szCs w:val="18"/>
      </w:rPr>
      <w:t>2</w:t>
    </w:r>
    <w:r w:rsidR="00C526D8" w:rsidRPr="003B64E2">
      <w:rPr>
        <w:rStyle w:val="PageNumber"/>
        <w:sz w:val="18"/>
        <w:szCs w:val="18"/>
      </w:rPr>
      <w:fldChar w:fldCharType="end"/>
    </w:r>
    <w:r w:rsidRPr="003B64E2">
      <w:rPr>
        <w:sz w:val="18"/>
        <w:szCs w:val="18"/>
        <w:lang w:val="ru-RU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3E" w:rsidRDefault="00E446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B80"/>
    <w:multiLevelType w:val="hybridMultilevel"/>
    <w:tmpl w:val="FC34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409A4"/>
    <w:multiLevelType w:val="hybridMultilevel"/>
    <w:tmpl w:val="5858B2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4B023E"/>
    <w:multiLevelType w:val="hybridMultilevel"/>
    <w:tmpl w:val="6EDEB8CC"/>
    <w:lvl w:ilvl="0" w:tplc="35324D2E">
      <w:start w:val="7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0B445F46"/>
    <w:multiLevelType w:val="hybridMultilevel"/>
    <w:tmpl w:val="9CC6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CF8E8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A2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A0C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88A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AEF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BE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A2D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EF6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0D6145"/>
    <w:multiLevelType w:val="hybridMultilevel"/>
    <w:tmpl w:val="B1E4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833D6"/>
    <w:multiLevelType w:val="hybridMultilevel"/>
    <w:tmpl w:val="98265974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A81D20"/>
    <w:multiLevelType w:val="hybridMultilevel"/>
    <w:tmpl w:val="FA960E68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300397"/>
    <w:multiLevelType w:val="multilevel"/>
    <w:tmpl w:val="D24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F57301"/>
    <w:multiLevelType w:val="hybridMultilevel"/>
    <w:tmpl w:val="776E4CC6"/>
    <w:lvl w:ilvl="0" w:tplc="64849558">
      <w:start w:val="1"/>
      <w:numFmt w:val="bullet"/>
      <w:lvlText w:val=""/>
      <w:lvlJc w:val="left"/>
      <w:pPr>
        <w:tabs>
          <w:tab w:val="num" w:pos="799"/>
        </w:tabs>
        <w:ind w:left="800" w:hanging="40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2187077"/>
    <w:multiLevelType w:val="hybridMultilevel"/>
    <w:tmpl w:val="85BCDEFC"/>
    <w:lvl w:ilvl="0" w:tplc="19ECC63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E0E02"/>
    <w:multiLevelType w:val="hybridMultilevel"/>
    <w:tmpl w:val="9FFE5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82111DF"/>
    <w:multiLevelType w:val="multilevel"/>
    <w:tmpl w:val="BAB2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442C21"/>
    <w:multiLevelType w:val="hybridMultilevel"/>
    <w:tmpl w:val="67D844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CE42E2E"/>
    <w:multiLevelType w:val="multilevel"/>
    <w:tmpl w:val="930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83F86"/>
    <w:multiLevelType w:val="hybridMultilevel"/>
    <w:tmpl w:val="E9FC1D9A"/>
    <w:lvl w:ilvl="0" w:tplc="E3FE21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0D10BD"/>
    <w:multiLevelType w:val="hybridMultilevel"/>
    <w:tmpl w:val="A896063A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A107911"/>
    <w:multiLevelType w:val="multilevel"/>
    <w:tmpl w:val="C40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0163CD"/>
    <w:multiLevelType w:val="multilevel"/>
    <w:tmpl w:val="D92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8B5B0C"/>
    <w:multiLevelType w:val="hybridMultilevel"/>
    <w:tmpl w:val="5590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37878"/>
    <w:multiLevelType w:val="multilevel"/>
    <w:tmpl w:val="E514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D05A64"/>
    <w:multiLevelType w:val="hybridMultilevel"/>
    <w:tmpl w:val="E7822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94387"/>
    <w:multiLevelType w:val="multilevel"/>
    <w:tmpl w:val="A80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6A7070"/>
    <w:multiLevelType w:val="hybridMultilevel"/>
    <w:tmpl w:val="DED67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B9199D"/>
    <w:multiLevelType w:val="hybridMultilevel"/>
    <w:tmpl w:val="BC1C19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825B0F"/>
    <w:multiLevelType w:val="multilevel"/>
    <w:tmpl w:val="1D8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D100CA"/>
    <w:multiLevelType w:val="hybridMultilevel"/>
    <w:tmpl w:val="0D860FBE"/>
    <w:lvl w:ilvl="0" w:tplc="8258D01E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C46BC4">
      <w:start w:val="1"/>
      <w:numFmt w:val="lowerLetter"/>
      <w:lvlText w:val="%3.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8F51A9A"/>
    <w:multiLevelType w:val="hybridMultilevel"/>
    <w:tmpl w:val="7F6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7425FF"/>
    <w:multiLevelType w:val="hybridMultilevel"/>
    <w:tmpl w:val="760E81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5"/>
  </w:num>
  <w:num w:numId="5">
    <w:abstractNumId w:val="15"/>
  </w:num>
  <w:num w:numId="6">
    <w:abstractNumId w:val="6"/>
  </w:num>
  <w:num w:numId="7">
    <w:abstractNumId w:val="20"/>
  </w:num>
  <w:num w:numId="8">
    <w:abstractNumId w:val="23"/>
  </w:num>
  <w:num w:numId="9">
    <w:abstractNumId w:val="25"/>
  </w:num>
  <w:num w:numId="10">
    <w:abstractNumId w:val="1"/>
  </w:num>
  <w:num w:numId="11">
    <w:abstractNumId w:val="10"/>
  </w:num>
  <w:num w:numId="12">
    <w:abstractNumId w:val="27"/>
  </w:num>
  <w:num w:numId="13">
    <w:abstractNumId w:val="12"/>
  </w:num>
  <w:num w:numId="14">
    <w:abstractNumId w:val="0"/>
  </w:num>
  <w:num w:numId="15">
    <w:abstractNumId w:val="22"/>
  </w:num>
  <w:num w:numId="16">
    <w:abstractNumId w:val="18"/>
  </w:num>
  <w:num w:numId="17">
    <w:abstractNumId w:val="7"/>
  </w:num>
  <w:num w:numId="18">
    <w:abstractNumId w:val="17"/>
  </w:num>
  <w:num w:numId="19">
    <w:abstractNumId w:val="21"/>
  </w:num>
  <w:num w:numId="20">
    <w:abstractNumId w:val="13"/>
  </w:num>
  <w:num w:numId="21">
    <w:abstractNumId w:val="24"/>
  </w:num>
  <w:num w:numId="22">
    <w:abstractNumId w:val="16"/>
  </w:num>
  <w:num w:numId="23">
    <w:abstractNumId w:val="11"/>
  </w:num>
  <w:num w:numId="24">
    <w:abstractNumId w:val="19"/>
  </w:num>
  <w:num w:numId="25">
    <w:abstractNumId w:val="14"/>
  </w:num>
  <w:num w:numId="26">
    <w:abstractNumId w:val="8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95567"/>
    <w:rsid w:val="0000176B"/>
    <w:rsid w:val="00005B92"/>
    <w:rsid w:val="00012522"/>
    <w:rsid w:val="00012C5B"/>
    <w:rsid w:val="000133B9"/>
    <w:rsid w:val="00014A31"/>
    <w:rsid w:val="00021354"/>
    <w:rsid w:val="00022D87"/>
    <w:rsid w:val="00036342"/>
    <w:rsid w:val="0004092F"/>
    <w:rsid w:val="0004288C"/>
    <w:rsid w:val="00060B89"/>
    <w:rsid w:val="000707FC"/>
    <w:rsid w:val="0008357B"/>
    <w:rsid w:val="000870EB"/>
    <w:rsid w:val="000A1EE6"/>
    <w:rsid w:val="000B0866"/>
    <w:rsid w:val="000B2D0E"/>
    <w:rsid w:val="000B4B78"/>
    <w:rsid w:val="000B5AD9"/>
    <w:rsid w:val="000F0AB7"/>
    <w:rsid w:val="000F20F5"/>
    <w:rsid w:val="00106006"/>
    <w:rsid w:val="00110909"/>
    <w:rsid w:val="00127A4F"/>
    <w:rsid w:val="00141A18"/>
    <w:rsid w:val="001446D4"/>
    <w:rsid w:val="00152B7E"/>
    <w:rsid w:val="0016783D"/>
    <w:rsid w:val="00170F49"/>
    <w:rsid w:val="00184882"/>
    <w:rsid w:val="001913DF"/>
    <w:rsid w:val="00195567"/>
    <w:rsid w:val="00197F20"/>
    <w:rsid w:val="001D392F"/>
    <w:rsid w:val="001F0946"/>
    <w:rsid w:val="001F5F77"/>
    <w:rsid w:val="001F76D5"/>
    <w:rsid w:val="002172CF"/>
    <w:rsid w:val="002256CB"/>
    <w:rsid w:val="0023395D"/>
    <w:rsid w:val="002415DC"/>
    <w:rsid w:val="00243459"/>
    <w:rsid w:val="00243B05"/>
    <w:rsid w:val="00253FD6"/>
    <w:rsid w:val="0025518E"/>
    <w:rsid w:val="00280E0D"/>
    <w:rsid w:val="00284B08"/>
    <w:rsid w:val="0028665E"/>
    <w:rsid w:val="0029548C"/>
    <w:rsid w:val="002A2C8C"/>
    <w:rsid w:val="002B44E3"/>
    <w:rsid w:val="002B65CB"/>
    <w:rsid w:val="002C3D1C"/>
    <w:rsid w:val="002C484D"/>
    <w:rsid w:val="002E5673"/>
    <w:rsid w:val="002F2C54"/>
    <w:rsid w:val="002F576A"/>
    <w:rsid w:val="002F6D38"/>
    <w:rsid w:val="0030474C"/>
    <w:rsid w:val="0031320C"/>
    <w:rsid w:val="003227E4"/>
    <w:rsid w:val="00324BB9"/>
    <w:rsid w:val="00333BA0"/>
    <w:rsid w:val="0036664E"/>
    <w:rsid w:val="003722DD"/>
    <w:rsid w:val="0038422B"/>
    <w:rsid w:val="00386464"/>
    <w:rsid w:val="0039339E"/>
    <w:rsid w:val="003953C8"/>
    <w:rsid w:val="003972B9"/>
    <w:rsid w:val="003B05EB"/>
    <w:rsid w:val="003B2B08"/>
    <w:rsid w:val="003C25B2"/>
    <w:rsid w:val="003C4D19"/>
    <w:rsid w:val="003C592F"/>
    <w:rsid w:val="003D65D6"/>
    <w:rsid w:val="003D685C"/>
    <w:rsid w:val="003E4EA4"/>
    <w:rsid w:val="00405CD8"/>
    <w:rsid w:val="00433499"/>
    <w:rsid w:val="00452AEE"/>
    <w:rsid w:val="00462DFD"/>
    <w:rsid w:val="00466D86"/>
    <w:rsid w:val="004729BD"/>
    <w:rsid w:val="00477D18"/>
    <w:rsid w:val="00484174"/>
    <w:rsid w:val="00484CB5"/>
    <w:rsid w:val="004B0960"/>
    <w:rsid w:val="004B43D3"/>
    <w:rsid w:val="004B68EB"/>
    <w:rsid w:val="004C23DA"/>
    <w:rsid w:val="004E22B3"/>
    <w:rsid w:val="004E61A4"/>
    <w:rsid w:val="004F3878"/>
    <w:rsid w:val="005125C4"/>
    <w:rsid w:val="00514D93"/>
    <w:rsid w:val="00516B31"/>
    <w:rsid w:val="00532B6E"/>
    <w:rsid w:val="00534ECB"/>
    <w:rsid w:val="00541FE9"/>
    <w:rsid w:val="00547DFB"/>
    <w:rsid w:val="00553FE5"/>
    <w:rsid w:val="0056661F"/>
    <w:rsid w:val="00572BDE"/>
    <w:rsid w:val="00583F0F"/>
    <w:rsid w:val="005852AD"/>
    <w:rsid w:val="005978C9"/>
    <w:rsid w:val="005A6636"/>
    <w:rsid w:val="005B6819"/>
    <w:rsid w:val="005C5BE9"/>
    <w:rsid w:val="005D5A00"/>
    <w:rsid w:val="005E61C8"/>
    <w:rsid w:val="005F3A7B"/>
    <w:rsid w:val="005F4FE8"/>
    <w:rsid w:val="005F737C"/>
    <w:rsid w:val="0060790B"/>
    <w:rsid w:val="00623D97"/>
    <w:rsid w:val="00624728"/>
    <w:rsid w:val="006268BB"/>
    <w:rsid w:val="0063683D"/>
    <w:rsid w:val="00647914"/>
    <w:rsid w:val="00661AE9"/>
    <w:rsid w:val="006711B3"/>
    <w:rsid w:val="00672026"/>
    <w:rsid w:val="006828D7"/>
    <w:rsid w:val="00685DA4"/>
    <w:rsid w:val="00687AA9"/>
    <w:rsid w:val="0069109E"/>
    <w:rsid w:val="006A2F43"/>
    <w:rsid w:val="006A3BDF"/>
    <w:rsid w:val="006B10C1"/>
    <w:rsid w:val="006B6D88"/>
    <w:rsid w:val="006D519D"/>
    <w:rsid w:val="006D5896"/>
    <w:rsid w:val="006E3E0C"/>
    <w:rsid w:val="006F5D21"/>
    <w:rsid w:val="007149E7"/>
    <w:rsid w:val="00715463"/>
    <w:rsid w:val="00740A3E"/>
    <w:rsid w:val="007453DA"/>
    <w:rsid w:val="007558E4"/>
    <w:rsid w:val="00756136"/>
    <w:rsid w:val="00760AC7"/>
    <w:rsid w:val="00761B3B"/>
    <w:rsid w:val="0077278F"/>
    <w:rsid w:val="00773D91"/>
    <w:rsid w:val="007839CD"/>
    <w:rsid w:val="007856D2"/>
    <w:rsid w:val="007A3606"/>
    <w:rsid w:val="007A404C"/>
    <w:rsid w:val="007B2C0C"/>
    <w:rsid w:val="007B3165"/>
    <w:rsid w:val="007B6E14"/>
    <w:rsid w:val="007B7018"/>
    <w:rsid w:val="007C6E7B"/>
    <w:rsid w:val="007C79A6"/>
    <w:rsid w:val="007D13F8"/>
    <w:rsid w:val="007D4E6C"/>
    <w:rsid w:val="007D54EC"/>
    <w:rsid w:val="007E45A8"/>
    <w:rsid w:val="008252B8"/>
    <w:rsid w:val="008364CE"/>
    <w:rsid w:val="008515CD"/>
    <w:rsid w:val="00851F4F"/>
    <w:rsid w:val="00854911"/>
    <w:rsid w:val="008633FE"/>
    <w:rsid w:val="00866000"/>
    <w:rsid w:val="00881ED2"/>
    <w:rsid w:val="008911F6"/>
    <w:rsid w:val="008A24FC"/>
    <w:rsid w:val="008B5F15"/>
    <w:rsid w:val="008C1D9F"/>
    <w:rsid w:val="008C695F"/>
    <w:rsid w:val="008D33BD"/>
    <w:rsid w:val="008E5984"/>
    <w:rsid w:val="008F1E3D"/>
    <w:rsid w:val="008F5884"/>
    <w:rsid w:val="00900A74"/>
    <w:rsid w:val="009031DE"/>
    <w:rsid w:val="0090540B"/>
    <w:rsid w:val="009138AA"/>
    <w:rsid w:val="00915C2A"/>
    <w:rsid w:val="009165BD"/>
    <w:rsid w:val="0092054A"/>
    <w:rsid w:val="0092502C"/>
    <w:rsid w:val="009323A1"/>
    <w:rsid w:val="00943323"/>
    <w:rsid w:val="00951848"/>
    <w:rsid w:val="00954032"/>
    <w:rsid w:val="00960392"/>
    <w:rsid w:val="00967050"/>
    <w:rsid w:val="009712E6"/>
    <w:rsid w:val="00972EE7"/>
    <w:rsid w:val="009748D5"/>
    <w:rsid w:val="009A0772"/>
    <w:rsid w:val="009A5857"/>
    <w:rsid w:val="009D1951"/>
    <w:rsid w:val="009D3042"/>
    <w:rsid w:val="009F5BAE"/>
    <w:rsid w:val="00A01A44"/>
    <w:rsid w:val="00A1608B"/>
    <w:rsid w:val="00A17A16"/>
    <w:rsid w:val="00A2525E"/>
    <w:rsid w:val="00A27515"/>
    <w:rsid w:val="00A33941"/>
    <w:rsid w:val="00A34AEE"/>
    <w:rsid w:val="00A42ED0"/>
    <w:rsid w:val="00A57552"/>
    <w:rsid w:val="00A618C0"/>
    <w:rsid w:val="00A63740"/>
    <w:rsid w:val="00A7417A"/>
    <w:rsid w:val="00A840B4"/>
    <w:rsid w:val="00A850FD"/>
    <w:rsid w:val="00A8726A"/>
    <w:rsid w:val="00A91A61"/>
    <w:rsid w:val="00A94200"/>
    <w:rsid w:val="00AA70C4"/>
    <w:rsid w:val="00AC0191"/>
    <w:rsid w:val="00AC0E61"/>
    <w:rsid w:val="00AC5CAA"/>
    <w:rsid w:val="00AD3338"/>
    <w:rsid w:val="00AD3D9E"/>
    <w:rsid w:val="00AE6B5B"/>
    <w:rsid w:val="00B040B2"/>
    <w:rsid w:val="00B05161"/>
    <w:rsid w:val="00B12DE5"/>
    <w:rsid w:val="00B17A03"/>
    <w:rsid w:val="00B25C26"/>
    <w:rsid w:val="00B53D8F"/>
    <w:rsid w:val="00B56A3C"/>
    <w:rsid w:val="00B57772"/>
    <w:rsid w:val="00B62177"/>
    <w:rsid w:val="00B7413C"/>
    <w:rsid w:val="00B74829"/>
    <w:rsid w:val="00B81997"/>
    <w:rsid w:val="00BA1C66"/>
    <w:rsid w:val="00BC0F1C"/>
    <w:rsid w:val="00BD1394"/>
    <w:rsid w:val="00BE34F6"/>
    <w:rsid w:val="00BE48DA"/>
    <w:rsid w:val="00C06064"/>
    <w:rsid w:val="00C21484"/>
    <w:rsid w:val="00C2218F"/>
    <w:rsid w:val="00C31DF7"/>
    <w:rsid w:val="00C421F2"/>
    <w:rsid w:val="00C434BE"/>
    <w:rsid w:val="00C43C33"/>
    <w:rsid w:val="00C46577"/>
    <w:rsid w:val="00C51D1D"/>
    <w:rsid w:val="00C526D8"/>
    <w:rsid w:val="00C5603D"/>
    <w:rsid w:val="00C61527"/>
    <w:rsid w:val="00C713D2"/>
    <w:rsid w:val="00C83BFC"/>
    <w:rsid w:val="00C909C4"/>
    <w:rsid w:val="00CA77C6"/>
    <w:rsid w:val="00CE1296"/>
    <w:rsid w:val="00CE39B4"/>
    <w:rsid w:val="00CF4A43"/>
    <w:rsid w:val="00D05DE9"/>
    <w:rsid w:val="00D07855"/>
    <w:rsid w:val="00D12E5B"/>
    <w:rsid w:val="00D269BA"/>
    <w:rsid w:val="00D35625"/>
    <w:rsid w:val="00D35C36"/>
    <w:rsid w:val="00D43E4B"/>
    <w:rsid w:val="00D5667B"/>
    <w:rsid w:val="00D60674"/>
    <w:rsid w:val="00D672D4"/>
    <w:rsid w:val="00D80D22"/>
    <w:rsid w:val="00D82DC2"/>
    <w:rsid w:val="00D92E45"/>
    <w:rsid w:val="00DA47E5"/>
    <w:rsid w:val="00DB3627"/>
    <w:rsid w:val="00DB5D05"/>
    <w:rsid w:val="00DC68A3"/>
    <w:rsid w:val="00DC7B55"/>
    <w:rsid w:val="00DD1E62"/>
    <w:rsid w:val="00DD4206"/>
    <w:rsid w:val="00DD5698"/>
    <w:rsid w:val="00DF2D3E"/>
    <w:rsid w:val="00E00561"/>
    <w:rsid w:val="00E01300"/>
    <w:rsid w:val="00E02F9F"/>
    <w:rsid w:val="00E03E08"/>
    <w:rsid w:val="00E250F0"/>
    <w:rsid w:val="00E349DC"/>
    <w:rsid w:val="00E351EF"/>
    <w:rsid w:val="00E4033E"/>
    <w:rsid w:val="00E442C4"/>
    <w:rsid w:val="00E4463E"/>
    <w:rsid w:val="00E46947"/>
    <w:rsid w:val="00E57AAC"/>
    <w:rsid w:val="00E627DB"/>
    <w:rsid w:val="00E63130"/>
    <w:rsid w:val="00E64097"/>
    <w:rsid w:val="00E73A3C"/>
    <w:rsid w:val="00E771CC"/>
    <w:rsid w:val="00E875DB"/>
    <w:rsid w:val="00EF39EA"/>
    <w:rsid w:val="00F050E6"/>
    <w:rsid w:val="00F05D13"/>
    <w:rsid w:val="00F11A53"/>
    <w:rsid w:val="00F2449F"/>
    <w:rsid w:val="00F25C84"/>
    <w:rsid w:val="00F35201"/>
    <w:rsid w:val="00F524F1"/>
    <w:rsid w:val="00F55F47"/>
    <w:rsid w:val="00F60FBF"/>
    <w:rsid w:val="00F64F54"/>
    <w:rsid w:val="00F73D0B"/>
    <w:rsid w:val="00F764EA"/>
    <w:rsid w:val="00F83A07"/>
    <w:rsid w:val="00F854D4"/>
    <w:rsid w:val="00F95C99"/>
    <w:rsid w:val="00F97F87"/>
    <w:rsid w:val="00FA396A"/>
    <w:rsid w:val="00FA73B6"/>
    <w:rsid w:val="00FB3A94"/>
    <w:rsid w:val="00FB44A8"/>
    <w:rsid w:val="00FB4D3C"/>
    <w:rsid w:val="00FB7D7F"/>
    <w:rsid w:val="00FB7E3E"/>
    <w:rsid w:val="00FD789F"/>
    <w:rsid w:val="00FE0EAB"/>
    <w:rsid w:val="00FE2BA7"/>
    <w:rsid w:val="00FE4D4D"/>
    <w:rsid w:val="00FE57D4"/>
    <w:rsid w:val="00FF0CA5"/>
    <w:rsid w:val="00FF0DFB"/>
    <w:rsid w:val="00FF2B59"/>
    <w:rsid w:val="00FF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Malgun Gothic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D685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D685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D685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D685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D685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D685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D685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D685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D685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3D685C"/>
  </w:style>
  <w:style w:type="paragraph" w:styleId="TOC7">
    <w:name w:val="toc 7"/>
    <w:basedOn w:val="TOC3"/>
    <w:next w:val="Normal"/>
    <w:semiHidden/>
    <w:rsid w:val="003D685C"/>
  </w:style>
  <w:style w:type="paragraph" w:styleId="TOC6">
    <w:name w:val="toc 6"/>
    <w:basedOn w:val="TOC3"/>
    <w:next w:val="Normal"/>
    <w:semiHidden/>
    <w:rsid w:val="003D685C"/>
  </w:style>
  <w:style w:type="paragraph" w:styleId="TOC5">
    <w:name w:val="toc 5"/>
    <w:basedOn w:val="TOC3"/>
    <w:next w:val="Normal"/>
    <w:semiHidden/>
    <w:rsid w:val="003D685C"/>
  </w:style>
  <w:style w:type="paragraph" w:styleId="TOC4">
    <w:name w:val="toc 4"/>
    <w:basedOn w:val="TOC3"/>
    <w:next w:val="Normal"/>
    <w:semiHidden/>
    <w:rsid w:val="003D685C"/>
  </w:style>
  <w:style w:type="paragraph" w:styleId="TOC3">
    <w:name w:val="toc 3"/>
    <w:basedOn w:val="TOC2"/>
    <w:next w:val="Normal"/>
    <w:semiHidden/>
    <w:rsid w:val="003D685C"/>
    <w:pPr>
      <w:spacing w:before="80"/>
    </w:pPr>
  </w:style>
  <w:style w:type="paragraph" w:styleId="TOC2">
    <w:name w:val="toc 2"/>
    <w:basedOn w:val="TOC1"/>
    <w:next w:val="Normal"/>
    <w:semiHidden/>
    <w:rsid w:val="003D685C"/>
    <w:pPr>
      <w:spacing w:before="120"/>
    </w:pPr>
  </w:style>
  <w:style w:type="paragraph" w:styleId="TOC1">
    <w:name w:val="toc 1"/>
    <w:basedOn w:val="Normal"/>
    <w:semiHidden/>
    <w:rsid w:val="003D685C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D685C"/>
    <w:pPr>
      <w:ind w:left="1698"/>
    </w:pPr>
  </w:style>
  <w:style w:type="paragraph" w:styleId="Index6">
    <w:name w:val="index 6"/>
    <w:basedOn w:val="Normal"/>
    <w:next w:val="Normal"/>
    <w:semiHidden/>
    <w:rsid w:val="003D685C"/>
    <w:pPr>
      <w:ind w:left="1415"/>
    </w:pPr>
  </w:style>
  <w:style w:type="paragraph" w:styleId="Index5">
    <w:name w:val="index 5"/>
    <w:basedOn w:val="Normal"/>
    <w:next w:val="Normal"/>
    <w:semiHidden/>
    <w:rsid w:val="003D685C"/>
    <w:pPr>
      <w:ind w:left="1132"/>
    </w:pPr>
  </w:style>
  <w:style w:type="paragraph" w:styleId="Index4">
    <w:name w:val="index 4"/>
    <w:basedOn w:val="Normal"/>
    <w:next w:val="Normal"/>
    <w:semiHidden/>
    <w:rsid w:val="003D685C"/>
    <w:pPr>
      <w:ind w:left="851"/>
    </w:pPr>
  </w:style>
  <w:style w:type="paragraph" w:styleId="Index3">
    <w:name w:val="index 3"/>
    <w:basedOn w:val="Normal"/>
    <w:next w:val="Normal"/>
    <w:semiHidden/>
    <w:rsid w:val="003D685C"/>
    <w:pPr>
      <w:ind w:left="567"/>
    </w:pPr>
  </w:style>
  <w:style w:type="paragraph" w:styleId="Index2">
    <w:name w:val="index 2"/>
    <w:basedOn w:val="Normal"/>
    <w:next w:val="Normal"/>
    <w:semiHidden/>
    <w:rsid w:val="003D685C"/>
    <w:pPr>
      <w:ind w:left="284"/>
    </w:pPr>
  </w:style>
  <w:style w:type="paragraph" w:styleId="Index1">
    <w:name w:val="index 1"/>
    <w:basedOn w:val="Normal"/>
    <w:next w:val="Normal"/>
    <w:semiHidden/>
    <w:rsid w:val="003D685C"/>
  </w:style>
  <w:style w:type="character" w:styleId="LineNumber">
    <w:name w:val="line number"/>
    <w:basedOn w:val="DefaultParagraphFont"/>
    <w:rsid w:val="003D685C"/>
  </w:style>
  <w:style w:type="paragraph" w:styleId="IndexHeading">
    <w:name w:val="index heading"/>
    <w:basedOn w:val="Normal"/>
    <w:next w:val="Normal"/>
    <w:semiHidden/>
    <w:rsid w:val="003D685C"/>
  </w:style>
  <w:style w:type="paragraph" w:styleId="Footer">
    <w:name w:val="footer"/>
    <w:basedOn w:val="Normal"/>
    <w:link w:val="FooterChar"/>
    <w:rsid w:val="003D685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3D685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semiHidden/>
    <w:rsid w:val="003D685C"/>
    <w:rPr>
      <w:position w:val="6"/>
      <w:sz w:val="16"/>
    </w:rPr>
  </w:style>
  <w:style w:type="paragraph" w:styleId="FootnoteText">
    <w:name w:val="footnote text"/>
    <w:basedOn w:val="Normal"/>
    <w:semiHidden/>
    <w:rsid w:val="003D685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D685C"/>
    <w:pPr>
      <w:ind w:left="794"/>
    </w:pPr>
  </w:style>
  <w:style w:type="paragraph" w:customStyle="1" w:styleId="TableLegend">
    <w:name w:val="Table_Legend"/>
    <w:basedOn w:val="TableText"/>
    <w:rsid w:val="003D685C"/>
    <w:pPr>
      <w:spacing w:before="120"/>
    </w:pPr>
  </w:style>
  <w:style w:type="paragraph" w:customStyle="1" w:styleId="TableText">
    <w:name w:val="Table_Text"/>
    <w:basedOn w:val="Normal"/>
    <w:rsid w:val="003D68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D685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D685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D685C"/>
    <w:pPr>
      <w:spacing w:before="80"/>
      <w:ind w:left="794" w:hanging="794"/>
    </w:pPr>
  </w:style>
  <w:style w:type="paragraph" w:customStyle="1" w:styleId="enumlev2">
    <w:name w:val="enumlev2"/>
    <w:basedOn w:val="enumlev1"/>
    <w:rsid w:val="003D685C"/>
    <w:pPr>
      <w:ind w:left="1191" w:hanging="397"/>
    </w:pPr>
  </w:style>
  <w:style w:type="paragraph" w:customStyle="1" w:styleId="enumlev3">
    <w:name w:val="enumlev3"/>
    <w:basedOn w:val="enumlev2"/>
    <w:rsid w:val="003D685C"/>
    <w:pPr>
      <w:ind w:left="1588"/>
    </w:pPr>
  </w:style>
  <w:style w:type="paragraph" w:customStyle="1" w:styleId="TableHead">
    <w:name w:val="Table_Head"/>
    <w:basedOn w:val="TableText"/>
    <w:rsid w:val="003D685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D685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D685C"/>
    <w:pPr>
      <w:spacing w:before="480"/>
    </w:pPr>
  </w:style>
  <w:style w:type="paragraph" w:customStyle="1" w:styleId="FigureTitle">
    <w:name w:val="Figure_Title"/>
    <w:basedOn w:val="TableTitle"/>
    <w:next w:val="Normal"/>
    <w:rsid w:val="003D685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D685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D685C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3D685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D685C"/>
  </w:style>
  <w:style w:type="paragraph" w:customStyle="1" w:styleId="AppendixRef">
    <w:name w:val="Appendix_Ref"/>
    <w:basedOn w:val="AnnexRef"/>
    <w:next w:val="AppendixTitle"/>
    <w:rsid w:val="003D685C"/>
  </w:style>
  <w:style w:type="paragraph" w:customStyle="1" w:styleId="AppendixTitle">
    <w:name w:val="Appendix_Title"/>
    <w:basedOn w:val="AnnexTitle"/>
    <w:next w:val="Normalaftertitle"/>
    <w:rsid w:val="003D685C"/>
  </w:style>
  <w:style w:type="paragraph" w:customStyle="1" w:styleId="RefTitle">
    <w:name w:val="Ref_Title"/>
    <w:basedOn w:val="Normal"/>
    <w:next w:val="RefText"/>
    <w:rsid w:val="003D685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D685C"/>
    <w:pPr>
      <w:ind w:left="794" w:hanging="794"/>
    </w:pPr>
  </w:style>
  <w:style w:type="paragraph" w:customStyle="1" w:styleId="Equation">
    <w:name w:val="Equation"/>
    <w:basedOn w:val="Normal"/>
    <w:rsid w:val="003D685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D685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D685C"/>
    <w:pPr>
      <w:spacing w:before="320"/>
    </w:pPr>
  </w:style>
  <w:style w:type="paragraph" w:customStyle="1" w:styleId="call">
    <w:name w:val="call"/>
    <w:basedOn w:val="Normal"/>
    <w:next w:val="Normal"/>
    <w:rsid w:val="003D685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D685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D685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3D685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3D685C"/>
    <w:pPr>
      <w:spacing w:after="120"/>
    </w:pPr>
  </w:style>
  <w:style w:type="paragraph" w:customStyle="1" w:styleId="EquationLegend">
    <w:name w:val="Equation_Legend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D685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3D685C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3D685C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3D685C"/>
  </w:style>
  <w:style w:type="paragraph" w:customStyle="1" w:styleId="headingb">
    <w:name w:val="heading_b"/>
    <w:basedOn w:val="Heading3"/>
    <w:next w:val="Normal"/>
    <w:rsid w:val="003D685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D685C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link w:val="BodyText2Char"/>
    <w:uiPriority w:val="99"/>
    <w:rsid w:val="007D54EC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7D54EC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E73A3C"/>
    <w:rPr>
      <w:color w:val="606420"/>
      <w:u w:val="single"/>
    </w:rPr>
  </w:style>
  <w:style w:type="paragraph" w:customStyle="1" w:styleId="LetterEnd">
    <w:name w:val="Letter_End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PageNumber">
    <w:name w:val="page number"/>
    <w:basedOn w:val="DefaultParagraphFont"/>
    <w:uiPriority w:val="99"/>
    <w:rsid w:val="00C909C4"/>
  </w:style>
  <w:style w:type="character" w:customStyle="1" w:styleId="BodyText2Char">
    <w:name w:val="Body Text 2 Char"/>
    <w:basedOn w:val="DefaultParagraphFont"/>
    <w:link w:val="BodyText2"/>
    <w:uiPriority w:val="99"/>
    <w:rsid w:val="00E4033E"/>
    <w:rPr>
      <w:rFonts w:ascii="Times New Roman" w:hAnsi="Times New Roman"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E4033E"/>
    <w:rPr>
      <w:rFonts w:ascii="Times New Roman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2434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459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B5D05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7D4E6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apple-style-span">
    <w:name w:val="apple-style-span"/>
    <w:basedOn w:val="DefaultParagraphFont"/>
    <w:rsid w:val="0092054A"/>
  </w:style>
  <w:style w:type="character" w:customStyle="1" w:styleId="apple-converted-space">
    <w:name w:val="apple-converted-space"/>
    <w:basedOn w:val="DefaultParagraphFont"/>
    <w:rsid w:val="0092054A"/>
  </w:style>
  <w:style w:type="character" w:styleId="CommentReference">
    <w:name w:val="annotation reference"/>
    <w:basedOn w:val="DefaultParagraphFont"/>
    <w:rsid w:val="00920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5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Times New Roman" w:hAnsi="Arial"/>
      <w:sz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rsid w:val="0092054A"/>
    <w:rPr>
      <w:rFonts w:ascii="Arial" w:eastAsia="Times New Roman" w:hAnsi="Arial"/>
      <w:lang w:val="de-DE" w:eastAsia="de-DE"/>
    </w:rPr>
  </w:style>
  <w:style w:type="character" w:styleId="Strong">
    <w:name w:val="Strong"/>
    <w:basedOn w:val="DefaultParagraphFont"/>
    <w:qFormat/>
    <w:rsid w:val="0092054A"/>
    <w:rPr>
      <w:b/>
      <w:bCs/>
    </w:rPr>
  </w:style>
  <w:style w:type="character" w:styleId="Emphasis">
    <w:name w:val="Emphasis"/>
    <w:basedOn w:val="DefaultParagraphFont"/>
    <w:qFormat/>
    <w:rsid w:val="0092054A"/>
    <w:rPr>
      <w:i/>
      <w:iCs/>
    </w:rPr>
  </w:style>
  <w:style w:type="paragraph" w:styleId="ListParagraph">
    <w:name w:val="List Paragraph"/>
    <w:basedOn w:val="Normal"/>
    <w:uiPriority w:val="34"/>
    <w:qFormat/>
    <w:rsid w:val="009323A1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08357B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character" w:customStyle="1" w:styleId="FooterChar">
    <w:name w:val="Footer Char"/>
    <w:basedOn w:val="DefaultParagraphFont"/>
    <w:link w:val="Footer"/>
    <w:rsid w:val="00740A3E"/>
    <w:rPr>
      <w:rFonts w:ascii="Times New Roman" w:hAnsi="Times New Roman"/>
      <w:caps/>
      <w:sz w:val="18"/>
      <w:lang w:val="en-GB" w:eastAsia="en-US"/>
    </w:rPr>
  </w:style>
  <w:style w:type="paragraph" w:customStyle="1" w:styleId="itu">
    <w:name w:val="itu"/>
    <w:basedOn w:val="Normal"/>
    <w:rsid w:val="008D33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/>
    </w:pPr>
    <w:rPr>
      <w:rFonts w:ascii="Futura Lt BT" w:eastAsia="Times New Roman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oc@itu.int" TargetMode="External"/><Relationship Id="rId13" Type="http://schemas.openxmlformats.org/officeDocument/2006/relationships/hyperlink" Target="mailto:tsbdoc@itu.in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tu.int/ITU-T/ed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tiesutils/asp/notify.as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tu.int/TIE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index.html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3291</CharactersWithSpaces>
  <SharedDoc>false</SharedDoc>
  <HLinks>
    <vt:vector size="42" baseType="variant">
      <vt:variant>
        <vt:i4>6619225</vt:i4>
      </vt:variant>
      <vt:variant>
        <vt:i4>18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2490479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http://www.itu.int/ITU-T/focusgroups/smart/</vt:lpwstr>
      </vt:variant>
      <vt:variant>
        <vt:lpwstr/>
      </vt:variant>
      <vt:variant>
        <vt:i4>7667747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http://www.itu.int/oth/T0A0F00000F/en</vt:lpwstr>
      </vt:variant>
      <vt:variant>
        <vt:lpwstr/>
      </vt:variant>
      <vt:variant>
        <vt:i4>7864396</vt:i4>
      </vt:variant>
      <vt:variant>
        <vt:i4>3</vt:i4>
      </vt:variant>
      <vt:variant>
        <vt:i4>0</vt:i4>
      </vt:variant>
      <vt:variant>
        <vt:i4>5</vt:i4>
      </vt:variant>
      <vt:variant>
        <vt:lpwstr>mailto:tsbfgsmart@itu.int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http://www.itu.int/ITU-T/focusgroups/smart/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</dc:creator>
  <cp:lastModifiedBy>schiffer</cp:lastModifiedBy>
  <cp:revision>2</cp:revision>
  <cp:lastPrinted>2010-11-12T10:55:00Z</cp:lastPrinted>
  <dcterms:created xsi:type="dcterms:W3CDTF">2010-11-18T10:45:00Z</dcterms:created>
  <dcterms:modified xsi:type="dcterms:W3CDTF">2010-11-18T10:45:00Z</dcterms:modified>
</cp:coreProperties>
</file>