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1F1F12" w:rsidRPr="00D84BF5" w:rsidTr="00AF5CD5">
        <w:trPr>
          <w:cantSplit/>
        </w:trPr>
        <w:tc>
          <w:tcPr>
            <w:tcW w:w="6426" w:type="dxa"/>
            <w:vAlign w:val="center"/>
          </w:tcPr>
          <w:p w:rsidR="001F1F12" w:rsidRPr="00D84BF5" w:rsidRDefault="001F1F12" w:rsidP="00D84BF5">
            <w:pPr>
              <w:tabs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1F1F12" w:rsidRPr="00D84BF5" w:rsidRDefault="00931C5C" w:rsidP="00D84BF5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Verdana" w:hAnsi="Verdana"/>
                <w:color w:val="FFFFFF"/>
                <w:sz w:val="26"/>
                <w:szCs w:val="26"/>
                <w:lang w:val="en-GB"/>
              </w:rPr>
            </w:pPr>
            <w:bookmarkStart w:id="0" w:name="ditulogo"/>
            <w:bookmarkEnd w:id="0"/>
            <w:r w:rsidRPr="00931C5C">
              <w:rPr>
                <w:rFonts w:ascii="Verdana" w:hAnsi="Verdana"/>
                <w:noProof/>
                <w:color w:val="FFFFFF"/>
                <w:sz w:val="26"/>
                <w:szCs w:val="2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S_" style="width:139.5pt;height:54.75pt;visibility:visible">
                  <v:imagedata r:id="rId7" o:title=""/>
                </v:shape>
              </w:pict>
            </w:r>
          </w:p>
        </w:tc>
      </w:tr>
      <w:tr w:rsidR="001F1F12" w:rsidRPr="00D84BF5" w:rsidTr="00AF5CD5">
        <w:trPr>
          <w:cantSplit/>
        </w:trPr>
        <w:tc>
          <w:tcPr>
            <w:tcW w:w="6426" w:type="dxa"/>
            <w:vAlign w:val="center"/>
          </w:tcPr>
          <w:p w:rsidR="001F1F12" w:rsidRPr="00D84BF5" w:rsidRDefault="001F1F12" w:rsidP="00D84BF5">
            <w:pPr>
              <w:tabs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Verdana" w:hAnsi="Verdana"/>
                <w:b/>
                <w:bCs/>
                <w:iCs/>
                <w:sz w:val="20"/>
                <w:lang w:val="en-GB"/>
              </w:rPr>
            </w:pPr>
          </w:p>
        </w:tc>
        <w:tc>
          <w:tcPr>
            <w:tcW w:w="3355" w:type="dxa"/>
            <w:vAlign w:val="center"/>
          </w:tcPr>
          <w:p w:rsidR="001F1F12" w:rsidRPr="00D84BF5" w:rsidRDefault="001F1F12" w:rsidP="00D84BF5">
            <w:pPr>
              <w:overflowPunct/>
              <w:autoSpaceDE/>
              <w:autoSpaceDN/>
              <w:adjustRightInd/>
              <w:spacing w:before="0"/>
              <w:ind w:left="993" w:hanging="993"/>
              <w:jc w:val="right"/>
              <w:textAlignment w:val="auto"/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1F1F12" w:rsidRPr="00D84BF5" w:rsidRDefault="001F1F12" w:rsidP="0075480B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overflowPunct/>
        <w:autoSpaceDE/>
        <w:autoSpaceDN/>
        <w:adjustRightInd/>
        <w:textAlignment w:val="auto"/>
        <w:rPr>
          <w:rFonts w:ascii="Calibri" w:hAnsi="Calibri"/>
          <w:color w:val="000000"/>
          <w:szCs w:val="24"/>
          <w:lang w:val="en-GB"/>
        </w:rPr>
      </w:pPr>
      <w:r w:rsidRPr="00D84BF5">
        <w:rPr>
          <w:color w:val="000000"/>
          <w:sz w:val="20"/>
          <w:lang w:val="en-GB"/>
        </w:rPr>
        <w:tab/>
      </w:r>
      <w:proofErr w:type="spellStart"/>
      <w:r w:rsidRPr="00D84BF5">
        <w:rPr>
          <w:rFonts w:ascii="Calibri" w:hAnsi="Calibri"/>
          <w:color w:val="000000"/>
          <w:szCs w:val="24"/>
          <w:lang w:val="en-GB"/>
        </w:rPr>
        <w:t>G</w:t>
      </w:r>
      <w:r>
        <w:rPr>
          <w:rFonts w:ascii="Calibri" w:hAnsi="Calibri"/>
          <w:color w:val="000000"/>
          <w:szCs w:val="24"/>
          <w:lang w:val="en-GB"/>
        </w:rPr>
        <w:t>inebra</w:t>
      </w:r>
      <w:proofErr w:type="spellEnd"/>
      <w:r>
        <w:rPr>
          <w:rFonts w:ascii="Calibri" w:hAnsi="Calibri"/>
          <w:color w:val="000000"/>
          <w:szCs w:val="24"/>
          <w:lang w:val="en-GB"/>
        </w:rPr>
        <w:t xml:space="preserve">, 12 de </w:t>
      </w:r>
      <w:proofErr w:type="spellStart"/>
      <w:r>
        <w:rPr>
          <w:rFonts w:ascii="Calibri" w:hAnsi="Calibri"/>
          <w:color w:val="000000"/>
          <w:szCs w:val="24"/>
          <w:lang w:val="en-GB"/>
        </w:rPr>
        <w:t>octubre</w:t>
      </w:r>
      <w:proofErr w:type="spellEnd"/>
      <w:r>
        <w:rPr>
          <w:rFonts w:ascii="Calibri" w:hAnsi="Calibri"/>
          <w:color w:val="000000"/>
          <w:szCs w:val="24"/>
          <w:lang w:val="en-GB"/>
        </w:rPr>
        <w:t xml:space="preserve"> de </w:t>
      </w:r>
      <w:r w:rsidRPr="00D84BF5">
        <w:rPr>
          <w:rFonts w:ascii="Calibri" w:hAnsi="Calibri"/>
          <w:color w:val="000000"/>
          <w:szCs w:val="24"/>
          <w:lang w:val="en-GB"/>
        </w:rPr>
        <w:t xml:space="preserve">2010 </w:t>
      </w:r>
    </w:p>
    <w:p w:rsidR="001F1F12" w:rsidRPr="00D84BF5" w:rsidRDefault="001F1F12" w:rsidP="00D84BF5">
      <w:pPr>
        <w:overflowPunct/>
        <w:autoSpaceDE/>
        <w:autoSpaceDN/>
        <w:adjustRightInd/>
        <w:textAlignment w:val="auto"/>
        <w:rPr>
          <w:rFonts w:ascii="Calibri" w:hAnsi="Calibri"/>
          <w:color w:val="000000"/>
          <w:szCs w:val="24"/>
          <w:lang w:val="en-GB"/>
        </w:rPr>
      </w:pPr>
    </w:p>
    <w:tbl>
      <w:tblPr>
        <w:tblW w:w="10000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"/>
        <w:gridCol w:w="1268"/>
        <w:gridCol w:w="4161"/>
        <w:gridCol w:w="2218"/>
        <w:gridCol w:w="2238"/>
      </w:tblGrid>
      <w:tr w:rsidR="001F1F12" w:rsidRPr="00D84BF5" w:rsidTr="0075480B">
        <w:trPr>
          <w:gridBefore w:val="1"/>
          <w:wBefore w:w="115" w:type="dxa"/>
          <w:cantSplit/>
        </w:trPr>
        <w:tc>
          <w:tcPr>
            <w:tcW w:w="1268" w:type="dxa"/>
          </w:tcPr>
          <w:p w:rsidR="001F1F12" w:rsidRPr="00D84BF5" w:rsidRDefault="001F1F12" w:rsidP="00D84BF5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10"/>
              <w:textAlignment w:val="auto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D84BF5">
              <w:rPr>
                <w:rFonts w:ascii="Calibri" w:hAnsi="Calibri"/>
                <w:color w:val="000000"/>
                <w:szCs w:val="24"/>
              </w:rPr>
              <w:t>Ref</w:t>
            </w:r>
            <w:proofErr w:type="spellEnd"/>
            <w:r w:rsidRPr="00D84BF5">
              <w:rPr>
                <w:rFonts w:ascii="Calibri" w:hAnsi="Calibri"/>
                <w:color w:val="000000"/>
                <w:szCs w:val="24"/>
              </w:rPr>
              <w:t>:</w:t>
            </w:r>
          </w:p>
          <w:p w:rsidR="001F1F12" w:rsidRPr="00D84BF5" w:rsidRDefault="001F1F12" w:rsidP="00D84BF5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10"/>
              <w:textAlignment w:val="auto"/>
              <w:rPr>
                <w:rFonts w:ascii="Calibri" w:hAnsi="Calibri"/>
                <w:color w:val="000000"/>
                <w:szCs w:val="24"/>
              </w:rPr>
            </w:pPr>
          </w:p>
          <w:p w:rsidR="001F1F12" w:rsidRPr="00D84BF5" w:rsidRDefault="001F1F12" w:rsidP="00D84BF5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10"/>
              <w:textAlignment w:val="auto"/>
              <w:rPr>
                <w:rFonts w:ascii="Calibri" w:hAnsi="Calibri"/>
                <w:color w:val="000000"/>
                <w:szCs w:val="24"/>
              </w:rPr>
            </w:pPr>
          </w:p>
          <w:p w:rsidR="001F1F12" w:rsidRPr="00D84BF5" w:rsidRDefault="001F1F12" w:rsidP="00D84BF5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10"/>
              <w:textAlignment w:val="auto"/>
              <w:rPr>
                <w:rFonts w:ascii="Calibri" w:hAnsi="Calibri"/>
                <w:color w:val="000000"/>
                <w:szCs w:val="24"/>
              </w:rPr>
            </w:pPr>
            <w:r w:rsidRPr="00D84BF5">
              <w:rPr>
                <w:rFonts w:ascii="Calibri" w:hAnsi="Calibri"/>
                <w:color w:val="000000"/>
                <w:szCs w:val="24"/>
              </w:rPr>
              <w:t>Tel:</w:t>
            </w:r>
          </w:p>
          <w:p w:rsidR="001F1F12" w:rsidRPr="00D84BF5" w:rsidRDefault="001F1F12" w:rsidP="00D84BF5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20"/>
              <w:textAlignment w:val="auto"/>
              <w:rPr>
                <w:rFonts w:ascii="Calibri" w:hAnsi="Calibri"/>
                <w:color w:val="000000"/>
                <w:szCs w:val="24"/>
              </w:rPr>
            </w:pPr>
            <w:r w:rsidRPr="00D84BF5">
              <w:rPr>
                <w:rFonts w:ascii="Calibri" w:hAnsi="Calibri"/>
                <w:color w:val="000000"/>
                <w:szCs w:val="24"/>
              </w:rPr>
              <w:t>Fax:</w:t>
            </w:r>
          </w:p>
          <w:p w:rsidR="001F1F12" w:rsidRPr="00D84BF5" w:rsidRDefault="001F1F12" w:rsidP="0075480B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20"/>
              <w:textAlignment w:val="auto"/>
              <w:rPr>
                <w:rFonts w:ascii="Calibri" w:hAnsi="Calibri"/>
                <w:color w:val="000000"/>
                <w:szCs w:val="24"/>
              </w:rPr>
            </w:pPr>
            <w:r w:rsidRPr="0075480B">
              <w:rPr>
                <w:rFonts w:ascii="Calibri" w:hAnsi="Calibri"/>
                <w:color w:val="000000"/>
                <w:szCs w:val="24"/>
              </w:rPr>
              <w:t>Correo-e</w:t>
            </w:r>
            <w:r w:rsidRPr="00D84BF5">
              <w:rPr>
                <w:rFonts w:ascii="Calibri" w:hAnsi="Calibri"/>
                <w:color w:val="000000"/>
                <w:szCs w:val="24"/>
              </w:rPr>
              <w:t>:</w:t>
            </w:r>
          </w:p>
        </w:tc>
        <w:tc>
          <w:tcPr>
            <w:tcW w:w="4161" w:type="dxa"/>
          </w:tcPr>
          <w:p w:rsidR="001F1F12" w:rsidRPr="00D84BF5" w:rsidRDefault="001F1F12" w:rsidP="0075480B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10"/>
              <w:textAlignment w:val="auto"/>
              <w:rPr>
                <w:rFonts w:ascii="Calibri" w:hAnsi="Calibri"/>
                <w:b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000000"/>
                <w:szCs w:val="24"/>
                <w:lang w:val="en-US"/>
              </w:rPr>
              <w:t>Circular TS</w:t>
            </w:r>
            <w:r w:rsidRPr="00D84BF5">
              <w:rPr>
                <w:rFonts w:ascii="Calibri" w:hAnsi="Calibri"/>
                <w:b/>
                <w:color w:val="000000"/>
                <w:szCs w:val="24"/>
                <w:lang w:val="en-US"/>
              </w:rPr>
              <w:t>B 145</w:t>
            </w:r>
          </w:p>
          <w:p w:rsidR="001F1F12" w:rsidRPr="00D84BF5" w:rsidRDefault="001F1F12" w:rsidP="00D84BF5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10"/>
              <w:textAlignment w:val="auto"/>
              <w:rPr>
                <w:rFonts w:ascii="Calibri" w:hAnsi="Calibri"/>
                <w:b/>
                <w:color w:val="000000"/>
                <w:szCs w:val="24"/>
                <w:lang w:val="en-US"/>
              </w:rPr>
            </w:pPr>
            <w:proofErr w:type="spellStart"/>
            <w:r w:rsidRPr="00D84BF5">
              <w:rPr>
                <w:rFonts w:ascii="Calibri" w:hAnsi="Calibri"/>
                <w:b/>
                <w:color w:val="000000"/>
                <w:szCs w:val="24"/>
                <w:lang w:val="en-US"/>
              </w:rPr>
              <w:t>interop</w:t>
            </w:r>
            <w:proofErr w:type="spellEnd"/>
            <w:r w:rsidRPr="00D84BF5">
              <w:rPr>
                <w:rFonts w:ascii="Calibri" w:hAnsi="Calibri"/>
                <w:b/>
                <w:color w:val="000000"/>
                <w:szCs w:val="24"/>
                <w:lang w:val="en-US"/>
              </w:rPr>
              <w:t>/KB</w:t>
            </w:r>
          </w:p>
          <w:p w:rsidR="001F1F12" w:rsidRPr="00D84BF5" w:rsidRDefault="001F1F12" w:rsidP="00D84BF5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10"/>
              <w:textAlignment w:val="auto"/>
              <w:rPr>
                <w:rFonts w:ascii="Calibri" w:hAnsi="Calibri"/>
                <w:color w:val="000000"/>
                <w:szCs w:val="24"/>
                <w:lang w:val="en-US"/>
              </w:rPr>
            </w:pPr>
          </w:p>
          <w:p w:rsidR="001F1F12" w:rsidRPr="00D84BF5" w:rsidRDefault="001F1F12" w:rsidP="00D84BF5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10"/>
              <w:textAlignment w:val="auto"/>
              <w:rPr>
                <w:rFonts w:ascii="Calibri" w:hAnsi="Calibri"/>
                <w:color w:val="000000"/>
                <w:szCs w:val="24"/>
                <w:lang w:val="en-US"/>
              </w:rPr>
            </w:pPr>
            <w:r w:rsidRPr="00D84BF5">
              <w:rPr>
                <w:rFonts w:ascii="Calibri" w:hAnsi="Calibri"/>
                <w:color w:val="000000"/>
                <w:szCs w:val="24"/>
                <w:lang w:val="en-US"/>
              </w:rPr>
              <w:t>+41 22 730 6226</w:t>
            </w:r>
            <w:r w:rsidRPr="00D84BF5">
              <w:rPr>
                <w:rFonts w:ascii="Calibri" w:hAnsi="Calibri"/>
                <w:color w:val="000000"/>
                <w:szCs w:val="24"/>
                <w:lang w:val="en-US"/>
              </w:rPr>
              <w:br/>
              <w:t>+41 22 730 5853</w:t>
            </w:r>
          </w:p>
          <w:p w:rsidR="001F1F12" w:rsidRPr="00D84BF5" w:rsidRDefault="00931C5C" w:rsidP="00D84BF5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10"/>
              <w:textAlignment w:val="auto"/>
              <w:rPr>
                <w:rFonts w:ascii="Calibri" w:hAnsi="Calibri"/>
                <w:color w:val="000000"/>
                <w:szCs w:val="24"/>
                <w:lang w:val="fr-FR"/>
              </w:rPr>
            </w:pPr>
            <w:hyperlink r:id="rId8" w:history="1">
              <w:r w:rsidR="001F1F12" w:rsidRPr="00902D56">
                <w:rPr>
                  <w:rStyle w:val="Hyperlink"/>
                  <w:rFonts w:ascii="Calibri" w:hAnsi="Calibri"/>
                  <w:lang w:val="fr-FR"/>
                </w:rPr>
                <w:t>interop@itu.int</w:t>
              </w:r>
            </w:hyperlink>
          </w:p>
        </w:tc>
        <w:tc>
          <w:tcPr>
            <w:tcW w:w="4456" w:type="dxa"/>
            <w:gridSpan w:val="2"/>
          </w:tcPr>
          <w:p w:rsidR="001F1F12" w:rsidRPr="0075480B" w:rsidRDefault="001F1F12" w:rsidP="007548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="Calibri" w:hAnsi="Calibri"/>
              </w:rPr>
            </w:pPr>
            <w:bookmarkStart w:id="1" w:name="Addressee_E"/>
            <w:bookmarkEnd w:id="1"/>
            <w:r w:rsidRPr="0075480B">
              <w:rPr>
                <w:rFonts w:ascii="Calibri" w:hAnsi="Calibri"/>
              </w:rPr>
              <w:t>-</w:t>
            </w:r>
            <w:r w:rsidRPr="0075480B">
              <w:rPr>
                <w:rFonts w:ascii="Calibri" w:hAnsi="Calibri"/>
              </w:rPr>
              <w:tab/>
              <w:t>A las Administraciones de los Estados Miembros de la Unión;</w:t>
            </w:r>
          </w:p>
          <w:p w:rsidR="001F1F12" w:rsidRPr="0075480B" w:rsidRDefault="001F1F12" w:rsidP="0075480B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ascii="Calibri" w:hAnsi="Calibri"/>
              </w:rPr>
            </w:pPr>
            <w:r w:rsidRPr="0075480B">
              <w:rPr>
                <w:rFonts w:ascii="Calibri" w:hAnsi="Calibri"/>
              </w:rPr>
              <w:t>A los Miembros del Sector UIT-T;</w:t>
            </w:r>
          </w:p>
          <w:p w:rsidR="001F1F12" w:rsidRPr="0075480B" w:rsidRDefault="001F1F12" w:rsidP="0075480B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ascii="Calibri" w:hAnsi="Calibri"/>
              </w:rPr>
            </w:pPr>
            <w:r w:rsidRPr="0075480B">
              <w:rPr>
                <w:rFonts w:ascii="Calibri" w:hAnsi="Calibri"/>
              </w:rPr>
              <w:t>A los Asociados del UIT-T;</w:t>
            </w:r>
          </w:p>
          <w:p w:rsidR="001F1F12" w:rsidRPr="00A16D86" w:rsidRDefault="001F1F12" w:rsidP="00A16D86">
            <w:pPr>
              <w:pStyle w:val="ListParagraph"/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="Calibri" w:hAnsi="Calibri"/>
              </w:rPr>
            </w:pPr>
            <w:r w:rsidRPr="00A16D86">
              <w:rPr>
                <w:rFonts w:ascii="Calibri" w:hAnsi="Calibri"/>
              </w:rPr>
              <w:t>A los Presidentes y Vicepresidentes de las Comisiones de Estudio del UIT-T</w:t>
            </w:r>
          </w:p>
          <w:p w:rsidR="001F1F12" w:rsidRPr="00D84BF5" w:rsidRDefault="001F1F12" w:rsidP="00D84BF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720"/>
              <w:textAlignment w:val="auto"/>
              <w:rPr>
                <w:rFonts w:ascii="Calibri" w:hAnsi="Calibri"/>
                <w:color w:val="000000"/>
                <w:szCs w:val="24"/>
              </w:rPr>
            </w:pPr>
          </w:p>
          <w:p w:rsidR="001F1F12" w:rsidRPr="0075480B" w:rsidRDefault="001F1F12" w:rsidP="007548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Calibri" w:hAnsi="Calibri"/>
                <w:bCs/>
                <w:color w:val="000000"/>
                <w:szCs w:val="24"/>
                <w:lang w:val="es-ES"/>
              </w:rPr>
            </w:pPr>
            <w:r w:rsidRPr="0075480B">
              <w:rPr>
                <w:rFonts w:ascii="Calibri" w:hAnsi="Calibri"/>
                <w:bCs/>
                <w:color w:val="000000"/>
                <w:szCs w:val="24"/>
                <w:lang w:val="es-ES"/>
              </w:rPr>
              <w:t>Copia:</w:t>
            </w:r>
          </w:p>
          <w:p w:rsidR="001F1F12" w:rsidRPr="0075480B" w:rsidRDefault="001F1F12" w:rsidP="007548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Calibri" w:hAnsi="Calibri"/>
                <w:bCs/>
                <w:color w:val="000000"/>
                <w:szCs w:val="24"/>
                <w:lang w:val="es-ES"/>
              </w:rPr>
            </w:pPr>
            <w:r w:rsidRPr="0075480B">
              <w:rPr>
                <w:rFonts w:ascii="Calibri" w:hAnsi="Calibri"/>
                <w:bCs/>
                <w:color w:val="000000"/>
                <w:szCs w:val="24"/>
                <w:lang w:val="es-ES"/>
              </w:rPr>
              <w:t>-</w:t>
            </w:r>
            <w:r w:rsidRPr="0075480B">
              <w:rPr>
                <w:rFonts w:ascii="Calibri" w:hAnsi="Calibri"/>
                <w:bCs/>
                <w:color w:val="000000"/>
                <w:szCs w:val="24"/>
                <w:lang w:val="es-ES"/>
              </w:rPr>
              <w:tab/>
              <w:t>Al Director de la Oficina de Desarrollo de las Telecomunicaciones;</w:t>
            </w:r>
          </w:p>
          <w:p w:rsidR="001F1F12" w:rsidRPr="00D84BF5" w:rsidRDefault="001F1F12" w:rsidP="0075480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ascii="Calibri" w:hAnsi="Calibri"/>
                <w:color w:val="000000"/>
                <w:szCs w:val="24"/>
              </w:rPr>
            </w:pPr>
            <w:r w:rsidRPr="0075480B">
              <w:rPr>
                <w:rFonts w:ascii="Calibri" w:hAnsi="Calibri"/>
                <w:bCs/>
                <w:color w:val="000000"/>
                <w:szCs w:val="24"/>
                <w:lang w:val="es-ES"/>
              </w:rPr>
              <w:t>-</w:t>
            </w:r>
            <w:r w:rsidRPr="0075480B">
              <w:rPr>
                <w:rFonts w:ascii="Calibri" w:hAnsi="Calibri"/>
                <w:bCs/>
                <w:color w:val="000000"/>
                <w:szCs w:val="24"/>
                <w:lang w:val="es-ES"/>
              </w:rPr>
              <w:tab/>
              <w:t>Al Director de la Oficina de Radiocomunicaciones</w:t>
            </w:r>
          </w:p>
        </w:tc>
      </w:tr>
      <w:tr w:rsidR="001F1F12" w:rsidRPr="00D84BF5" w:rsidTr="0075480B">
        <w:tblPrEx>
          <w:tblCellMar>
            <w:left w:w="107" w:type="dxa"/>
            <w:right w:w="107" w:type="dxa"/>
          </w:tblCellMar>
        </w:tblPrEx>
        <w:trPr>
          <w:gridAfter w:val="1"/>
          <w:wAfter w:w="2238" w:type="dxa"/>
          <w:cantSplit/>
        </w:trPr>
        <w:tc>
          <w:tcPr>
            <w:tcW w:w="1383" w:type="dxa"/>
            <w:gridSpan w:val="2"/>
          </w:tcPr>
          <w:p w:rsidR="001F1F12" w:rsidRPr="00D84BF5" w:rsidRDefault="001F1F12" w:rsidP="00D84BF5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10"/>
              <w:ind w:left="57"/>
              <w:textAlignment w:val="auto"/>
              <w:rPr>
                <w:rFonts w:ascii="Calibri" w:hAnsi="Calibri"/>
                <w:color w:val="000000"/>
                <w:szCs w:val="24"/>
              </w:rPr>
            </w:pPr>
          </w:p>
          <w:p w:rsidR="001F1F12" w:rsidRPr="00D84BF5" w:rsidRDefault="001F1F12" w:rsidP="00566C4A">
            <w:pPr>
              <w:tabs>
                <w:tab w:val="clear" w:pos="794"/>
                <w:tab w:val="left" w:pos="886"/>
                <w:tab w:val="left" w:pos="4111"/>
              </w:tabs>
              <w:overflowPunct/>
              <w:autoSpaceDE/>
              <w:autoSpaceDN/>
              <w:adjustRightInd/>
              <w:spacing w:before="10"/>
              <w:ind w:left="57"/>
              <w:textAlignment w:val="auto"/>
              <w:rPr>
                <w:rFonts w:ascii="Calibri" w:hAnsi="Calibri"/>
                <w:color w:val="000000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color w:val="000000"/>
                <w:szCs w:val="24"/>
                <w:lang w:val="en-GB"/>
              </w:rPr>
              <w:t>Asunto</w:t>
            </w:r>
            <w:proofErr w:type="spellEnd"/>
            <w:r w:rsidRPr="00D84BF5">
              <w:rPr>
                <w:rFonts w:ascii="Calibri" w:hAnsi="Calibri"/>
                <w:color w:val="000000"/>
                <w:szCs w:val="24"/>
                <w:lang w:val="en-GB"/>
              </w:rPr>
              <w:t>:</w:t>
            </w:r>
          </w:p>
          <w:p w:rsidR="001F1F12" w:rsidRPr="00D84BF5" w:rsidRDefault="001F1F12" w:rsidP="00D84BF5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10"/>
              <w:ind w:left="57"/>
              <w:textAlignment w:val="auto"/>
              <w:rPr>
                <w:rFonts w:ascii="Calibri" w:hAnsi="Calibri"/>
                <w:color w:val="000000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</w:tcPr>
          <w:p w:rsidR="001F1F12" w:rsidRPr="00D84BF5" w:rsidRDefault="00931C5C" w:rsidP="00AF5CD5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0"/>
              <w:ind w:left="57" w:right="28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sv-SE"/>
              </w:rPr>
            </w:pPr>
            <w:r w:rsidRPr="00931C5C">
              <w:rPr>
                <w:rFonts w:ascii="Calibri" w:hAnsi="Calibri"/>
                <w:b/>
                <w:noProof/>
                <w:color w:val="000000"/>
                <w:szCs w:val="24"/>
                <w:lang w:val="en-US"/>
              </w:rPr>
              <w:pict>
                <v:shape id="Picture 3" o:spid="_x0000_i1026" type="#_x0000_t75" style="width:30pt;height:26.25pt;visibility:visible">
                  <v:imagedata r:id="rId9" o:title=""/>
                </v:shape>
              </w:pict>
            </w:r>
            <w:r w:rsidR="001F1F12" w:rsidRPr="00D84BF5">
              <w:rPr>
                <w:rFonts w:ascii="Calibri" w:hAnsi="Calibri"/>
                <w:b/>
                <w:bCs/>
                <w:noProof/>
                <w:color w:val="000000"/>
                <w:szCs w:val="24"/>
                <w:lang w:val="sv-SE" w:eastAsia="zh-CN"/>
              </w:rPr>
              <w:t>3</w:t>
            </w:r>
            <w:r w:rsidR="001F1F12">
              <w:rPr>
                <w:rFonts w:ascii="Calibri" w:hAnsi="Calibri"/>
                <w:b/>
                <w:bCs/>
                <w:noProof/>
                <w:color w:val="000000"/>
                <w:szCs w:val="24"/>
                <w:vertAlign w:val="superscript"/>
                <w:lang w:val="sv-SE" w:eastAsia="zh-CN"/>
              </w:rPr>
              <w:t>er</w:t>
            </w:r>
            <w:r w:rsidR="001F1F12">
              <w:rPr>
                <w:rFonts w:ascii="Calibri" w:hAnsi="Calibri"/>
                <w:b/>
                <w:bCs/>
                <w:noProof/>
                <w:color w:val="000000"/>
                <w:szCs w:val="24"/>
                <w:lang w:val="sv-SE" w:eastAsia="zh-CN"/>
              </w:rPr>
              <w:t xml:space="preserve"> </w:t>
            </w:r>
            <w:r w:rsidR="001F1F12">
              <w:rPr>
                <w:rFonts w:ascii="Calibri" w:hAnsi="Calibri"/>
                <w:b/>
                <w:bCs/>
                <w:noProof/>
                <w:color w:val="000000"/>
                <w:szCs w:val="24"/>
                <w:lang w:val="es-ES" w:eastAsia="zh-CN"/>
              </w:rPr>
              <w:t>E</w:t>
            </w:r>
            <w:r w:rsidR="001F1F12" w:rsidRPr="00566C4A">
              <w:rPr>
                <w:rFonts w:ascii="Calibri" w:hAnsi="Calibri"/>
                <w:b/>
                <w:bCs/>
                <w:noProof/>
                <w:color w:val="000000"/>
                <w:szCs w:val="24"/>
                <w:lang w:val="es-ES" w:eastAsia="zh-CN"/>
              </w:rPr>
              <w:t>vento IPTV Interop de la UIT</w:t>
            </w:r>
            <w:r w:rsidR="001F1F12" w:rsidRPr="00D84BF5">
              <w:rPr>
                <w:rFonts w:ascii="Calibri" w:hAnsi="Calibri"/>
                <w:b/>
                <w:bCs/>
                <w:color w:val="000000"/>
                <w:szCs w:val="24"/>
                <w:lang w:val="sv-SE"/>
              </w:rPr>
              <w:t xml:space="preserve">, </w:t>
            </w:r>
          </w:p>
          <w:p w:rsidR="001F1F12" w:rsidRPr="00D84BF5" w:rsidRDefault="001F1F12" w:rsidP="002A070B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0"/>
              <w:ind w:left="57" w:right="28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val="en-GB"/>
              </w:rPr>
            </w:pPr>
            <w:proofErr w:type="spellStart"/>
            <w:r w:rsidRPr="00D84BF5">
              <w:rPr>
                <w:rFonts w:ascii="Calibri" w:hAnsi="Calibri"/>
                <w:b/>
                <w:bCs/>
                <w:color w:val="000000"/>
                <w:szCs w:val="24"/>
                <w:lang w:val="en-GB"/>
              </w:rPr>
              <w:t>Pune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Cs w:val="24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D84BF5">
                  <w:rPr>
                    <w:rFonts w:ascii="Calibri" w:hAnsi="Calibri"/>
                    <w:b/>
                    <w:bCs/>
                    <w:color w:val="000000"/>
                    <w:szCs w:val="24"/>
                    <w:lang w:val="en-GB"/>
                  </w:rPr>
                  <w:t>India</w:t>
                </w:r>
              </w:smartTag>
            </w:smartTag>
            <w:r>
              <w:rPr>
                <w:rFonts w:ascii="Calibri" w:hAnsi="Calibri"/>
                <w:b/>
                <w:bCs/>
                <w:color w:val="000000"/>
                <w:szCs w:val="24"/>
                <w:lang w:val="en-GB"/>
              </w:rPr>
              <w:t>),</w:t>
            </w:r>
            <w:r w:rsidRPr="00D84BF5">
              <w:rPr>
                <w:rFonts w:ascii="Calibri" w:hAnsi="Calibri"/>
                <w:b/>
                <w:bCs/>
                <w:color w:val="000000"/>
                <w:szCs w:val="24"/>
                <w:lang w:val="en-GB"/>
              </w:rPr>
              <w:t xml:space="preserve"> 14</w:t>
            </w:r>
            <w:r>
              <w:rPr>
                <w:rFonts w:ascii="Calibri" w:hAnsi="Calibri"/>
                <w:b/>
                <w:bCs/>
                <w:color w:val="000000"/>
                <w:szCs w:val="24"/>
                <w:lang w:val="en-GB"/>
              </w:rPr>
              <w:t xml:space="preserve"> a </w:t>
            </w:r>
            <w:r w:rsidRPr="00D84BF5">
              <w:rPr>
                <w:rFonts w:ascii="Calibri" w:hAnsi="Calibri"/>
                <w:b/>
                <w:bCs/>
                <w:color w:val="000000"/>
                <w:szCs w:val="24"/>
                <w:lang w:val="en-GB"/>
              </w:rPr>
              <w:t xml:space="preserve">17 </w:t>
            </w:r>
            <w:r>
              <w:rPr>
                <w:rFonts w:ascii="Calibri" w:hAnsi="Calibri"/>
                <w:b/>
                <w:bCs/>
                <w:color w:val="000000"/>
                <w:szCs w:val="24"/>
                <w:lang w:val="en-GB"/>
              </w:rPr>
              <w:t xml:space="preserve">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Cs w:val="24"/>
                <w:lang w:val="en-GB"/>
              </w:rPr>
              <w:t>diciembre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Cs w:val="24"/>
                <w:lang w:val="en-GB"/>
              </w:rPr>
              <w:t xml:space="preserve"> de 2</w:t>
            </w:r>
            <w:r w:rsidRPr="00D84BF5">
              <w:rPr>
                <w:rFonts w:ascii="Calibri" w:hAnsi="Calibri"/>
                <w:b/>
                <w:bCs/>
                <w:color w:val="000000"/>
                <w:szCs w:val="24"/>
                <w:lang w:val="en-GB"/>
              </w:rPr>
              <w:t>010</w:t>
            </w:r>
          </w:p>
        </w:tc>
      </w:tr>
    </w:tbl>
    <w:p w:rsidR="001F1F12" w:rsidRPr="00D84BF5" w:rsidRDefault="001F1F12" w:rsidP="00D84BF5">
      <w:pPr>
        <w:overflowPunct/>
        <w:autoSpaceDE/>
        <w:autoSpaceDN/>
        <w:adjustRightInd/>
        <w:spacing w:before="0"/>
        <w:textAlignment w:val="auto"/>
        <w:rPr>
          <w:rFonts w:ascii="Calibri" w:hAnsi="Calibri"/>
          <w:color w:val="000000"/>
          <w:szCs w:val="24"/>
          <w:lang w:val="en-GB"/>
        </w:rPr>
      </w:pPr>
      <w:bookmarkStart w:id="2" w:name="StartTyping_E"/>
      <w:bookmarkEnd w:id="2"/>
    </w:p>
    <w:p w:rsidR="001F1F12" w:rsidRPr="00D84BF5" w:rsidRDefault="001F1F12" w:rsidP="00566C4A">
      <w:pPr>
        <w:overflowPunct/>
        <w:autoSpaceDE/>
        <w:autoSpaceDN/>
        <w:adjustRightInd/>
        <w:spacing w:before="0" w:after="240"/>
        <w:textAlignment w:val="auto"/>
        <w:rPr>
          <w:rFonts w:ascii="Calibri" w:hAnsi="Calibri"/>
          <w:szCs w:val="24"/>
          <w:lang w:val="en-GB"/>
        </w:rPr>
      </w:pPr>
      <w:proofErr w:type="spellStart"/>
      <w:r>
        <w:rPr>
          <w:rFonts w:ascii="Calibri" w:hAnsi="Calibri"/>
          <w:szCs w:val="24"/>
          <w:lang w:val="en-GB"/>
        </w:rPr>
        <w:t>Estimada</w:t>
      </w:r>
      <w:proofErr w:type="spellEnd"/>
      <w:r>
        <w:rPr>
          <w:rFonts w:ascii="Calibri" w:hAnsi="Calibri"/>
          <w:szCs w:val="24"/>
          <w:lang w:val="en-GB"/>
        </w:rPr>
        <w:t xml:space="preserve"> </w:t>
      </w:r>
      <w:proofErr w:type="spellStart"/>
      <w:r>
        <w:rPr>
          <w:rFonts w:ascii="Calibri" w:hAnsi="Calibri"/>
          <w:szCs w:val="24"/>
          <w:lang w:val="en-GB"/>
        </w:rPr>
        <w:t>señora</w:t>
      </w:r>
      <w:proofErr w:type="spellEnd"/>
      <w:r>
        <w:rPr>
          <w:rFonts w:ascii="Calibri" w:hAnsi="Calibri"/>
          <w:szCs w:val="24"/>
          <w:lang w:val="en-GB"/>
        </w:rPr>
        <w:t>/</w:t>
      </w:r>
      <w:proofErr w:type="spellStart"/>
      <w:r>
        <w:rPr>
          <w:rFonts w:ascii="Calibri" w:hAnsi="Calibri"/>
          <w:szCs w:val="24"/>
          <w:lang w:val="en-GB"/>
        </w:rPr>
        <w:t>Estimado</w:t>
      </w:r>
      <w:proofErr w:type="spellEnd"/>
      <w:r>
        <w:rPr>
          <w:rFonts w:ascii="Calibri" w:hAnsi="Calibri"/>
          <w:szCs w:val="24"/>
          <w:lang w:val="en-GB"/>
        </w:rPr>
        <w:t xml:space="preserve"> </w:t>
      </w:r>
      <w:proofErr w:type="spellStart"/>
      <w:r>
        <w:rPr>
          <w:rFonts w:ascii="Calibri" w:hAnsi="Calibri"/>
          <w:szCs w:val="24"/>
          <w:lang w:val="en-GB"/>
        </w:rPr>
        <w:t>señor</w:t>
      </w:r>
      <w:proofErr w:type="spellEnd"/>
      <w:r>
        <w:rPr>
          <w:rFonts w:ascii="Calibri" w:hAnsi="Calibri"/>
          <w:szCs w:val="24"/>
          <w:lang w:val="en-GB"/>
        </w:rPr>
        <w:t>:</w:t>
      </w:r>
    </w:p>
    <w:p w:rsidR="001F1F12" w:rsidRPr="00D84BF5" w:rsidRDefault="001F1F12" w:rsidP="00AF5CD5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ind w:left="0" w:firstLine="0"/>
        <w:contextualSpacing/>
        <w:textAlignment w:val="auto"/>
        <w:rPr>
          <w:rFonts w:ascii="Calibri" w:hAnsi="Calibri"/>
          <w:szCs w:val="24"/>
        </w:rPr>
      </w:pPr>
      <w:r w:rsidRPr="00566C4A">
        <w:rPr>
          <w:rFonts w:ascii="Calibri" w:hAnsi="Calibri"/>
          <w:szCs w:val="24"/>
          <w:lang w:val="es-ES"/>
        </w:rPr>
        <w:t>De conformidad con la decisión adoptada por el Consejo</w:t>
      </w:r>
      <w:r>
        <w:rPr>
          <w:rFonts w:ascii="Calibri" w:hAnsi="Calibri"/>
          <w:szCs w:val="24"/>
          <w:lang w:val="es-ES"/>
        </w:rPr>
        <w:t>,</w:t>
      </w:r>
      <w:r w:rsidRPr="00566C4A">
        <w:rPr>
          <w:rFonts w:ascii="Calibri" w:hAnsi="Calibri"/>
          <w:szCs w:val="24"/>
          <w:lang w:val="es-ES"/>
        </w:rPr>
        <w:t xml:space="preserve"> en su reunión de 2009</w:t>
      </w:r>
      <w:r>
        <w:rPr>
          <w:rFonts w:ascii="Calibri" w:hAnsi="Calibri"/>
          <w:szCs w:val="24"/>
          <w:lang w:val="es-ES"/>
        </w:rPr>
        <w:t xml:space="preserve">, de aplicar </w:t>
      </w:r>
      <w:r w:rsidRPr="00566C4A">
        <w:rPr>
          <w:rFonts w:ascii="Calibri" w:hAnsi="Calibri"/>
          <w:szCs w:val="24"/>
          <w:lang w:val="es-ES"/>
        </w:rPr>
        <w:t xml:space="preserve">la </w:t>
      </w:r>
      <w:hyperlink r:id="rId10" w:history="1">
        <w:r w:rsidRPr="00566C4A">
          <w:rPr>
            <w:rStyle w:val="Hyperlink"/>
            <w:rFonts w:ascii="Calibri" w:hAnsi="Calibri"/>
            <w:szCs w:val="24"/>
            <w:lang w:val="es-ES"/>
          </w:rPr>
          <w:t>Resolución 76</w:t>
        </w:r>
      </w:hyperlink>
      <w:r w:rsidRPr="00566C4A">
        <w:rPr>
          <w:rFonts w:ascii="Calibri" w:hAnsi="Calibri"/>
          <w:szCs w:val="24"/>
          <w:lang w:val="es-ES"/>
        </w:rPr>
        <w:t xml:space="preserve"> de la AMNT, le informo que el </w:t>
      </w:r>
      <w:r w:rsidRPr="00D84BF5">
        <w:rPr>
          <w:rFonts w:ascii="Calibri" w:hAnsi="Calibri"/>
          <w:b/>
          <w:bCs/>
          <w:noProof/>
          <w:color w:val="000000"/>
          <w:szCs w:val="24"/>
          <w:lang w:val="sv-SE" w:eastAsia="zh-CN"/>
        </w:rPr>
        <w:t>3</w:t>
      </w:r>
      <w:r>
        <w:rPr>
          <w:rFonts w:ascii="Calibri" w:hAnsi="Calibri"/>
          <w:b/>
          <w:bCs/>
          <w:noProof/>
          <w:color w:val="000000"/>
          <w:szCs w:val="24"/>
          <w:vertAlign w:val="superscript"/>
          <w:lang w:val="sv-SE" w:eastAsia="zh-CN"/>
        </w:rPr>
        <w:t>er</w:t>
      </w:r>
      <w:r>
        <w:rPr>
          <w:rFonts w:ascii="Calibri" w:hAnsi="Calibri"/>
          <w:b/>
          <w:bCs/>
          <w:noProof/>
          <w:color w:val="000000"/>
          <w:szCs w:val="24"/>
          <w:lang w:val="sv-SE" w:eastAsia="zh-CN"/>
        </w:rPr>
        <w:t xml:space="preserve"> </w:t>
      </w:r>
      <w:r>
        <w:rPr>
          <w:rFonts w:ascii="Calibri" w:hAnsi="Calibri"/>
          <w:b/>
          <w:bCs/>
          <w:noProof/>
          <w:color w:val="000000"/>
          <w:szCs w:val="24"/>
          <w:lang w:val="es-ES" w:eastAsia="zh-CN"/>
        </w:rPr>
        <w:t>E</w:t>
      </w:r>
      <w:r w:rsidRPr="00566C4A">
        <w:rPr>
          <w:rFonts w:ascii="Calibri" w:hAnsi="Calibri"/>
          <w:b/>
          <w:bCs/>
          <w:noProof/>
          <w:color w:val="000000"/>
          <w:szCs w:val="24"/>
          <w:lang w:val="es-ES" w:eastAsia="zh-CN"/>
        </w:rPr>
        <w:t>vento IPTV Interop de la UIT</w:t>
      </w:r>
      <w:r>
        <w:rPr>
          <w:rFonts w:ascii="Calibri" w:hAnsi="Calibri"/>
          <w:noProof/>
          <w:color w:val="000000"/>
          <w:szCs w:val="24"/>
          <w:lang w:val="es-ES" w:eastAsia="zh-CN"/>
        </w:rPr>
        <w:t xml:space="preserve"> tendrá lugar en el </w:t>
      </w:r>
      <w:proofErr w:type="spellStart"/>
      <w:r w:rsidRPr="00D84BF5">
        <w:rPr>
          <w:rFonts w:ascii="Calibri" w:hAnsi="Calibri"/>
          <w:b/>
          <w:bCs/>
          <w:szCs w:val="24"/>
          <w:lang w:eastAsia="zh-CN"/>
        </w:rPr>
        <w:t>Sinhgad</w:t>
      </w:r>
      <w:proofErr w:type="spellEnd"/>
      <w:r w:rsidRPr="00D84BF5">
        <w:rPr>
          <w:rFonts w:ascii="Calibri" w:hAnsi="Calibri"/>
          <w:b/>
          <w:bCs/>
          <w:szCs w:val="24"/>
          <w:lang w:eastAsia="zh-CN"/>
        </w:rPr>
        <w:t xml:space="preserve"> </w:t>
      </w:r>
      <w:proofErr w:type="spellStart"/>
      <w:r w:rsidRPr="00D84BF5">
        <w:rPr>
          <w:rFonts w:ascii="Calibri" w:hAnsi="Calibri"/>
          <w:b/>
          <w:bCs/>
          <w:szCs w:val="24"/>
          <w:lang w:eastAsia="zh-CN"/>
        </w:rPr>
        <w:t>Technical</w:t>
      </w:r>
      <w:proofErr w:type="spellEnd"/>
      <w:r w:rsidRPr="00D84BF5">
        <w:rPr>
          <w:rFonts w:ascii="Calibri" w:hAnsi="Calibri"/>
          <w:b/>
          <w:bCs/>
          <w:szCs w:val="24"/>
          <w:lang w:eastAsia="zh-CN"/>
        </w:rPr>
        <w:t xml:space="preserve"> </w:t>
      </w:r>
      <w:proofErr w:type="spellStart"/>
      <w:r w:rsidRPr="00D84BF5">
        <w:rPr>
          <w:rFonts w:ascii="Calibri" w:hAnsi="Calibri"/>
          <w:b/>
          <w:bCs/>
          <w:szCs w:val="24"/>
          <w:lang w:eastAsia="zh-CN"/>
        </w:rPr>
        <w:t>Education</w:t>
      </w:r>
      <w:proofErr w:type="spellEnd"/>
      <w:r w:rsidRPr="00D84BF5">
        <w:rPr>
          <w:rFonts w:ascii="Calibri" w:hAnsi="Calibri"/>
          <w:b/>
          <w:bCs/>
          <w:szCs w:val="24"/>
          <w:lang w:eastAsia="zh-CN"/>
        </w:rPr>
        <w:t xml:space="preserve"> </w:t>
      </w:r>
      <w:proofErr w:type="spellStart"/>
      <w:r w:rsidRPr="00D84BF5">
        <w:rPr>
          <w:rFonts w:ascii="Calibri" w:hAnsi="Calibri"/>
          <w:b/>
          <w:bCs/>
          <w:szCs w:val="24"/>
          <w:lang w:eastAsia="zh-CN"/>
        </w:rPr>
        <w:t>Society</w:t>
      </w:r>
      <w:proofErr w:type="spellEnd"/>
      <w:r w:rsidRPr="00D84BF5">
        <w:rPr>
          <w:rFonts w:ascii="Calibri" w:hAnsi="Calibri"/>
          <w:b/>
          <w:bCs/>
          <w:szCs w:val="24"/>
          <w:lang w:eastAsia="zh-CN"/>
        </w:rPr>
        <w:t xml:space="preserve"> </w:t>
      </w:r>
      <w:proofErr w:type="spellStart"/>
      <w:r w:rsidRPr="00D84BF5">
        <w:rPr>
          <w:rFonts w:ascii="Calibri" w:hAnsi="Calibri"/>
          <w:b/>
          <w:bCs/>
          <w:szCs w:val="24"/>
          <w:lang w:eastAsia="zh-CN"/>
        </w:rPr>
        <w:t>Narhe</w:t>
      </w:r>
      <w:proofErr w:type="spellEnd"/>
      <w:r w:rsidRPr="00D84BF5">
        <w:rPr>
          <w:rFonts w:ascii="Calibri" w:hAnsi="Calibri"/>
          <w:b/>
          <w:bCs/>
          <w:szCs w:val="24"/>
          <w:lang w:eastAsia="zh-CN"/>
        </w:rPr>
        <w:t xml:space="preserve"> Campus, </w:t>
      </w:r>
      <w:r>
        <w:rPr>
          <w:rFonts w:ascii="Calibri" w:hAnsi="Calibri"/>
          <w:b/>
          <w:bCs/>
          <w:szCs w:val="24"/>
        </w:rPr>
        <w:t>Pune (</w:t>
      </w:r>
      <w:r w:rsidRPr="00D84BF5">
        <w:rPr>
          <w:rFonts w:ascii="Calibri" w:hAnsi="Calibri"/>
          <w:b/>
          <w:bCs/>
          <w:szCs w:val="24"/>
        </w:rPr>
        <w:t>India</w:t>
      </w:r>
      <w:r>
        <w:rPr>
          <w:rFonts w:ascii="Calibri" w:hAnsi="Calibri"/>
          <w:b/>
          <w:bCs/>
          <w:szCs w:val="24"/>
        </w:rPr>
        <w:t>),</w:t>
      </w:r>
      <w:r w:rsidRPr="00D84BF5">
        <w:rPr>
          <w:rFonts w:ascii="Calibri" w:hAnsi="Calibri"/>
          <w:b/>
          <w:bCs/>
          <w:szCs w:val="24"/>
          <w:lang w:eastAsia="zh-CN"/>
        </w:rPr>
        <w:t xml:space="preserve"> </w:t>
      </w:r>
      <w:r>
        <w:rPr>
          <w:rFonts w:ascii="Calibri" w:hAnsi="Calibri"/>
          <w:b/>
          <w:bCs/>
          <w:szCs w:val="24"/>
          <w:lang w:eastAsia="zh-CN"/>
        </w:rPr>
        <w:t xml:space="preserve">del </w:t>
      </w:r>
      <w:r w:rsidRPr="00D84BF5">
        <w:rPr>
          <w:rFonts w:ascii="Calibri" w:hAnsi="Calibri"/>
          <w:b/>
          <w:szCs w:val="24"/>
        </w:rPr>
        <w:t xml:space="preserve">14 </w:t>
      </w:r>
      <w:r>
        <w:rPr>
          <w:rFonts w:ascii="Calibri" w:hAnsi="Calibri"/>
          <w:b/>
          <w:szCs w:val="24"/>
        </w:rPr>
        <w:t>al</w:t>
      </w:r>
      <w:r w:rsidRPr="00D84BF5">
        <w:rPr>
          <w:rFonts w:ascii="Calibri" w:hAnsi="Calibri"/>
          <w:b/>
          <w:szCs w:val="24"/>
        </w:rPr>
        <w:t xml:space="preserve"> 17 </w:t>
      </w:r>
      <w:r>
        <w:rPr>
          <w:rFonts w:ascii="Calibri" w:hAnsi="Calibri"/>
          <w:b/>
          <w:szCs w:val="24"/>
        </w:rPr>
        <w:t>de diciembre de</w:t>
      </w:r>
      <w:r w:rsidRPr="00D84BF5">
        <w:rPr>
          <w:rFonts w:ascii="Calibri" w:hAnsi="Calibri"/>
          <w:b/>
          <w:szCs w:val="24"/>
        </w:rPr>
        <w:t> 2010</w:t>
      </w:r>
      <w:r>
        <w:rPr>
          <w:rFonts w:ascii="Calibri" w:hAnsi="Calibri"/>
          <w:bCs/>
          <w:szCs w:val="24"/>
        </w:rPr>
        <w:t xml:space="preserve">, gracias a la amable invitación de la Administración de India. La preparación del Evento comenzará el 13 de diciembre </w:t>
      </w:r>
      <w:r w:rsidRPr="00566C4A">
        <w:rPr>
          <w:rFonts w:ascii="Calibri" w:hAnsi="Calibri"/>
          <w:szCs w:val="24"/>
          <w:lang w:val="es-ES"/>
        </w:rPr>
        <w:t>de 2010.</w:t>
      </w:r>
    </w:p>
    <w:p w:rsidR="001F1F12" w:rsidRPr="00D84BF5" w:rsidRDefault="001F1F12" w:rsidP="00AF5CD5">
      <w:pPr>
        <w:tabs>
          <w:tab w:val="clear" w:pos="794"/>
          <w:tab w:val="clear" w:pos="1191"/>
          <w:tab w:val="left" w:pos="709"/>
        </w:tabs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>
        <w:rPr>
          <w:rFonts w:ascii="Calibri" w:hAnsi="Calibri" w:cs="Verdana"/>
          <w:szCs w:val="24"/>
        </w:rPr>
        <w:t>2.</w:t>
      </w:r>
      <w:r>
        <w:rPr>
          <w:rFonts w:ascii="Calibri" w:hAnsi="Calibri" w:cs="Verdana"/>
          <w:szCs w:val="24"/>
        </w:rPr>
        <w:tab/>
      </w:r>
      <w:r w:rsidRPr="00286F28">
        <w:rPr>
          <w:rFonts w:ascii="Calibri" w:hAnsi="Calibri" w:cs="Verdana"/>
          <w:szCs w:val="24"/>
        </w:rPr>
        <w:t>Las personas que necesiten tramitar un visado</w:t>
      </w:r>
      <w:r>
        <w:rPr>
          <w:rFonts w:ascii="Calibri" w:hAnsi="Calibri" w:cs="Verdana"/>
          <w:szCs w:val="24"/>
        </w:rPr>
        <w:t xml:space="preserve"> de entrada en India</w:t>
      </w:r>
      <w:r w:rsidRPr="00286F28">
        <w:rPr>
          <w:rFonts w:ascii="Calibri" w:hAnsi="Calibri" w:cs="Verdana"/>
          <w:szCs w:val="24"/>
        </w:rPr>
        <w:t>, pueden consultar la informaci</w:t>
      </w:r>
      <w:r>
        <w:rPr>
          <w:rFonts w:ascii="Calibri" w:hAnsi="Calibri" w:cs="Verdana"/>
          <w:szCs w:val="24"/>
        </w:rPr>
        <w:t xml:space="preserve">ón al respecto que figura en el Anexo 1. Se recomienda en particular iniciar los trámites correspondientes </w:t>
      </w:r>
      <w:r>
        <w:rPr>
          <w:rFonts w:ascii="Calibri" w:hAnsi="Calibri" w:cs="Verdana"/>
          <w:b/>
          <w:bCs/>
          <w:szCs w:val="24"/>
        </w:rPr>
        <w:t>dos meses antes del Evento, es decir, el 15 de octubre de 2010</w:t>
      </w:r>
      <w:r>
        <w:rPr>
          <w:rFonts w:ascii="Calibri" w:hAnsi="Calibri" w:cs="Verdana"/>
          <w:szCs w:val="24"/>
        </w:rPr>
        <w:t xml:space="preserve">, para que las autoridades indias dispongan del tiempo necesario para su tramitación. </w:t>
      </w:r>
    </w:p>
    <w:p w:rsidR="001F1F12" w:rsidRPr="00D84BF5" w:rsidRDefault="001F1F12" w:rsidP="002E26B6">
      <w:pPr>
        <w:tabs>
          <w:tab w:val="clear" w:pos="794"/>
          <w:tab w:val="clear" w:pos="1191"/>
          <w:tab w:val="left" w:pos="0"/>
          <w:tab w:val="left" w:pos="709"/>
        </w:tabs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es-ES"/>
        </w:rPr>
        <w:t>3.</w:t>
      </w:r>
      <w:r>
        <w:rPr>
          <w:rFonts w:ascii="Calibri" w:hAnsi="Calibri"/>
          <w:szCs w:val="24"/>
          <w:lang w:val="es-ES"/>
        </w:rPr>
        <w:tab/>
      </w:r>
      <w:r w:rsidRPr="0072673F">
        <w:rPr>
          <w:rFonts w:ascii="Calibri" w:hAnsi="Calibri"/>
          <w:szCs w:val="24"/>
          <w:lang w:val="es-ES"/>
        </w:rPr>
        <w:t xml:space="preserve">Las </w:t>
      </w:r>
      <w:r w:rsidRPr="0072673F">
        <w:rPr>
          <w:rFonts w:ascii="Calibri" w:hAnsi="Calibri"/>
          <w:b/>
          <w:bCs/>
          <w:szCs w:val="24"/>
          <w:lang w:val="es-ES"/>
        </w:rPr>
        <w:t xml:space="preserve">pruebas de conformidad </w:t>
      </w:r>
      <w:r>
        <w:rPr>
          <w:rFonts w:ascii="Calibri" w:hAnsi="Calibri"/>
          <w:b/>
          <w:bCs/>
          <w:szCs w:val="24"/>
          <w:lang w:val="es-ES"/>
        </w:rPr>
        <w:t>y compatibilidad</w:t>
      </w:r>
      <w:r w:rsidRPr="0072673F">
        <w:rPr>
          <w:rFonts w:ascii="Calibri" w:hAnsi="Calibri"/>
          <w:szCs w:val="24"/>
          <w:lang w:val="es-ES"/>
        </w:rPr>
        <w:t xml:space="preserve"> de las normas </w:t>
      </w:r>
      <w:r>
        <w:rPr>
          <w:rFonts w:ascii="Calibri" w:hAnsi="Calibri"/>
          <w:szCs w:val="24"/>
          <w:lang w:val="es-ES"/>
        </w:rPr>
        <w:t>IPTV</w:t>
      </w:r>
      <w:r w:rsidRPr="0072673F">
        <w:rPr>
          <w:rFonts w:ascii="Calibri" w:hAnsi="Calibri"/>
          <w:szCs w:val="24"/>
          <w:lang w:val="es-ES"/>
        </w:rPr>
        <w:t xml:space="preserve"> del UIT-T tendrán lugar los días </w:t>
      </w:r>
      <w:r>
        <w:rPr>
          <w:rFonts w:ascii="Calibri" w:hAnsi="Calibri"/>
          <w:b/>
          <w:bCs/>
          <w:szCs w:val="24"/>
          <w:lang w:val="es-ES"/>
        </w:rPr>
        <w:t>14 y 15 de diciembre</w:t>
      </w:r>
      <w:r w:rsidRPr="0072673F">
        <w:rPr>
          <w:rFonts w:ascii="Calibri" w:hAnsi="Calibri"/>
          <w:b/>
          <w:bCs/>
          <w:szCs w:val="24"/>
          <w:lang w:val="es-ES"/>
        </w:rPr>
        <w:t xml:space="preserve"> de 2010</w:t>
      </w:r>
      <w:r w:rsidRPr="0072673F">
        <w:rPr>
          <w:rFonts w:ascii="Calibri" w:hAnsi="Calibri"/>
          <w:szCs w:val="24"/>
          <w:lang w:val="es-ES"/>
        </w:rPr>
        <w:t xml:space="preserve">, e incluirán las normas siguientes: </w:t>
      </w:r>
      <w:r>
        <w:rPr>
          <w:rFonts w:ascii="Calibri" w:hAnsi="Calibri"/>
          <w:szCs w:val="24"/>
          <w:lang w:val="es-ES"/>
        </w:rPr>
        <w:t xml:space="preserve">UIT-T </w:t>
      </w:r>
      <w:r w:rsidRPr="0072673F">
        <w:rPr>
          <w:rFonts w:ascii="Calibri" w:hAnsi="Calibri"/>
          <w:szCs w:val="24"/>
          <w:lang w:val="es-ES"/>
        </w:rPr>
        <w:t xml:space="preserve">H.701 (recuperación de errores), </w:t>
      </w:r>
      <w:r>
        <w:rPr>
          <w:rFonts w:ascii="Calibri" w:hAnsi="Calibri"/>
          <w:szCs w:val="24"/>
          <w:lang w:val="es-ES"/>
        </w:rPr>
        <w:t xml:space="preserve">UIT-T </w:t>
      </w:r>
      <w:r w:rsidRPr="0072673F">
        <w:rPr>
          <w:rFonts w:ascii="Calibri" w:hAnsi="Calibri"/>
          <w:szCs w:val="24"/>
          <w:lang w:val="es-ES"/>
        </w:rPr>
        <w:t>H.721 (terminal IP</w:t>
      </w:r>
      <w:r>
        <w:rPr>
          <w:rFonts w:ascii="Calibri" w:hAnsi="Calibri"/>
          <w:szCs w:val="24"/>
          <w:lang w:val="es-ES"/>
        </w:rPr>
        <w:t>TV</w:t>
      </w:r>
      <w:r w:rsidRPr="0072673F">
        <w:rPr>
          <w:rFonts w:ascii="Calibri" w:hAnsi="Calibri"/>
          <w:szCs w:val="24"/>
          <w:lang w:val="es-ES"/>
        </w:rPr>
        <w:t xml:space="preserve">), </w:t>
      </w:r>
      <w:r>
        <w:rPr>
          <w:rFonts w:ascii="Calibri" w:hAnsi="Calibri"/>
          <w:szCs w:val="24"/>
          <w:lang w:val="es-ES"/>
        </w:rPr>
        <w:t xml:space="preserve">UIT-T </w:t>
      </w:r>
      <w:r w:rsidRPr="0072673F">
        <w:rPr>
          <w:rFonts w:ascii="Calibri" w:hAnsi="Calibri"/>
          <w:szCs w:val="24"/>
          <w:lang w:val="es-ES"/>
        </w:rPr>
        <w:t xml:space="preserve">H.740 (medición de audiencias), </w:t>
      </w:r>
      <w:r>
        <w:rPr>
          <w:rFonts w:ascii="Calibri" w:hAnsi="Calibri"/>
          <w:szCs w:val="24"/>
          <w:lang w:val="es-ES"/>
        </w:rPr>
        <w:t>UIT</w:t>
      </w:r>
      <w:r>
        <w:rPr>
          <w:rFonts w:ascii="Calibri" w:hAnsi="Calibri"/>
          <w:szCs w:val="24"/>
          <w:lang w:val="es-ES"/>
        </w:rPr>
        <w:noBreakHyphen/>
        <w:t xml:space="preserve">T </w:t>
      </w:r>
      <w:r w:rsidRPr="0072673F">
        <w:rPr>
          <w:rFonts w:ascii="Calibri" w:hAnsi="Calibri"/>
          <w:szCs w:val="24"/>
          <w:lang w:val="es-ES"/>
        </w:rPr>
        <w:t xml:space="preserve">H.750 (metadatos), </w:t>
      </w:r>
      <w:r>
        <w:rPr>
          <w:rFonts w:ascii="Calibri" w:hAnsi="Calibri"/>
          <w:szCs w:val="24"/>
          <w:lang w:val="es-ES"/>
        </w:rPr>
        <w:t xml:space="preserve">UIT-T </w:t>
      </w:r>
      <w:r w:rsidRPr="0072673F">
        <w:rPr>
          <w:rFonts w:ascii="Calibri" w:hAnsi="Calibri"/>
          <w:szCs w:val="24"/>
          <w:lang w:val="es-ES"/>
        </w:rPr>
        <w:t>H.761 (</w:t>
      </w:r>
      <w:proofErr w:type="spellStart"/>
      <w:r w:rsidRPr="0072673F">
        <w:rPr>
          <w:rFonts w:ascii="Calibri" w:hAnsi="Calibri"/>
          <w:szCs w:val="24"/>
          <w:lang w:val="es-ES"/>
        </w:rPr>
        <w:t>Ginga</w:t>
      </w:r>
      <w:proofErr w:type="spellEnd"/>
      <w:r w:rsidRPr="0072673F">
        <w:rPr>
          <w:rFonts w:ascii="Calibri" w:hAnsi="Calibri"/>
          <w:szCs w:val="24"/>
          <w:lang w:val="es-ES"/>
        </w:rPr>
        <w:t xml:space="preserve">-NCL), </w:t>
      </w:r>
      <w:r>
        <w:rPr>
          <w:rFonts w:ascii="Calibri" w:hAnsi="Calibri"/>
          <w:szCs w:val="24"/>
          <w:lang w:val="es-ES"/>
        </w:rPr>
        <w:t xml:space="preserve">UIT-T </w:t>
      </w:r>
      <w:r w:rsidRPr="0072673F">
        <w:rPr>
          <w:rFonts w:ascii="Calibri" w:hAnsi="Calibri"/>
          <w:szCs w:val="24"/>
          <w:lang w:val="es-ES"/>
        </w:rPr>
        <w:t>H.762 (multimedios interactivos ligeros) y</w:t>
      </w:r>
      <w:r>
        <w:rPr>
          <w:rFonts w:ascii="Calibri" w:hAnsi="Calibri"/>
          <w:szCs w:val="24"/>
          <w:lang w:val="es-ES"/>
        </w:rPr>
        <w:t xml:space="preserve"> UIT-T </w:t>
      </w:r>
      <w:r w:rsidRPr="0072673F">
        <w:rPr>
          <w:rFonts w:ascii="Calibri" w:hAnsi="Calibri"/>
          <w:szCs w:val="24"/>
          <w:lang w:val="es-ES"/>
        </w:rPr>
        <w:t xml:space="preserve">H.770 (detección de servicios). Se preparará un informe acerca de las pruebas, que se incorporará al proceso de elaboración de normas. El evento de realización de pruebas está reservado a ingenieros de organizaciones que aplican la colección </w:t>
      </w:r>
      <w:r>
        <w:rPr>
          <w:rFonts w:ascii="Calibri" w:hAnsi="Calibri"/>
          <w:szCs w:val="24"/>
          <w:lang w:val="es-ES"/>
        </w:rPr>
        <w:t xml:space="preserve">de normas sobre IPTV </w:t>
      </w:r>
      <w:r w:rsidRPr="0072673F">
        <w:rPr>
          <w:rFonts w:ascii="Calibri" w:hAnsi="Calibri"/>
          <w:szCs w:val="24"/>
          <w:lang w:val="es-ES"/>
        </w:rPr>
        <w:t>del UIT-T</w:t>
      </w:r>
      <w:r>
        <w:rPr>
          <w:rFonts w:ascii="Calibri" w:hAnsi="Calibri"/>
          <w:szCs w:val="24"/>
          <w:lang w:val="es-ES"/>
        </w:rPr>
        <w:t>.</w:t>
      </w:r>
    </w:p>
    <w:p w:rsidR="001F1F12" w:rsidRPr="00D84BF5" w:rsidRDefault="001F1F12" w:rsidP="00AF5CD5">
      <w:pPr>
        <w:tabs>
          <w:tab w:val="clear" w:pos="794"/>
          <w:tab w:val="clear" w:pos="1191"/>
          <w:tab w:val="left" w:pos="0"/>
          <w:tab w:val="left" w:pos="709"/>
        </w:tabs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4.</w:t>
      </w:r>
      <w:r>
        <w:rPr>
          <w:rFonts w:ascii="Calibri" w:hAnsi="Calibri"/>
          <w:szCs w:val="24"/>
        </w:rPr>
        <w:tab/>
      </w:r>
      <w:r w:rsidRPr="00E11334">
        <w:rPr>
          <w:rFonts w:ascii="Calibri" w:hAnsi="Calibri"/>
          <w:szCs w:val="24"/>
          <w:lang w:val="es-ES"/>
        </w:rPr>
        <w:t xml:space="preserve">La </w:t>
      </w:r>
      <w:r w:rsidRPr="00E11334">
        <w:rPr>
          <w:rFonts w:ascii="Calibri" w:hAnsi="Calibri"/>
          <w:b/>
          <w:bCs/>
          <w:szCs w:val="24"/>
          <w:lang w:val="es-ES"/>
        </w:rPr>
        <w:t>exposición</w:t>
      </w:r>
      <w:r>
        <w:rPr>
          <w:rFonts w:ascii="Calibri" w:hAnsi="Calibri"/>
          <w:szCs w:val="24"/>
          <w:lang w:val="es-ES"/>
        </w:rPr>
        <w:t>, que estará abierta al público,</w:t>
      </w:r>
      <w:r w:rsidRPr="00E11334">
        <w:rPr>
          <w:rFonts w:ascii="Calibri" w:hAnsi="Calibri"/>
          <w:szCs w:val="24"/>
          <w:lang w:val="es-ES"/>
        </w:rPr>
        <w:t xml:space="preserve"> tendrá lugar el </w:t>
      </w:r>
      <w:r w:rsidRPr="00E11334">
        <w:rPr>
          <w:rFonts w:ascii="Calibri" w:hAnsi="Calibri"/>
          <w:b/>
          <w:bCs/>
          <w:szCs w:val="24"/>
          <w:lang w:val="es-ES"/>
        </w:rPr>
        <w:t>16 y 17 de diciembre de 2010</w:t>
      </w:r>
      <w:r w:rsidRPr="00E11334">
        <w:rPr>
          <w:rFonts w:ascii="Calibri" w:hAnsi="Calibri"/>
          <w:szCs w:val="24"/>
          <w:lang w:val="es-ES"/>
        </w:rPr>
        <w:t>, y en ella las organizaciones p</w:t>
      </w:r>
      <w:r>
        <w:rPr>
          <w:rFonts w:ascii="Calibri" w:hAnsi="Calibri"/>
          <w:szCs w:val="24"/>
          <w:lang w:val="es-ES"/>
        </w:rPr>
        <w:t>articipantes podrán mostrar la compatibilidad</w:t>
      </w:r>
      <w:r w:rsidRPr="00E11334">
        <w:rPr>
          <w:rFonts w:ascii="Calibri" w:hAnsi="Calibri"/>
          <w:szCs w:val="24"/>
          <w:lang w:val="es-ES"/>
        </w:rPr>
        <w:t xml:space="preserve"> de sus productos IP</w:t>
      </w:r>
      <w:r>
        <w:rPr>
          <w:rFonts w:ascii="Calibri" w:hAnsi="Calibri"/>
          <w:szCs w:val="24"/>
          <w:lang w:val="es-ES"/>
        </w:rPr>
        <w:t>TV</w:t>
      </w:r>
      <w:r w:rsidRPr="00E11334">
        <w:rPr>
          <w:rFonts w:ascii="Calibri" w:hAnsi="Calibri"/>
          <w:szCs w:val="24"/>
          <w:lang w:val="es-ES"/>
        </w:rPr>
        <w:t xml:space="preserve">. </w:t>
      </w:r>
    </w:p>
    <w:p w:rsidR="001F1F12" w:rsidRPr="00D84BF5" w:rsidRDefault="001F1F12" w:rsidP="00AF5CD5">
      <w:pPr>
        <w:tabs>
          <w:tab w:val="clear" w:pos="794"/>
          <w:tab w:val="clear" w:pos="1191"/>
          <w:tab w:val="left" w:pos="709"/>
        </w:tabs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>
        <w:rPr>
          <w:rFonts w:ascii="Calibri" w:hAnsi="Calibri" w:cs="Consolas"/>
          <w:szCs w:val="24"/>
        </w:rPr>
        <w:t>5.</w:t>
      </w:r>
      <w:r>
        <w:rPr>
          <w:rFonts w:ascii="Calibri" w:hAnsi="Calibri" w:cs="Consolas"/>
          <w:szCs w:val="24"/>
        </w:rPr>
        <w:tab/>
      </w:r>
      <w:r w:rsidRPr="00F2181E">
        <w:rPr>
          <w:rFonts w:ascii="Calibri" w:hAnsi="Calibri" w:cs="Consolas"/>
          <w:szCs w:val="24"/>
        </w:rPr>
        <w:t xml:space="preserve">En la página web de la UIT sobre </w:t>
      </w:r>
      <w:proofErr w:type="spellStart"/>
      <w:r w:rsidRPr="00D84BF5">
        <w:rPr>
          <w:rFonts w:ascii="Calibri" w:hAnsi="Calibri" w:cs="Consolas"/>
          <w:szCs w:val="24"/>
        </w:rPr>
        <w:t>Interop</w:t>
      </w:r>
      <w:proofErr w:type="spellEnd"/>
      <w:r w:rsidRPr="00D84BF5">
        <w:rPr>
          <w:rFonts w:ascii="Calibri" w:hAnsi="Calibri" w:cs="Consolas"/>
          <w:szCs w:val="24"/>
        </w:rPr>
        <w:t xml:space="preserve"> (</w:t>
      </w:r>
      <w:hyperlink r:id="rId11" w:history="1">
        <w:r w:rsidRPr="00F2181E">
          <w:rPr>
            <w:rFonts w:ascii="Calibri" w:eastAsia="SimSun" w:hAnsi="Calibri" w:cs="Consolas"/>
            <w:b/>
            <w:bCs/>
            <w:color w:val="000000"/>
            <w:u w:val="single"/>
          </w:rPr>
          <w:t>itu.int/</w:t>
        </w:r>
        <w:proofErr w:type="spellStart"/>
        <w:r w:rsidRPr="00F2181E">
          <w:rPr>
            <w:rFonts w:ascii="Calibri" w:eastAsia="SimSun" w:hAnsi="Calibri" w:cs="Consolas"/>
            <w:b/>
            <w:bCs/>
            <w:color w:val="000000"/>
            <w:u w:val="single"/>
          </w:rPr>
          <w:t>interop</w:t>
        </w:r>
        <w:proofErr w:type="spellEnd"/>
      </w:hyperlink>
      <w:r w:rsidRPr="00D84BF5">
        <w:rPr>
          <w:rFonts w:ascii="Calibri" w:hAnsi="Calibri"/>
          <w:szCs w:val="24"/>
        </w:rPr>
        <w:t>)</w:t>
      </w:r>
      <w:r>
        <w:rPr>
          <w:rFonts w:ascii="Calibri" w:hAnsi="Calibri"/>
          <w:szCs w:val="24"/>
        </w:rPr>
        <w:t>, que se mantendrá convenientemente al día,</w:t>
      </w:r>
      <w:r w:rsidRPr="00D84BF5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puede hallarse</w:t>
      </w:r>
      <w:r w:rsidRPr="00F2181E">
        <w:rPr>
          <w:rFonts w:ascii="Calibri" w:hAnsi="Calibri"/>
          <w:szCs w:val="24"/>
        </w:rPr>
        <w:t xml:space="preserve"> una información más detallada del evento</w:t>
      </w:r>
      <w:r>
        <w:rPr>
          <w:rFonts w:ascii="Calibri" w:hAnsi="Calibri"/>
          <w:szCs w:val="24"/>
        </w:rPr>
        <w:t>.</w:t>
      </w:r>
    </w:p>
    <w:p w:rsidR="001F1F12" w:rsidRPr="00D84BF5" w:rsidRDefault="001F1F12" w:rsidP="00AF5CD5">
      <w:pPr>
        <w:tabs>
          <w:tab w:val="clear" w:pos="794"/>
          <w:tab w:val="clear" w:pos="1191"/>
          <w:tab w:val="left" w:pos="0"/>
          <w:tab w:val="left" w:pos="709"/>
        </w:tabs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6.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  <w:lang w:val="es-ES"/>
        </w:rPr>
        <w:t xml:space="preserve">Se invita a </w:t>
      </w:r>
      <w:r w:rsidRPr="004D6384">
        <w:rPr>
          <w:rFonts w:ascii="Calibri" w:hAnsi="Calibri"/>
          <w:szCs w:val="24"/>
          <w:lang w:val="es-ES"/>
        </w:rPr>
        <w:t xml:space="preserve">organismos de radiodifusión, </w:t>
      </w:r>
      <w:r>
        <w:rPr>
          <w:rFonts w:ascii="Calibri" w:hAnsi="Calibri"/>
          <w:szCs w:val="24"/>
          <w:lang w:val="es-ES"/>
        </w:rPr>
        <w:t>emp</w:t>
      </w:r>
      <w:r w:rsidRPr="004D6384">
        <w:rPr>
          <w:rFonts w:ascii="Calibri" w:hAnsi="Calibri"/>
          <w:szCs w:val="24"/>
          <w:lang w:val="es-ES"/>
        </w:rPr>
        <w:t>resas de telecomunicaciones, integradores de sistemas, laboratorios de ensayo</w:t>
      </w:r>
      <w:r>
        <w:rPr>
          <w:rFonts w:ascii="Calibri" w:hAnsi="Calibri"/>
          <w:szCs w:val="24"/>
          <w:lang w:val="es-ES"/>
        </w:rPr>
        <w:t>, artistas, universidades y a</w:t>
      </w:r>
      <w:r w:rsidRPr="004D6384">
        <w:rPr>
          <w:rFonts w:ascii="Calibri" w:hAnsi="Calibri"/>
          <w:szCs w:val="24"/>
          <w:lang w:val="es-ES"/>
        </w:rPr>
        <w:t xml:space="preserve">l público en general a visitar la exposición. La UIT preparará un programa de citas privadas para demostraciones personalizadas. También habrá una sesión de exposición pública y para grupos. </w:t>
      </w:r>
      <w:r>
        <w:rPr>
          <w:rFonts w:ascii="Calibri" w:hAnsi="Calibri"/>
          <w:b/>
          <w:bCs/>
          <w:szCs w:val="24"/>
          <w:lang w:val="es-ES"/>
        </w:rPr>
        <w:t xml:space="preserve">La exposición </w:t>
      </w:r>
      <w:r w:rsidRPr="004D6384">
        <w:rPr>
          <w:rFonts w:ascii="Calibri" w:hAnsi="Calibri"/>
          <w:b/>
          <w:bCs/>
          <w:szCs w:val="24"/>
          <w:lang w:val="es-ES"/>
        </w:rPr>
        <w:t xml:space="preserve">es </w:t>
      </w:r>
      <w:r w:rsidRPr="002E26B6">
        <w:rPr>
          <w:rFonts w:ascii="Calibri" w:hAnsi="Calibri"/>
          <w:b/>
          <w:bCs/>
          <w:szCs w:val="24"/>
          <w:lang w:val="es-ES"/>
        </w:rPr>
        <w:t>gratuita para los visitantes</w:t>
      </w:r>
      <w:r w:rsidRPr="004D6384">
        <w:rPr>
          <w:rFonts w:ascii="Calibri" w:hAnsi="Calibri"/>
          <w:szCs w:val="24"/>
          <w:lang w:val="es-ES"/>
        </w:rPr>
        <w:t xml:space="preserve"> (Miembros y no miembros de la UIT). </w:t>
      </w:r>
      <w:r w:rsidRPr="004D6384">
        <w:rPr>
          <w:rFonts w:ascii="Calibri" w:hAnsi="Calibri"/>
          <w:b/>
          <w:bCs/>
          <w:szCs w:val="24"/>
          <w:lang w:val="es-ES"/>
        </w:rPr>
        <w:t>Con objeto de asegurar su presencia, puede ponerse en contacto con nosotros en</w:t>
      </w:r>
      <w:r w:rsidRPr="004D6384">
        <w:rPr>
          <w:rFonts w:ascii="Calibri" w:hAnsi="Calibri"/>
          <w:szCs w:val="24"/>
          <w:lang w:val="es-ES"/>
        </w:rPr>
        <w:t xml:space="preserve"> </w:t>
      </w:r>
      <w:hyperlink r:id="rId12" w:history="1">
        <w:r w:rsidRPr="004D6384">
          <w:rPr>
            <w:rStyle w:val="Hyperlink"/>
            <w:rFonts w:ascii="Calibri" w:hAnsi="Calibri"/>
            <w:b/>
            <w:bCs/>
            <w:szCs w:val="24"/>
            <w:lang w:val="es-ES"/>
          </w:rPr>
          <w:t>interop@itu.int</w:t>
        </w:r>
      </w:hyperlink>
    </w:p>
    <w:p w:rsidR="001F1F12" w:rsidRPr="00D84BF5" w:rsidRDefault="001F1F12" w:rsidP="00AF5CD5">
      <w:pPr>
        <w:tabs>
          <w:tab w:val="clear" w:pos="794"/>
          <w:tab w:val="clear" w:pos="1191"/>
          <w:tab w:val="left" w:pos="709"/>
        </w:tabs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es-ES"/>
        </w:rPr>
        <w:t>7.</w:t>
      </w:r>
      <w:r>
        <w:rPr>
          <w:rFonts w:ascii="Calibri" w:hAnsi="Calibri"/>
          <w:szCs w:val="24"/>
          <w:lang w:val="es-ES"/>
        </w:rPr>
        <w:tab/>
      </w:r>
      <w:r w:rsidRPr="00635709">
        <w:rPr>
          <w:rFonts w:ascii="Calibri" w:hAnsi="Calibri"/>
          <w:szCs w:val="24"/>
          <w:lang w:val="es-ES"/>
        </w:rPr>
        <w:t xml:space="preserve">El </w:t>
      </w:r>
      <w:r>
        <w:rPr>
          <w:rFonts w:ascii="Calibri" w:hAnsi="Calibri"/>
          <w:szCs w:val="24"/>
          <w:lang w:val="es-ES"/>
        </w:rPr>
        <w:t>3</w:t>
      </w:r>
      <w:r>
        <w:rPr>
          <w:rFonts w:ascii="Calibri" w:hAnsi="Calibri"/>
          <w:szCs w:val="24"/>
          <w:vertAlign w:val="superscript"/>
          <w:lang w:val="es-ES"/>
        </w:rPr>
        <w:t>er</w:t>
      </w:r>
      <w:r w:rsidRPr="00635709">
        <w:rPr>
          <w:rFonts w:ascii="Calibri" w:hAnsi="Calibri"/>
          <w:szCs w:val="24"/>
          <w:lang w:val="es-ES"/>
        </w:rPr>
        <w:t xml:space="preserve"> </w:t>
      </w:r>
      <w:r>
        <w:rPr>
          <w:rFonts w:ascii="Calibri" w:hAnsi="Calibri"/>
          <w:szCs w:val="24"/>
          <w:lang w:val="es-ES"/>
        </w:rPr>
        <w:t>E</w:t>
      </w:r>
      <w:r w:rsidRPr="00635709">
        <w:rPr>
          <w:rFonts w:ascii="Calibri" w:hAnsi="Calibri"/>
          <w:szCs w:val="24"/>
          <w:lang w:val="es-ES"/>
        </w:rPr>
        <w:t xml:space="preserve">vento IPTV </w:t>
      </w:r>
      <w:proofErr w:type="spellStart"/>
      <w:r w:rsidRPr="00635709">
        <w:rPr>
          <w:rFonts w:ascii="Calibri" w:hAnsi="Calibri"/>
          <w:szCs w:val="24"/>
          <w:lang w:val="es-ES"/>
        </w:rPr>
        <w:t>Interop</w:t>
      </w:r>
      <w:proofErr w:type="spellEnd"/>
      <w:r w:rsidRPr="00635709">
        <w:rPr>
          <w:rFonts w:ascii="Calibri" w:hAnsi="Calibri"/>
          <w:szCs w:val="24"/>
          <w:lang w:val="es-ES"/>
        </w:rPr>
        <w:t xml:space="preserve"> de la UIT se </w:t>
      </w:r>
      <w:r>
        <w:rPr>
          <w:rFonts w:ascii="Calibri" w:hAnsi="Calibri"/>
          <w:szCs w:val="24"/>
          <w:lang w:val="es-ES"/>
        </w:rPr>
        <w:t>basa en los resultados positivos</w:t>
      </w:r>
      <w:r w:rsidRPr="00635709">
        <w:rPr>
          <w:rFonts w:ascii="Calibri" w:hAnsi="Calibri"/>
          <w:szCs w:val="24"/>
          <w:lang w:val="es-ES"/>
        </w:rPr>
        <w:t xml:space="preserve"> obtenido</w:t>
      </w:r>
      <w:r>
        <w:rPr>
          <w:rFonts w:ascii="Calibri" w:hAnsi="Calibri"/>
          <w:szCs w:val="24"/>
          <w:lang w:val="es-ES"/>
        </w:rPr>
        <w:t>s</w:t>
      </w:r>
      <w:r w:rsidRPr="00635709">
        <w:rPr>
          <w:rFonts w:ascii="Calibri" w:hAnsi="Calibri"/>
          <w:szCs w:val="24"/>
          <w:lang w:val="es-ES"/>
        </w:rPr>
        <w:t xml:space="preserve"> </w:t>
      </w:r>
      <w:r>
        <w:rPr>
          <w:rFonts w:ascii="Calibri" w:hAnsi="Calibri"/>
          <w:szCs w:val="24"/>
          <w:lang w:val="es-ES"/>
        </w:rPr>
        <w:t>en</w:t>
      </w:r>
      <w:r w:rsidRPr="00635709">
        <w:rPr>
          <w:rFonts w:ascii="Calibri" w:hAnsi="Calibri"/>
          <w:szCs w:val="24"/>
          <w:lang w:val="es-ES"/>
        </w:rPr>
        <w:t xml:space="preserve"> </w:t>
      </w:r>
      <w:r>
        <w:rPr>
          <w:rFonts w:ascii="Calibri" w:hAnsi="Calibri"/>
          <w:szCs w:val="24"/>
          <w:lang w:val="es-ES"/>
        </w:rPr>
        <w:t xml:space="preserve">los otros dos Eventos similares, el primero </w:t>
      </w:r>
      <w:r w:rsidRPr="00635709">
        <w:rPr>
          <w:rFonts w:ascii="Calibri" w:hAnsi="Calibri"/>
          <w:szCs w:val="24"/>
          <w:lang w:val="es-ES"/>
        </w:rPr>
        <w:t xml:space="preserve">celebrado en Ginebra </w:t>
      </w:r>
      <w:r>
        <w:rPr>
          <w:rFonts w:ascii="Calibri" w:hAnsi="Calibri"/>
          <w:szCs w:val="24"/>
          <w:lang w:val="es-ES"/>
        </w:rPr>
        <w:t xml:space="preserve">en </w:t>
      </w:r>
      <w:r w:rsidRPr="00635709">
        <w:rPr>
          <w:rFonts w:ascii="Calibri" w:hAnsi="Calibri"/>
          <w:szCs w:val="24"/>
          <w:lang w:val="es-ES"/>
        </w:rPr>
        <w:t>julio de 2010</w:t>
      </w:r>
      <w:r>
        <w:rPr>
          <w:rFonts w:ascii="Calibri" w:hAnsi="Calibri"/>
          <w:szCs w:val="24"/>
          <w:lang w:val="es-ES"/>
        </w:rPr>
        <w:t xml:space="preserve"> y el otro, en Singapur en septiembre de 2010. Los resultados del 1</w:t>
      </w:r>
      <w:r>
        <w:rPr>
          <w:rFonts w:ascii="Calibri" w:hAnsi="Calibri"/>
          <w:szCs w:val="24"/>
          <w:vertAlign w:val="superscript"/>
          <w:lang w:val="es-ES"/>
        </w:rPr>
        <w:t>er</w:t>
      </w:r>
      <w:r>
        <w:rPr>
          <w:rFonts w:ascii="Calibri" w:hAnsi="Calibri"/>
          <w:szCs w:val="24"/>
          <w:lang w:val="es-ES"/>
        </w:rPr>
        <w:t xml:space="preserve"> y 2º Evento, así como los vídeos de corta duración sobre los sucesos más destacados pueden consultarse en la página web correspondiente en</w:t>
      </w:r>
      <w:r w:rsidRPr="00D84BF5">
        <w:rPr>
          <w:rFonts w:ascii="Calibri" w:hAnsi="Calibri" w:cs="Consolas"/>
          <w:szCs w:val="24"/>
        </w:rPr>
        <w:t xml:space="preserve"> </w:t>
      </w:r>
      <w:hyperlink r:id="rId13" w:history="1">
        <w:r w:rsidRPr="00635709">
          <w:rPr>
            <w:rFonts w:ascii="Calibri" w:eastAsia="SimSun" w:hAnsi="Calibri" w:cs="Consolas"/>
            <w:b/>
            <w:bCs/>
            <w:color w:val="000000"/>
            <w:u w:val="single"/>
          </w:rPr>
          <w:t>itu.int/</w:t>
        </w:r>
        <w:proofErr w:type="spellStart"/>
        <w:r w:rsidRPr="00635709">
          <w:rPr>
            <w:rFonts w:ascii="Calibri" w:eastAsia="SimSun" w:hAnsi="Calibri" w:cs="Consolas"/>
            <w:b/>
            <w:bCs/>
            <w:color w:val="000000"/>
            <w:u w:val="single"/>
          </w:rPr>
          <w:t>interop</w:t>
        </w:r>
        <w:proofErr w:type="spellEnd"/>
      </w:hyperlink>
      <w:r w:rsidRPr="00D84BF5">
        <w:rPr>
          <w:rFonts w:ascii="Calibri" w:hAnsi="Calibri"/>
          <w:szCs w:val="24"/>
        </w:rPr>
        <w:t>.</w:t>
      </w:r>
    </w:p>
    <w:p w:rsidR="001F1F12" w:rsidRPr="00D84BF5" w:rsidRDefault="001F1F12" w:rsidP="00AF5CD5">
      <w:pPr>
        <w:tabs>
          <w:tab w:val="clear" w:pos="794"/>
          <w:tab w:val="clear" w:pos="1191"/>
          <w:tab w:val="left" w:pos="709"/>
        </w:tabs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8.</w:t>
      </w:r>
      <w:r>
        <w:rPr>
          <w:rFonts w:ascii="Calibri" w:hAnsi="Calibri"/>
          <w:szCs w:val="24"/>
        </w:rPr>
        <w:tab/>
      </w:r>
      <w:r w:rsidRPr="006D77CB">
        <w:rPr>
          <w:rFonts w:ascii="Calibri" w:hAnsi="Calibri"/>
          <w:szCs w:val="24"/>
        </w:rPr>
        <w:t xml:space="preserve">En la página web citada </w:t>
      </w:r>
      <w:r w:rsidRPr="006D77CB">
        <w:rPr>
          <w:rFonts w:ascii="Calibri" w:hAnsi="Calibri"/>
          <w:i/>
          <w:iCs/>
          <w:szCs w:val="24"/>
        </w:rPr>
        <w:t>supra</w:t>
      </w:r>
      <w:r w:rsidRPr="006D77CB">
        <w:rPr>
          <w:rFonts w:ascii="Calibri" w:hAnsi="Calibri"/>
          <w:szCs w:val="24"/>
        </w:rPr>
        <w:t xml:space="preserve"> también puede hallarse información general de utilidad </w:t>
      </w:r>
      <w:r>
        <w:rPr>
          <w:rFonts w:ascii="Calibri" w:hAnsi="Calibri"/>
          <w:szCs w:val="24"/>
        </w:rPr>
        <w:t xml:space="preserve">y sobre cuestiones de aduana y reservación de hoteles. </w:t>
      </w:r>
    </w:p>
    <w:p w:rsidR="001F1F12" w:rsidRPr="00D84BF5" w:rsidRDefault="001F1F12" w:rsidP="00AF5CD5">
      <w:pPr>
        <w:tabs>
          <w:tab w:val="clear" w:pos="794"/>
          <w:tab w:val="clear" w:pos="1191"/>
          <w:tab w:val="left" w:pos="709"/>
        </w:tabs>
        <w:overflowPunct/>
        <w:autoSpaceDE/>
        <w:autoSpaceDN/>
        <w:adjustRightInd/>
        <w:snapToGrid w:val="0"/>
        <w:textAlignment w:val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9.</w:t>
      </w:r>
      <w:r>
        <w:rPr>
          <w:rFonts w:ascii="Calibri" w:hAnsi="Calibri"/>
          <w:szCs w:val="24"/>
        </w:rPr>
        <w:tab/>
      </w:r>
      <w:r w:rsidRPr="006D77CB">
        <w:rPr>
          <w:rFonts w:ascii="Calibri" w:hAnsi="Calibri"/>
          <w:szCs w:val="24"/>
        </w:rPr>
        <w:t xml:space="preserve">Recibiría con sumo agrado sus comentarios sobre los </w:t>
      </w:r>
      <w:r>
        <w:rPr>
          <w:rFonts w:ascii="Calibri" w:hAnsi="Calibri"/>
          <w:szCs w:val="24"/>
        </w:rPr>
        <w:t>E</w:t>
      </w:r>
      <w:r w:rsidRPr="006D77CB">
        <w:rPr>
          <w:rFonts w:ascii="Calibri" w:hAnsi="Calibri"/>
          <w:szCs w:val="24"/>
        </w:rPr>
        <w:t xml:space="preserve">ventos </w:t>
      </w:r>
      <w:proofErr w:type="spellStart"/>
      <w:r w:rsidRPr="006D77CB">
        <w:rPr>
          <w:rFonts w:ascii="Calibri" w:hAnsi="Calibri"/>
          <w:szCs w:val="24"/>
        </w:rPr>
        <w:t>Interop</w:t>
      </w:r>
      <w:proofErr w:type="spellEnd"/>
      <w:r w:rsidRPr="006D77CB">
        <w:rPr>
          <w:rFonts w:ascii="Calibri" w:hAnsi="Calibri"/>
          <w:szCs w:val="24"/>
        </w:rPr>
        <w:t xml:space="preserve"> de la UIT </w:t>
      </w:r>
      <w:r>
        <w:rPr>
          <w:rFonts w:ascii="Calibri" w:hAnsi="Calibri"/>
          <w:szCs w:val="24"/>
        </w:rPr>
        <w:t xml:space="preserve">así como las </w:t>
      </w:r>
      <w:r w:rsidRPr="006D77CB">
        <w:rPr>
          <w:rFonts w:ascii="Calibri" w:hAnsi="Calibri"/>
          <w:szCs w:val="24"/>
        </w:rPr>
        <w:t xml:space="preserve">contribuciones </w:t>
      </w:r>
      <w:r>
        <w:rPr>
          <w:rFonts w:ascii="Calibri" w:hAnsi="Calibri"/>
          <w:szCs w:val="24"/>
        </w:rPr>
        <w:t xml:space="preserve">que deseara formular. Para una información más completa, puede ponerse en contacto conmigo en </w:t>
      </w:r>
      <w:hyperlink r:id="rId14" w:history="1">
        <w:r w:rsidRPr="006D77CB">
          <w:rPr>
            <w:rFonts w:ascii="Calibri" w:hAnsi="Calibri"/>
            <w:color w:val="0000FF"/>
            <w:u w:val="single"/>
          </w:rPr>
          <w:t>interop@itu.int</w:t>
        </w:r>
      </w:hyperlink>
      <w:r w:rsidRPr="00D84BF5">
        <w:rPr>
          <w:rFonts w:ascii="Calibri" w:hAnsi="Calibri"/>
          <w:szCs w:val="24"/>
        </w:rPr>
        <w:t>.</w:t>
      </w:r>
    </w:p>
    <w:p w:rsidR="001F1F12" w:rsidRPr="006B611F" w:rsidRDefault="001F1F12" w:rsidP="00AF5CD5">
      <w:pPr>
        <w:spacing w:before="240"/>
        <w:rPr>
          <w:rFonts w:ascii="Calibri" w:hAnsi="Calibri"/>
          <w:szCs w:val="24"/>
        </w:rPr>
      </w:pPr>
      <w:r w:rsidRPr="006B611F">
        <w:rPr>
          <w:rFonts w:ascii="Calibri" w:hAnsi="Calibri"/>
          <w:szCs w:val="24"/>
        </w:rPr>
        <w:t>Atentamente,</w:t>
      </w:r>
    </w:p>
    <w:p w:rsidR="001F1F12" w:rsidRDefault="001F1F12" w:rsidP="00AF5CD5">
      <w:pPr>
        <w:spacing w:before="840"/>
        <w:rPr>
          <w:rFonts w:ascii="Calibri" w:hAnsi="Calibri"/>
          <w:szCs w:val="24"/>
        </w:rPr>
      </w:pPr>
    </w:p>
    <w:p w:rsidR="001F1F12" w:rsidRPr="006B611F" w:rsidRDefault="001F1F12" w:rsidP="00AF5CD5">
      <w:pPr>
        <w:spacing w:before="840"/>
        <w:rPr>
          <w:rFonts w:ascii="Calibri" w:hAnsi="Calibri"/>
          <w:szCs w:val="24"/>
        </w:rPr>
      </w:pPr>
      <w:r w:rsidRPr="006B611F">
        <w:rPr>
          <w:rFonts w:ascii="Calibri" w:hAnsi="Calibri"/>
          <w:szCs w:val="24"/>
        </w:rPr>
        <w:t>Malcolm Johnson</w:t>
      </w:r>
      <w:r w:rsidRPr="006B611F">
        <w:rPr>
          <w:rFonts w:ascii="Calibri" w:hAnsi="Calibri"/>
          <w:szCs w:val="24"/>
        </w:rPr>
        <w:br/>
        <w:t>Director de la Oficina de</w:t>
      </w:r>
      <w:r w:rsidRPr="006B611F">
        <w:rPr>
          <w:rFonts w:ascii="Calibri" w:hAnsi="Calibri"/>
          <w:szCs w:val="24"/>
        </w:rPr>
        <w:br/>
        <w:t>Normalización de las Telecomunicaciones</w:t>
      </w:r>
    </w:p>
    <w:p w:rsidR="001F1F12" w:rsidRPr="00A16D86" w:rsidRDefault="001F1F12" w:rsidP="00AF5CD5">
      <w:pPr>
        <w:spacing w:before="720"/>
        <w:rPr>
          <w:b/>
          <w:bCs/>
        </w:rPr>
      </w:pPr>
    </w:p>
    <w:p w:rsidR="001F1F12" w:rsidRPr="00AF5CD5" w:rsidRDefault="001F1F12" w:rsidP="00AF5CD5">
      <w:pPr>
        <w:spacing w:before="720"/>
        <w:rPr>
          <w:b/>
          <w:bCs/>
          <w:lang w:val="en-US"/>
        </w:rPr>
      </w:pPr>
      <w:proofErr w:type="spellStart"/>
      <w:r w:rsidRPr="00AF5CD5">
        <w:rPr>
          <w:b/>
          <w:bCs/>
          <w:lang w:val="en-US"/>
        </w:rPr>
        <w:t>Anexo</w:t>
      </w:r>
      <w:proofErr w:type="spellEnd"/>
      <w:r w:rsidRPr="00AF5CD5">
        <w:rPr>
          <w:b/>
          <w:bCs/>
          <w:lang w:val="en-US"/>
        </w:rPr>
        <w:t>: 1</w:t>
      </w:r>
    </w:p>
    <w:p w:rsidR="001F1F12" w:rsidRPr="00EA4D9D" w:rsidRDefault="001F1F12" w:rsidP="00EA4D9D">
      <w:pPr>
        <w:pStyle w:val="AnnexNotitle"/>
        <w:spacing w:before="0"/>
        <w:rPr>
          <w:b w:val="0"/>
          <w:bCs/>
          <w:lang w:val="en-GB"/>
        </w:rPr>
      </w:pPr>
      <w:r w:rsidRPr="00D84BF5">
        <w:rPr>
          <w:lang w:val="en-US"/>
        </w:rPr>
        <w:br w:type="page"/>
      </w:r>
      <w:r w:rsidRPr="00EA4D9D">
        <w:rPr>
          <w:b w:val="0"/>
          <w:bCs/>
          <w:lang w:val="en-GB"/>
        </w:rPr>
        <w:t>ANNEX 1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="Calibri" w:hAnsi="Calibri"/>
          <w:szCs w:val="24"/>
          <w:lang w:val="en-GB"/>
        </w:rPr>
      </w:pPr>
      <w:r w:rsidRPr="00D84BF5">
        <w:rPr>
          <w:rFonts w:ascii="Calibri" w:hAnsi="Calibri"/>
          <w:szCs w:val="24"/>
          <w:lang w:val="en-GB"/>
        </w:rPr>
        <w:t>(to TSB Circular 145)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bCs/>
          <w:sz w:val="28"/>
          <w:szCs w:val="28"/>
          <w:u w:val="single"/>
          <w:lang w:val="en-GB"/>
        </w:rPr>
      </w:pPr>
      <w:r w:rsidRPr="00D84BF5">
        <w:rPr>
          <w:rFonts w:ascii="Calibri" w:hAnsi="Calibri"/>
          <w:b/>
          <w:bCs/>
          <w:sz w:val="28"/>
          <w:szCs w:val="28"/>
          <w:u w:val="single"/>
          <w:lang w:val="en-GB"/>
        </w:rPr>
        <w:t>Visa requests for the 3</w:t>
      </w:r>
      <w:r w:rsidRPr="00D84BF5">
        <w:rPr>
          <w:rFonts w:ascii="Calibri" w:hAnsi="Calibri"/>
          <w:b/>
          <w:bCs/>
          <w:sz w:val="28"/>
          <w:szCs w:val="28"/>
          <w:u w:val="single"/>
          <w:vertAlign w:val="superscript"/>
          <w:lang w:val="en-GB"/>
        </w:rPr>
        <w:t>rd</w:t>
      </w:r>
      <w:r w:rsidRPr="00D84BF5">
        <w:rPr>
          <w:rFonts w:ascii="Calibri" w:hAnsi="Calibri"/>
          <w:b/>
          <w:bCs/>
          <w:sz w:val="28"/>
          <w:szCs w:val="28"/>
          <w:u w:val="single"/>
          <w:lang w:val="en-GB"/>
        </w:rPr>
        <w:t xml:space="preserve"> ITU IPTV </w:t>
      </w:r>
      <w:proofErr w:type="spellStart"/>
      <w:r w:rsidRPr="00D84BF5">
        <w:rPr>
          <w:rFonts w:ascii="Calibri" w:hAnsi="Calibri"/>
          <w:b/>
          <w:bCs/>
          <w:sz w:val="28"/>
          <w:szCs w:val="28"/>
          <w:u w:val="single"/>
          <w:lang w:val="en-GB"/>
        </w:rPr>
        <w:t>Interop</w:t>
      </w:r>
      <w:proofErr w:type="spellEnd"/>
      <w:r w:rsidRPr="00D84BF5">
        <w:rPr>
          <w:rFonts w:ascii="Calibri" w:hAnsi="Calibri"/>
          <w:b/>
          <w:bCs/>
          <w:sz w:val="28"/>
          <w:szCs w:val="28"/>
          <w:u w:val="single"/>
          <w:lang w:val="en-GB"/>
        </w:rPr>
        <w:t xml:space="preserve"> Event in </w:t>
      </w:r>
      <w:smartTag w:uri="urn:schemas-microsoft-com:office:smarttags" w:element="place">
        <w:r w:rsidRPr="00D84BF5">
          <w:rPr>
            <w:rFonts w:ascii="Calibri" w:hAnsi="Calibri"/>
            <w:b/>
            <w:bCs/>
            <w:sz w:val="28"/>
            <w:szCs w:val="28"/>
            <w:u w:val="single"/>
            <w:lang w:val="en-GB"/>
          </w:rPr>
          <w:t>India</w:t>
        </w:r>
      </w:smartTag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="Calibri" w:hAnsi="Calibri"/>
          <w:szCs w:val="24"/>
          <w:u w:val="single"/>
          <w:lang w:val="en-GB"/>
        </w:rPr>
      </w:pP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The procedure to get a visa involves two steps.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b/>
          <w:bCs/>
          <w:sz w:val="28"/>
          <w:szCs w:val="28"/>
          <w:lang w:val="en-US" w:eastAsia="zh-CN"/>
        </w:rPr>
      </w:pPr>
      <w:r w:rsidRPr="00D84BF5">
        <w:rPr>
          <w:rFonts w:ascii="Calibri" w:hAnsi="Calibri"/>
          <w:b/>
          <w:bCs/>
          <w:sz w:val="28"/>
          <w:szCs w:val="28"/>
          <w:lang w:val="en-US" w:eastAsia="zh-CN"/>
        </w:rPr>
        <w:t>1</w:t>
      </w:r>
      <w:r w:rsidRPr="00D84BF5">
        <w:rPr>
          <w:rFonts w:ascii="Calibri" w:hAnsi="Calibri"/>
          <w:b/>
          <w:bCs/>
          <w:sz w:val="28"/>
          <w:szCs w:val="28"/>
          <w:vertAlign w:val="superscript"/>
          <w:lang w:val="en-US" w:eastAsia="zh-CN"/>
        </w:rPr>
        <w:t>st</w:t>
      </w:r>
      <w:r w:rsidRPr="00D84BF5">
        <w:rPr>
          <w:rFonts w:ascii="Calibri" w:hAnsi="Calibri"/>
          <w:b/>
          <w:bCs/>
          <w:sz w:val="28"/>
          <w:szCs w:val="28"/>
          <w:lang w:val="en-US" w:eastAsia="zh-CN"/>
        </w:rPr>
        <w:t xml:space="preserve"> step:  Request for the visa support letter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="Calibri" w:hAnsi="Calibri"/>
          <w:b/>
          <w:bCs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 xml:space="preserve">Before contacting the Indian embassy or consulate of your country, you need a visa support letter from the Indian host of the </w:t>
      </w:r>
      <w:proofErr w:type="spellStart"/>
      <w:r w:rsidRPr="00D84BF5">
        <w:rPr>
          <w:rFonts w:ascii="Calibri" w:hAnsi="Calibri"/>
          <w:szCs w:val="24"/>
          <w:lang w:val="en-US" w:eastAsia="zh-CN"/>
        </w:rPr>
        <w:t>Interop</w:t>
      </w:r>
      <w:proofErr w:type="spellEnd"/>
      <w:r w:rsidRPr="00D84BF5">
        <w:rPr>
          <w:rFonts w:ascii="Calibri" w:hAnsi="Calibri"/>
          <w:szCs w:val="24"/>
          <w:lang w:val="en-US" w:eastAsia="zh-CN"/>
        </w:rPr>
        <w:t xml:space="preserve"> event. In order to get the visa support letter, please send an email to the following two contacts: 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="Calibri" w:hAnsi="Calibri"/>
          <w:b/>
          <w:bCs/>
          <w:szCs w:val="24"/>
          <w:lang w:val="en-US" w:eastAsia="zh-CN"/>
        </w:rPr>
      </w:pPr>
      <w:r w:rsidRPr="00D84BF5">
        <w:rPr>
          <w:rFonts w:ascii="Calibri" w:hAnsi="Calibri"/>
          <w:b/>
          <w:bCs/>
          <w:szCs w:val="24"/>
          <w:lang w:val="en-US" w:eastAsia="zh-CN"/>
        </w:rPr>
        <w:t xml:space="preserve">Prof. </w:t>
      </w:r>
      <w:proofErr w:type="spellStart"/>
      <w:r w:rsidRPr="00D84BF5">
        <w:rPr>
          <w:rFonts w:ascii="Calibri" w:hAnsi="Calibri"/>
          <w:b/>
          <w:bCs/>
          <w:szCs w:val="24"/>
          <w:lang w:val="en-US" w:eastAsia="zh-CN"/>
        </w:rPr>
        <w:t>Kailash</w:t>
      </w:r>
      <w:proofErr w:type="spellEnd"/>
      <w:r w:rsidRPr="00D84BF5">
        <w:rPr>
          <w:rFonts w:ascii="Calibri" w:hAnsi="Calibri"/>
          <w:b/>
          <w:bCs/>
          <w:szCs w:val="24"/>
          <w:lang w:val="en-US" w:eastAsia="zh-CN"/>
        </w:rPr>
        <w:t xml:space="preserve"> J </w:t>
      </w:r>
      <w:proofErr w:type="spellStart"/>
      <w:r w:rsidRPr="00D84BF5">
        <w:rPr>
          <w:rFonts w:ascii="Calibri" w:hAnsi="Calibri"/>
          <w:b/>
          <w:bCs/>
          <w:szCs w:val="24"/>
          <w:lang w:val="en-US" w:eastAsia="zh-CN"/>
        </w:rPr>
        <w:t>Karande</w:t>
      </w:r>
      <w:proofErr w:type="spellEnd"/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kailashkarande@yahoo.co.in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+91-02114-304441 / +91-09324504016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="Calibri" w:hAnsi="Calibri"/>
          <w:b/>
          <w:bCs/>
          <w:szCs w:val="24"/>
          <w:lang w:val="en-US" w:eastAsia="zh-CN"/>
        </w:rPr>
      </w:pPr>
      <w:r w:rsidRPr="00D84BF5">
        <w:rPr>
          <w:rFonts w:ascii="Calibri" w:hAnsi="Calibri"/>
          <w:b/>
          <w:bCs/>
          <w:szCs w:val="24"/>
          <w:lang w:val="en-US" w:eastAsia="zh-CN"/>
        </w:rPr>
        <w:t xml:space="preserve">Prof. Dr. S. D. </w:t>
      </w:r>
      <w:proofErr w:type="spellStart"/>
      <w:r w:rsidRPr="00D84BF5">
        <w:rPr>
          <w:rFonts w:ascii="Calibri" w:hAnsi="Calibri"/>
          <w:b/>
          <w:bCs/>
          <w:szCs w:val="24"/>
          <w:lang w:val="en-US" w:eastAsia="zh-CN"/>
        </w:rPr>
        <w:t>Markande</w:t>
      </w:r>
      <w:proofErr w:type="spellEnd"/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sdmarkande@hotmail.com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+9120-32518689 / +919422517315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 xml:space="preserve">Your request needs to include </w:t>
      </w:r>
      <w:r w:rsidRPr="00D84BF5">
        <w:rPr>
          <w:rFonts w:ascii="Calibri" w:hAnsi="Calibri"/>
          <w:b/>
          <w:bCs/>
          <w:szCs w:val="24"/>
          <w:lang w:val="en-US" w:eastAsia="zh-CN"/>
        </w:rPr>
        <w:t>a copy of the passport</w:t>
      </w:r>
      <w:r w:rsidRPr="00D84BF5">
        <w:rPr>
          <w:rFonts w:ascii="Calibri" w:hAnsi="Calibri"/>
          <w:szCs w:val="24"/>
          <w:lang w:val="en-US" w:eastAsia="zh-CN"/>
        </w:rPr>
        <w:t xml:space="preserve"> and the following information: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1. Name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2. Surname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3. Date and Place of Birth: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4. Nationality: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5. Date of Arrival: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6. Date of Departure: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7. Passport Number: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8. Date of passport issue:</w:t>
      </w:r>
    </w:p>
    <w:p w:rsidR="001F1F12" w:rsidRPr="00D84BF5" w:rsidRDefault="001F1F12" w:rsidP="00D84BF5">
      <w:pPr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GB"/>
        </w:rPr>
      </w:pPr>
      <w:r w:rsidRPr="00D84BF5">
        <w:rPr>
          <w:rFonts w:ascii="Calibri" w:hAnsi="Calibri"/>
          <w:szCs w:val="24"/>
          <w:lang w:val="en-US" w:eastAsia="zh-CN"/>
        </w:rPr>
        <w:t>9. Date of passport expiry: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GB" w:eastAsia="zh-CN"/>
        </w:rPr>
      </w:pP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 w:cs="Verdana"/>
          <w:szCs w:val="24"/>
          <w:lang w:val="en-GB"/>
        </w:rPr>
      </w:pPr>
      <w:r w:rsidRPr="00D84BF5">
        <w:rPr>
          <w:rFonts w:ascii="Calibri" w:hAnsi="Calibri" w:cs="Verdana"/>
          <w:szCs w:val="24"/>
          <w:lang w:val="en-GB"/>
        </w:rPr>
        <w:t xml:space="preserve">The Indian host strongly recommends that you send the email </w:t>
      </w:r>
      <w:r w:rsidRPr="00D84BF5">
        <w:rPr>
          <w:rFonts w:ascii="Calibri" w:hAnsi="Calibri" w:cs="Verdana"/>
          <w:b/>
          <w:bCs/>
          <w:szCs w:val="24"/>
          <w:u w:val="single"/>
          <w:lang w:val="en-GB"/>
        </w:rPr>
        <w:t>two months prior to the event, i.e., 15 October 2010</w:t>
      </w:r>
      <w:r w:rsidRPr="00D84BF5">
        <w:rPr>
          <w:rFonts w:ascii="Calibri" w:hAnsi="Calibri" w:cs="Verdana"/>
          <w:b/>
          <w:bCs/>
          <w:szCs w:val="24"/>
          <w:lang w:val="en-GB"/>
        </w:rPr>
        <w:t>,</w:t>
      </w:r>
      <w:r w:rsidRPr="00D84BF5">
        <w:rPr>
          <w:rFonts w:ascii="Calibri" w:hAnsi="Calibri" w:cs="Verdana"/>
          <w:szCs w:val="24"/>
          <w:lang w:val="en-GB"/>
        </w:rPr>
        <w:t xml:space="preserve"> in order to allow enough time for visa processing by the Indian authorities.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You will then receive the visa support letter via email .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b/>
          <w:bCs/>
          <w:sz w:val="28"/>
          <w:szCs w:val="28"/>
          <w:lang w:val="en-US" w:eastAsia="zh-CN"/>
        </w:rPr>
      </w:pPr>
      <w:r w:rsidRPr="00D84BF5">
        <w:rPr>
          <w:rFonts w:ascii="Calibri" w:hAnsi="Calibri"/>
          <w:b/>
          <w:bCs/>
          <w:sz w:val="28"/>
          <w:szCs w:val="28"/>
          <w:lang w:val="en-US" w:eastAsia="zh-CN"/>
        </w:rPr>
        <w:t>2</w:t>
      </w:r>
      <w:r w:rsidRPr="00D84BF5">
        <w:rPr>
          <w:rFonts w:ascii="Calibri" w:hAnsi="Calibri"/>
          <w:b/>
          <w:bCs/>
          <w:sz w:val="28"/>
          <w:szCs w:val="28"/>
          <w:vertAlign w:val="superscript"/>
          <w:lang w:val="en-US" w:eastAsia="zh-CN"/>
        </w:rPr>
        <w:t>nd</w:t>
      </w:r>
      <w:r w:rsidRPr="00D84BF5">
        <w:rPr>
          <w:rFonts w:ascii="Calibri" w:hAnsi="Calibri"/>
          <w:b/>
          <w:bCs/>
          <w:sz w:val="28"/>
          <w:szCs w:val="28"/>
          <w:lang w:val="en-US" w:eastAsia="zh-CN"/>
        </w:rPr>
        <w:t xml:space="preserve"> step: Visa request at the </w:t>
      </w:r>
      <w:smartTag w:uri="urn:schemas-microsoft-com:office:smarttags" w:element="place">
        <w:r w:rsidRPr="00D84BF5">
          <w:rPr>
            <w:rFonts w:ascii="Calibri" w:hAnsi="Calibri"/>
            <w:b/>
            <w:bCs/>
            <w:sz w:val="28"/>
            <w:szCs w:val="28"/>
            <w:lang w:val="en-US" w:eastAsia="zh-CN"/>
          </w:rPr>
          <w:t>India</w:t>
        </w:r>
      </w:smartTag>
      <w:r w:rsidRPr="00D84BF5">
        <w:rPr>
          <w:rFonts w:ascii="Calibri" w:hAnsi="Calibri"/>
          <w:b/>
          <w:bCs/>
          <w:sz w:val="28"/>
          <w:szCs w:val="28"/>
          <w:lang w:val="en-US" w:eastAsia="zh-CN"/>
        </w:rPr>
        <w:t xml:space="preserve"> embassy or consulate of your country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Once you have received the visa support letter, please contact the Indian embassy or consulate in your country.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In general the requirements to get the visa are: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 xml:space="preserve">• Valid passport or other travel document recognized by the </w:t>
      </w:r>
      <w:smartTag w:uri="urn:schemas-microsoft-com:office:smarttags" w:element="place">
        <w:r w:rsidRPr="00D84BF5">
          <w:rPr>
            <w:rFonts w:ascii="Calibri" w:hAnsi="Calibri"/>
            <w:szCs w:val="24"/>
            <w:lang w:val="en-US" w:eastAsia="zh-CN"/>
          </w:rPr>
          <w:t>India</w:t>
        </w:r>
      </w:smartTag>
      <w:r w:rsidRPr="00D84BF5">
        <w:rPr>
          <w:rFonts w:ascii="Calibri" w:hAnsi="Calibri"/>
          <w:szCs w:val="24"/>
          <w:lang w:val="en-US" w:eastAsia="zh-CN"/>
        </w:rPr>
        <w:t xml:space="preserve"> government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• Application form (provided by the consulate)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 xml:space="preserve">• 2 photographs 4 cm x 4 cm 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• Roundtrip ticket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• Payment of consular fee</w:t>
      </w:r>
    </w:p>
    <w:p w:rsidR="001F1F12" w:rsidRPr="00D84BF5" w:rsidRDefault="001F1F12" w:rsidP="00D84BF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Cs w:val="24"/>
          <w:lang w:val="en-US" w:eastAsia="zh-CN"/>
        </w:rPr>
      </w:pPr>
      <w:r w:rsidRPr="00D84BF5">
        <w:rPr>
          <w:rFonts w:ascii="Calibri" w:hAnsi="Calibri"/>
          <w:szCs w:val="24"/>
          <w:lang w:val="en-US" w:eastAsia="zh-CN"/>
        </w:rPr>
        <w:t>• Visa support letter</w:t>
      </w:r>
    </w:p>
    <w:p w:rsidR="001F1F12" w:rsidRPr="00D84BF5" w:rsidRDefault="001F1F12" w:rsidP="00D84BF5">
      <w:pPr>
        <w:overflowPunct/>
        <w:autoSpaceDE/>
        <w:autoSpaceDN/>
        <w:adjustRightInd/>
        <w:spacing w:before="0"/>
        <w:jc w:val="center"/>
        <w:textAlignment w:val="auto"/>
        <w:rPr>
          <w:rFonts w:ascii="Calibri" w:hAnsi="Calibri"/>
          <w:szCs w:val="24"/>
          <w:lang w:val="en-US"/>
        </w:rPr>
      </w:pPr>
      <w:r w:rsidRPr="00D84BF5">
        <w:rPr>
          <w:rFonts w:ascii="Calibri" w:hAnsi="Calibri"/>
          <w:szCs w:val="24"/>
          <w:lang w:val="en-GB"/>
        </w:rPr>
        <w:t>_____________</w:t>
      </w:r>
    </w:p>
    <w:sectPr w:rsidR="001F1F12" w:rsidRPr="00D84BF5" w:rsidSect="00082C12">
      <w:headerReference w:type="default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12" w:rsidRDefault="001F1F12">
      <w:r>
        <w:separator/>
      </w:r>
    </w:p>
  </w:endnote>
  <w:endnote w:type="continuationSeparator" w:id="0">
    <w:p w:rsidR="001F1F12" w:rsidRDefault="001F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12" w:rsidRPr="00A16D86" w:rsidRDefault="001F1F12">
    <w:pPr>
      <w:pStyle w:val="Footer"/>
      <w:rPr>
        <w:lang w:val="fr-CH"/>
      </w:rPr>
    </w:pPr>
    <w:r w:rsidRPr="00A16D86">
      <w:rPr>
        <w:lang w:val="fr-CH"/>
      </w:rPr>
      <w:t>ITU-T\BUREAU\CIRC\145S.</w:t>
    </w:r>
    <w:r>
      <w:rPr>
        <w:lang w:val="fr-CH"/>
      </w:rPr>
      <w:t>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21"/>
      <w:gridCol w:w="2410"/>
      <w:gridCol w:w="2229"/>
    </w:tblGrid>
    <w:tr w:rsidR="001F1F12" w:rsidRPr="00ED02D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F1F12" w:rsidRDefault="001F1F12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1F1F12" w:rsidRDefault="001F1F12">
          <w:pPr>
            <w:pStyle w:val="itu"/>
          </w:pPr>
          <w:proofErr w:type="spellStart"/>
          <w:r>
            <w:t>Teléfono</w:t>
          </w:r>
          <w:proofErr w:type="spellEnd"/>
          <w:r>
            <w:t xml:space="preserve">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1F1F12" w:rsidRDefault="001F1F12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F1F12" w:rsidRDefault="001F1F1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F1F12">
      <w:trPr>
        <w:cantSplit/>
      </w:trPr>
      <w:tc>
        <w:tcPr>
          <w:tcW w:w="1062" w:type="pct"/>
        </w:tcPr>
        <w:p w:rsidR="001F1F12" w:rsidRDefault="001F1F12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1F1F12" w:rsidRDefault="001F1F12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1F1F12" w:rsidRDefault="001F1F12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1F1F12" w:rsidRDefault="001F1F12">
          <w:pPr>
            <w:pStyle w:val="itu"/>
          </w:pPr>
          <w:r>
            <w:tab/>
            <w:t>www.itu.int</w:t>
          </w:r>
        </w:p>
      </w:tc>
    </w:tr>
    <w:tr w:rsidR="001F1F12">
      <w:trPr>
        <w:cantSplit/>
      </w:trPr>
      <w:tc>
        <w:tcPr>
          <w:tcW w:w="1062" w:type="pct"/>
        </w:tcPr>
        <w:p w:rsidR="001F1F12" w:rsidRDefault="001F1F12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1F1F12" w:rsidRDefault="001F1F1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1F1F12" w:rsidRDefault="001F1F12">
          <w:pPr>
            <w:pStyle w:val="itu"/>
          </w:pPr>
        </w:p>
      </w:tc>
      <w:tc>
        <w:tcPr>
          <w:tcW w:w="1131" w:type="pct"/>
        </w:tcPr>
        <w:p w:rsidR="001F1F12" w:rsidRDefault="001F1F12">
          <w:pPr>
            <w:pStyle w:val="itu"/>
          </w:pPr>
        </w:p>
      </w:tc>
    </w:tr>
  </w:tbl>
  <w:p w:rsidR="001F1F12" w:rsidRPr="00082C12" w:rsidRDefault="001F1F12" w:rsidP="00AF5CD5">
    <w:pPr>
      <w:pStyle w:val="Footer"/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12" w:rsidRDefault="001F1F12">
      <w:r>
        <w:t>____________________</w:t>
      </w:r>
    </w:p>
  </w:footnote>
  <w:footnote w:type="continuationSeparator" w:id="0">
    <w:p w:rsidR="001F1F12" w:rsidRDefault="001F1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12" w:rsidRDefault="00931C5C">
    <w:pPr>
      <w:pStyle w:val="Header"/>
    </w:pPr>
    <w:fldSimple w:instr=" PAGE   \* MERGEFORMAT ">
      <w:r w:rsidR="00EA4D9D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81C"/>
    <w:multiLevelType w:val="hybridMultilevel"/>
    <w:tmpl w:val="7714B1B8"/>
    <w:lvl w:ilvl="0" w:tplc="DA5A60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954C8"/>
    <w:multiLevelType w:val="hybridMultilevel"/>
    <w:tmpl w:val="00D6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80B"/>
    <w:rsid w:val="0003402C"/>
    <w:rsid w:val="00082C12"/>
    <w:rsid w:val="00137858"/>
    <w:rsid w:val="0014144C"/>
    <w:rsid w:val="0019545E"/>
    <w:rsid w:val="001D503E"/>
    <w:rsid w:val="001F1F12"/>
    <w:rsid w:val="00221B67"/>
    <w:rsid w:val="00286F28"/>
    <w:rsid w:val="002A070B"/>
    <w:rsid w:val="002B20B6"/>
    <w:rsid w:val="002D20CF"/>
    <w:rsid w:val="002E26B6"/>
    <w:rsid w:val="00321F14"/>
    <w:rsid w:val="00324EE6"/>
    <w:rsid w:val="004B1D25"/>
    <w:rsid w:val="004D6384"/>
    <w:rsid w:val="005138F9"/>
    <w:rsid w:val="00515507"/>
    <w:rsid w:val="005323A8"/>
    <w:rsid w:val="00536A36"/>
    <w:rsid w:val="00566C4A"/>
    <w:rsid w:val="00635709"/>
    <w:rsid w:val="006B611F"/>
    <w:rsid w:val="006D09A6"/>
    <w:rsid w:val="006D3F6D"/>
    <w:rsid w:val="006D77CB"/>
    <w:rsid w:val="006E13BF"/>
    <w:rsid w:val="0072673F"/>
    <w:rsid w:val="0075480B"/>
    <w:rsid w:val="007C0C3D"/>
    <w:rsid w:val="00816BA5"/>
    <w:rsid w:val="008A4E6E"/>
    <w:rsid w:val="00902D56"/>
    <w:rsid w:val="00931C5C"/>
    <w:rsid w:val="0099154C"/>
    <w:rsid w:val="009A05AD"/>
    <w:rsid w:val="009D3E6C"/>
    <w:rsid w:val="00A16D86"/>
    <w:rsid w:val="00A87144"/>
    <w:rsid w:val="00AD3D13"/>
    <w:rsid w:val="00AF5CD5"/>
    <w:rsid w:val="00B85204"/>
    <w:rsid w:val="00BB01E0"/>
    <w:rsid w:val="00BF6128"/>
    <w:rsid w:val="00C478D2"/>
    <w:rsid w:val="00C759B4"/>
    <w:rsid w:val="00D35EDA"/>
    <w:rsid w:val="00D84BF5"/>
    <w:rsid w:val="00E11334"/>
    <w:rsid w:val="00EA4D9D"/>
    <w:rsid w:val="00ED02D4"/>
    <w:rsid w:val="00F2181E"/>
    <w:rsid w:val="00FC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1F1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21F1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321F1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321F1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21F14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321F1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21F14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321F14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321F1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68E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68E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68E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68E"/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68E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68E"/>
    <w:rPr>
      <w:rFonts w:asciiTheme="minorHAnsi" w:eastAsiaTheme="minorEastAsia" w:hAnsiTheme="minorHAnsi" w:cstheme="minorBidi"/>
      <w:b/>
      <w:bCs/>
      <w:lang w:val="es-ES_trad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68E"/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68E"/>
    <w:rPr>
      <w:rFonts w:asciiTheme="minorHAnsi" w:eastAsiaTheme="minorEastAsia" w:hAnsiTheme="minorHAnsi" w:cstheme="minorBidi"/>
      <w:i/>
      <w:iCs/>
      <w:sz w:val="24"/>
      <w:szCs w:val="24"/>
      <w:lang w:val="es-ES_trad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68E"/>
    <w:rPr>
      <w:rFonts w:asciiTheme="majorHAnsi" w:eastAsiaTheme="majorEastAsia" w:hAnsiTheme="majorHAnsi" w:cstheme="majorBidi"/>
      <w:lang w:val="es-ES_tradnl"/>
    </w:rPr>
  </w:style>
  <w:style w:type="paragraph" w:customStyle="1" w:styleId="AnnexNotitle">
    <w:name w:val="Annex_No &amp; title"/>
    <w:basedOn w:val="Normal"/>
    <w:next w:val="Normalaftertitle"/>
    <w:uiPriority w:val="99"/>
    <w:rsid w:val="00321F14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uiPriority w:val="99"/>
    <w:rsid w:val="00321F1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321F14"/>
    <w:rPr>
      <w:rFonts w:cs="Times New Roman"/>
    </w:rPr>
  </w:style>
  <w:style w:type="paragraph" w:customStyle="1" w:styleId="AppendixNotitle">
    <w:name w:val="Appendix_No &amp; title"/>
    <w:basedOn w:val="AnnexNotitle"/>
    <w:next w:val="Normalaftertitle"/>
    <w:uiPriority w:val="99"/>
    <w:rsid w:val="00321F14"/>
  </w:style>
  <w:style w:type="character" w:customStyle="1" w:styleId="Artdef">
    <w:name w:val="Art_def"/>
    <w:basedOn w:val="DefaultParagraphFont"/>
    <w:uiPriority w:val="99"/>
    <w:rsid w:val="00321F14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321F1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321F1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uiPriority w:val="99"/>
    <w:rsid w:val="00321F14"/>
    <w:rPr>
      <w:rFonts w:cs="Times New Roman"/>
    </w:rPr>
  </w:style>
  <w:style w:type="paragraph" w:customStyle="1" w:styleId="Arttitle">
    <w:name w:val="Art_title"/>
    <w:basedOn w:val="Normal"/>
    <w:next w:val="Normalaftertitle"/>
    <w:uiPriority w:val="99"/>
    <w:rsid w:val="00321F1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321F1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321F1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321F1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321F14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rsid w:val="00321F14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321F14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321F14"/>
    <w:pPr>
      <w:ind w:left="1191" w:hanging="397"/>
    </w:pPr>
  </w:style>
  <w:style w:type="paragraph" w:customStyle="1" w:styleId="enumlev3">
    <w:name w:val="enumlev3"/>
    <w:basedOn w:val="enumlev2"/>
    <w:uiPriority w:val="99"/>
    <w:rsid w:val="00321F14"/>
    <w:pPr>
      <w:ind w:left="1588"/>
    </w:pPr>
  </w:style>
  <w:style w:type="paragraph" w:customStyle="1" w:styleId="Equation">
    <w:name w:val="Equation"/>
    <w:basedOn w:val="Normal"/>
    <w:uiPriority w:val="99"/>
    <w:rsid w:val="00321F1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321F1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FigureNotitle"/>
    <w:uiPriority w:val="99"/>
    <w:rsid w:val="00321F14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uiPriority w:val="99"/>
    <w:rsid w:val="00321F1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"/>
    <w:uiPriority w:val="99"/>
    <w:rsid w:val="00321F14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321F14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321F1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768E"/>
    <w:rPr>
      <w:rFonts w:ascii="Times New Roman" w:hAnsi="Times New Roman"/>
      <w:sz w:val="24"/>
      <w:szCs w:val="20"/>
      <w:lang w:val="es-ES_tradnl"/>
    </w:rPr>
  </w:style>
  <w:style w:type="paragraph" w:customStyle="1" w:styleId="FirstFooter">
    <w:name w:val="FirstFooter"/>
    <w:basedOn w:val="Footer"/>
    <w:uiPriority w:val="99"/>
    <w:rsid w:val="00321F1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uiPriority w:val="99"/>
    <w:rsid w:val="00321F1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rsid w:val="00321F14"/>
    <w:rPr>
      <w:rFonts w:cs="Times New Roman"/>
      <w:position w:val="6"/>
      <w:sz w:val="18"/>
    </w:rPr>
  </w:style>
  <w:style w:type="paragraph" w:customStyle="1" w:styleId="Note">
    <w:name w:val="Note"/>
    <w:basedOn w:val="Normal"/>
    <w:uiPriority w:val="99"/>
    <w:rsid w:val="00321F14"/>
    <w:pPr>
      <w:spacing w:before="80"/>
    </w:pPr>
  </w:style>
  <w:style w:type="paragraph" w:styleId="FootnoteText">
    <w:name w:val="footnote text"/>
    <w:basedOn w:val="Note"/>
    <w:link w:val="FootnoteTextChar"/>
    <w:uiPriority w:val="99"/>
    <w:rsid w:val="00321F14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68E"/>
    <w:rPr>
      <w:rFonts w:ascii="Times New Roman" w:hAnsi="Times New Roman"/>
      <w:sz w:val="20"/>
      <w:szCs w:val="20"/>
      <w:lang w:val="es-ES_tradnl"/>
    </w:rPr>
  </w:style>
  <w:style w:type="paragraph" w:customStyle="1" w:styleId="Formal">
    <w:name w:val="Formal"/>
    <w:basedOn w:val="ASN1"/>
    <w:uiPriority w:val="99"/>
    <w:rsid w:val="00321F14"/>
    <w:rPr>
      <w:b w:val="0"/>
    </w:rPr>
  </w:style>
  <w:style w:type="paragraph" w:styleId="Header">
    <w:name w:val="header"/>
    <w:basedOn w:val="Normal"/>
    <w:link w:val="HeaderChar"/>
    <w:uiPriority w:val="99"/>
    <w:rsid w:val="00321F1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2C12"/>
    <w:rPr>
      <w:rFonts w:ascii="Times New Roman" w:hAnsi="Times New Roman" w:cs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uiPriority w:val="99"/>
    <w:rsid w:val="00321F1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321F1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rsid w:val="00321F14"/>
  </w:style>
  <w:style w:type="paragraph" w:styleId="Index2">
    <w:name w:val="index 2"/>
    <w:basedOn w:val="Normal"/>
    <w:next w:val="Normal"/>
    <w:uiPriority w:val="99"/>
    <w:rsid w:val="00321F14"/>
    <w:pPr>
      <w:ind w:left="283"/>
    </w:pPr>
  </w:style>
  <w:style w:type="paragraph" w:styleId="Index3">
    <w:name w:val="index 3"/>
    <w:basedOn w:val="Normal"/>
    <w:next w:val="Normal"/>
    <w:uiPriority w:val="99"/>
    <w:rsid w:val="00321F14"/>
    <w:pPr>
      <w:ind w:left="566"/>
    </w:pPr>
  </w:style>
  <w:style w:type="paragraph" w:customStyle="1" w:styleId="Normalaftertitle">
    <w:name w:val="Normal_after_title"/>
    <w:basedOn w:val="Normal"/>
    <w:next w:val="Normal"/>
    <w:uiPriority w:val="99"/>
    <w:rsid w:val="00321F14"/>
    <w:pPr>
      <w:spacing w:before="360"/>
    </w:pPr>
  </w:style>
  <w:style w:type="character" w:styleId="PageNumber">
    <w:name w:val="page number"/>
    <w:basedOn w:val="DefaultParagraphFont"/>
    <w:uiPriority w:val="99"/>
    <w:rsid w:val="00321F14"/>
    <w:rPr>
      <w:rFonts w:cs="Times New Roman"/>
    </w:rPr>
  </w:style>
  <w:style w:type="paragraph" w:customStyle="1" w:styleId="PartNo">
    <w:name w:val="Part_No"/>
    <w:basedOn w:val="Normal"/>
    <w:next w:val="Partref"/>
    <w:uiPriority w:val="99"/>
    <w:rsid w:val="00321F1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321F1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321F1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uiPriority w:val="99"/>
    <w:rsid w:val="00321F1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321F14"/>
  </w:style>
  <w:style w:type="paragraph" w:customStyle="1" w:styleId="RecNo">
    <w:name w:val="Rec_No"/>
    <w:basedOn w:val="Normal"/>
    <w:next w:val="Rectitle"/>
    <w:uiPriority w:val="99"/>
    <w:rsid w:val="00321F1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321F14"/>
  </w:style>
  <w:style w:type="paragraph" w:customStyle="1" w:styleId="RecNoBR">
    <w:name w:val="Rec_No_BR"/>
    <w:basedOn w:val="Normal"/>
    <w:next w:val="Rectitle"/>
    <w:uiPriority w:val="99"/>
    <w:rsid w:val="00321F1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321F14"/>
  </w:style>
  <w:style w:type="paragraph" w:customStyle="1" w:styleId="Recref">
    <w:name w:val="Rec_ref"/>
    <w:basedOn w:val="Normal"/>
    <w:next w:val="Recdate"/>
    <w:uiPriority w:val="99"/>
    <w:rsid w:val="00321F1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uiPriority w:val="99"/>
    <w:rsid w:val="00321F14"/>
  </w:style>
  <w:style w:type="paragraph" w:customStyle="1" w:styleId="Rectitle">
    <w:name w:val="Rec_title"/>
    <w:basedOn w:val="Normal"/>
    <w:next w:val="Normalaftertitle"/>
    <w:uiPriority w:val="99"/>
    <w:rsid w:val="00321F1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321F14"/>
  </w:style>
  <w:style w:type="character" w:customStyle="1" w:styleId="Recdef">
    <w:name w:val="Rec_def"/>
    <w:basedOn w:val="DefaultParagraphFont"/>
    <w:uiPriority w:val="99"/>
    <w:rsid w:val="00321F14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321F14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321F14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uiPriority w:val="99"/>
    <w:rsid w:val="00321F14"/>
  </w:style>
  <w:style w:type="paragraph" w:customStyle="1" w:styleId="RepNo">
    <w:name w:val="Rep_No"/>
    <w:basedOn w:val="RecNo"/>
    <w:next w:val="Reptitle"/>
    <w:uiPriority w:val="99"/>
    <w:rsid w:val="00321F14"/>
  </w:style>
  <w:style w:type="paragraph" w:customStyle="1" w:styleId="RepNoBR">
    <w:name w:val="Rep_No_BR"/>
    <w:basedOn w:val="RecNoBR"/>
    <w:next w:val="Reptitle"/>
    <w:uiPriority w:val="99"/>
    <w:rsid w:val="00321F14"/>
  </w:style>
  <w:style w:type="paragraph" w:customStyle="1" w:styleId="Repref">
    <w:name w:val="Rep_ref"/>
    <w:basedOn w:val="Recref"/>
    <w:next w:val="Repdate"/>
    <w:uiPriority w:val="99"/>
    <w:rsid w:val="00321F14"/>
  </w:style>
  <w:style w:type="paragraph" w:customStyle="1" w:styleId="Reptitle">
    <w:name w:val="Rep_title"/>
    <w:basedOn w:val="Rectitle"/>
    <w:next w:val="Repref"/>
    <w:uiPriority w:val="99"/>
    <w:rsid w:val="00321F14"/>
  </w:style>
  <w:style w:type="paragraph" w:customStyle="1" w:styleId="Resdate">
    <w:name w:val="Res_date"/>
    <w:basedOn w:val="Recdate"/>
    <w:next w:val="Normalaftertitle"/>
    <w:uiPriority w:val="99"/>
    <w:rsid w:val="00321F14"/>
  </w:style>
  <w:style w:type="character" w:customStyle="1" w:styleId="Resdef">
    <w:name w:val="Res_def"/>
    <w:basedOn w:val="DefaultParagraphFont"/>
    <w:uiPriority w:val="99"/>
    <w:rsid w:val="00321F1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321F14"/>
  </w:style>
  <w:style w:type="paragraph" w:customStyle="1" w:styleId="ResNoBR">
    <w:name w:val="Res_No_BR"/>
    <w:basedOn w:val="RecNoBR"/>
    <w:next w:val="Restitle"/>
    <w:uiPriority w:val="99"/>
    <w:rsid w:val="00321F14"/>
  </w:style>
  <w:style w:type="paragraph" w:customStyle="1" w:styleId="Resref">
    <w:name w:val="Res_ref"/>
    <w:basedOn w:val="Recref"/>
    <w:next w:val="Resdate"/>
    <w:uiPriority w:val="99"/>
    <w:rsid w:val="00321F14"/>
  </w:style>
  <w:style w:type="paragraph" w:customStyle="1" w:styleId="Restitle">
    <w:name w:val="Res_title"/>
    <w:basedOn w:val="Rectitle"/>
    <w:next w:val="Resref"/>
    <w:uiPriority w:val="99"/>
    <w:rsid w:val="00321F14"/>
  </w:style>
  <w:style w:type="paragraph" w:customStyle="1" w:styleId="Section1">
    <w:name w:val="Section_1"/>
    <w:basedOn w:val="Normal"/>
    <w:next w:val="Normal"/>
    <w:uiPriority w:val="99"/>
    <w:rsid w:val="00321F1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321F1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uiPriority w:val="99"/>
    <w:rsid w:val="00321F1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321F1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321F1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321F1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321F14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uiPriority w:val="99"/>
    <w:rsid w:val="00321F1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321F1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uiPriority w:val="99"/>
    <w:rsid w:val="00321F14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uiPriority w:val="99"/>
    <w:rsid w:val="00321F1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321F14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uiPriority w:val="99"/>
    <w:rsid w:val="00321F1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"/>
    <w:uiPriority w:val="99"/>
    <w:rsid w:val="00321F14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uiPriority w:val="99"/>
    <w:rsid w:val="00321F1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321F14"/>
  </w:style>
  <w:style w:type="paragraph" w:customStyle="1" w:styleId="Title3">
    <w:name w:val="Title 3"/>
    <w:basedOn w:val="Title2"/>
    <w:next w:val="Title4"/>
    <w:uiPriority w:val="99"/>
    <w:rsid w:val="00321F14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321F14"/>
    <w:rPr>
      <w:b/>
    </w:rPr>
  </w:style>
  <w:style w:type="paragraph" w:customStyle="1" w:styleId="toc0">
    <w:name w:val="toc 0"/>
    <w:basedOn w:val="Normal"/>
    <w:next w:val="TOC1"/>
    <w:uiPriority w:val="99"/>
    <w:rsid w:val="00321F1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rsid w:val="00321F1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rsid w:val="00321F14"/>
    <w:pPr>
      <w:spacing w:before="80"/>
      <w:ind w:left="1531" w:hanging="851"/>
    </w:pPr>
  </w:style>
  <w:style w:type="paragraph" w:styleId="TOC3">
    <w:name w:val="toc 3"/>
    <w:basedOn w:val="TOC2"/>
    <w:uiPriority w:val="99"/>
    <w:rsid w:val="00321F14"/>
  </w:style>
  <w:style w:type="paragraph" w:styleId="TOC4">
    <w:name w:val="toc 4"/>
    <w:basedOn w:val="TOC3"/>
    <w:uiPriority w:val="99"/>
    <w:rsid w:val="00321F14"/>
  </w:style>
  <w:style w:type="paragraph" w:styleId="TOC5">
    <w:name w:val="toc 5"/>
    <w:basedOn w:val="TOC4"/>
    <w:uiPriority w:val="99"/>
    <w:rsid w:val="00321F14"/>
  </w:style>
  <w:style w:type="paragraph" w:styleId="TOC6">
    <w:name w:val="toc 6"/>
    <w:basedOn w:val="TOC4"/>
    <w:uiPriority w:val="99"/>
    <w:rsid w:val="00321F14"/>
  </w:style>
  <w:style w:type="paragraph" w:styleId="TOC7">
    <w:name w:val="toc 7"/>
    <w:basedOn w:val="TOC4"/>
    <w:uiPriority w:val="99"/>
    <w:rsid w:val="00321F14"/>
  </w:style>
  <w:style w:type="paragraph" w:styleId="TOC8">
    <w:name w:val="toc 8"/>
    <w:basedOn w:val="TOC4"/>
    <w:uiPriority w:val="99"/>
    <w:rsid w:val="00321F14"/>
  </w:style>
  <w:style w:type="paragraph" w:customStyle="1" w:styleId="FiguretitleBR">
    <w:name w:val="Figure_title_BR"/>
    <w:basedOn w:val="TabletitleBR"/>
    <w:next w:val="Figurewithouttitle"/>
    <w:uiPriority w:val="99"/>
    <w:rsid w:val="00321F1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321F14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uiPriority w:val="99"/>
    <w:rsid w:val="0075480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66C4A"/>
    <w:rPr>
      <w:rFonts w:cs="Times New Roman"/>
      <w:color w:val="800080"/>
      <w:u w:val="single"/>
    </w:rPr>
  </w:style>
  <w:style w:type="paragraph" w:customStyle="1" w:styleId="itu">
    <w:name w:val="itu"/>
    <w:basedOn w:val="Normal"/>
    <w:uiPriority w:val="99"/>
    <w:rsid w:val="00AF5CD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ListParagraph">
    <w:name w:val="List Paragraph"/>
    <w:basedOn w:val="Normal"/>
    <w:uiPriority w:val="99"/>
    <w:qFormat/>
    <w:rsid w:val="00A16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op@itu.int" TargetMode="External"/><Relationship Id="rId13" Type="http://schemas.openxmlformats.org/officeDocument/2006/relationships/hyperlink" Target="http://www.itu.int/intero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terop@itu.in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ntero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tu.int/publ/T-RES/publications.aspx?lang=en&amp;parent=T-RES-T.76-200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interop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RAD\S\Susana%20G&#211;MEZ\plantillas\PS_P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PS_POOL</Template>
  <TotalTime>1</TotalTime>
  <Pages>3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Oficina de Normalización</vt:lpstr>
    </vt:vector>
  </TitlesOfParts>
  <Company>ITU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Normalización</dc:title>
  <dc:subject/>
  <dc:creator>gomez</dc:creator>
  <cp:keywords/>
  <dc:description/>
  <cp:lastModifiedBy>bettini</cp:lastModifiedBy>
  <cp:revision>2</cp:revision>
  <cp:lastPrinted>2010-10-20T11:29:00Z</cp:lastPrinted>
  <dcterms:created xsi:type="dcterms:W3CDTF">2010-10-20T11:40:00Z</dcterms:created>
  <dcterms:modified xsi:type="dcterms:W3CDTF">2010-10-20T11:40:00Z</dcterms:modified>
</cp:coreProperties>
</file>