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66656B" w:rsidP="008101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81010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2AAD" w:rsidRDefault="00592AAD" w:rsidP="00592AAD">
      <w:pPr>
        <w:tabs>
          <w:tab w:val="left" w:pos="5755"/>
        </w:tabs>
        <w:spacing w:before="0"/>
      </w:pPr>
    </w:p>
    <w:p w:rsidR="00592AAD" w:rsidRDefault="00592AAD" w:rsidP="00592AAD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 xml:space="preserve">Genève, le </w:t>
      </w:r>
      <w:r w:rsidR="001227BD">
        <w:t>6 octobre 2010</w:t>
      </w:r>
    </w:p>
    <w:p w:rsidR="00592AAD" w:rsidRDefault="00592AAD" w:rsidP="00592AAD">
      <w:pPr>
        <w:spacing w:before="0" w:after="240"/>
      </w:pPr>
    </w:p>
    <w:p w:rsidR="00592AAD" w:rsidRDefault="00592AAD" w:rsidP="00592AAD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592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026"/>
      </w:tblGrid>
      <w:tr w:rsidR="00592AAD" w:rsidTr="00592AAD">
        <w:trPr>
          <w:trHeight w:val="340"/>
        </w:trPr>
        <w:tc>
          <w:tcPr>
            <w:tcW w:w="851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Réf.:</w:t>
            </w:r>
          </w:p>
        </w:tc>
        <w:tc>
          <w:tcPr>
            <w:tcW w:w="4026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1227BD">
              <w:rPr>
                <w:b/>
              </w:rPr>
              <w:t>143</w:t>
            </w:r>
            <w:r w:rsidR="001227BD">
              <w:br/>
              <w:t>COM 16/SC</w:t>
            </w:r>
          </w:p>
        </w:tc>
      </w:tr>
      <w:tr w:rsidR="00592AAD" w:rsidTr="00592AAD">
        <w:trPr>
          <w:trHeight w:hRule="exact" w:val="340"/>
        </w:trPr>
        <w:tc>
          <w:tcPr>
            <w:tcW w:w="851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26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592AAD" w:rsidTr="00592AAD">
        <w:trPr>
          <w:trHeight w:hRule="exact" w:val="340"/>
        </w:trPr>
        <w:tc>
          <w:tcPr>
            <w:tcW w:w="851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4026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1227BD">
              <w:t>6805</w:t>
            </w:r>
          </w:p>
        </w:tc>
      </w:tr>
      <w:tr w:rsidR="00592AAD" w:rsidTr="00592AAD">
        <w:trPr>
          <w:trHeight w:hRule="exact" w:val="340"/>
        </w:trPr>
        <w:tc>
          <w:tcPr>
            <w:tcW w:w="851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26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592AAD" w:rsidTr="00592AAD">
        <w:trPr>
          <w:trHeight w:hRule="exact" w:val="560"/>
        </w:trPr>
        <w:tc>
          <w:tcPr>
            <w:tcW w:w="851" w:type="dxa"/>
          </w:tcPr>
          <w:p w:rsidR="00592AAD" w:rsidRDefault="00592AAD" w:rsidP="00592AAD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26" w:type="dxa"/>
          </w:tcPr>
          <w:p w:rsidR="00592AAD" w:rsidRDefault="00F83FDC" w:rsidP="00592AAD">
            <w:pPr>
              <w:tabs>
                <w:tab w:val="left" w:pos="4111"/>
              </w:tabs>
              <w:spacing w:before="0"/>
              <w:ind w:left="57"/>
            </w:pPr>
            <w:hyperlink r:id="rId14" w:history="1">
              <w:r w:rsidR="001227BD" w:rsidRPr="0023231F">
                <w:rPr>
                  <w:rStyle w:val="Hyperlink"/>
                </w:rPr>
                <w:t>tsbsg16@itu.int</w:t>
              </w:r>
            </w:hyperlink>
            <w:r w:rsidR="00592AAD">
              <w:t xml:space="preserve"> </w:t>
            </w:r>
          </w:p>
        </w:tc>
      </w:tr>
    </w:tbl>
    <w:p w:rsidR="00592AAD" w:rsidRDefault="00592AAD" w:rsidP="00592AAD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592AAD" w:rsidTr="00592AAD">
        <w:trPr>
          <w:trHeight w:val="1588"/>
          <w:jc w:val="right"/>
        </w:trPr>
        <w:tc>
          <w:tcPr>
            <w:tcW w:w="5103" w:type="dxa"/>
          </w:tcPr>
          <w:p w:rsidR="00592AAD" w:rsidRDefault="00592AAD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>
              <w:tab/>
              <w:t xml:space="preserve">Aux administrations des Etats Membres </w:t>
            </w:r>
            <w:r>
              <w:br/>
              <w:t>de l'Union</w:t>
            </w:r>
          </w:p>
          <w:p w:rsidR="00592AAD" w:rsidRDefault="00592AAD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592AAD" w:rsidRDefault="00BB23F4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</w:t>
            </w:r>
            <w:r w:rsidR="00592AAD">
              <w:rPr>
                <w:b/>
              </w:rPr>
              <w:t>:</w:t>
            </w:r>
          </w:p>
          <w:p w:rsidR="00592AAD" w:rsidRDefault="00592AAD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Membres du Secteur UIT-T;</w:t>
            </w:r>
          </w:p>
          <w:p w:rsidR="00592AAD" w:rsidRDefault="0006732B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Associés de l'</w:t>
            </w:r>
            <w:r w:rsidR="00592AAD">
              <w:t>UIT-T;</w:t>
            </w:r>
          </w:p>
          <w:p w:rsidR="00592AAD" w:rsidRDefault="00592AAD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Aux Président et Vice-Président</w:t>
            </w:r>
            <w:r w:rsidR="001227BD">
              <w:t xml:space="preserve">s de la </w:t>
            </w:r>
            <w:r w:rsidR="001227BD">
              <w:br/>
              <w:t>Commission d'études 16</w:t>
            </w:r>
            <w:r>
              <w:t>;</w:t>
            </w:r>
          </w:p>
          <w:p w:rsidR="00592AAD" w:rsidRDefault="00592AAD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 Directeur du Bureau de développement </w:t>
            </w:r>
            <w:r>
              <w:br/>
              <w:t>des télécommunications;</w:t>
            </w:r>
          </w:p>
          <w:p w:rsidR="00592AAD" w:rsidRDefault="00592AAD" w:rsidP="00592A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592AAD" w:rsidRDefault="00592AAD" w:rsidP="00592AAD">
      <w:pPr>
        <w:tabs>
          <w:tab w:val="left" w:pos="4111"/>
        </w:tabs>
        <w:spacing w:before="0" w:after="300"/>
        <w:ind w:left="57"/>
      </w:pPr>
    </w:p>
    <w:p w:rsidR="00592AAD" w:rsidRDefault="00592AAD" w:rsidP="00592AAD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592AAD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592AAD" w:rsidTr="00592AAD">
        <w:trPr>
          <w:trHeight w:val="680"/>
        </w:trPr>
        <w:tc>
          <w:tcPr>
            <w:tcW w:w="822" w:type="dxa"/>
          </w:tcPr>
          <w:p w:rsidR="00592AAD" w:rsidRDefault="00592AAD" w:rsidP="00592AA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592AAD" w:rsidRDefault="001227BD" w:rsidP="001227B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Suppression de la </w:t>
            </w:r>
            <w:r w:rsidR="00592AAD">
              <w:rPr>
                <w:b/>
              </w:rPr>
              <w:t>Question</w:t>
            </w:r>
            <w:r>
              <w:rPr>
                <w:b/>
              </w:rPr>
              <w:t xml:space="preserve"> 9/16 "</w:t>
            </w:r>
            <w:r w:rsidRPr="002F1EF2">
              <w:rPr>
                <w:b/>
              </w:rPr>
              <w:t>Codage intégré à débit binaire variable des signaux vocaux</w:t>
            </w:r>
            <w:r>
              <w:rPr>
                <w:b/>
              </w:rPr>
              <w:t>"</w:t>
            </w:r>
          </w:p>
        </w:tc>
      </w:tr>
    </w:tbl>
    <w:p w:rsidR="00592AAD" w:rsidRDefault="00592AAD" w:rsidP="00592AAD">
      <w:pPr>
        <w:ind w:left="-198"/>
        <w:rPr>
          <w:rFonts w:ascii="Century Gothic" w:hAnsi="Century Gothic"/>
          <w:color w:val="FFFFFF"/>
          <w:sz w:val="16"/>
        </w:rPr>
      </w:pPr>
    </w:p>
    <w:p w:rsidR="000D71C1" w:rsidRDefault="000D71C1" w:rsidP="00592AAD">
      <w:pPr>
        <w:sectPr w:rsidR="000D71C1" w:rsidSect="00592A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  <w:bookmarkStart w:id="5" w:name="StartTyping"/>
      <w:bookmarkEnd w:id="5"/>
    </w:p>
    <w:p w:rsidR="00592AAD" w:rsidRDefault="00592AAD" w:rsidP="00592AAD">
      <w:r>
        <w:lastRenderedPageBreak/>
        <w:t>Madame, Monsieur,</w:t>
      </w:r>
    </w:p>
    <w:p w:rsidR="00592AAD" w:rsidRDefault="001227BD" w:rsidP="001227BD">
      <w:pPr>
        <w:pStyle w:val="Normalaftertitle"/>
      </w:pPr>
      <w:r>
        <w:t>1</w:t>
      </w:r>
      <w:r>
        <w:tab/>
        <w:t>Par la Circulaire TSB 130</w:t>
      </w:r>
      <w:r w:rsidR="00592AAD">
        <w:t xml:space="preserve"> du </w:t>
      </w:r>
      <w:r>
        <w:t>5 août 2010</w:t>
      </w:r>
      <w:r w:rsidR="00592AAD">
        <w:t>, et à la demande des Membres présents à la réu</w:t>
      </w:r>
      <w:r>
        <w:t>nion de la Commission d</w:t>
      </w:r>
      <w:r w:rsidR="00466EFC">
        <w:t>'</w:t>
      </w:r>
      <w:r>
        <w:t>études 16</w:t>
      </w:r>
      <w:r w:rsidR="00592AAD">
        <w:t xml:space="preserve"> (Genève, </w:t>
      </w:r>
      <w:r>
        <w:t xml:space="preserve">du 19 au 30 juillet 2010), </w:t>
      </w:r>
      <w:r w:rsidR="00592AAD">
        <w:t xml:space="preserve"> il a été décidé</w:t>
      </w:r>
      <w:r>
        <w:t xml:space="preserve"> de supprimer la Question susmentionnée</w:t>
      </w:r>
      <w:r w:rsidR="00592AAD">
        <w:t>, conformément aux dispositions de la Résolution 1, Section 7, de l</w:t>
      </w:r>
      <w:r w:rsidR="00466EFC">
        <w:t>'</w:t>
      </w:r>
      <w:r w:rsidR="00592AAD">
        <w:t>AMNT (Johannesburg, 2008).</w:t>
      </w:r>
    </w:p>
    <w:p w:rsidR="00592AAD" w:rsidRDefault="00592AAD" w:rsidP="001227BD">
      <w:r>
        <w:t>2</w:t>
      </w:r>
      <w:r>
        <w:tab/>
        <w:t xml:space="preserve">A la date du </w:t>
      </w:r>
      <w:r w:rsidR="001227BD">
        <w:t>5 octobre 2010</w:t>
      </w:r>
      <w:r>
        <w:t>, les condition</w:t>
      </w:r>
      <w:r w:rsidR="001227BD">
        <w:t xml:space="preserve">s de suppression de cette Question </w:t>
      </w:r>
      <w:r>
        <w:t>ont été remplies.</w:t>
      </w:r>
    </w:p>
    <w:p w:rsidR="00592AAD" w:rsidRDefault="001227BD" w:rsidP="0066656B">
      <w:r>
        <w:t>3</w:t>
      </w:r>
      <w:r>
        <w:tab/>
        <w:t>Une Administration</w:t>
      </w:r>
      <w:r w:rsidR="00592AAD">
        <w:t xml:space="preserve"> d</w:t>
      </w:r>
      <w:r w:rsidR="0066656B">
        <w:t>'un Etat Membre</w:t>
      </w:r>
      <w:r w:rsidR="00592AAD">
        <w:t xml:space="preserve"> </w:t>
      </w:r>
      <w:r>
        <w:t xml:space="preserve">a </w:t>
      </w:r>
      <w:r w:rsidR="00592AAD">
        <w:t xml:space="preserve">répondu à la consultation, et aucune </w:t>
      </w:r>
      <w:r w:rsidR="000D71C1">
        <w:t>objection à cette suppression n'</w:t>
      </w:r>
      <w:r w:rsidR="00592AAD">
        <w:t>a été reçue.</w:t>
      </w:r>
    </w:p>
    <w:p w:rsidR="00592AAD" w:rsidRDefault="001227BD" w:rsidP="001227BD">
      <w:r>
        <w:rPr>
          <w:b/>
        </w:rPr>
        <w:t xml:space="preserve">La </w:t>
      </w:r>
      <w:r w:rsidR="00592AAD">
        <w:rPr>
          <w:b/>
        </w:rPr>
        <w:t>Question</w:t>
      </w:r>
      <w:r>
        <w:rPr>
          <w:b/>
        </w:rPr>
        <w:t xml:space="preserve"> 9/16 "</w:t>
      </w:r>
      <w:r w:rsidRPr="002F1EF2">
        <w:rPr>
          <w:b/>
        </w:rPr>
        <w:t>Codage intégré à débit binaire variable des signaux vocaux</w:t>
      </w:r>
      <w:r>
        <w:rPr>
          <w:b/>
        </w:rPr>
        <w:t>" est donc supprimée</w:t>
      </w:r>
      <w:r w:rsidR="00592AAD">
        <w:rPr>
          <w:b/>
        </w:rPr>
        <w:t>.</w:t>
      </w:r>
    </w:p>
    <w:p w:rsidR="00592AAD" w:rsidRDefault="00592AAD" w:rsidP="00592AAD">
      <w:r>
        <w:t>Veuillez agréer, Madame, Monsieur, l'assurance de ma considération distinguée.</w:t>
      </w:r>
    </w:p>
    <w:p w:rsidR="00592AAD" w:rsidRDefault="00592AAD" w:rsidP="002C460D">
      <w:pPr>
        <w:spacing w:before="1200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592AAD" w:rsidRDefault="00592AAD" w:rsidP="00CB1125">
      <w:pPr>
        <w:tabs>
          <w:tab w:val="left" w:pos="5755"/>
        </w:tabs>
        <w:spacing w:before="0"/>
      </w:pPr>
    </w:p>
    <w:sectPr w:rsidR="00592AAD" w:rsidSect="000D71C1">
      <w:type w:val="continuous"/>
      <w:pgSz w:w="11907" w:h="16840" w:code="9"/>
      <w:pgMar w:top="-510" w:right="1021" w:bottom="1440" w:left="1134" w:header="397" w:footer="51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BD" w:rsidRDefault="001227BD">
      <w:r>
        <w:separator/>
      </w:r>
    </w:p>
  </w:endnote>
  <w:endnote w:type="continuationSeparator" w:id="0">
    <w:p w:rsidR="001227BD" w:rsidRDefault="0012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44" w:rsidRDefault="00C260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44" w:rsidRDefault="00C260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1227BD" w:rsidP="00592AAD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left" w:pos="2297"/>
        <w:tab w:val="left" w:pos="3119"/>
        <w:tab w:val="left" w:pos="3431"/>
        <w:tab w:val="left" w:pos="5699"/>
        <w:tab w:val="left" w:pos="8250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1227BD" w:rsidRDefault="001227BD" w:rsidP="00592AAD">
    <w:pPr>
      <w:shd w:val="solid" w:color="FFFFFF" w:fill="FFFFFF"/>
      <w:tabs>
        <w:tab w:val="left" w:pos="2694"/>
        <w:tab w:val="left" w:pos="3119"/>
        <w:tab w:val="left" w:pos="5699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1227BD" w:rsidRDefault="001227BD" w:rsidP="00592AAD">
    <w:pPr>
      <w:pStyle w:val="Footer"/>
      <w:tabs>
        <w:tab w:val="left" w:pos="2694"/>
        <w:tab w:val="left" w:pos="3119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592AAD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592AA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1227B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Pr="00BC59A1" w:rsidRDefault="00F83FDC">
    <w:pPr>
      <w:pStyle w:val="Footer"/>
      <w:rPr>
        <w:lang w:val="en-US"/>
      </w:rPr>
    </w:pPr>
    <w:fldSimple w:instr=" FILENAME \p \* MERGEFORMAT ">
      <w:r w:rsidR="00BC59A1" w:rsidRPr="00BC59A1">
        <w:rPr>
          <w:noProof/>
          <w:lang w:val="en-US"/>
        </w:rPr>
        <w:t>M:\SG_DOC\SG16\CIRC\143\143F.DOCX</w:t>
      </w:r>
    </w:fldSimple>
    <w:r w:rsidR="001227BD" w:rsidRPr="00BC59A1">
      <w:rPr>
        <w:lang w:val="en-US"/>
      </w:rPr>
      <w:tab/>
    </w:r>
    <w:r>
      <w:fldChar w:fldCharType="begin"/>
    </w:r>
    <w:r w:rsidR="001227BD">
      <w:instrText xml:space="preserve"> savedate \@ dd.MM.yy </w:instrText>
    </w:r>
    <w:r>
      <w:fldChar w:fldCharType="separate"/>
    </w:r>
    <w:r w:rsidR="00146659">
      <w:rPr>
        <w:noProof/>
      </w:rPr>
      <w:t>18.10.10</w:t>
    </w:r>
    <w:r>
      <w:fldChar w:fldCharType="end"/>
    </w:r>
    <w:r w:rsidR="001227BD" w:rsidRPr="00BC59A1">
      <w:rPr>
        <w:lang w:val="en-US"/>
      </w:rPr>
      <w:tab/>
    </w:r>
    <w:r>
      <w:fldChar w:fldCharType="begin"/>
    </w:r>
    <w:r w:rsidR="001227BD">
      <w:instrText xml:space="preserve"> printdate \@ dd.MM.yy </w:instrText>
    </w:r>
    <w:r>
      <w:fldChar w:fldCharType="separate"/>
    </w:r>
    <w:r w:rsidR="00BC59A1">
      <w:rPr>
        <w:noProof/>
      </w:rPr>
      <w:t>18.10.10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1227BD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1227BD" w:rsidRDefault="001227BD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1227BD" w:rsidRDefault="001227BD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BD" w:rsidRDefault="001227BD">
      <w:r>
        <w:t>____________________</w:t>
      </w:r>
    </w:p>
  </w:footnote>
  <w:footnote w:type="continuationSeparator" w:id="0">
    <w:p w:rsidR="001227BD" w:rsidRDefault="00122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44" w:rsidRDefault="00C260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F83FDC">
    <w:pPr>
      <w:pStyle w:val="Header"/>
      <w:jc w:val="right"/>
    </w:pPr>
    <w:fldSimple w:instr=" PAGE  \* MERGEFORMAT ">
      <w:r w:rsidR="001227BD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44" w:rsidRDefault="00C2604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1227B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1227BD">
    <w:pPr>
      <w:pStyle w:val="Header"/>
    </w:pPr>
    <w:r>
      <w:t xml:space="preserve">- </w:t>
    </w:r>
    <w:r w:rsidR="00F83FDC">
      <w:fldChar w:fldCharType="begin"/>
    </w:r>
    <w:r>
      <w:instrText>PAGE</w:instrText>
    </w:r>
    <w:r w:rsidR="00F83FDC">
      <w:fldChar w:fldCharType="separate"/>
    </w:r>
    <w:r w:rsidR="00C26044">
      <w:rPr>
        <w:noProof/>
      </w:rPr>
      <w:t>2</w:t>
    </w:r>
    <w:r w:rsidR="00F83FDC">
      <w:fldChar w:fldCharType="end"/>
    </w:r>
    <w: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BD" w:rsidRDefault="001227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7B71F1B"/>
    <w:multiLevelType w:val="singleLevel"/>
    <w:tmpl w:val="F376B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F77277"/>
    <w:multiLevelType w:val="singleLevel"/>
    <w:tmpl w:val="0D34E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35B43"/>
    <w:rsid w:val="0006732B"/>
    <w:rsid w:val="000D71C1"/>
    <w:rsid w:val="001227BD"/>
    <w:rsid w:val="00146659"/>
    <w:rsid w:val="00147352"/>
    <w:rsid w:val="00165FFD"/>
    <w:rsid w:val="001F5EBD"/>
    <w:rsid w:val="002C460D"/>
    <w:rsid w:val="003B66E8"/>
    <w:rsid w:val="00414B0C"/>
    <w:rsid w:val="0043711B"/>
    <w:rsid w:val="00466EFC"/>
    <w:rsid w:val="004A7715"/>
    <w:rsid w:val="004B732E"/>
    <w:rsid w:val="004D51F4"/>
    <w:rsid w:val="005136D2"/>
    <w:rsid w:val="005454A5"/>
    <w:rsid w:val="00592AAD"/>
    <w:rsid w:val="005B1DFC"/>
    <w:rsid w:val="005B2F30"/>
    <w:rsid w:val="005B6098"/>
    <w:rsid w:val="0065799F"/>
    <w:rsid w:val="0066656B"/>
    <w:rsid w:val="006C285E"/>
    <w:rsid w:val="00753EE2"/>
    <w:rsid w:val="00760063"/>
    <w:rsid w:val="00775E4B"/>
    <w:rsid w:val="0079553B"/>
    <w:rsid w:val="008070C0"/>
    <w:rsid w:val="00810105"/>
    <w:rsid w:val="008157E0"/>
    <w:rsid w:val="00887FA6"/>
    <w:rsid w:val="008C4397"/>
    <w:rsid w:val="00907721"/>
    <w:rsid w:val="00935AA8"/>
    <w:rsid w:val="00BB23F4"/>
    <w:rsid w:val="00BC59A1"/>
    <w:rsid w:val="00C20E4E"/>
    <w:rsid w:val="00C26044"/>
    <w:rsid w:val="00C26F2E"/>
    <w:rsid w:val="00C33259"/>
    <w:rsid w:val="00CA0416"/>
    <w:rsid w:val="00CB1125"/>
    <w:rsid w:val="00CD042E"/>
    <w:rsid w:val="00D84975"/>
    <w:rsid w:val="00E06C61"/>
    <w:rsid w:val="00E375DE"/>
    <w:rsid w:val="00E72AE1"/>
    <w:rsid w:val="00F346CE"/>
    <w:rsid w:val="00F83FDC"/>
    <w:rsid w:val="00F922FF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20E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20E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20E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20E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20E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20E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20E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20E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20E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20E4E"/>
  </w:style>
  <w:style w:type="paragraph" w:styleId="TOC7">
    <w:name w:val="toc 7"/>
    <w:basedOn w:val="TOC3"/>
    <w:semiHidden/>
    <w:rsid w:val="00C20E4E"/>
  </w:style>
  <w:style w:type="paragraph" w:styleId="TOC6">
    <w:name w:val="toc 6"/>
    <w:basedOn w:val="TOC3"/>
    <w:semiHidden/>
    <w:rsid w:val="00C20E4E"/>
  </w:style>
  <w:style w:type="paragraph" w:styleId="TOC5">
    <w:name w:val="toc 5"/>
    <w:basedOn w:val="TOC3"/>
    <w:semiHidden/>
    <w:rsid w:val="00C20E4E"/>
  </w:style>
  <w:style w:type="paragraph" w:styleId="TOC4">
    <w:name w:val="toc 4"/>
    <w:basedOn w:val="TOC3"/>
    <w:semiHidden/>
    <w:rsid w:val="00C20E4E"/>
  </w:style>
  <w:style w:type="paragraph" w:styleId="TOC3">
    <w:name w:val="toc 3"/>
    <w:basedOn w:val="TOC2"/>
    <w:semiHidden/>
    <w:rsid w:val="00C20E4E"/>
    <w:pPr>
      <w:spacing w:before="80"/>
    </w:pPr>
  </w:style>
  <w:style w:type="paragraph" w:styleId="TOC2">
    <w:name w:val="toc 2"/>
    <w:basedOn w:val="TOC1"/>
    <w:semiHidden/>
    <w:rsid w:val="00C20E4E"/>
    <w:pPr>
      <w:spacing w:before="120"/>
    </w:pPr>
  </w:style>
  <w:style w:type="paragraph" w:styleId="TOC1">
    <w:name w:val="toc 1"/>
    <w:basedOn w:val="Normal"/>
    <w:semiHidden/>
    <w:rsid w:val="00C20E4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20E4E"/>
    <w:pPr>
      <w:ind w:left="1698"/>
    </w:pPr>
  </w:style>
  <w:style w:type="paragraph" w:styleId="Index6">
    <w:name w:val="index 6"/>
    <w:basedOn w:val="Normal"/>
    <w:next w:val="Normal"/>
    <w:semiHidden/>
    <w:rsid w:val="00C20E4E"/>
    <w:pPr>
      <w:ind w:left="1415"/>
    </w:pPr>
  </w:style>
  <w:style w:type="paragraph" w:styleId="Index5">
    <w:name w:val="index 5"/>
    <w:basedOn w:val="Normal"/>
    <w:next w:val="Normal"/>
    <w:semiHidden/>
    <w:rsid w:val="00C20E4E"/>
    <w:pPr>
      <w:ind w:left="1132"/>
    </w:pPr>
  </w:style>
  <w:style w:type="paragraph" w:styleId="Index4">
    <w:name w:val="index 4"/>
    <w:basedOn w:val="Normal"/>
    <w:next w:val="Normal"/>
    <w:semiHidden/>
    <w:rsid w:val="00C20E4E"/>
    <w:pPr>
      <w:ind w:left="849"/>
    </w:pPr>
  </w:style>
  <w:style w:type="paragraph" w:styleId="Index3">
    <w:name w:val="index 3"/>
    <w:basedOn w:val="Normal"/>
    <w:next w:val="Normal"/>
    <w:semiHidden/>
    <w:rsid w:val="00C20E4E"/>
    <w:pPr>
      <w:ind w:left="566"/>
    </w:pPr>
  </w:style>
  <w:style w:type="paragraph" w:styleId="Index2">
    <w:name w:val="index 2"/>
    <w:basedOn w:val="Normal"/>
    <w:next w:val="Normal"/>
    <w:semiHidden/>
    <w:rsid w:val="00C20E4E"/>
    <w:pPr>
      <w:ind w:left="283"/>
    </w:pPr>
  </w:style>
  <w:style w:type="paragraph" w:styleId="Index1">
    <w:name w:val="index 1"/>
    <w:basedOn w:val="Normal"/>
    <w:next w:val="Normal"/>
    <w:semiHidden/>
    <w:rsid w:val="00C20E4E"/>
  </w:style>
  <w:style w:type="character" w:styleId="LineNumber">
    <w:name w:val="line number"/>
    <w:basedOn w:val="DefaultParagraphFont"/>
    <w:rsid w:val="00C20E4E"/>
  </w:style>
  <w:style w:type="paragraph" w:styleId="IndexHeading">
    <w:name w:val="index heading"/>
    <w:basedOn w:val="Normal"/>
    <w:next w:val="Index1"/>
    <w:semiHidden/>
    <w:rsid w:val="00C20E4E"/>
  </w:style>
  <w:style w:type="paragraph" w:styleId="Footer">
    <w:name w:val="footer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C20E4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C20E4E"/>
    <w:rPr>
      <w:position w:val="6"/>
      <w:sz w:val="16"/>
    </w:rPr>
  </w:style>
  <w:style w:type="paragraph" w:styleId="FootnoteText">
    <w:name w:val="footnote text"/>
    <w:basedOn w:val="Normal"/>
    <w:semiHidden/>
    <w:rsid w:val="00C20E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20E4E"/>
    <w:pPr>
      <w:ind w:left="794"/>
    </w:pPr>
  </w:style>
  <w:style w:type="paragraph" w:customStyle="1" w:styleId="TableLegend">
    <w:name w:val="Table_Legend"/>
    <w:basedOn w:val="TableText"/>
    <w:rsid w:val="00C20E4E"/>
    <w:pPr>
      <w:spacing w:before="120"/>
    </w:pPr>
  </w:style>
  <w:style w:type="paragraph" w:customStyle="1" w:styleId="TableText">
    <w:name w:val="Table_Text"/>
    <w:basedOn w:val="Normal"/>
    <w:rsid w:val="00C20E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20E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20E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20E4E"/>
    <w:pPr>
      <w:spacing w:before="80"/>
      <w:ind w:left="794" w:hanging="794"/>
    </w:pPr>
  </w:style>
  <w:style w:type="paragraph" w:customStyle="1" w:styleId="enumlev2">
    <w:name w:val="enumlev2"/>
    <w:basedOn w:val="enumlev1"/>
    <w:rsid w:val="00C20E4E"/>
    <w:pPr>
      <w:ind w:left="1191" w:hanging="397"/>
    </w:pPr>
  </w:style>
  <w:style w:type="paragraph" w:customStyle="1" w:styleId="enumlev3">
    <w:name w:val="enumlev3"/>
    <w:basedOn w:val="enumlev2"/>
    <w:rsid w:val="00C20E4E"/>
    <w:pPr>
      <w:ind w:left="1588"/>
    </w:pPr>
  </w:style>
  <w:style w:type="paragraph" w:customStyle="1" w:styleId="TableHead">
    <w:name w:val="Table_Head"/>
    <w:basedOn w:val="TableText"/>
    <w:rsid w:val="00C20E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20E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20E4E"/>
    <w:pPr>
      <w:spacing w:before="480"/>
    </w:pPr>
  </w:style>
  <w:style w:type="paragraph" w:customStyle="1" w:styleId="FigureTitle">
    <w:name w:val="Figure_Title"/>
    <w:basedOn w:val="TableTitle"/>
    <w:next w:val="Normal"/>
    <w:rsid w:val="00C20E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20E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20E4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20E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20E4E"/>
  </w:style>
  <w:style w:type="paragraph" w:customStyle="1" w:styleId="AppendixRef">
    <w:name w:val="Appendix_Ref"/>
    <w:basedOn w:val="AnnexRef"/>
    <w:next w:val="AppendixTitle"/>
    <w:rsid w:val="00C20E4E"/>
  </w:style>
  <w:style w:type="paragraph" w:customStyle="1" w:styleId="AppendixTitle">
    <w:name w:val="Appendix_Title"/>
    <w:basedOn w:val="AnnexTitle"/>
    <w:next w:val="Normal"/>
    <w:rsid w:val="00C20E4E"/>
  </w:style>
  <w:style w:type="paragraph" w:customStyle="1" w:styleId="RefTitle">
    <w:name w:val="Ref_Title"/>
    <w:basedOn w:val="Normal"/>
    <w:next w:val="RefText"/>
    <w:rsid w:val="00C20E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20E4E"/>
    <w:pPr>
      <w:ind w:left="794" w:hanging="794"/>
    </w:pPr>
  </w:style>
  <w:style w:type="paragraph" w:customStyle="1" w:styleId="Equation">
    <w:name w:val="Equation"/>
    <w:basedOn w:val="Normal"/>
    <w:rsid w:val="00C20E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20E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20E4E"/>
    <w:pPr>
      <w:spacing w:before="320"/>
    </w:pPr>
  </w:style>
  <w:style w:type="paragraph" w:customStyle="1" w:styleId="call">
    <w:name w:val="call"/>
    <w:basedOn w:val="Normal"/>
    <w:next w:val="Normal"/>
    <w:rsid w:val="00C20E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20E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20E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C20E4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C20E4E"/>
    <w:pPr>
      <w:spacing w:after="120"/>
    </w:pPr>
  </w:style>
  <w:style w:type="paragraph" w:customStyle="1" w:styleId="EquationLegend">
    <w:name w:val="Equation_Legend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20E4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20E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20E4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20E4E"/>
    <w:pPr>
      <w:tabs>
        <w:tab w:val="left" w:pos="397"/>
      </w:tabs>
    </w:pPr>
  </w:style>
  <w:style w:type="paragraph" w:styleId="TOC9">
    <w:name w:val="toc 9"/>
    <w:basedOn w:val="TOC3"/>
    <w:semiHidden/>
    <w:rsid w:val="00C20E4E"/>
  </w:style>
  <w:style w:type="paragraph" w:customStyle="1" w:styleId="headingb">
    <w:name w:val="heading_b"/>
    <w:basedOn w:val="Heading3"/>
    <w:next w:val="Normal"/>
    <w:rsid w:val="00C20E4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20E4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basedOn w:val="DefaultParagraphFont"/>
    <w:link w:val="Header"/>
    <w:uiPriority w:val="99"/>
    <w:rsid w:val="00C26044"/>
    <w:rPr>
      <w:rFonts w:ascii="Times New Roman" w:hAnsi="Times New Roman"/>
      <w:sz w:val="22"/>
      <w:lang w:val="fr-FR" w:eastAsia="en-US"/>
    </w:rPr>
  </w:style>
  <w:style w:type="character" w:styleId="FollowedHyperlink">
    <w:name w:val="FollowedHyperlink"/>
    <w:basedOn w:val="DefaultParagraphFont"/>
    <w:rsid w:val="001466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sbsg16@itu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1444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2010-10-18T08:59:00Z</cp:lastPrinted>
  <dcterms:created xsi:type="dcterms:W3CDTF">2010-10-19T12:10:00Z</dcterms:created>
  <dcterms:modified xsi:type="dcterms:W3CDTF">2010-10-19T12:10:00Z</dcterms:modified>
</cp:coreProperties>
</file>