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1" w:rightFromText="141" w:tblpY="-442"/>
        <w:bidiVisual/>
        <w:tblW w:w="9633" w:type="dxa"/>
        <w:tblLayout w:type="fixed"/>
        <w:tblLook w:val="0000"/>
      </w:tblPr>
      <w:tblGrid>
        <w:gridCol w:w="1533"/>
        <w:gridCol w:w="4006"/>
        <w:gridCol w:w="966"/>
        <w:gridCol w:w="3128"/>
      </w:tblGrid>
      <w:tr w:rsidR="0058042D" w:rsidRPr="00617BE4" w:rsidTr="00143B01">
        <w:trPr>
          <w:cantSplit/>
          <w:trHeight w:val="1219"/>
        </w:trPr>
        <w:tc>
          <w:tcPr>
            <w:tcW w:w="6505" w:type="dxa"/>
            <w:gridSpan w:val="3"/>
            <w:vAlign w:val="center"/>
          </w:tcPr>
          <w:p w:rsidR="0058042D" w:rsidRPr="00617BE4" w:rsidRDefault="0058042D" w:rsidP="00143B01">
            <w:pPr>
              <w:spacing w:before="0" w:line="240" w:lineRule="atLeast"/>
              <w:jc w:val="left"/>
              <w:rPr>
                <w:b/>
                <w:smallCaps/>
                <w:szCs w:val="24"/>
                <w:lang w:bidi="ar-EG"/>
              </w:rPr>
            </w:pPr>
            <w:r w:rsidRPr="00C56944">
              <w:rPr>
                <w:rFonts w:hint="cs"/>
                <w:b/>
                <w:bCs/>
                <w:sz w:val="44"/>
                <w:szCs w:val="44"/>
                <w:rtl/>
              </w:rPr>
              <w:t xml:space="preserve">مكتب </w:t>
            </w:r>
            <w:proofErr w:type="spellStart"/>
            <w:r w:rsidRPr="00C56944">
              <w:rPr>
                <w:rFonts w:hint="cs"/>
                <w:b/>
                <w:bCs/>
                <w:sz w:val="44"/>
                <w:szCs w:val="44"/>
                <w:rtl/>
              </w:rPr>
              <w:t>تقييس</w:t>
            </w:r>
            <w:proofErr w:type="spellEnd"/>
            <w:r w:rsidRPr="00C56944">
              <w:rPr>
                <w:rFonts w:hint="cs"/>
                <w:b/>
                <w:bCs/>
                <w:sz w:val="44"/>
                <w:szCs w:val="44"/>
                <w:rtl/>
              </w:rPr>
              <w:t xml:space="preserve"> الاتصالات</w:t>
            </w:r>
          </w:p>
        </w:tc>
        <w:tc>
          <w:tcPr>
            <w:tcW w:w="3128" w:type="dxa"/>
            <w:vAlign w:val="center"/>
          </w:tcPr>
          <w:p w:rsidR="0058042D" w:rsidRPr="00C56944" w:rsidRDefault="002A322B" w:rsidP="00143B01">
            <w:pPr>
              <w:jc w:val="left"/>
              <w:rPr>
                <w:rFonts w:eastAsia="SimSun"/>
                <w:b/>
                <w:bCs/>
                <w:sz w:val="44"/>
                <w:szCs w:val="44"/>
                <w:lang w:eastAsia="zh-CN" w:bidi="ar-EG"/>
              </w:rPr>
            </w:pPr>
            <w:r w:rsidRPr="002A322B">
              <w:rPr>
                <w:rFonts w:eastAsia="SimSun"/>
                <w:b/>
                <w:bCs/>
                <w:noProof/>
                <w:sz w:val="44"/>
                <w:szCs w:val="44"/>
                <w:rtl/>
                <w:lang w:eastAsia="zh-CN"/>
              </w:rPr>
              <w:drawing>
                <wp:inline distT="0" distB="0" distL="0" distR="0">
                  <wp:extent cx="1843200" cy="722824"/>
                  <wp:effectExtent l="19050" t="0" r="4650" b="0"/>
                  <wp:docPr id="5" name="Picture 1"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7" cstate="print"/>
                          <a:srcRect/>
                          <a:stretch>
                            <a:fillRect/>
                          </a:stretch>
                        </pic:blipFill>
                        <pic:spPr bwMode="auto">
                          <a:xfrm>
                            <a:off x="0" y="0"/>
                            <a:ext cx="1843200" cy="722824"/>
                          </a:xfrm>
                          <a:prstGeom prst="rect">
                            <a:avLst/>
                          </a:prstGeom>
                          <a:noFill/>
                          <a:ln w="9525">
                            <a:noFill/>
                            <a:miter lim="800000"/>
                            <a:headEnd/>
                            <a:tailEnd/>
                          </a:ln>
                        </pic:spPr>
                      </pic:pic>
                    </a:graphicData>
                  </a:graphic>
                </wp:inline>
              </w:drawing>
            </w:r>
          </w:p>
        </w:tc>
      </w:tr>
      <w:tr w:rsidR="0058042D" w:rsidTr="00143B01">
        <w:tblPrEx>
          <w:tblCellMar>
            <w:left w:w="0" w:type="dxa"/>
            <w:right w:w="0" w:type="dxa"/>
          </w:tblCellMar>
        </w:tblPrEx>
        <w:trPr>
          <w:cantSplit/>
          <w:trHeight w:val="340"/>
        </w:trPr>
        <w:tc>
          <w:tcPr>
            <w:tcW w:w="1533" w:type="dxa"/>
          </w:tcPr>
          <w:p w:rsidR="0058042D" w:rsidRDefault="0058042D" w:rsidP="00143B01">
            <w:pPr>
              <w:tabs>
                <w:tab w:val="left" w:pos="4111"/>
              </w:tabs>
              <w:spacing w:before="20" w:after="60" w:line="300" w:lineRule="exact"/>
              <w:ind w:left="57"/>
              <w:rPr>
                <w:sz w:val="21"/>
                <w:szCs w:val="28"/>
              </w:rPr>
            </w:pPr>
          </w:p>
        </w:tc>
        <w:tc>
          <w:tcPr>
            <w:tcW w:w="4006" w:type="dxa"/>
          </w:tcPr>
          <w:p w:rsidR="0058042D" w:rsidRDefault="0058042D" w:rsidP="00143B01">
            <w:pPr>
              <w:tabs>
                <w:tab w:val="left" w:pos="4111"/>
              </w:tabs>
              <w:spacing w:before="20" w:after="60" w:line="300" w:lineRule="exact"/>
              <w:ind w:left="57"/>
              <w:rPr>
                <w:b/>
                <w:sz w:val="21"/>
                <w:szCs w:val="28"/>
              </w:rPr>
            </w:pPr>
          </w:p>
        </w:tc>
        <w:tc>
          <w:tcPr>
            <w:tcW w:w="4094" w:type="dxa"/>
            <w:gridSpan w:val="2"/>
          </w:tcPr>
          <w:p w:rsidR="0058042D" w:rsidRDefault="0058042D" w:rsidP="00143B01">
            <w:pPr>
              <w:tabs>
                <w:tab w:val="left" w:pos="4111"/>
              </w:tabs>
              <w:spacing w:after="60" w:line="240" w:lineRule="auto"/>
              <w:ind w:left="57"/>
              <w:rPr>
                <w:sz w:val="21"/>
                <w:szCs w:val="28"/>
                <w:rtl/>
              </w:rPr>
            </w:pPr>
          </w:p>
        </w:tc>
      </w:tr>
      <w:tr w:rsidR="009F4B09" w:rsidTr="00143B01">
        <w:tblPrEx>
          <w:tblCellMar>
            <w:left w:w="0" w:type="dxa"/>
            <w:right w:w="0" w:type="dxa"/>
          </w:tblCellMar>
        </w:tblPrEx>
        <w:trPr>
          <w:cantSplit/>
          <w:trHeight w:val="340"/>
        </w:trPr>
        <w:tc>
          <w:tcPr>
            <w:tcW w:w="1533" w:type="dxa"/>
          </w:tcPr>
          <w:p w:rsidR="009F4B09" w:rsidRDefault="009F4B09" w:rsidP="00143B01">
            <w:pPr>
              <w:tabs>
                <w:tab w:val="left" w:pos="4111"/>
              </w:tabs>
              <w:spacing w:before="20" w:after="60" w:line="300" w:lineRule="exact"/>
              <w:ind w:left="57"/>
              <w:rPr>
                <w:sz w:val="21"/>
                <w:szCs w:val="28"/>
              </w:rPr>
            </w:pPr>
          </w:p>
        </w:tc>
        <w:tc>
          <w:tcPr>
            <w:tcW w:w="4006" w:type="dxa"/>
          </w:tcPr>
          <w:p w:rsidR="009F4B09" w:rsidRDefault="009F4B09" w:rsidP="00143B01">
            <w:pPr>
              <w:tabs>
                <w:tab w:val="left" w:pos="4111"/>
              </w:tabs>
              <w:spacing w:before="20" w:after="60" w:line="300" w:lineRule="exact"/>
              <w:ind w:left="57"/>
              <w:rPr>
                <w:b/>
                <w:sz w:val="21"/>
                <w:szCs w:val="28"/>
              </w:rPr>
            </w:pPr>
          </w:p>
        </w:tc>
        <w:tc>
          <w:tcPr>
            <w:tcW w:w="4094" w:type="dxa"/>
            <w:gridSpan w:val="2"/>
          </w:tcPr>
          <w:p w:rsidR="009F4B09" w:rsidRDefault="00064EC5" w:rsidP="00143B01">
            <w:pPr>
              <w:tabs>
                <w:tab w:val="left" w:pos="4111"/>
              </w:tabs>
              <w:spacing w:after="60" w:line="300" w:lineRule="exact"/>
              <w:ind w:left="57"/>
              <w:rPr>
                <w:sz w:val="21"/>
                <w:szCs w:val="28"/>
                <w:rtl/>
                <w:lang w:bidi="ar-EG"/>
              </w:rPr>
            </w:pPr>
            <w:r>
              <w:rPr>
                <w:rFonts w:hint="cs"/>
                <w:sz w:val="21"/>
                <w:szCs w:val="28"/>
                <w:rtl/>
              </w:rPr>
              <w:t>جنيف،</w:t>
            </w:r>
            <w:r w:rsidR="00935EA7" w:rsidRPr="0036163C">
              <w:rPr>
                <w:rFonts w:hint="cs"/>
                <w:rtl/>
              </w:rPr>
              <w:t xml:space="preserve"> </w:t>
            </w:r>
            <w:r w:rsidR="003F0C68">
              <w:t>29</w:t>
            </w:r>
            <w:r w:rsidR="00FC6B5F">
              <w:rPr>
                <w:rFonts w:hint="cs"/>
                <w:rtl/>
              </w:rPr>
              <w:t xml:space="preserve"> </w:t>
            </w:r>
            <w:r w:rsidR="003F0C68">
              <w:rPr>
                <w:rFonts w:hint="cs"/>
                <w:rtl/>
              </w:rPr>
              <w:t>سبتمبر</w:t>
            </w:r>
            <w:r w:rsidR="00FC6B5F">
              <w:rPr>
                <w:rFonts w:hint="cs"/>
                <w:rtl/>
              </w:rPr>
              <w:t xml:space="preserve"> </w:t>
            </w:r>
            <w:r w:rsidR="00C541D1">
              <w:t>2010</w:t>
            </w:r>
          </w:p>
          <w:p w:rsidR="009F4B09" w:rsidRDefault="009F4B09" w:rsidP="00143B01">
            <w:pPr>
              <w:tabs>
                <w:tab w:val="left" w:pos="4111"/>
              </w:tabs>
              <w:spacing w:before="0" w:line="300" w:lineRule="exact"/>
              <w:ind w:left="57"/>
              <w:rPr>
                <w:sz w:val="21"/>
                <w:szCs w:val="28"/>
              </w:rPr>
            </w:pPr>
          </w:p>
        </w:tc>
      </w:tr>
      <w:tr w:rsidR="009F4B09" w:rsidTr="00143B01">
        <w:tblPrEx>
          <w:tblCellMar>
            <w:left w:w="0" w:type="dxa"/>
            <w:right w:w="0" w:type="dxa"/>
          </w:tblCellMar>
        </w:tblPrEx>
        <w:trPr>
          <w:cantSplit/>
          <w:trHeight w:val="340"/>
        </w:trPr>
        <w:tc>
          <w:tcPr>
            <w:tcW w:w="1533" w:type="dxa"/>
          </w:tcPr>
          <w:p w:rsidR="009F4B09" w:rsidRDefault="009F4B09" w:rsidP="00143B01">
            <w:pPr>
              <w:tabs>
                <w:tab w:val="left" w:pos="4111"/>
              </w:tabs>
              <w:spacing w:before="20" w:after="60" w:line="300" w:lineRule="exact"/>
              <w:ind w:left="57"/>
              <w:rPr>
                <w:sz w:val="21"/>
                <w:szCs w:val="28"/>
                <w:rtl/>
                <w:lang w:bidi="ar-EG"/>
              </w:rPr>
            </w:pPr>
            <w:r>
              <w:rPr>
                <w:rFonts w:hint="cs"/>
                <w:sz w:val="21"/>
                <w:szCs w:val="28"/>
                <w:rtl/>
              </w:rPr>
              <w:t>المرجع:</w:t>
            </w:r>
          </w:p>
        </w:tc>
        <w:tc>
          <w:tcPr>
            <w:tcW w:w="4006" w:type="dxa"/>
          </w:tcPr>
          <w:p w:rsidR="009F4B09" w:rsidRDefault="009F4B09" w:rsidP="00143B01">
            <w:pPr>
              <w:tabs>
                <w:tab w:val="left" w:pos="4111"/>
              </w:tabs>
              <w:spacing w:before="20" w:line="300" w:lineRule="exact"/>
              <w:ind w:left="57"/>
              <w:rPr>
                <w:b/>
                <w:sz w:val="21"/>
                <w:szCs w:val="28"/>
                <w:rtl/>
                <w:lang w:bidi="ar-EG"/>
              </w:rPr>
            </w:pPr>
            <w:r>
              <w:rPr>
                <w:b/>
                <w:sz w:val="21"/>
                <w:szCs w:val="28"/>
              </w:rPr>
              <w:t>TSB Circular</w:t>
            </w:r>
            <w:r w:rsidR="004F5AF8">
              <w:rPr>
                <w:b/>
                <w:sz w:val="21"/>
                <w:szCs w:val="28"/>
              </w:rPr>
              <w:t xml:space="preserve"> </w:t>
            </w:r>
            <w:r w:rsidR="003F0C68">
              <w:rPr>
                <w:b/>
                <w:sz w:val="21"/>
                <w:szCs w:val="28"/>
              </w:rPr>
              <w:t>142</w:t>
            </w:r>
          </w:p>
          <w:p w:rsidR="009F4B09" w:rsidRDefault="000E3A74" w:rsidP="00143B01">
            <w:pPr>
              <w:tabs>
                <w:tab w:val="right" w:pos="1113"/>
                <w:tab w:val="left" w:pos="4111"/>
              </w:tabs>
              <w:spacing w:before="0" w:after="60" w:line="300" w:lineRule="exact"/>
              <w:ind w:left="57"/>
              <w:rPr>
                <w:bCs/>
                <w:sz w:val="21"/>
                <w:szCs w:val="28"/>
                <w:rtl/>
                <w:lang w:bidi="ar-EG"/>
              </w:rPr>
            </w:pPr>
            <w:r>
              <w:t>COM 15/GJ</w:t>
            </w:r>
          </w:p>
        </w:tc>
        <w:tc>
          <w:tcPr>
            <w:tcW w:w="4094" w:type="dxa"/>
            <w:gridSpan w:val="2"/>
          </w:tcPr>
          <w:p w:rsidR="004A4D5D" w:rsidRDefault="00935EA7" w:rsidP="00143B01">
            <w:pPr>
              <w:tabs>
                <w:tab w:val="left" w:pos="284"/>
                <w:tab w:val="left" w:pos="4111"/>
              </w:tabs>
              <w:spacing w:before="20" w:after="40" w:line="300" w:lineRule="exact"/>
              <w:ind w:left="57"/>
              <w:jc w:val="left"/>
              <w:rPr>
                <w:rtl/>
              </w:rPr>
            </w:pPr>
            <w:r w:rsidRPr="0036163C">
              <w:rPr>
                <w:rFonts w:hint="cs"/>
                <w:rtl/>
              </w:rPr>
              <w:t>-</w:t>
            </w:r>
            <w:r w:rsidR="004A4D5D">
              <w:rPr>
                <w:rtl/>
              </w:rPr>
              <w:tab/>
            </w:r>
            <w:r w:rsidRPr="0036163C">
              <w:rPr>
                <w:rFonts w:hint="cs"/>
                <w:rtl/>
              </w:rPr>
              <w:t>إلى إدارات الدول الأعضاء في الاتحاد؛</w:t>
            </w:r>
          </w:p>
          <w:p w:rsidR="004A4D5D" w:rsidRDefault="004A4D5D" w:rsidP="00143B01">
            <w:pPr>
              <w:tabs>
                <w:tab w:val="left" w:pos="284"/>
                <w:tab w:val="left" w:pos="4111"/>
              </w:tabs>
              <w:spacing w:before="20" w:after="40" w:line="300" w:lineRule="exact"/>
              <w:ind w:left="57"/>
              <w:jc w:val="left"/>
              <w:rPr>
                <w:rtl/>
                <w:lang w:bidi="ar-EG"/>
              </w:rPr>
            </w:pPr>
            <w:r>
              <w:rPr>
                <w:rFonts w:hint="cs"/>
                <w:rtl/>
                <w:lang w:bidi="ar-EG"/>
              </w:rPr>
              <w:t>-</w:t>
            </w:r>
            <w:r>
              <w:rPr>
                <w:rtl/>
                <w:lang w:bidi="ar-EG"/>
              </w:rPr>
              <w:tab/>
            </w:r>
            <w:r>
              <w:rPr>
                <w:rFonts w:hint="cs"/>
                <w:rtl/>
                <w:lang w:bidi="ar-EG"/>
              </w:rPr>
              <w:t xml:space="preserve">إلى أعضاء قطاع </w:t>
            </w:r>
            <w:proofErr w:type="spellStart"/>
            <w:r>
              <w:rPr>
                <w:rFonts w:hint="cs"/>
                <w:rtl/>
                <w:lang w:bidi="ar-EG"/>
              </w:rPr>
              <w:t>تقييس</w:t>
            </w:r>
            <w:proofErr w:type="spellEnd"/>
            <w:r>
              <w:rPr>
                <w:rFonts w:hint="cs"/>
                <w:rtl/>
                <w:lang w:bidi="ar-EG"/>
              </w:rPr>
              <w:t xml:space="preserve"> الاتصالات؛</w:t>
            </w:r>
          </w:p>
          <w:p w:rsidR="00955760" w:rsidRPr="000E3A74" w:rsidRDefault="004A4D5D" w:rsidP="00143B01">
            <w:pPr>
              <w:tabs>
                <w:tab w:val="left" w:pos="284"/>
                <w:tab w:val="left" w:pos="4111"/>
              </w:tabs>
              <w:spacing w:before="20" w:after="40" w:line="300" w:lineRule="exact"/>
              <w:ind w:left="57"/>
              <w:jc w:val="left"/>
            </w:pPr>
            <w:r w:rsidRPr="0036163C">
              <w:rPr>
                <w:rFonts w:hint="cs"/>
                <w:rtl/>
                <w:lang w:bidi="ar-EG"/>
              </w:rPr>
              <w:t>-</w:t>
            </w:r>
            <w:r>
              <w:rPr>
                <w:rtl/>
                <w:lang w:bidi="ar-EG"/>
              </w:rPr>
              <w:tab/>
            </w:r>
            <w:r>
              <w:rPr>
                <w:rFonts w:hint="cs"/>
                <w:rtl/>
                <w:lang w:bidi="ar-EG"/>
              </w:rPr>
              <w:t>إلى المنتسب</w:t>
            </w:r>
            <w:r w:rsidR="001905F7">
              <w:rPr>
                <w:rFonts w:hint="cs"/>
                <w:rtl/>
                <w:lang w:bidi="ar-EG"/>
              </w:rPr>
              <w:t>ي</w:t>
            </w:r>
            <w:r>
              <w:rPr>
                <w:rFonts w:hint="cs"/>
                <w:rtl/>
                <w:lang w:bidi="ar-EG"/>
              </w:rPr>
              <w:t xml:space="preserve">ن إلى قطاع </w:t>
            </w:r>
            <w:proofErr w:type="spellStart"/>
            <w:r>
              <w:rPr>
                <w:rFonts w:hint="cs"/>
                <w:rtl/>
                <w:lang w:bidi="ar-EG"/>
              </w:rPr>
              <w:t>تقييس</w:t>
            </w:r>
            <w:proofErr w:type="spellEnd"/>
            <w:r>
              <w:rPr>
                <w:rFonts w:hint="cs"/>
                <w:rtl/>
                <w:lang w:bidi="ar-EG"/>
              </w:rPr>
              <w:t xml:space="preserve"> الاتصالات</w:t>
            </w:r>
            <w:r w:rsidRPr="0036163C">
              <w:rPr>
                <w:rFonts w:hint="cs"/>
                <w:rtl/>
                <w:lang w:bidi="ar-EG"/>
              </w:rPr>
              <w:t>؛</w:t>
            </w:r>
          </w:p>
        </w:tc>
      </w:tr>
      <w:tr w:rsidR="009F4B09" w:rsidTr="00143B01">
        <w:tblPrEx>
          <w:tblCellMar>
            <w:left w:w="0" w:type="dxa"/>
            <w:right w:w="0" w:type="dxa"/>
          </w:tblCellMar>
        </w:tblPrEx>
        <w:trPr>
          <w:cantSplit/>
        </w:trPr>
        <w:tc>
          <w:tcPr>
            <w:tcW w:w="1533" w:type="dxa"/>
          </w:tcPr>
          <w:p w:rsidR="009F4B09" w:rsidRDefault="009F4B09" w:rsidP="00143B01">
            <w:pPr>
              <w:spacing w:before="20" w:line="300" w:lineRule="exact"/>
              <w:ind w:left="57"/>
              <w:rPr>
                <w:sz w:val="21"/>
                <w:szCs w:val="28"/>
                <w:rtl/>
              </w:rPr>
            </w:pPr>
            <w:r>
              <w:rPr>
                <w:rFonts w:hint="cs"/>
                <w:sz w:val="21"/>
                <w:szCs w:val="28"/>
                <w:rtl/>
                <w:lang w:bidi="ar-SY"/>
              </w:rPr>
              <w:t>الهاتف</w:t>
            </w:r>
            <w:r>
              <w:rPr>
                <w:rFonts w:hint="cs"/>
                <w:sz w:val="21"/>
                <w:szCs w:val="28"/>
                <w:rtl/>
              </w:rPr>
              <w:t>:</w:t>
            </w:r>
          </w:p>
          <w:p w:rsidR="009F4B09" w:rsidRDefault="009F4B09" w:rsidP="00143B01">
            <w:pPr>
              <w:spacing w:before="20" w:after="60" w:line="300" w:lineRule="exact"/>
              <w:ind w:left="57"/>
              <w:rPr>
                <w:sz w:val="21"/>
                <w:szCs w:val="28"/>
              </w:rPr>
            </w:pPr>
            <w:r>
              <w:rPr>
                <w:rFonts w:hint="cs"/>
                <w:sz w:val="21"/>
                <w:szCs w:val="28"/>
                <w:rtl/>
              </w:rPr>
              <w:t>الفاكس:</w:t>
            </w:r>
          </w:p>
          <w:p w:rsidR="009F4B09" w:rsidRDefault="009F4B09" w:rsidP="00143B01">
            <w:pPr>
              <w:spacing w:before="20" w:after="60" w:line="300" w:lineRule="exact"/>
              <w:ind w:left="57"/>
              <w:jc w:val="left"/>
              <w:rPr>
                <w:sz w:val="21"/>
                <w:szCs w:val="28"/>
              </w:rPr>
            </w:pPr>
            <w:r>
              <w:rPr>
                <w:rFonts w:hint="cs"/>
                <w:sz w:val="21"/>
                <w:szCs w:val="28"/>
                <w:rtl/>
              </w:rPr>
              <w:t>البريد الإلكتروني:</w:t>
            </w:r>
          </w:p>
        </w:tc>
        <w:tc>
          <w:tcPr>
            <w:tcW w:w="4006" w:type="dxa"/>
          </w:tcPr>
          <w:p w:rsidR="009F4B09" w:rsidRDefault="00064EC5" w:rsidP="00143B01">
            <w:pPr>
              <w:tabs>
                <w:tab w:val="right" w:pos="1432"/>
                <w:tab w:val="left" w:pos="4111"/>
              </w:tabs>
              <w:spacing w:before="20" w:line="300" w:lineRule="exact"/>
              <w:ind w:left="57"/>
              <w:jc w:val="left"/>
              <w:rPr>
                <w:sz w:val="21"/>
                <w:szCs w:val="28"/>
                <w:rtl/>
                <w:lang w:bidi="ar-EG"/>
              </w:rPr>
            </w:pPr>
            <w:r>
              <w:rPr>
                <w:sz w:val="21"/>
                <w:szCs w:val="28"/>
                <w:rtl/>
                <w:lang w:bidi="ar-EG"/>
              </w:rPr>
              <w:tab/>
            </w:r>
            <w:r w:rsidR="004A4D5D">
              <w:rPr>
                <w:sz w:val="21"/>
                <w:szCs w:val="28"/>
                <w:lang w:bidi="ar-EG"/>
              </w:rPr>
              <w:t>6356</w:t>
            </w:r>
            <w:r>
              <w:rPr>
                <w:rFonts w:hint="cs"/>
                <w:sz w:val="21"/>
                <w:szCs w:val="28"/>
                <w:rtl/>
                <w:lang w:bidi="ar-EG"/>
              </w:rPr>
              <w:t xml:space="preserve"> </w:t>
            </w:r>
            <w:r w:rsidR="009F4B09">
              <w:rPr>
                <w:sz w:val="21"/>
                <w:szCs w:val="28"/>
              </w:rPr>
              <w:t>+41 22 730</w:t>
            </w:r>
          </w:p>
          <w:p w:rsidR="009F4B09" w:rsidRDefault="009F4B09" w:rsidP="00143B01">
            <w:pPr>
              <w:tabs>
                <w:tab w:val="left" w:pos="4111"/>
              </w:tabs>
              <w:spacing w:before="20" w:after="60" w:line="300" w:lineRule="exact"/>
              <w:ind w:left="57"/>
              <w:jc w:val="left"/>
              <w:rPr>
                <w:sz w:val="21"/>
                <w:szCs w:val="28"/>
                <w:rtl/>
              </w:rPr>
            </w:pPr>
            <w:r>
              <w:rPr>
                <w:sz w:val="21"/>
                <w:szCs w:val="28"/>
              </w:rPr>
              <w:t>+41 22 730 5853</w:t>
            </w:r>
          </w:p>
          <w:p w:rsidR="00935EA7" w:rsidRDefault="004513C6" w:rsidP="00143B01">
            <w:pPr>
              <w:tabs>
                <w:tab w:val="left" w:pos="4111"/>
              </w:tabs>
              <w:spacing w:before="20" w:after="60" w:line="300" w:lineRule="exact"/>
              <w:ind w:left="57"/>
              <w:jc w:val="left"/>
              <w:rPr>
                <w:sz w:val="21"/>
                <w:szCs w:val="28"/>
                <w:lang w:bidi="ar-EG"/>
              </w:rPr>
            </w:pPr>
            <w:hyperlink r:id="rId8" w:history="1">
              <w:r w:rsidR="00955760">
                <w:rPr>
                  <w:rStyle w:val="Hyperlink"/>
                </w:rPr>
                <w:t>tsb</w:t>
              </w:r>
              <w:r w:rsidR="000E3A74">
                <w:rPr>
                  <w:rStyle w:val="Hyperlink"/>
                </w:rPr>
                <w:t>sg15</w:t>
              </w:r>
              <w:r w:rsidR="00955760">
                <w:rPr>
                  <w:rStyle w:val="Hyperlink"/>
                </w:rPr>
                <w:t>@itu.int</w:t>
              </w:r>
            </w:hyperlink>
          </w:p>
        </w:tc>
        <w:tc>
          <w:tcPr>
            <w:tcW w:w="4094" w:type="dxa"/>
            <w:gridSpan w:val="2"/>
          </w:tcPr>
          <w:p w:rsidR="004067A6" w:rsidRPr="004067A6" w:rsidRDefault="004067A6" w:rsidP="00143B01">
            <w:pPr>
              <w:tabs>
                <w:tab w:val="left" w:pos="284"/>
                <w:tab w:val="left" w:pos="4111"/>
              </w:tabs>
              <w:spacing w:before="0" w:line="300" w:lineRule="exact"/>
              <w:ind w:left="57"/>
              <w:rPr>
                <w:sz w:val="21"/>
                <w:szCs w:val="28"/>
                <w:rtl/>
                <w:lang w:bidi="ar-EG"/>
              </w:rPr>
            </w:pPr>
          </w:p>
          <w:p w:rsidR="000E3A74" w:rsidRDefault="000E3A74" w:rsidP="00143B01">
            <w:pPr>
              <w:tabs>
                <w:tab w:val="left" w:pos="284"/>
                <w:tab w:val="left" w:pos="4111"/>
              </w:tabs>
              <w:spacing w:before="20" w:after="60" w:line="300" w:lineRule="exact"/>
              <w:ind w:left="57"/>
              <w:rPr>
                <w:b/>
                <w:bCs/>
                <w:sz w:val="21"/>
                <w:szCs w:val="28"/>
                <w:rtl/>
              </w:rPr>
            </w:pPr>
          </w:p>
          <w:p w:rsidR="009F4B09" w:rsidRDefault="009F4B09" w:rsidP="00143B01">
            <w:pPr>
              <w:tabs>
                <w:tab w:val="left" w:pos="284"/>
                <w:tab w:val="left" w:pos="4111"/>
              </w:tabs>
              <w:spacing w:before="20" w:after="60" w:line="300" w:lineRule="exact"/>
              <w:ind w:left="57"/>
              <w:rPr>
                <w:b/>
                <w:bCs/>
                <w:sz w:val="21"/>
                <w:szCs w:val="28"/>
                <w:rtl/>
              </w:rPr>
            </w:pPr>
            <w:r>
              <w:rPr>
                <w:rFonts w:hint="cs"/>
                <w:b/>
                <w:bCs/>
                <w:sz w:val="21"/>
                <w:szCs w:val="28"/>
                <w:rtl/>
              </w:rPr>
              <w:t>نسخة إلى:</w:t>
            </w:r>
          </w:p>
          <w:p w:rsidR="000E3A74" w:rsidRDefault="000E3A74" w:rsidP="00143B01">
            <w:pPr>
              <w:tabs>
                <w:tab w:val="left" w:pos="284"/>
                <w:tab w:val="left" w:pos="4111"/>
              </w:tabs>
              <w:spacing w:before="20" w:after="20" w:line="300" w:lineRule="exact"/>
              <w:ind w:left="57"/>
              <w:rPr>
                <w:rtl/>
                <w:lang w:bidi="ar-EG"/>
              </w:rPr>
            </w:pPr>
            <w:r>
              <w:rPr>
                <w:rFonts w:hint="cs"/>
                <w:rtl/>
                <w:lang w:bidi="ar-EG"/>
              </w:rPr>
              <w:t>-</w:t>
            </w:r>
            <w:r>
              <w:rPr>
                <w:rtl/>
                <w:lang w:bidi="ar-EG"/>
              </w:rPr>
              <w:tab/>
            </w:r>
            <w:r>
              <w:rPr>
                <w:rFonts w:hint="cs"/>
                <w:rtl/>
                <w:lang w:bidi="ar-EG"/>
              </w:rPr>
              <w:t xml:space="preserve">رئيس لجنة الدراسات </w:t>
            </w:r>
            <w:r>
              <w:rPr>
                <w:lang w:bidi="ar-EG"/>
              </w:rPr>
              <w:t>15</w:t>
            </w:r>
            <w:r w:rsidR="00E427D0">
              <w:rPr>
                <w:rFonts w:hint="cs"/>
                <w:rtl/>
                <w:lang w:bidi="ar-EG"/>
              </w:rPr>
              <w:t xml:space="preserve"> ونوابه</w:t>
            </w:r>
            <w:r>
              <w:rPr>
                <w:rFonts w:hint="cs"/>
                <w:rtl/>
                <w:lang w:bidi="ar-EG"/>
              </w:rPr>
              <w:t>؛</w:t>
            </w:r>
          </w:p>
          <w:p w:rsidR="00935EA7" w:rsidRPr="0036163C" w:rsidRDefault="00935EA7" w:rsidP="00143B01">
            <w:pPr>
              <w:tabs>
                <w:tab w:val="left" w:pos="284"/>
                <w:tab w:val="left" w:pos="4111"/>
              </w:tabs>
              <w:spacing w:before="20" w:after="20" w:line="300" w:lineRule="exact"/>
              <w:ind w:left="57"/>
              <w:rPr>
                <w:rtl/>
                <w:lang w:bidi="ar-EG"/>
              </w:rPr>
            </w:pPr>
            <w:r w:rsidRPr="0036163C">
              <w:rPr>
                <w:rFonts w:hint="cs"/>
                <w:rtl/>
                <w:lang w:bidi="ar-EG"/>
              </w:rPr>
              <w:t>-</w:t>
            </w:r>
            <w:r w:rsidR="002D462C">
              <w:rPr>
                <w:rtl/>
                <w:lang w:bidi="ar-EG"/>
              </w:rPr>
              <w:tab/>
            </w:r>
            <w:r w:rsidRPr="0036163C">
              <w:rPr>
                <w:rFonts w:hint="cs"/>
                <w:rtl/>
                <w:lang w:bidi="ar-EG"/>
              </w:rPr>
              <w:t>مدير مكتب تنمية الاتصالات؛</w:t>
            </w:r>
          </w:p>
          <w:p w:rsidR="009F4B09" w:rsidRPr="00955760" w:rsidRDefault="00935EA7" w:rsidP="00143B01">
            <w:pPr>
              <w:tabs>
                <w:tab w:val="left" w:pos="284"/>
                <w:tab w:val="left" w:pos="4111"/>
              </w:tabs>
              <w:spacing w:before="20" w:after="60" w:line="300" w:lineRule="exact"/>
              <w:ind w:left="57"/>
            </w:pPr>
            <w:r w:rsidRPr="0036163C">
              <w:rPr>
                <w:rFonts w:hint="cs"/>
                <w:rtl/>
                <w:lang w:bidi="ar-EG"/>
              </w:rPr>
              <w:t>-</w:t>
            </w:r>
            <w:r w:rsidR="002D462C">
              <w:rPr>
                <w:rtl/>
                <w:lang w:bidi="ar-EG"/>
              </w:rPr>
              <w:tab/>
            </w:r>
            <w:r w:rsidRPr="0036163C">
              <w:rPr>
                <w:rFonts w:hint="cs"/>
                <w:rtl/>
                <w:lang w:bidi="ar-EG"/>
              </w:rPr>
              <w:t xml:space="preserve">مدير مكتب الاتصالات </w:t>
            </w:r>
            <w:proofErr w:type="spellStart"/>
            <w:r w:rsidRPr="0036163C">
              <w:rPr>
                <w:rFonts w:hint="cs"/>
                <w:rtl/>
                <w:lang w:bidi="ar-EG"/>
              </w:rPr>
              <w:t>الراديوية</w:t>
            </w:r>
            <w:proofErr w:type="spellEnd"/>
          </w:p>
        </w:tc>
      </w:tr>
    </w:tbl>
    <w:p w:rsidR="001905F7" w:rsidRPr="001905F7" w:rsidRDefault="001905F7" w:rsidP="00984559">
      <w:pPr>
        <w:tabs>
          <w:tab w:val="left" w:pos="1047"/>
        </w:tabs>
        <w:spacing w:before="720"/>
        <w:rPr>
          <w:rtl/>
          <w:lang w:bidi="ar-EG"/>
        </w:rPr>
      </w:pPr>
      <w:r w:rsidRPr="001905F7">
        <w:rPr>
          <w:rFonts w:hint="cs"/>
          <w:rtl/>
          <w:lang w:bidi="ar-EG"/>
        </w:rPr>
        <w:t>الموضوع:</w:t>
      </w:r>
      <w:r>
        <w:rPr>
          <w:rtl/>
          <w:lang w:bidi="ar-EG"/>
        </w:rPr>
        <w:tab/>
      </w:r>
      <w:r w:rsidRPr="001905F7">
        <w:rPr>
          <w:rFonts w:hint="cs"/>
          <w:b/>
          <w:bCs/>
          <w:rtl/>
        </w:rPr>
        <w:t xml:space="preserve">استبيان بشأن </w:t>
      </w:r>
      <w:r w:rsidR="000C35B1">
        <w:rPr>
          <w:rFonts w:hint="cs"/>
          <w:b/>
          <w:bCs/>
          <w:rtl/>
          <w:lang w:bidi="ar-EG"/>
        </w:rPr>
        <w:t>"</w:t>
      </w:r>
      <w:r w:rsidR="00984559">
        <w:rPr>
          <w:rFonts w:hint="cs"/>
          <w:b/>
          <w:bCs/>
          <w:rtl/>
          <w:lang w:bidi="ar-EG"/>
        </w:rPr>
        <w:t>الاعتبارات التقنية المتعلقة بحماية مرافق المنشآت الخارجية من الكوارث الطبيعية"</w:t>
      </w:r>
    </w:p>
    <w:p w:rsidR="009F4B09" w:rsidRPr="00B22CCE" w:rsidRDefault="009F4B09" w:rsidP="00F16D56">
      <w:pPr>
        <w:spacing w:before="600"/>
        <w:rPr>
          <w:rtl/>
          <w:lang w:bidi="ar-EG"/>
        </w:rPr>
      </w:pPr>
      <w:proofErr w:type="spellStart"/>
      <w:r w:rsidRPr="00B22CCE">
        <w:rPr>
          <w:rFonts w:hint="cs"/>
          <w:rtl/>
        </w:rPr>
        <w:t>حضرات</w:t>
      </w:r>
      <w:proofErr w:type="spellEnd"/>
      <w:r w:rsidRPr="00B22CCE">
        <w:rPr>
          <w:rFonts w:hint="cs"/>
          <w:rtl/>
        </w:rPr>
        <w:t xml:space="preserve"> </w:t>
      </w:r>
      <w:r w:rsidR="005D488B" w:rsidRPr="00B22CCE">
        <w:rPr>
          <w:rFonts w:hint="cs"/>
          <w:rtl/>
        </w:rPr>
        <w:t>السادة</w:t>
      </w:r>
      <w:r w:rsidR="000E3A74" w:rsidRPr="00B22CCE">
        <w:rPr>
          <w:rFonts w:hint="cs"/>
          <w:rtl/>
        </w:rPr>
        <w:t>/</w:t>
      </w:r>
      <w:r w:rsidR="005D488B" w:rsidRPr="00B22CCE">
        <w:rPr>
          <w:rFonts w:hint="cs"/>
          <w:rtl/>
        </w:rPr>
        <w:t>السيدات</w:t>
      </w:r>
      <w:r w:rsidRPr="00B22CCE">
        <w:rPr>
          <w:rFonts w:hint="cs"/>
          <w:rtl/>
        </w:rPr>
        <w:t>،</w:t>
      </w:r>
    </w:p>
    <w:p w:rsidR="00F16D56" w:rsidRPr="00B22CCE" w:rsidRDefault="00F16D56" w:rsidP="00B22CCE">
      <w:pPr>
        <w:rPr>
          <w:rtl/>
          <w:lang w:bidi="ar-EG"/>
        </w:rPr>
      </w:pPr>
      <w:r w:rsidRPr="00B22CCE">
        <w:rPr>
          <w:rFonts w:hint="cs"/>
          <w:rtl/>
          <w:lang w:bidi="ar-EG"/>
        </w:rPr>
        <w:t>تحية طيبة وبعد،</w:t>
      </w:r>
    </w:p>
    <w:p w:rsidR="00921A80" w:rsidRPr="003266FC" w:rsidRDefault="009F4B09" w:rsidP="00764044">
      <w:pPr>
        <w:rPr>
          <w:spacing w:val="-2"/>
          <w:rtl/>
          <w:lang w:bidi="ar-EG"/>
        </w:rPr>
      </w:pPr>
      <w:r w:rsidRPr="00B22CCE">
        <w:t>1</w:t>
      </w:r>
      <w:r w:rsidRPr="00B22CCE">
        <w:rPr>
          <w:b/>
          <w:bCs/>
        </w:rPr>
        <w:tab/>
      </w:r>
      <w:r w:rsidR="000E3A74" w:rsidRPr="003266FC">
        <w:rPr>
          <w:rFonts w:hint="cs"/>
          <w:spacing w:val="-2"/>
          <w:rtl/>
        </w:rPr>
        <w:t xml:space="preserve">قررت لجنة الدراسات </w:t>
      </w:r>
      <w:r w:rsidR="000E3A74" w:rsidRPr="003266FC">
        <w:rPr>
          <w:spacing w:val="-2"/>
        </w:rPr>
        <w:t>15</w:t>
      </w:r>
      <w:r w:rsidR="000E3A74" w:rsidRPr="003266FC">
        <w:rPr>
          <w:rFonts w:hint="cs"/>
          <w:spacing w:val="-2"/>
          <w:rtl/>
          <w:lang w:bidi="ar-EG"/>
        </w:rPr>
        <w:t xml:space="preserve"> في اجتماعها الأخير (جنيف، </w:t>
      </w:r>
      <w:r w:rsidR="001F4138" w:rsidRPr="003266FC">
        <w:rPr>
          <w:spacing w:val="-2"/>
          <w:lang w:bidi="ar-EG"/>
        </w:rPr>
        <w:t>31</w:t>
      </w:r>
      <w:r w:rsidR="004A4D5D" w:rsidRPr="003266FC">
        <w:rPr>
          <w:rFonts w:hint="cs"/>
          <w:spacing w:val="-2"/>
          <w:rtl/>
          <w:lang w:bidi="ar-EG"/>
        </w:rPr>
        <w:t xml:space="preserve"> </w:t>
      </w:r>
      <w:r w:rsidR="001F4138" w:rsidRPr="003266FC">
        <w:rPr>
          <w:rFonts w:hint="cs"/>
          <w:spacing w:val="-2"/>
          <w:rtl/>
          <w:lang w:bidi="ar-EG"/>
        </w:rPr>
        <w:t>مايو</w:t>
      </w:r>
      <w:r w:rsidR="00C3614D" w:rsidRPr="003266FC">
        <w:rPr>
          <w:rFonts w:hint="eastAsia"/>
          <w:spacing w:val="-2"/>
          <w:rtl/>
          <w:lang w:bidi="ar-EG"/>
        </w:rPr>
        <w:t> </w:t>
      </w:r>
      <w:r w:rsidR="001566E3" w:rsidRPr="003266FC">
        <w:rPr>
          <w:rFonts w:hint="cs"/>
          <w:spacing w:val="-2"/>
          <w:rtl/>
          <w:lang w:bidi="ar-EG"/>
        </w:rPr>
        <w:t>-</w:t>
      </w:r>
      <w:r w:rsidR="00C3614D" w:rsidRPr="003266FC">
        <w:rPr>
          <w:rFonts w:hint="eastAsia"/>
          <w:spacing w:val="-2"/>
          <w:rtl/>
          <w:lang w:bidi="ar-EG"/>
        </w:rPr>
        <w:t> </w:t>
      </w:r>
      <w:r w:rsidR="001F4138" w:rsidRPr="003266FC">
        <w:rPr>
          <w:spacing w:val="-2"/>
          <w:lang w:bidi="ar-EG"/>
        </w:rPr>
        <w:t>11</w:t>
      </w:r>
      <w:r w:rsidR="000E3A74" w:rsidRPr="003266FC">
        <w:rPr>
          <w:rFonts w:hint="cs"/>
          <w:spacing w:val="-2"/>
          <w:rtl/>
          <w:lang w:bidi="ar-EG"/>
        </w:rPr>
        <w:t xml:space="preserve"> </w:t>
      </w:r>
      <w:r w:rsidR="001F4138" w:rsidRPr="003266FC">
        <w:rPr>
          <w:rFonts w:hint="cs"/>
          <w:spacing w:val="-2"/>
          <w:rtl/>
          <w:lang w:bidi="ar-EG"/>
        </w:rPr>
        <w:t>يونيو</w:t>
      </w:r>
      <w:r w:rsidR="001566E3" w:rsidRPr="003266FC">
        <w:rPr>
          <w:rFonts w:hint="cs"/>
          <w:spacing w:val="-2"/>
          <w:rtl/>
          <w:lang w:bidi="ar-EG"/>
        </w:rPr>
        <w:t xml:space="preserve"> </w:t>
      </w:r>
      <w:r w:rsidR="001F4138" w:rsidRPr="003266FC">
        <w:rPr>
          <w:spacing w:val="-2"/>
          <w:lang w:bidi="ar-EG"/>
        </w:rPr>
        <w:t>2010</w:t>
      </w:r>
      <w:r w:rsidR="00280C17" w:rsidRPr="003266FC">
        <w:rPr>
          <w:rFonts w:hint="cs"/>
          <w:spacing w:val="-2"/>
          <w:rtl/>
          <w:lang w:bidi="ar-EG"/>
        </w:rPr>
        <w:t>)، في إطار الدراسات</w:t>
      </w:r>
      <w:r w:rsidR="00764044">
        <w:rPr>
          <w:rFonts w:hint="cs"/>
          <w:spacing w:val="-2"/>
          <w:rtl/>
          <w:lang w:bidi="ar-EG"/>
        </w:rPr>
        <w:t xml:space="preserve"> </w:t>
      </w:r>
      <w:r w:rsidR="00280C17" w:rsidRPr="003266FC">
        <w:rPr>
          <w:rFonts w:hint="cs"/>
          <w:spacing w:val="-2"/>
          <w:rtl/>
          <w:lang w:bidi="ar-EG"/>
        </w:rPr>
        <w:t xml:space="preserve">التي تجريها بموجب المسألة </w:t>
      </w:r>
      <w:r w:rsidR="004A4D5D" w:rsidRPr="003266FC">
        <w:rPr>
          <w:spacing w:val="-2"/>
          <w:lang w:bidi="ar-EG"/>
        </w:rPr>
        <w:t>1</w:t>
      </w:r>
      <w:r w:rsidR="001566E3" w:rsidRPr="003266FC">
        <w:rPr>
          <w:spacing w:val="-2"/>
          <w:lang w:bidi="ar-EG"/>
        </w:rPr>
        <w:t>7</w:t>
      </w:r>
      <w:r w:rsidR="00280C17" w:rsidRPr="003266FC">
        <w:rPr>
          <w:spacing w:val="-2"/>
          <w:lang w:bidi="ar-EG"/>
        </w:rPr>
        <w:t>/</w:t>
      </w:r>
      <w:r w:rsidR="004A4D5D" w:rsidRPr="003266FC">
        <w:rPr>
          <w:spacing w:val="-2"/>
          <w:lang w:bidi="ar-EG"/>
        </w:rPr>
        <w:t>15</w:t>
      </w:r>
      <w:r w:rsidR="00280C17" w:rsidRPr="003266FC">
        <w:rPr>
          <w:rFonts w:hint="cs"/>
          <w:spacing w:val="-2"/>
          <w:rtl/>
          <w:lang w:bidi="ar-EG"/>
        </w:rPr>
        <w:t xml:space="preserve"> (</w:t>
      </w:r>
      <w:r w:rsidR="001566E3" w:rsidRPr="003266FC">
        <w:rPr>
          <w:rFonts w:hint="cs"/>
          <w:spacing w:val="-2"/>
          <w:rtl/>
        </w:rPr>
        <w:t xml:space="preserve">صيانة شبكات </w:t>
      </w:r>
      <w:proofErr w:type="spellStart"/>
      <w:r w:rsidR="001566E3" w:rsidRPr="003266FC">
        <w:rPr>
          <w:rFonts w:hint="cs"/>
          <w:spacing w:val="-2"/>
          <w:rtl/>
        </w:rPr>
        <w:t>كبلات</w:t>
      </w:r>
      <w:proofErr w:type="spellEnd"/>
      <w:r w:rsidR="001566E3" w:rsidRPr="003266FC">
        <w:rPr>
          <w:rFonts w:hint="cs"/>
          <w:spacing w:val="-2"/>
          <w:rtl/>
        </w:rPr>
        <w:t xml:space="preserve"> الألياف البصرية وتشغيلها</w:t>
      </w:r>
      <w:r w:rsidR="00A43F31" w:rsidRPr="003266FC">
        <w:rPr>
          <w:rFonts w:hint="cs"/>
          <w:spacing w:val="-2"/>
          <w:rtl/>
          <w:lang w:bidi="ar-EG"/>
        </w:rPr>
        <w:t>)</w:t>
      </w:r>
      <w:r w:rsidR="00DA7922" w:rsidRPr="003266FC">
        <w:rPr>
          <w:rFonts w:hint="cs"/>
          <w:spacing w:val="-2"/>
          <w:rtl/>
          <w:lang w:bidi="ar-EG"/>
        </w:rPr>
        <w:t>،</w:t>
      </w:r>
      <w:r w:rsidR="00A43F31" w:rsidRPr="003266FC">
        <w:rPr>
          <w:rFonts w:hint="cs"/>
          <w:spacing w:val="-2"/>
          <w:rtl/>
          <w:lang w:bidi="ar-EG"/>
        </w:rPr>
        <w:t xml:space="preserve"> </w:t>
      </w:r>
      <w:r w:rsidR="004A4D5D" w:rsidRPr="003266FC">
        <w:rPr>
          <w:rFonts w:hint="cs"/>
          <w:spacing w:val="-2"/>
          <w:rtl/>
          <w:lang w:bidi="ar-EG"/>
        </w:rPr>
        <w:t xml:space="preserve">إعداد </w:t>
      </w:r>
      <w:r w:rsidR="00531436" w:rsidRPr="003266FC">
        <w:rPr>
          <w:rFonts w:hint="cs"/>
          <w:spacing w:val="-2"/>
          <w:rtl/>
          <w:lang w:bidi="ar-EG"/>
        </w:rPr>
        <w:t xml:space="preserve">هذا الاستبيان </w:t>
      </w:r>
      <w:r w:rsidR="001F4138" w:rsidRPr="003266FC">
        <w:rPr>
          <w:rFonts w:hint="cs"/>
          <w:spacing w:val="-2"/>
          <w:rtl/>
          <w:lang w:bidi="ar-EG"/>
        </w:rPr>
        <w:t>بشأن الاعتبارات التقنية المتعلقة بحماية مرافق المنشآت الخارجية من الكوارث الطبيعية</w:t>
      </w:r>
      <w:r w:rsidR="00521A33" w:rsidRPr="003266FC">
        <w:rPr>
          <w:rFonts w:hint="cs"/>
          <w:spacing w:val="-2"/>
          <w:rtl/>
          <w:lang w:bidi="ar-EG"/>
        </w:rPr>
        <w:t xml:space="preserve">. وينبغي إرسال الردود في موعد </w:t>
      </w:r>
      <w:r w:rsidR="00521A33" w:rsidRPr="003266FC">
        <w:rPr>
          <w:rFonts w:hint="cs"/>
          <w:b/>
          <w:bCs/>
          <w:spacing w:val="-2"/>
          <w:rtl/>
          <w:lang w:bidi="ar-EG"/>
        </w:rPr>
        <w:t>أقصا</w:t>
      </w:r>
      <w:r w:rsidR="00C3614D" w:rsidRPr="003266FC">
        <w:rPr>
          <w:rFonts w:hint="cs"/>
          <w:b/>
          <w:bCs/>
          <w:spacing w:val="-2"/>
          <w:rtl/>
          <w:lang w:bidi="ar-EG"/>
        </w:rPr>
        <w:t>ه</w:t>
      </w:r>
      <w:r w:rsidR="00C3614D" w:rsidRPr="003266FC">
        <w:rPr>
          <w:rFonts w:hint="eastAsia"/>
          <w:b/>
          <w:bCs/>
          <w:spacing w:val="-2"/>
          <w:rtl/>
          <w:lang w:bidi="ar-EG"/>
        </w:rPr>
        <w:t> </w:t>
      </w:r>
      <w:r w:rsidR="00521A33" w:rsidRPr="003266FC">
        <w:rPr>
          <w:b/>
          <w:bCs/>
          <w:spacing w:val="-2"/>
          <w:lang w:bidi="ar-EG"/>
        </w:rPr>
        <w:t>14</w:t>
      </w:r>
      <w:r w:rsidR="00C3614D" w:rsidRPr="003266FC">
        <w:rPr>
          <w:rFonts w:hint="eastAsia"/>
          <w:b/>
          <w:bCs/>
          <w:spacing w:val="-2"/>
          <w:rtl/>
          <w:lang w:bidi="ar-EG"/>
        </w:rPr>
        <w:t> </w:t>
      </w:r>
      <w:r w:rsidR="00521A33" w:rsidRPr="003266FC">
        <w:rPr>
          <w:rFonts w:hint="cs"/>
          <w:b/>
          <w:bCs/>
          <w:spacing w:val="-2"/>
          <w:rtl/>
          <w:lang w:bidi="ar-EG"/>
        </w:rPr>
        <w:t>ديسمبر</w:t>
      </w:r>
      <w:r w:rsidR="00C3614D" w:rsidRPr="003266FC">
        <w:rPr>
          <w:rFonts w:hint="eastAsia"/>
          <w:b/>
          <w:bCs/>
          <w:spacing w:val="-2"/>
          <w:rtl/>
          <w:lang w:bidi="ar-EG"/>
        </w:rPr>
        <w:t> </w:t>
      </w:r>
      <w:r w:rsidR="00521A33" w:rsidRPr="003266FC">
        <w:rPr>
          <w:b/>
          <w:bCs/>
          <w:spacing w:val="-2"/>
          <w:lang w:bidi="ar-EG"/>
        </w:rPr>
        <w:t>2010</w:t>
      </w:r>
      <w:r w:rsidR="00521A33" w:rsidRPr="003266FC">
        <w:rPr>
          <w:rFonts w:hint="cs"/>
          <w:spacing w:val="-2"/>
          <w:rtl/>
          <w:lang w:bidi="ar-EG"/>
        </w:rPr>
        <w:t xml:space="preserve"> إلى محرر التوصية </w:t>
      </w:r>
      <w:proofErr w:type="spellStart"/>
      <w:r w:rsidR="00521A33" w:rsidRPr="003266FC">
        <w:rPr>
          <w:spacing w:val="-2"/>
          <w:lang w:bidi="ar-EG"/>
        </w:rPr>
        <w:t>L.tc</w:t>
      </w:r>
      <w:r w:rsidR="00C70262" w:rsidRPr="003266FC">
        <w:rPr>
          <w:spacing w:val="-2"/>
          <w:lang w:bidi="ar-EG"/>
        </w:rPr>
        <w:t>os</w:t>
      </w:r>
      <w:r w:rsidR="00521A33" w:rsidRPr="003266FC">
        <w:rPr>
          <w:spacing w:val="-2"/>
          <w:lang w:bidi="ar-EG"/>
        </w:rPr>
        <w:t>p</w:t>
      </w:r>
      <w:proofErr w:type="spellEnd"/>
      <w:r w:rsidR="00521A33" w:rsidRPr="003266FC">
        <w:rPr>
          <w:rFonts w:hint="cs"/>
          <w:spacing w:val="-2"/>
          <w:rtl/>
          <w:lang w:bidi="ar-EG"/>
        </w:rPr>
        <w:t xml:space="preserve"> "الاعتبارات التقنية المتعلقة بحماية مرافق المنشآت الخارجية من الكوارث الطبيعية</w:t>
      </w:r>
      <w:r w:rsidR="00585AE7" w:rsidRPr="003266FC">
        <w:rPr>
          <w:rFonts w:hint="cs"/>
          <w:spacing w:val="-2"/>
          <w:rtl/>
          <w:lang w:bidi="ar-EG"/>
        </w:rPr>
        <w:t>".</w:t>
      </w:r>
    </w:p>
    <w:p w:rsidR="00521A33" w:rsidRPr="00B22CCE" w:rsidRDefault="00950C64" w:rsidP="00C626EB">
      <w:pPr>
        <w:tabs>
          <w:tab w:val="left" w:pos="576"/>
        </w:tabs>
        <w:rPr>
          <w:rtl/>
          <w:lang w:bidi="ar-EG"/>
        </w:rPr>
      </w:pPr>
      <w:r w:rsidRPr="00B22CCE">
        <w:rPr>
          <w:lang w:bidi="ar-EG"/>
        </w:rPr>
        <w:t>2</w:t>
      </w:r>
      <w:r w:rsidRPr="00B22CCE">
        <w:rPr>
          <w:rFonts w:hint="cs"/>
          <w:rtl/>
          <w:lang w:bidi="ar-EG"/>
        </w:rPr>
        <w:tab/>
        <w:t>يُذكر أن الكوارث الطبيعية مثل الزلازل والفيضانات تطرأ بشكل أكث</w:t>
      </w:r>
      <w:r w:rsidR="00876F6D" w:rsidRPr="00B22CCE">
        <w:rPr>
          <w:rFonts w:hint="cs"/>
          <w:rtl/>
          <w:lang w:bidi="ar-EG"/>
        </w:rPr>
        <w:t>ر تواتراً من أي وقت مضى. و</w:t>
      </w:r>
      <w:r w:rsidR="00582973" w:rsidRPr="00B22CCE">
        <w:rPr>
          <w:rFonts w:hint="cs"/>
          <w:rtl/>
          <w:lang w:bidi="ar-EG"/>
        </w:rPr>
        <w:t>قد تلحق الكوارث الطبيعية الضرر ب</w:t>
      </w:r>
      <w:r w:rsidR="00876F6D" w:rsidRPr="00B22CCE">
        <w:rPr>
          <w:rFonts w:hint="cs"/>
          <w:rtl/>
          <w:lang w:bidi="ar-EG"/>
        </w:rPr>
        <w:t>مرافق المنشآت الخارجية مثل فتحات الصيانة والأعمدة</w:t>
      </w:r>
      <w:r w:rsidR="00582973" w:rsidRPr="00B22CCE">
        <w:rPr>
          <w:rFonts w:hint="cs"/>
          <w:rtl/>
          <w:lang w:bidi="ar-EG"/>
        </w:rPr>
        <w:t xml:space="preserve">. </w:t>
      </w:r>
      <w:r w:rsidR="00726397" w:rsidRPr="00B22CCE">
        <w:rPr>
          <w:rFonts w:hint="cs"/>
          <w:rtl/>
          <w:lang w:bidi="ar-EG"/>
        </w:rPr>
        <w:t xml:space="preserve">ونظراً لأن </w:t>
      </w:r>
      <w:r w:rsidR="00D927FE" w:rsidRPr="00B22CCE">
        <w:rPr>
          <w:rFonts w:hint="cs"/>
          <w:rtl/>
          <w:lang w:bidi="ar-EG"/>
        </w:rPr>
        <w:t xml:space="preserve">مرافق المنشآت الخارجية </w:t>
      </w:r>
      <w:proofErr w:type="spellStart"/>
      <w:r w:rsidR="00D927FE" w:rsidRPr="00B22CCE">
        <w:rPr>
          <w:rFonts w:hint="cs"/>
          <w:rtl/>
          <w:lang w:bidi="ar-EG"/>
        </w:rPr>
        <w:t>مسؤولة</w:t>
      </w:r>
      <w:proofErr w:type="spellEnd"/>
      <w:r w:rsidR="00D927FE" w:rsidRPr="00B22CCE">
        <w:rPr>
          <w:rFonts w:hint="cs"/>
          <w:rtl/>
          <w:lang w:bidi="ar-EG"/>
        </w:rPr>
        <w:t xml:space="preserve"> عن خدمات الاتصالات</w:t>
      </w:r>
      <w:r w:rsidR="00EA6071" w:rsidRPr="00B22CCE">
        <w:rPr>
          <w:rFonts w:hint="cs"/>
          <w:rtl/>
          <w:lang w:bidi="ar-EG"/>
        </w:rPr>
        <w:t xml:space="preserve">، </w:t>
      </w:r>
      <w:r w:rsidR="00585AE7" w:rsidRPr="00B22CCE">
        <w:rPr>
          <w:rFonts w:hint="cs"/>
          <w:rtl/>
          <w:lang w:bidi="ar-EG"/>
        </w:rPr>
        <w:t xml:space="preserve">ينبغي أن </w:t>
      </w:r>
      <w:r w:rsidR="007C1D73" w:rsidRPr="00B22CCE">
        <w:rPr>
          <w:rFonts w:hint="cs"/>
          <w:rtl/>
          <w:lang w:bidi="ar-EG"/>
        </w:rPr>
        <w:t>تكون قادرة على تحمل</w:t>
      </w:r>
      <w:r w:rsidR="00585AE7" w:rsidRPr="00B22CCE">
        <w:rPr>
          <w:rFonts w:hint="cs"/>
          <w:rtl/>
          <w:lang w:bidi="ar-EG"/>
        </w:rPr>
        <w:t xml:space="preserve"> الظروف البيئية القاسية. </w:t>
      </w:r>
      <w:r w:rsidR="000069DC" w:rsidRPr="00B22CCE">
        <w:rPr>
          <w:rFonts w:hint="cs"/>
          <w:rtl/>
          <w:lang w:bidi="ar-EG"/>
        </w:rPr>
        <w:t>وتعطي</w:t>
      </w:r>
      <w:r w:rsidR="00585AE7" w:rsidRPr="00B22CCE">
        <w:rPr>
          <w:rFonts w:hint="cs"/>
          <w:rtl/>
          <w:lang w:bidi="ar-EG"/>
        </w:rPr>
        <w:t xml:space="preserve"> التوصية</w:t>
      </w:r>
      <w:r w:rsidR="00C626EB">
        <w:rPr>
          <w:rFonts w:hint="eastAsia"/>
          <w:rtl/>
          <w:lang w:bidi="ar-EG"/>
        </w:rPr>
        <w:t> </w:t>
      </w:r>
      <w:r w:rsidR="00585AE7" w:rsidRPr="00B22CCE">
        <w:rPr>
          <w:lang w:bidi="ar-EG"/>
        </w:rPr>
        <w:t>ITU-T</w:t>
      </w:r>
      <w:r w:rsidR="00A36CFB">
        <w:rPr>
          <w:lang w:bidi="ar-EG"/>
        </w:rPr>
        <w:t> </w:t>
      </w:r>
      <w:proofErr w:type="spellStart"/>
      <w:r w:rsidR="00585AE7" w:rsidRPr="00B22CCE">
        <w:rPr>
          <w:lang w:bidi="ar-EG"/>
        </w:rPr>
        <w:t>L.</w:t>
      </w:r>
      <w:r w:rsidR="00BB3695" w:rsidRPr="00B22CCE">
        <w:rPr>
          <w:lang w:bidi="ar-EG"/>
        </w:rPr>
        <w:t>tcosp</w:t>
      </w:r>
      <w:proofErr w:type="spellEnd"/>
      <w:r w:rsidR="00BB3695" w:rsidRPr="00B22CCE">
        <w:rPr>
          <w:rFonts w:hint="cs"/>
          <w:rtl/>
          <w:lang w:bidi="ar-EG"/>
        </w:rPr>
        <w:t xml:space="preserve"> </w:t>
      </w:r>
      <w:r w:rsidR="00585AE7" w:rsidRPr="00B22CCE">
        <w:rPr>
          <w:rFonts w:hint="cs"/>
          <w:rtl/>
          <w:lang w:bidi="ar-EG"/>
        </w:rPr>
        <w:t>"الاعتبارات التقنية المتعلقة بحماية مرافق المنشآت الخارجية من الكوارث الطبيعية"</w:t>
      </w:r>
      <w:r w:rsidR="00111A28" w:rsidRPr="00B22CCE">
        <w:rPr>
          <w:rFonts w:hint="cs"/>
          <w:rtl/>
          <w:lang w:bidi="ar-EG"/>
        </w:rPr>
        <w:t xml:space="preserve"> </w:t>
      </w:r>
      <w:r w:rsidR="000069DC" w:rsidRPr="00B22CCE">
        <w:rPr>
          <w:rFonts w:hint="cs"/>
          <w:rtl/>
          <w:lang w:bidi="ar-EG"/>
        </w:rPr>
        <w:t>نظرة</w:t>
      </w:r>
      <w:r w:rsidR="00111A28" w:rsidRPr="00B22CCE">
        <w:rPr>
          <w:rFonts w:hint="cs"/>
          <w:rtl/>
          <w:lang w:bidi="ar-EG"/>
        </w:rPr>
        <w:t xml:space="preserve"> شاملة عن الاعتبارات التقنية المتعلقة بحماية مرافق المنشآت الخارجية من الكوارث الطبيعية.</w:t>
      </w:r>
    </w:p>
    <w:p w:rsidR="00F55335" w:rsidRPr="00B22CCE" w:rsidRDefault="00F55335" w:rsidP="00A36CFB">
      <w:pPr>
        <w:tabs>
          <w:tab w:val="left" w:pos="576"/>
        </w:tabs>
        <w:rPr>
          <w:rtl/>
          <w:lang w:bidi="ar-EG"/>
        </w:rPr>
      </w:pPr>
      <w:r w:rsidRPr="00B22CCE">
        <w:rPr>
          <w:rFonts w:hint="cs"/>
          <w:rtl/>
          <w:lang w:bidi="ar-EG"/>
        </w:rPr>
        <w:t xml:space="preserve">والهدف من مشروع التوصية </w:t>
      </w:r>
      <w:r w:rsidRPr="00B22CCE">
        <w:rPr>
          <w:lang w:bidi="ar-EG"/>
        </w:rPr>
        <w:t>ITU-T</w:t>
      </w:r>
      <w:r w:rsidR="00A36CFB">
        <w:rPr>
          <w:lang w:bidi="ar-EG"/>
        </w:rPr>
        <w:t> </w:t>
      </w:r>
      <w:proofErr w:type="spellStart"/>
      <w:r w:rsidR="00BB3695" w:rsidRPr="00B22CCE">
        <w:rPr>
          <w:lang w:bidi="ar-EG"/>
        </w:rPr>
        <w:t>L.tcosp</w:t>
      </w:r>
      <w:proofErr w:type="spellEnd"/>
      <w:r w:rsidRPr="00B22CCE">
        <w:rPr>
          <w:rFonts w:hint="cs"/>
          <w:rtl/>
          <w:lang w:bidi="ar-EG"/>
        </w:rPr>
        <w:t xml:space="preserve"> هو تقاسم الملاحظات والمعرفة والخبرات والممارسات على الصعيد الدولي، بحيث </w:t>
      </w:r>
      <w:r w:rsidR="00735F96" w:rsidRPr="00B22CCE">
        <w:rPr>
          <w:rFonts w:hint="cs"/>
          <w:rtl/>
          <w:lang w:bidi="ar-EG"/>
        </w:rPr>
        <w:t>يتسنى</w:t>
      </w:r>
      <w:r w:rsidRPr="00B22CCE">
        <w:rPr>
          <w:rFonts w:hint="cs"/>
          <w:rtl/>
          <w:lang w:bidi="ar-EG"/>
        </w:rPr>
        <w:t xml:space="preserve"> تكييف الممارسات الهندسية المحلية </w:t>
      </w:r>
      <w:r w:rsidR="00735F96" w:rsidRPr="00B22CCE">
        <w:rPr>
          <w:rFonts w:hint="cs"/>
          <w:rtl/>
          <w:lang w:bidi="ar-EG"/>
        </w:rPr>
        <w:t>ل</w:t>
      </w:r>
      <w:r w:rsidR="00DE59B6" w:rsidRPr="00B22CCE">
        <w:rPr>
          <w:rFonts w:hint="cs"/>
          <w:rtl/>
          <w:lang w:bidi="ar-EG"/>
        </w:rPr>
        <w:t>تعزيز قدرة مرافق المنشآت الخارجية على مقاومة الكوارث</w:t>
      </w:r>
      <w:r w:rsidR="009B48C2" w:rsidRPr="00B22CCE">
        <w:rPr>
          <w:rFonts w:hint="cs"/>
          <w:rtl/>
          <w:lang w:bidi="ar-EG"/>
        </w:rPr>
        <w:t xml:space="preserve">. </w:t>
      </w:r>
      <w:r w:rsidR="0039343F" w:rsidRPr="00B22CCE">
        <w:rPr>
          <w:rFonts w:hint="cs"/>
          <w:rtl/>
          <w:lang w:bidi="ar-EG"/>
        </w:rPr>
        <w:t xml:space="preserve">وتحقيقاً لهذا الهدف جرى إعداد الاستبيان الوارد في الملحق </w:t>
      </w:r>
      <w:r w:rsidR="0039343F" w:rsidRPr="00B22CCE">
        <w:rPr>
          <w:lang w:bidi="ar-EG"/>
        </w:rPr>
        <w:t>1</w:t>
      </w:r>
      <w:r w:rsidR="0039343F" w:rsidRPr="00B22CCE">
        <w:rPr>
          <w:rFonts w:hint="cs"/>
          <w:rtl/>
          <w:lang w:bidi="ar-EG"/>
        </w:rPr>
        <w:t xml:space="preserve"> لجمع مواد مثل </w:t>
      </w:r>
      <w:r w:rsidR="00922C83" w:rsidRPr="00B22CCE">
        <w:rPr>
          <w:rFonts w:hint="cs"/>
          <w:rtl/>
          <w:lang w:bidi="ar-EG"/>
        </w:rPr>
        <w:t>قوانين</w:t>
      </w:r>
      <w:r w:rsidR="0039343F" w:rsidRPr="00B22CCE">
        <w:rPr>
          <w:rFonts w:hint="cs"/>
          <w:rtl/>
          <w:lang w:bidi="ar-EG"/>
        </w:rPr>
        <w:t xml:space="preserve"> التصميم أو المبادئ التوجيهية الخاصة بكل بلد.</w:t>
      </w:r>
    </w:p>
    <w:p w:rsidR="00BB3695" w:rsidRPr="00B22CCE" w:rsidRDefault="00BB3695" w:rsidP="00F61269">
      <w:pPr>
        <w:tabs>
          <w:tab w:val="left" w:pos="576"/>
        </w:tabs>
        <w:rPr>
          <w:rtl/>
          <w:lang w:bidi="ar-EG"/>
        </w:rPr>
      </w:pPr>
      <w:r w:rsidRPr="00B22CCE">
        <w:rPr>
          <w:rFonts w:hint="cs"/>
          <w:rtl/>
          <w:lang w:bidi="ar-EG"/>
        </w:rPr>
        <w:t xml:space="preserve">وتشمل مرافق المنشآت الخارجية المعرفة في التوصية </w:t>
      </w:r>
      <w:r w:rsidRPr="00B22CCE">
        <w:rPr>
          <w:lang w:bidi="ar-EG"/>
        </w:rPr>
        <w:t>ITU-T</w:t>
      </w:r>
      <w:r w:rsidR="00F61269">
        <w:rPr>
          <w:lang w:bidi="ar-EG"/>
        </w:rPr>
        <w:t> </w:t>
      </w:r>
      <w:proofErr w:type="spellStart"/>
      <w:r w:rsidRPr="00B22CCE">
        <w:rPr>
          <w:lang w:bidi="ar-EG"/>
        </w:rPr>
        <w:t>L.tcosp</w:t>
      </w:r>
      <w:proofErr w:type="spellEnd"/>
      <w:r w:rsidR="00C36173" w:rsidRPr="00B22CCE">
        <w:rPr>
          <w:rFonts w:hint="cs"/>
          <w:rtl/>
          <w:lang w:bidi="ar-EG"/>
        </w:rPr>
        <w:t xml:space="preserve"> </w:t>
      </w:r>
      <w:proofErr w:type="spellStart"/>
      <w:r w:rsidR="00C36173" w:rsidRPr="00B22CCE">
        <w:rPr>
          <w:rFonts w:hint="cs"/>
          <w:rtl/>
          <w:lang w:bidi="ar-EG"/>
        </w:rPr>
        <w:t>كبلات</w:t>
      </w:r>
      <w:proofErr w:type="spellEnd"/>
      <w:r w:rsidR="00C36173" w:rsidRPr="00B22CCE">
        <w:rPr>
          <w:rFonts w:hint="cs"/>
          <w:rtl/>
          <w:lang w:bidi="ar-EG"/>
        </w:rPr>
        <w:t xml:space="preserve"> الاتصالات والمعدات المرتبطة </w:t>
      </w:r>
      <w:proofErr w:type="spellStart"/>
      <w:r w:rsidR="00C36173" w:rsidRPr="00B22CCE">
        <w:rPr>
          <w:rFonts w:hint="cs"/>
          <w:rtl/>
          <w:lang w:bidi="ar-EG"/>
        </w:rPr>
        <w:t>بها</w:t>
      </w:r>
      <w:proofErr w:type="spellEnd"/>
      <w:r w:rsidR="00C36173" w:rsidRPr="00B22CCE">
        <w:rPr>
          <w:rFonts w:hint="cs"/>
          <w:rtl/>
          <w:lang w:bidi="ar-EG"/>
        </w:rPr>
        <w:t xml:space="preserve"> (أنفاق الكبلات، والقنوات تحت الأرض وفتحات الصيانة والأعمدة والأبراج </w:t>
      </w:r>
      <w:r w:rsidR="00AD1AC6" w:rsidRPr="00B22CCE">
        <w:rPr>
          <w:rFonts w:hint="cs"/>
          <w:rtl/>
          <w:lang w:bidi="ar-EG"/>
        </w:rPr>
        <w:t>والخزائن</w:t>
      </w:r>
      <w:r w:rsidR="00C36173" w:rsidRPr="00B22CCE">
        <w:rPr>
          <w:rFonts w:hint="cs"/>
          <w:rtl/>
          <w:lang w:bidi="ar-EG"/>
        </w:rPr>
        <w:t xml:space="preserve"> وما إلى ذلك)</w:t>
      </w:r>
      <w:r w:rsidR="00DD7374" w:rsidRPr="00B22CCE">
        <w:rPr>
          <w:rFonts w:hint="cs"/>
          <w:rtl/>
          <w:lang w:bidi="ar-EG"/>
        </w:rPr>
        <w:t>. وتخرج مباني الاتصالات بما</w:t>
      </w:r>
      <w:r w:rsidR="00852C5A">
        <w:rPr>
          <w:rFonts w:hint="eastAsia"/>
          <w:rtl/>
          <w:lang w:bidi="ar-EG"/>
        </w:rPr>
        <w:t> </w:t>
      </w:r>
      <w:r w:rsidR="00DD7374" w:rsidRPr="00B22CCE">
        <w:rPr>
          <w:rFonts w:hint="cs"/>
          <w:rtl/>
          <w:lang w:bidi="ar-EG"/>
        </w:rPr>
        <w:t>في ذلك المرافق الداخلية عن نطاق هذه التوصية.</w:t>
      </w:r>
    </w:p>
    <w:p w:rsidR="002A4DC2" w:rsidRPr="00284430" w:rsidRDefault="00FE3F17" w:rsidP="00B22CCE">
      <w:pPr>
        <w:rPr>
          <w:rtl/>
          <w:lang w:bidi="ar-EG"/>
        </w:rPr>
      </w:pPr>
      <w:r w:rsidRPr="00B22CCE">
        <w:rPr>
          <w:lang w:bidi="ar-EG"/>
        </w:rPr>
        <w:lastRenderedPageBreak/>
        <w:t>3</w:t>
      </w:r>
      <w:r w:rsidRPr="00B22CCE">
        <w:rPr>
          <w:rFonts w:hint="cs"/>
          <w:rtl/>
          <w:lang w:bidi="ar-EG"/>
        </w:rPr>
        <w:tab/>
      </w:r>
      <w:r w:rsidR="002A4DC2" w:rsidRPr="00284430">
        <w:rPr>
          <w:rFonts w:hint="cs"/>
          <w:rtl/>
          <w:lang w:bidi="ar-EG"/>
        </w:rPr>
        <w:t xml:space="preserve">وينبغي إرسال الردود على هذا الاستبيان إلى المحرر (مع نسخة إلى مكتب </w:t>
      </w:r>
      <w:proofErr w:type="spellStart"/>
      <w:r w:rsidR="002A4DC2" w:rsidRPr="00284430">
        <w:rPr>
          <w:rFonts w:hint="cs"/>
          <w:rtl/>
          <w:lang w:bidi="ar-EG"/>
        </w:rPr>
        <w:t>تقييس</w:t>
      </w:r>
      <w:proofErr w:type="spellEnd"/>
      <w:r w:rsidR="002A4DC2" w:rsidRPr="00284430">
        <w:rPr>
          <w:rFonts w:hint="cs"/>
          <w:rtl/>
          <w:lang w:bidi="ar-EG"/>
        </w:rPr>
        <w:t xml:space="preserve"> الاتصالات في العنوان التالي: </w:t>
      </w:r>
      <w:hyperlink r:id="rId9" w:history="1">
        <w:r w:rsidR="002A4DC2" w:rsidRPr="00284430">
          <w:rPr>
            <w:rStyle w:val="Hyperlink"/>
          </w:rPr>
          <w:t>tsbsg</w:t>
        </w:r>
        <w:r w:rsidR="002A4DC2" w:rsidRPr="00284430">
          <w:rPr>
            <w:rStyle w:val="Hyperlink"/>
            <w:lang w:eastAsia="ja-JP"/>
          </w:rPr>
          <w:t>15</w:t>
        </w:r>
        <w:r w:rsidR="002A4DC2" w:rsidRPr="00284430">
          <w:rPr>
            <w:rStyle w:val="Hyperlink"/>
          </w:rPr>
          <w:t>@itu.int</w:t>
        </w:r>
      </w:hyperlink>
      <w:r w:rsidR="002A4DC2" w:rsidRPr="00284430">
        <w:rPr>
          <w:rFonts w:hint="cs"/>
          <w:rtl/>
          <w:lang w:bidi="ar-EG"/>
        </w:rPr>
        <w:t xml:space="preserve">) </w:t>
      </w:r>
      <w:r w:rsidR="00BC4855" w:rsidRPr="00284430">
        <w:rPr>
          <w:rFonts w:hint="cs"/>
          <w:rtl/>
          <w:lang w:bidi="ar-EG"/>
        </w:rPr>
        <w:t xml:space="preserve">وذلك </w:t>
      </w:r>
      <w:r w:rsidR="002A4DC2" w:rsidRPr="00284430">
        <w:rPr>
          <w:rFonts w:hint="cs"/>
          <w:rtl/>
          <w:lang w:bidi="ar-EG"/>
        </w:rPr>
        <w:t xml:space="preserve">في </w:t>
      </w:r>
      <w:r w:rsidR="002A4DC2" w:rsidRPr="00284430">
        <w:rPr>
          <w:rFonts w:hint="cs"/>
          <w:b/>
          <w:bCs/>
          <w:rtl/>
          <w:lang w:bidi="ar-EG"/>
        </w:rPr>
        <w:t xml:space="preserve">موعد أقصاه </w:t>
      </w:r>
      <w:r w:rsidR="002A4DC2" w:rsidRPr="00284430">
        <w:rPr>
          <w:b/>
          <w:bCs/>
          <w:lang w:bidi="ar-EG"/>
        </w:rPr>
        <w:t>14</w:t>
      </w:r>
      <w:r w:rsidR="002A4DC2" w:rsidRPr="00284430">
        <w:rPr>
          <w:rFonts w:hint="eastAsia"/>
          <w:b/>
          <w:bCs/>
          <w:rtl/>
          <w:lang w:bidi="ar-EG"/>
        </w:rPr>
        <w:t> </w:t>
      </w:r>
      <w:r w:rsidR="002A4DC2" w:rsidRPr="00284430">
        <w:rPr>
          <w:rFonts w:hint="cs"/>
          <w:b/>
          <w:bCs/>
          <w:rtl/>
          <w:lang w:bidi="ar-EG"/>
        </w:rPr>
        <w:t>ديسمبر</w:t>
      </w:r>
      <w:r w:rsidR="002A4DC2" w:rsidRPr="00284430">
        <w:rPr>
          <w:rFonts w:hint="eastAsia"/>
          <w:b/>
          <w:bCs/>
          <w:rtl/>
          <w:lang w:bidi="ar-EG"/>
        </w:rPr>
        <w:t> </w:t>
      </w:r>
      <w:r w:rsidR="002A4DC2" w:rsidRPr="00284430">
        <w:rPr>
          <w:b/>
          <w:bCs/>
          <w:lang w:bidi="ar-EG"/>
        </w:rPr>
        <w:t>2010</w:t>
      </w:r>
      <w:r w:rsidR="002A4DC2" w:rsidRPr="00284430">
        <w:rPr>
          <w:rFonts w:hint="cs"/>
          <w:b/>
          <w:bCs/>
          <w:rtl/>
          <w:lang w:bidi="ar-EG"/>
        </w:rPr>
        <w:t>،</w:t>
      </w:r>
      <w:r w:rsidR="002A4DC2" w:rsidRPr="00284430">
        <w:rPr>
          <w:rFonts w:hint="cs"/>
          <w:rtl/>
          <w:lang w:bidi="ar-EG"/>
        </w:rPr>
        <w:t xml:space="preserve"> للتمكن من استكمال معالجة البيانات وتحليلها قبل </w:t>
      </w:r>
      <w:r w:rsidR="00986592" w:rsidRPr="00284430">
        <w:rPr>
          <w:rFonts w:hint="cs"/>
          <w:rtl/>
          <w:lang w:bidi="ar-EG"/>
        </w:rPr>
        <w:t xml:space="preserve">اقتراح مشروع التوصية على أعضاء قطاع </w:t>
      </w:r>
      <w:proofErr w:type="spellStart"/>
      <w:r w:rsidR="00986592" w:rsidRPr="00284430">
        <w:rPr>
          <w:rFonts w:hint="cs"/>
          <w:rtl/>
          <w:lang w:bidi="ar-EG"/>
        </w:rPr>
        <w:t>تقييس</w:t>
      </w:r>
      <w:proofErr w:type="spellEnd"/>
      <w:r w:rsidR="00986592" w:rsidRPr="00284430">
        <w:rPr>
          <w:rFonts w:hint="cs"/>
          <w:rtl/>
          <w:lang w:bidi="ar-EG"/>
        </w:rPr>
        <w:t xml:space="preserve"> الاتصالات.</w:t>
      </w:r>
      <w:r w:rsidR="002A4DC2" w:rsidRPr="00284430">
        <w:rPr>
          <w:rFonts w:hint="cs"/>
          <w:rtl/>
          <w:lang w:bidi="ar-EG"/>
        </w:rPr>
        <w:t xml:space="preserve"> وفيما يلي اسم </w:t>
      </w:r>
      <w:r w:rsidR="00541D3B" w:rsidRPr="00284430">
        <w:rPr>
          <w:rFonts w:hint="cs"/>
          <w:rtl/>
          <w:lang w:bidi="ar-EG"/>
        </w:rPr>
        <w:t>المحرر</w:t>
      </w:r>
      <w:r w:rsidR="002A4DC2" w:rsidRPr="00284430">
        <w:rPr>
          <w:rFonts w:hint="cs"/>
          <w:rtl/>
          <w:lang w:bidi="ar-EG"/>
        </w:rPr>
        <w:t xml:space="preserve"> والبيانات اللازمة للاتصال </w:t>
      </w:r>
      <w:proofErr w:type="spellStart"/>
      <w:r w:rsidR="002A4DC2" w:rsidRPr="00284430">
        <w:rPr>
          <w:rFonts w:hint="cs"/>
          <w:rtl/>
          <w:lang w:bidi="ar-EG"/>
        </w:rPr>
        <w:t>به</w:t>
      </w:r>
      <w:proofErr w:type="spellEnd"/>
      <w:r w:rsidR="002A4DC2" w:rsidRPr="00284430">
        <w:rPr>
          <w:rFonts w:hint="cs"/>
          <w:rtl/>
          <w:lang w:bidi="ar-EG"/>
        </w:rPr>
        <w:t>:</w:t>
      </w:r>
    </w:p>
    <w:p w:rsidR="00E11A67" w:rsidRPr="00B22CCE" w:rsidRDefault="00E11A67" w:rsidP="00F94165">
      <w:pPr>
        <w:spacing w:line="300" w:lineRule="exact"/>
        <w:jc w:val="left"/>
        <w:rPr>
          <w:rtl/>
          <w:lang w:bidi="ar-EG"/>
        </w:rPr>
      </w:pPr>
      <w:r w:rsidRPr="00B22CCE">
        <w:rPr>
          <w:bCs/>
        </w:rPr>
        <w:t xml:space="preserve">Mr. </w:t>
      </w:r>
      <w:r w:rsidRPr="00B22CCE">
        <w:rPr>
          <w:bCs/>
          <w:lang w:eastAsia="ko-KR"/>
        </w:rPr>
        <w:t xml:space="preserve">Kim </w:t>
      </w:r>
      <w:proofErr w:type="spellStart"/>
      <w:r w:rsidRPr="00B22CCE">
        <w:rPr>
          <w:bCs/>
          <w:lang w:eastAsia="ko-KR"/>
        </w:rPr>
        <w:t>Hyung</w:t>
      </w:r>
      <w:proofErr w:type="spellEnd"/>
      <w:r w:rsidRPr="00B22CCE">
        <w:rPr>
          <w:bCs/>
          <w:lang w:eastAsia="ko-KR"/>
        </w:rPr>
        <w:t>-Woo</w:t>
      </w:r>
      <w:r w:rsidRPr="00B22CCE">
        <w:rPr>
          <w:bCs/>
          <w:lang w:eastAsia="ja-JP"/>
        </w:rPr>
        <w:br/>
      </w:r>
      <w:r w:rsidRPr="00B22CCE">
        <w:rPr>
          <w:bCs/>
          <w:lang w:eastAsia="ko-KR"/>
        </w:rPr>
        <w:t>KT Central R&amp;D</w:t>
      </w:r>
      <w:r w:rsidRPr="00B22CCE">
        <w:rPr>
          <w:bCs/>
        </w:rPr>
        <w:t xml:space="preserve"> Lab</w:t>
      </w:r>
      <w:r w:rsidRPr="00B22CCE">
        <w:rPr>
          <w:bCs/>
          <w:lang w:eastAsia="ko-KR"/>
        </w:rPr>
        <w:t>oratories</w:t>
      </w:r>
      <w:r w:rsidRPr="00B22CCE">
        <w:rPr>
          <w:bCs/>
        </w:rPr>
        <w:t>.</w:t>
      </w:r>
      <w:r w:rsidRPr="00B22CCE">
        <w:rPr>
          <w:bCs/>
        </w:rPr>
        <w:br/>
        <w:t>17</w:t>
      </w:r>
      <w:r w:rsidRPr="00B22CCE">
        <w:rPr>
          <w:bCs/>
          <w:lang w:eastAsia="ko-KR"/>
        </w:rPr>
        <w:t xml:space="preserve"> </w:t>
      </w:r>
      <w:proofErr w:type="spellStart"/>
      <w:r w:rsidRPr="00B22CCE">
        <w:rPr>
          <w:bCs/>
          <w:lang w:eastAsia="ko-KR"/>
        </w:rPr>
        <w:t>Woomyeon</w:t>
      </w:r>
      <w:proofErr w:type="spellEnd"/>
      <w:r w:rsidRPr="00B22CCE">
        <w:rPr>
          <w:bCs/>
          <w:lang w:eastAsia="ko-KR"/>
        </w:rPr>
        <w:t>-dong</w:t>
      </w:r>
      <w:r w:rsidRPr="00B22CCE">
        <w:rPr>
          <w:bCs/>
        </w:rPr>
        <w:t xml:space="preserve">, </w:t>
      </w:r>
      <w:proofErr w:type="spellStart"/>
      <w:r w:rsidRPr="00B22CCE">
        <w:rPr>
          <w:bCs/>
          <w:lang w:eastAsia="ko-KR"/>
        </w:rPr>
        <w:t>Seocho-gu</w:t>
      </w:r>
      <w:proofErr w:type="spellEnd"/>
      <w:r w:rsidRPr="00B22CCE">
        <w:rPr>
          <w:bCs/>
        </w:rPr>
        <w:t>,</w:t>
      </w:r>
      <w:r w:rsidRPr="00B22CCE">
        <w:rPr>
          <w:bCs/>
        </w:rPr>
        <w:br/>
      </w:r>
      <w:r w:rsidRPr="00B22CCE">
        <w:rPr>
          <w:bCs/>
          <w:lang w:eastAsia="ko-KR"/>
        </w:rPr>
        <w:t>Seoul, Korea, 137-792</w:t>
      </w:r>
    </w:p>
    <w:p w:rsidR="00E11A67" w:rsidRPr="00B22CCE" w:rsidRDefault="00E11A67" w:rsidP="00F61269">
      <w:pPr>
        <w:tabs>
          <w:tab w:val="left" w:pos="5103"/>
          <w:tab w:val="left" w:pos="6813"/>
        </w:tabs>
        <w:spacing w:line="300" w:lineRule="exact"/>
        <w:jc w:val="left"/>
        <w:rPr>
          <w:bCs/>
        </w:rPr>
      </w:pPr>
      <w:r w:rsidRPr="00B22CCE">
        <w:rPr>
          <w:rFonts w:hint="cs"/>
          <w:b/>
          <w:rtl/>
        </w:rPr>
        <w:t>البريد الإلكتروني</w:t>
      </w:r>
      <w:r w:rsidR="008B11DF" w:rsidRPr="00B22CCE">
        <w:rPr>
          <w:rFonts w:hint="cs"/>
          <w:b/>
          <w:rtl/>
        </w:rPr>
        <w:t xml:space="preserve">: </w:t>
      </w:r>
      <w:hyperlink r:id="rId10" w:history="1">
        <w:r w:rsidRPr="00B22CCE">
          <w:rPr>
            <w:rStyle w:val="Hyperlink"/>
            <w:bCs/>
            <w:lang w:eastAsia="ko-KR"/>
          </w:rPr>
          <w:t>hyungwoo@kt.com</w:t>
        </w:r>
      </w:hyperlink>
    </w:p>
    <w:p w:rsidR="00E11A67" w:rsidRPr="00B22CCE" w:rsidRDefault="00E11A67" w:rsidP="00E11A67">
      <w:pPr>
        <w:tabs>
          <w:tab w:val="left" w:pos="5103"/>
          <w:tab w:val="left" w:pos="6813"/>
        </w:tabs>
        <w:spacing w:line="300" w:lineRule="exact"/>
        <w:jc w:val="left"/>
        <w:rPr>
          <w:bCs/>
          <w:rtl/>
          <w:lang w:bidi="ar-EG"/>
        </w:rPr>
      </w:pPr>
      <w:r w:rsidRPr="00B22CCE">
        <w:rPr>
          <w:rFonts w:hint="cs"/>
          <w:b/>
          <w:rtl/>
        </w:rPr>
        <w:t>الهاتف</w:t>
      </w:r>
      <w:r w:rsidRPr="00B22CCE">
        <w:rPr>
          <w:rFonts w:hint="cs"/>
          <w:b/>
          <w:rtl/>
          <w:lang w:bidi="ar-EG"/>
        </w:rPr>
        <w:t xml:space="preserve">: </w:t>
      </w:r>
      <w:r w:rsidRPr="00B22CCE">
        <w:rPr>
          <w:bCs/>
        </w:rPr>
        <w:t>+8</w:t>
      </w:r>
      <w:r w:rsidRPr="00B22CCE">
        <w:rPr>
          <w:bCs/>
          <w:lang w:eastAsia="ko-KR"/>
        </w:rPr>
        <w:t>2</w:t>
      </w:r>
      <w:r w:rsidRPr="00B22CCE">
        <w:rPr>
          <w:bCs/>
        </w:rPr>
        <w:t xml:space="preserve"> 2 </w:t>
      </w:r>
      <w:r w:rsidRPr="00B22CCE">
        <w:rPr>
          <w:bCs/>
          <w:lang w:eastAsia="ko-KR"/>
        </w:rPr>
        <w:t>526</w:t>
      </w:r>
      <w:r w:rsidRPr="00B22CCE">
        <w:rPr>
          <w:bCs/>
        </w:rPr>
        <w:t xml:space="preserve"> </w:t>
      </w:r>
      <w:r w:rsidRPr="00B22CCE">
        <w:rPr>
          <w:bCs/>
          <w:lang w:eastAsia="ko-KR"/>
        </w:rPr>
        <w:t>5087</w:t>
      </w:r>
    </w:p>
    <w:p w:rsidR="00E11A67" w:rsidRPr="00B22CCE" w:rsidRDefault="00E11A67" w:rsidP="00E11A67">
      <w:pPr>
        <w:tabs>
          <w:tab w:val="left" w:pos="5103"/>
          <w:tab w:val="left" w:pos="6813"/>
        </w:tabs>
        <w:spacing w:line="300" w:lineRule="exact"/>
        <w:jc w:val="left"/>
        <w:rPr>
          <w:bCs/>
          <w:rtl/>
          <w:lang w:bidi="ar-EG"/>
        </w:rPr>
      </w:pPr>
      <w:r w:rsidRPr="00B22CCE">
        <w:rPr>
          <w:rFonts w:hint="cs"/>
          <w:b/>
          <w:rtl/>
        </w:rPr>
        <w:t>الفاكس</w:t>
      </w:r>
      <w:r w:rsidRPr="00B22CCE">
        <w:rPr>
          <w:b/>
        </w:rPr>
        <w:t>:</w:t>
      </w:r>
      <w:r w:rsidRPr="00CF15F9">
        <w:rPr>
          <w:rFonts w:hint="cs"/>
          <w:b/>
          <w:rtl/>
          <w:lang w:bidi="ar-EG"/>
        </w:rPr>
        <w:t xml:space="preserve"> </w:t>
      </w:r>
      <w:r w:rsidRPr="00B22CCE">
        <w:rPr>
          <w:bCs/>
        </w:rPr>
        <w:t>+8</w:t>
      </w:r>
      <w:r w:rsidRPr="00B22CCE">
        <w:rPr>
          <w:bCs/>
          <w:lang w:eastAsia="ko-KR"/>
        </w:rPr>
        <w:t>2</w:t>
      </w:r>
      <w:r w:rsidRPr="00B22CCE">
        <w:rPr>
          <w:bCs/>
        </w:rPr>
        <w:t xml:space="preserve"> 2 </w:t>
      </w:r>
      <w:r w:rsidRPr="00B22CCE">
        <w:rPr>
          <w:bCs/>
          <w:lang w:eastAsia="ko-KR"/>
        </w:rPr>
        <w:t>526</w:t>
      </w:r>
      <w:r w:rsidRPr="00B22CCE">
        <w:rPr>
          <w:bCs/>
        </w:rPr>
        <w:t xml:space="preserve"> </w:t>
      </w:r>
      <w:r w:rsidRPr="00B22CCE">
        <w:rPr>
          <w:bCs/>
          <w:lang w:eastAsia="ko-KR"/>
        </w:rPr>
        <w:t>5522</w:t>
      </w:r>
    </w:p>
    <w:p w:rsidR="00855B9B" w:rsidRPr="00B22CCE" w:rsidRDefault="00855B9B" w:rsidP="00B22CCE">
      <w:pPr>
        <w:keepNext/>
        <w:rPr>
          <w:rtl/>
          <w:lang w:bidi="ar-EG"/>
        </w:rPr>
      </w:pPr>
      <w:r w:rsidRPr="00B22CCE">
        <w:rPr>
          <w:rFonts w:hint="cs"/>
          <w:rtl/>
          <w:lang w:bidi="ar-EG"/>
        </w:rPr>
        <w:t xml:space="preserve">ويمكن إرسال الاستمارة عن طريق </w:t>
      </w:r>
      <w:r w:rsidRPr="00B22CCE">
        <w:rPr>
          <w:rFonts w:hint="cs"/>
          <w:b/>
          <w:bCs/>
          <w:rtl/>
          <w:lang w:bidi="ar-EG"/>
        </w:rPr>
        <w:t>البريد الإلكتروني</w:t>
      </w:r>
      <w:r w:rsidRPr="00B22CCE">
        <w:rPr>
          <w:rFonts w:hint="cs"/>
          <w:rtl/>
          <w:lang w:bidi="ar-EG"/>
        </w:rPr>
        <w:t xml:space="preserve"> </w:t>
      </w:r>
      <w:r w:rsidRPr="00CF15F9">
        <w:rPr>
          <w:rFonts w:hint="cs"/>
          <w:b/>
          <w:bCs/>
          <w:rtl/>
          <w:lang w:bidi="ar-EG"/>
        </w:rPr>
        <w:t>أو</w:t>
      </w:r>
      <w:r w:rsidRPr="00B22CCE">
        <w:rPr>
          <w:rFonts w:hint="cs"/>
          <w:rtl/>
          <w:lang w:bidi="ar-EG"/>
        </w:rPr>
        <w:t xml:space="preserve"> </w:t>
      </w:r>
      <w:r w:rsidRPr="00B22CCE">
        <w:rPr>
          <w:rFonts w:hint="cs"/>
          <w:b/>
          <w:bCs/>
          <w:rtl/>
          <w:lang w:bidi="ar-EG"/>
        </w:rPr>
        <w:t>الفاكس</w:t>
      </w:r>
      <w:r w:rsidR="00CF15F9">
        <w:rPr>
          <w:rFonts w:hint="cs"/>
          <w:rtl/>
          <w:lang w:bidi="ar-EG"/>
        </w:rPr>
        <w:t>.</w:t>
      </w:r>
    </w:p>
    <w:p w:rsidR="00E34D67" w:rsidRPr="00B22CCE" w:rsidRDefault="0012502F" w:rsidP="00B22CCE">
      <w:pPr>
        <w:keepNext/>
        <w:rPr>
          <w:rtl/>
        </w:rPr>
      </w:pPr>
      <w:r w:rsidRPr="00B22CCE">
        <w:t>4</w:t>
      </w:r>
      <w:r w:rsidR="00E34D67" w:rsidRPr="00B22CCE">
        <w:rPr>
          <w:rFonts w:hint="cs"/>
          <w:b/>
          <w:bCs/>
          <w:rtl/>
          <w:lang w:bidi="ar-EG"/>
        </w:rPr>
        <w:tab/>
      </w:r>
      <w:proofErr w:type="spellStart"/>
      <w:r w:rsidR="004A4D5D" w:rsidRPr="00B22CCE">
        <w:rPr>
          <w:rFonts w:hint="cs"/>
          <w:rtl/>
        </w:rPr>
        <w:t>وإنن</w:t>
      </w:r>
      <w:proofErr w:type="spellEnd"/>
      <w:r w:rsidR="004A4D5D" w:rsidRPr="00B22CCE">
        <w:rPr>
          <w:rFonts w:hint="cs"/>
          <w:rtl/>
        </w:rPr>
        <w:t>‍ي أعوّل كثيراً على تعاونكم في التحقق</w:t>
      </w:r>
      <w:r w:rsidR="00F31C03" w:rsidRPr="00B22CCE">
        <w:rPr>
          <w:rFonts w:hint="cs"/>
          <w:rtl/>
        </w:rPr>
        <w:t xml:space="preserve"> قدر الإمكان</w:t>
      </w:r>
      <w:r w:rsidR="004A4D5D" w:rsidRPr="00B22CCE">
        <w:rPr>
          <w:rFonts w:hint="cs"/>
          <w:rtl/>
        </w:rPr>
        <w:t xml:space="preserve"> من </w:t>
      </w:r>
      <w:r w:rsidR="00F31C03" w:rsidRPr="00B22CCE">
        <w:rPr>
          <w:rFonts w:hint="cs"/>
          <w:rtl/>
        </w:rPr>
        <w:t>دقة</w:t>
      </w:r>
      <w:r w:rsidR="004A4D5D" w:rsidRPr="00B22CCE">
        <w:rPr>
          <w:rFonts w:hint="cs"/>
          <w:rtl/>
        </w:rPr>
        <w:t xml:space="preserve"> ردودكم و</w:t>
      </w:r>
      <w:r w:rsidR="00F31C03" w:rsidRPr="00B22CCE">
        <w:rPr>
          <w:rFonts w:hint="cs"/>
          <w:rtl/>
        </w:rPr>
        <w:t xml:space="preserve">الحرص على </w:t>
      </w:r>
      <w:r w:rsidR="004A4D5D" w:rsidRPr="00B22CCE">
        <w:rPr>
          <w:rFonts w:hint="cs"/>
          <w:rtl/>
        </w:rPr>
        <w:t>أن تصل</w:t>
      </w:r>
      <w:r w:rsidR="00F31C03" w:rsidRPr="00B22CCE">
        <w:rPr>
          <w:rFonts w:hint="cs"/>
          <w:rtl/>
        </w:rPr>
        <w:t xml:space="preserve"> الردود</w:t>
      </w:r>
      <w:r w:rsidR="004A4D5D" w:rsidRPr="00B22CCE">
        <w:rPr>
          <w:rFonts w:hint="cs"/>
          <w:rtl/>
        </w:rPr>
        <w:t xml:space="preserve"> إلى </w:t>
      </w:r>
      <w:r w:rsidRPr="00B22CCE">
        <w:rPr>
          <w:rFonts w:hint="cs"/>
          <w:rtl/>
        </w:rPr>
        <w:t>المحرر</w:t>
      </w:r>
      <w:r w:rsidR="004A4D5D" w:rsidRPr="00B22CCE">
        <w:rPr>
          <w:rFonts w:hint="cs"/>
          <w:rtl/>
        </w:rPr>
        <w:t xml:space="preserve"> </w:t>
      </w:r>
      <w:r w:rsidR="00E847A9" w:rsidRPr="00B22CCE">
        <w:rPr>
          <w:rFonts w:hint="cs"/>
          <w:rtl/>
        </w:rPr>
        <w:t>الم</w:t>
      </w:r>
      <w:r w:rsidR="004A4D5D" w:rsidRPr="00B22CCE">
        <w:rPr>
          <w:rFonts w:hint="cs"/>
          <w:rtl/>
        </w:rPr>
        <w:t>ذكور أعلاه قبل الموعد النهائي</w:t>
      </w:r>
      <w:r w:rsidR="00E34D67" w:rsidRPr="00B22CCE">
        <w:rPr>
          <w:rFonts w:hint="cs"/>
          <w:rtl/>
        </w:rPr>
        <w:t>.</w:t>
      </w:r>
    </w:p>
    <w:p w:rsidR="00E34D67" w:rsidRPr="00B22CCE" w:rsidRDefault="00E34D67" w:rsidP="00B22CCE">
      <w:pPr>
        <w:spacing w:before="240"/>
        <w:rPr>
          <w:rtl/>
          <w:lang w:bidi="ar-EG"/>
        </w:rPr>
      </w:pPr>
      <w:r w:rsidRPr="00B22CCE">
        <w:rPr>
          <w:rFonts w:hint="cs"/>
          <w:rtl/>
          <w:lang w:bidi="ar-EG"/>
        </w:rPr>
        <w:t>وتفضلوا بقبول فائق التقدير</w:t>
      </w:r>
      <w:r w:rsidR="001905F7" w:rsidRPr="00B22CCE">
        <w:rPr>
          <w:rFonts w:hint="cs"/>
          <w:rtl/>
          <w:lang w:bidi="ar-EG"/>
        </w:rPr>
        <w:t xml:space="preserve"> والاحترام</w:t>
      </w:r>
      <w:r w:rsidRPr="00B22CCE">
        <w:rPr>
          <w:rFonts w:hint="cs"/>
          <w:rtl/>
          <w:lang w:bidi="ar-EG"/>
        </w:rPr>
        <w:t>.</w:t>
      </w:r>
    </w:p>
    <w:p w:rsidR="00E34D67" w:rsidRPr="00B22CCE" w:rsidRDefault="004A4D5D" w:rsidP="00D43A7E">
      <w:pPr>
        <w:spacing w:before="1440"/>
        <w:jc w:val="left"/>
        <w:rPr>
          <w:rtl/>
          <w:lang w:bidi="ar-EG"/>
        </w:rPr>
      </w:pPr>
      <w:proofErr w:type="spellStart"/>
      <w:r w:rsidRPr="00B22CCE">
        <w:rPr>
          <w:rFonts w:hint="cs"/>
          <w:rtl/>
        </w:rPr>
        <w:t>مالكولم</w:t>
      </w:r>
      <w:proofErr w:type="spellEnd"/>
      <w:r w:rsidRPr="00B22CCE">
        <w:rPr>
          <w:rFonts w:hint="cs"/>
          <w:rtl/>
        </w:rPr>
        <w:t xml:space="preserve"> جونسون</w:t>
      </w:r>
      <w:r w:rsidR="00E34D67" w:rsidRPr="00B22CCE">
        <w:rPr>
          <w:rtl/>
          <w:lang w:bidi="ar-EG"/>
        </w:rPr>
        <w:br/>
      </w:r>
      <w:r w:rsidR="00E34D67" w:rsidRPr="00B22CCE">
        <w:rPr>
          <w:rFonts w:hint="cs"/>
          <w:rtl/>
          <w:lang w:bidi="ar-EG"/>
        </w:rPr>
        <w:t xml:space="preserve">مدير مكتب </w:t>
      </w:r>
      <w:proofErr w:type="spellStart"/>
      <w:r w:rsidR="00E34D67" w:rsidRPr="00B22CCE">
        <w:rPr>
          <w:rFonts w:hint="cs"/>
          <w:rtl/>
          <w:lang w:bidi="ar-EG"/>
        </w:rPr>
        <w:t>تقييس</w:t>
      </w:r>
      <w:proofErr w:type="spellEnd"/>
      <w:r w:rsidR="00E34D67" w:rsidRPr="00B22CCE">
        <w:rPr>
          <w:rFonts w:hint="cs"/>
          <w:rtl/>
          <w:lang w:bidi="ar-EG"/>
        </w:rPr>
        <w:t xml:space="preserve"> الاتصالات</w:t>
      </w:r>
    </w:p>
    <w:p w:rsidR="00E34D67" w:rsidRDefault="00E34D67" w:rsidP="00E34D67">
      <w:pPr>
        <w:rPr>
          <w:rtl/>
          <w:lang w:bidi="ar-EG"/>
        </w:rPr>
      </w:pPr>
    </w:p>
    <w:p w:rsidR="00F94273" w:rsidRDefault="00F94273" w:rsidP="00E34D67">
      <w:pPr>
        <w:rPr>
          <w:rtl/>
          <w:lang w:bidi="ar-EG"/>
        </w:rPr>
      </w:pPr>
    </w:p>
    <w:p w:rsidR="00E34D67" w:rsidRDefault="00E34D67">
      <w:pPr>
        <w:rPr>
          <w:rtl/>
          <w:lang w:bidi="ar-EG"/>
        </w:rPr>
      </w:pPr>
      <w:r>
        <w:rPr>
          <w:rFonts w:hint="cs"/>
          <w:b/>
          <w:bCs/>
          <w:rtl/>
          <w:lang w:bidi="ar-EG"/>
        </w:rPr>
        <w:t>الملحقات:</w:t>
      </w:r>
      <w:r w:rsidRPr="003E6ABD">
        <w:rPr>
          <w:rFonts w:hint="cs"/>
          <w:rtl/>
          <w:lang w:bidi="ar-EG"/>
        </w:rPr>
        <w:t xml:space="preserve"> </w:t>
      </w:r>
      <w:r w:rsidR="004A4D5D">
        <w:rPr>
          <w:lang w:bidi="ar-EG"/>
        </w:rPr>
        <w:t>1</w:t>
      </w:r>
    </w:p>
    <w:p w:rsidR="004A702C" w:rsidRPr="004A702C" w:rsidRDefault="004A702C" w:rsidP="004A702C">
      <w:pPr>
        <w:bidi w:val="0"/>
        <w:spacing w:before="0" w:line="240" w:lineRule="auto"/>
        <w:jc w:val="center"/>
        <w:rPr>
          <w:rFonts w:cs="Times New Roman"/>
          <w:sz w:val="24"/>
          <w:szCs w:val="20"/>
          <w:lang w:val="en-GB"/>
        </w:rPr>
      </w:pPr>
      <w:r w:rsidRPr="004A702C">
        <w:rPr>
          <w:rFonts w:cs="Times New Roman"/>
          <w:bCs/>
          <w:caps/>
          <w:sz w:val="24"/>
          <w:szCs w:val="20"/>
          <w:lang w:val="en-GB"/>
        </w:rPr>
        <w:br w:type="page"/>
      </w:r>
      <w:r w:rsidRPr="004A702C">
        <w:rPr>
          <w:rFonts w:cs="Times New Roman"/>
          <w:bCs/>
          <w:caps/>
          <w:sz w:val="24"/>
          <w:szCs w:val="20"/>
          <w:lang w:val="en-GB"/>
        </w:rPr>
        <w:lastRenderedPageBreak/>
        <w:t>ANNEX 1</w:t>
      </w:r>
      <w:r w:rsidRPr="004A702C">
        <w:rPr>
          <w:rFonts w:cs="Times New Roman"/>
          <w:b/>
          <w:caps/>
          <w:sz w:val="24"/>
          <w:szCs w:val="20"/>
          <w:lang w:val="en-GB"/>
        </w:rPr>
        <w:br/>
      </w:r>
      <w:r w:rsidRPr="004A702C">
        <w:rPr>
          <w:rFonts w:cs="Times New Roman"/>
          <w:sz w:val="24"/>
          <w:szCs w:val="20"/>
          <w:lang w:val="en-GB"/>
        </w:rPr>
        <w:t>(to TSB Circular 142)</w:t>
      </w:r>
    </w:p>
    <w:p w:rsidR="004A702C" w:rsidRPr="004A702C" w:rsidRDefault="004A702C" w:rsidP="004A702C">
      <w:pPr>
        <w:tabs>
          <w:tab w:val="left" w:pos="794"/>
          <w:tab w:val="left" w:pos="1191"/>
          <w:tab w:val="left" w:pos="1588"/>
          <w:tab w:val="left" w:pos="1985"/>
        </w:tabs>
        <w:overflowPunct w:val="0"/>
        <w:autoSpaceDE w:val="0"/>
        <w:autoSpaceDN w:val="0"/>
        <w:bidi w:val="0"/>
        <w:adjustRightInd w:val="0"/>
        <w:spacing w:line="240" w:lineRule="auto"/>
        <w:jc w:val="center"/>
        <w:textAlignment w:val="baseline"/>
        <w:rPr>
          <w:rFonts w:cs="Times New Roman"/>
          <w:sz w:val="24"/>
          <w:szCs w:val="20"/>
          <w:lang w:val="en-GB"/>
        </w:rPr>
      </w:pPr>
    </w:p>
    <w:p w:rsidR="004A702C" w:rsidRPr="004A702C" w:rsidRDefault="004A702C" w:rsidP="004A702C">
      <w:pPr>
        <w:tabs>
          <w:tab w:val="left" w:pos="794"/>
          <w:tab w:val="left" w:pos="1191"/>
          <w:tab w:val="left" w:pos="1588"/>
          <w:tab w:val="left" w:pos="1985"/>
        </w:tabs>
        <w:overflowPunct w:val="0"/>
        <w:autoSpaceDE w:val="0"/>
        <w:autoSpaceDN w:val="0"/>
        <w:bidi w:val="0"/>
        <w:adjustRightInd w:val="0"/>
        <w:spacing w:line="240" w:lineRule="auto"/>
        <w:jc w:val="center"/>
        <w:textAlignment w:val="baseline"/>
        <w:rPr>
          <w:rFonts w:cs="Times New Roman"/>
          <w:sz w:val="24"/>
          <w:szCs w:val="20"/>
          <w:lang w:val="en-GB"/>
        </w:rPr>
      </w:pPr>
      <w:r w:rsidRPr="004A702C">
        <w:rPr>
          <w:rFonts w:cs="Times New Roman"/>
          <w:sz w:val="24"/>
          <w:szCs w:val="20"/>
          <w:lang w:val="en-GB"/>
        </w:rPr>
        <w:t>Questionnaire</w:t>
      </w:r>
    </w:p>
    <w:p w:rsidR="004A702C" w:rsidRPr="004A702C" w:rsidRDefault="004A702C" w:rsidP="004A702C">
      <w:pPr>
        <w:keepNext/>
        <w:keepLines/>
        <w:pBdr>
          <w:bottom w:val="single" w:sz="12" w:space="1" w:color="auto"/>
        </w:pBdr>
        <w:tabs>
          <w:tab w:val="left" w:pos="794"/>
          <w:tab w:val="left" w:pos="1191"/>
          <w:tab w:val="left" w:pos="1588"/>
          <w:tab w:val="left" w:pos="1985"/>
        </w:tabs>
        <w:overflowPunct w:val="0"/>
        <w:autoSpaceDE w:val="0"/>
        <w:autoSpaceDN w:val="0"/>
        <w:bidi w:val="0"/>
        <w:adjustRightInd w:val="0"/>
        <w:spacing w:after="120" w:line="240" w:lineRule="auto"/>
        <w:jc w:val="center"/>
        <w:textAlignment w:val="baseline"/>
        <w:rPr>
          <w:rFonts w:eastAsia="MS Mincho" w:cs="Times New Roman"/>
          <w:b/>
          <w:bCs/>
          <w:sz w:val="24"/>
          <w:szCs w:val="20"/>
          <w:lang w:val="en-GB"/>
        </w:rPr>
      </w:pPr>
      <w:r w:rsidRPr="004A702C">
        <w:rPr>
          <w:rFonts w:eastAsia="MS Mincho" w:cs="Times New Roman"/>
          <w:b/>
          <w:bCs/>
          <w:sz w:val="24"/>
          <w:szCs w:val="20"/>
          <w:lang w:val="en-GB"/>
        </w:rPr>
        <w:t>“</w:t>
      </w:r>
      <w:r w:rsidRPr="004A702C">
        <w:rPr>
          <w:rFonts w:eastAsia="MS Mincho" w:cs="Times New Roman"/>
          <w:b/>
          <w:bCs/>
          <w:sz w:val="24"/>
          <w:szCs w:val="24"/>
          <w:lang w:val="en-GB"/>
        </w:rPr>
        <w:t>Technical considerations on protecting outside plant facilities from natural disasters</w:t>
      </w:r>
      <w:r w:rsidRPr="004A702C">
        <w:rPr>
          <w:rFonts w:eastAsia="MS Mincho" w:cs="Times New Roman"/>
          <w:b/>
          <w:bCs/>
          <w:sz w:val="24"/>
          <w:szCs w:val="20"/>
          <w:lang w:val="en-GB"/>
        </w:rPr>
        <w:t>”</w:t>
      </w:r>
    </w:p>
    <w:p w:rsidR="004A702C" w:rsidRPr="004A702C" w:rsidRDefault="004A702C" w:rsidP="004A702C">
      <w:pPr>
        <w:tabs>
          <w:tab w:val="left" w:pos="794"/>
          <w:tab w:val="left" w:pos="1191"/>
          <w:tab w:val="left" w:pos="1588"/>
          <w:tab w:val="left" w:pos="1985"/>
        </w:tabs>
        <w:overflowPunct w:val="0"/>
        <w:autoSpaceDE w:val="0"/>
        <w:autoSpaceDN w:val="0"/>
        <w:bidi w:val="0"/>
        <w:adjustRightInd w:val="0"/>
        <w:spacing w:before="480" w:line="240" w:lineRule="auto"/>
        <w:jc w:val="left"/>
        <w:textAlignment w:val="baseline"/>
        <w:rPr>
          <w:rFonts w:cs="Times New Roman"/>
          <w:sz w:val="24"/>
          <w:szCs w:val="20"/>
          <w:lang w:val="en-GB"/>
        </w:rPr>
      </w:pPr>
      <w:r w:rsidRPr="004A702C">
        <w:rPr>
          <w:rFonts w:cs="Times New Roman"/>
          <w:sz w:val="24"/>
          <w:szCs w:val="20"/>
          <w:lang w:val="en-GB"/>
        </w:rPr>
        <w:t xml:space="preserve">This questionnaire should be completed and returned to the editor (copy to </w:t>
      </w:r>
      <w:hyperlink r:id="rId11" w:history="1">
        <w:r w:rsidRPr="004A702C">
          <w:rPr>
            <w:rFonts w:cs="Times New Roman"/>
            <w:color w:val="0000FF"/>
            <w:sz w:val="24"/>
            <w:szCs w:val="20"/>
            <w:u w:val="single"/>
            <w:lang w:val="en-GB"/>
          </w:rPr>
          <w:t>tsbsg</w:t>
        </w:r>
        <w:r w:rsidRPr="004A702C">
          <w:rPr>
            <w:rFonts w:cs="Times New Roman"/>
            <w:color w:val="0000FF"/>
            <w:sz w:val="24"/>
            <w:szCs w:val="20"/>
            <w:u w:val="single"/>
            <w:lang w:val="en-GB" w:eastAsia="ja-JP"/>
          </w:rPr>
          <w:t>15</w:t>
        </w:r>
        <w:r w:rsidRPr="004A702C">
          <w:rPr>
            <w:rFonts w:cs="Times New Roman"/>
            <w:color w:val="0000FF"/>
            <w:sz w:val="24"/>
            <w:szCs w:val="20"/>
            <w:u w:val="single"/>
            <w:lang w:val="en-GB"/>
          </w:rPr>
          <w:t>@itu.int</w:t>
        </w:r>
      </w:hyperlink>
      <w:r w:rsidRPr="004A702C">
        <w:rPr>
          <w:rFonts w:cs="Times New Roman"/>
          <w:sz w:val="24"/>
          <w:szCs w:val="20"/>
          <w:lang w:val="en-GB"/>
        </w:rPr>
        <w:t xml:space="preserve">) </w:t>
      </w:r>
      <w:r w:rsidRPr="004A702C">
        <w:rPr>
          <w:rFonts w:cs="Times New Roman"/>
          <w:sz w:val="24"/>
          <w:szCs w:val="20"/>
          <w:lang w:val="en-GB" w:eastAsia="ja-JP"/>
        </w:rPr>
        <w:t xml:space="preserve">by </w:t>
      </w:r>
      <w:r w:rsidRPr="004A702C">
        <w:rPr>
          <w:rFonts w:cs="Times New Roman"/>
          <w:b/>
          <w:sz w:val="24"/>
          <w:szCs w:val="20"/>
          <w:lang w:val="en-GB"/>
        </w:rPr>
        <w:t>14 December 2010</w:t>
      </w:r>
      <w:r w:rsidRPr="004A702C">
        <w:rPr>
          <w:rFonts w:cs="Times New Roman"/>
          <w:sz w:val="24"/>
          <w:szCs w:val="20"/>
          <w:lang w:val="en-GB"/>
        </w:rPr>
        <w:t>. Answers by electronic means would be highly appreciated.</w:t>
      </w:r>
    </w:p>
    <w:p w:rsidR="004A702C" w:rsidRPr="004A702C" w:rsidRDefault="004A702C" w:rsidP="004A702C">
      <w:pPr>
        <w:tabs>
          <w:tab w:val="left" w:pos="5655"/>
        </w:tabs>
        <w:overflowPunct w:val="0"/>
        <w:autoSpaceDE w:val="0"/>
        <w:autoSpaceDN w:val="0"/>
        <w:bidi w:val="0"/>
        <w:adjustRightInd w:val="0"/>
        <w:spacing w:line="240" w:lineRule="auto"/>
        <w:jc w:val="left"/>
        <w:textAlignment w:val="baseline"/>
        <w:rPr>
          <w:rFonts w:cs="Times New Roman"/>
          <w:sz w:val="24"/>
          <w:szCs w:val="20"/>
          <w:lang w:val="en-GB"/>
        </w:rPr>
      </w:pPr>
    </w:p>
    <w:p w:rsidR="004A702C" w:rsidRPr="004A702C" w:rsidRDefault="004A702C" w:rsidP="004A702C">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rPr>
      </w:pPr>
      <w:r w:rsidRPr="004A702C">
        <w:rPr>
          <w:rFonts w:cs="Times New Roman"/>
          <w:sz w:val="24"/>
          <w:szCs w:val="20"/>
          <w:lang w:val="en-GB"/>
        </w:rPr>
        <w:t>The editor's contact details are:</w:t>
      </w:r>
    </w:p>
    <w:p w:rsidR="004A702C" w:rsidRPr="004A702C" w:rsidRDefault="004A702C" w:rsidP="004A702C">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rPr>
      </w:pPr>
    </w:p>
    <w:tbl>
      <w:tblPr>
        <w:tblW w:w="9240" w:type="dxa"/>
        <w:tblInd w:w="417" w:type="dxa"/>
        <w:tblLayout w:type="fixed"/>
        <w:tblCellMar>
          <w:left w:w="57" w:type="dxa"/>
          <w:right w:w="57" w:type="dxa"/>
        </w:tblCellMar>
        <w:tblLook w:val="0000"/>
      </w:tblPr>
      <w:tblGrid>
        <w:gridCol w:w="5040"/>
        <w:gridCol w:w="4200"/>
      </w:tblGrid>
      <w:tr w:rsidR="004A702C" w:rsidRPr="004A702C" w:rsidTr="00A71CC1">
        <w:trPr>
          <w:cantSplit/>
          <w:trHeight w:val="204"/>
        </w:trPr>
        <w:tc>
          <w:tcPr>
            <w:tcW w:w="5040" w:type="dxa"/>
          </w:tcPr>
          <w:p w:rsidR="004A702C" w:rsidRPr="004A702C" w:rsidRDefault="004A702C" w:rsidP="004A702C">
            <w:pPr>
              <w:autoSpaceDE w:val="0"/>
              <w:autoSpaceDN w:val="0"/>
              <w:bidi w:val="0"/>
              <w:adjustRightInd w:val="0"/>
              <w:spacing w:before="0" w:line="240" w:lineRule="auto"/>
              <w:jc w:val="left"/>
              <w:rPr>
                <w:rFonts w:cs="Times New Roman"/>
                <w:sz w:val="24"/>
                <w:szCs w:val="20"/>
                <w:lang w:val="en-GB"/>
              </w:rPr>
            </w:pPr>
            <w:r w:rsidRPr="004A702C">
              <w:rPr>
                <w:rFonts w:cs="Times New Roman"/>
                <w:bCs/>
                <w:sz w:val="24"/>
                <w:szCs w:val="21"/>
                <w:lang w:val="en-GB"/>
              </w:rPr>
              <w:t xml:space="preserve">Mr. </w:t>
            </w:r>
            <w:r w:rsidRPr="004A702C">
              <w:rPr>
                <w:rFonts w:cs="Times New Roman"/>
                <w:bCs/>
                <w:sz w:val="24"/>
                <w:szCs w:val="21"/>
                <w:lang w:val="en-GB" w:eastAsia="ko-KR"/>
              </w:rPr>
              <w:t xml:space="preserve">Kim </w:t>
            </w:r>
            <w:proofErr w:type="spellStart"/>
            <w:r w:rsidRPr="004A702C">
              <w:rPr>
                <w:rFonts w:cs="Times New Roman"/>
                <w:bCs/>
                <w:sz w:val="24"/>
                <w:szCs w:val="21"/>
                <w:lang w:val="en-GB" w:eastAsia="ko-KR"/>
              </w:rPr>
              <w:t>Hyung</w:t>
            </w:r>
            <w:proofErr w:type="spellEnd"/>
            <w:r w:rsidRPr="004A702C">
              <w:rPr>
                <w:rFonts w:cs="Times New Roman"/>
                <w:bCs/>
                <w:sz w:val="24"/>
                <w:szCs w:val="21"/>
                <w:lang w:val="en-GB" w:eastAsia="ko-KR"/>
              </w:rPr>
              <w:t>-Woo</w:t>
            </w:r>
            <w:r w:rsidRPr="004A702C">
              <w:rPr>
                <w:rFonts w:cs="Times New Roman"/>
                <w:bCs/>
                <w:sz w:val="24"/>
                <w:szCs w:val="21"/>
                <w:lang w:val="en-GB" w:eastAsia="ja-JP"/>
              </w:rPr>
              <w:br/>
            </w:r>
            <w:r w:rsidRPr="004A702C">
              <w:rPr>
                <w:rFonts w:cs="Times New Roman"/>
                <w:bCs/>
                <w:sz w:val="24"/>
                <w:szCs w:val="21"/>
                <w:lang w:val="en-GB" w:eastAsia="ko-KR"/>
              </w:rPr>
              <w:t>KT Central R&amp;D</w:t>
            </w:r>
            <w:r w:rsidRPr="004A702C">
              <w:rPr>
                <w:rFonts w:cs="Times New Roman"/>
                <w:bCs/>
                <w:sz w:val="24"/>
                <w:szCs w:val="21"/>
                <w:lang w:val="en-GB"/>
              </w:rPr>
              <w:t xml:space="preserve"> Lab</w:t>
            </w:r>
            <w:r w:rsidRPr="004A702C">
              <w:rPr>
                <w:rFonts w:cs="Times New Roman"/>
                <w:bCs/>
                <w:sz w:val="24"/>
                <w:szCs w:val="21"/>
                <w:lang w:val="en-GB" w:eastAsia="ko-KR"/>
              </w:rPr>
              <w:t>oratories</w:t>
            </w:r>
            <w:r w:rsidRPr="004A702C">
              <w:rPr>
                <w:rFonts w:cs="Times New Roman"/>
                <w:bCs/>
                <w:sz w:val="24"/>
                <w:szCs w:val="21"/>
                <w:lang w:val="en-GB"/>
              </w:rPr>
              <w:t>.</w:t>
            </w:r>
            <w:r w:rsidRPr="004A702C">
              <w:rPr>
                <w:rFonts w:cs="Times New Roman"/>
                <w:bCs/>
                <w:sz w:val="24"/>
                <w:szCs w:val="21"/>
                <w:lang w:val="en-GB"/>
              </w:rPr>
              <w:br/>
              <w:t>17</w:t>
            </w:r>
            <w:r w:rsidRPr="004A702C">
              <w:rPr>
                <w:rFonts w:cs="Times New Roman"/>
                <w:bCs/>
                <w:sz w:val="24"/>
                <w:szCs w:val="21"/>
                <w:lang w:val="en-GB" w:eastAsia="ko-KR"/>
              </w:rPr>
              <w:t xml:space="preserve"> </w:t>
            </w:r>
            <w:proofErr w:type="spellStart"/>
            <w:r w:rsidRPr="004A702C">
              <w:rPr>
                <w:rFonts w:cs="Times New Roman"/>
                <w:bCs/>
                <w:sz w:val="24"/>
                <w:szCs w:val="21"/>
                <w:lang w:val="en-GB" w:eastAsia="ko-KR"/>
              </w:rPr>
              <w:t>Woomyeon</w:t>
            </w:r>
            <w:proofErr w:type="spellEnd"/>
            <w:r w:rsidRPr="004A702C">
              <w:rPr>
                <w:rFonts w:cs="Times New Roman"/>
                <w:bCs/>
                <w:sz w:val="24"/>
                <w:szCs w:val="21"/>
                <w:lang w:val="en-GB" w:eastAsia="ko-KR"/>
              </w:rPr>
              <w:t>-dong</w:t>
            </w:r>
            <w:r w:rsidRPr="004A702C">
              <w:rPr>
                <w:rFonts w:cs="Times New Roman"/>
                <w:bCs/>
                <w:sz w:val="24"/>
                <w:szCs w:val="21"/>
                <w:lang w:val="en-GB"/>
              </w:rPr>
              <w:t xml:space="preserve">, </w:t>
            </w:r>
            <w:proofErr w:type="spellStart"/>
            <w:r w:rsidRPr="004A702C">
              <w:rPr>
                <w:rFonts w:cs="Times New Roman"/>
                <w:bCs/>
                <w:sz w:val="24"/>
                <w:szCs w:val="21"/>
                <w:lang w:val="en-GB" w:eastAsia="ko-KR"/>
              </w:rPr>
              <w:t>Seocho-gu</w:t>
            </w:r>
            <w:proofErr w:type="spellEnd"/>
            <w:r w:rsidRPr="004A702C">
              <w:rPr>
                <w:rFonts w:cs="Times New Roman"/>
                <w:bCs/>
                <w:sz w:val="24"/>
                <w:szCs w:val="21"/>
                <w:lang w:val="en-GB"/>
              </w:rPr>
              <w:t>,</w:t>
            </w:r>
            <w:r w:rsidRPr="004A702C">
              <w:rPr>
                <w:rFonts w:cs="Times New Roman"/>
                <w:bCs/>
                <w:sz w:val="24"/>
                <w:szCs w:val="21"/>
                <w:lang w:val="en-GB"/>
              </w:rPr>
              <w:br/>
            </w:r>
            <w:r w:rsidRPr="004A702C">
              <w:rPr>
                <w:rFonts w:cs="Times New Roman"/>
                <w:bCs/>
                <w:sz w:val="24"/>
                <w:szCs w:val="21"/>
                <w:lang w:val="en-GB" w:eastAsia="ko-KR"/>
              </w:rPr>
              <w:t>Seoul, Korea, 137-792</w:t>
            </w:r>
          </w:p>
        </w:tc>
        <w:tc>
          <w:tcPr>
            <w:tcW w:w="4200" w:type="dxa"/>
          </w:tcPr>
          <w:p w:rsidR="004A702C" w:rsidRPr="004A702C" w:rsidRDefault="004A702C" w:rsidP="004A702C">
            <w:pPr>
              <w:autoSpaceDE w:val="0"/>
              <w:autoSpaceDN w:val="0"/>
              <w:bidi w:val="0"/>
              <w:adjustRightInd w:val="0"/>
              <w:spacing w:before="0" w:line="240" w:lineRule="auto"/>
              <w:jc w:val="left"/>
              <w:rPr>
                <w:rFonts w:eastAsia="SimSun" w:cs="Times New Roman"/>
                <w:sz w:val="24"/>
                <w:szCs w:val="24"/>
                <w:lang w:val="en-GB" w:eastAsia="ja-JP"/>
              </w:rPr>
            </w:pPr>
          </w:p>
          <w:p w:rsidR="004A702C" w:rsidRPr="004A702C" w:rsidRDefault="004A702C" w:rsidP="004A702C">
            <w:pPr>
              <w:autoSpaceDE w:val="0"/>
              <w:autoSpaceDN w:val="0"/>
              <w:bidi w:val="0"/>
              <w:adjustRightInd w:val="0"/>
              <w:spacing w:before="0" w:line="240" w:lineRule="auto"/>
              <w:jc w:val="left"/>
              <w:rPr>
                <w:rFonts w:eastAsia="SimSun" w:cs="Times New Roman"/>
                <w:sz w:val="24"/>
                <w:szCs w:val="24"/>
                <w:lang w:val="fr-FR" w:eastAsia="ja-JP"/>
              </w:rPr>
            </w:pPr>
            <w:r w:rsidRPr="004A702C">
              <w:rPr>
                <w:rFonts w:eastAsia="SimSun" w:cs="Times New Roman"/>
                <w:sz w:val="24"/>
                <w:szCs w:val="24"/>
                <w:lang w:val="fr-FR" w:eastAsia="ja-JP"/>
              </w:rPr>
              <w:t xml:space="preserve">Email: </w:t>
            </w:r>
            <w:hyperlink r:id="rId12" w:history="1">
              <w:r w:rsidRPr="004A702C">
                <w:rPr>
                  <w:rFonts w:cs="Times New Roman"/>
                  <w:bCs/>
                  <w:color w:val="0000FF"/>
                  <w:sz w:val="24"/>
                  <w:u w:val="single"/>
                  <w:lang w:val="fr-FR" w:eastAsia="ko-KR"/>
                </w:rPr>
                <w:t>hyungwoo@kt.com</w:t>
              </w:r>
            </w:hyperlink>
          </w:p>
          <w:p w:rsidR="004A702C" w:rsidRPr="004A702C" w:rsidRDefault="004A702C" w:rsidP="004A702C">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4"/>
                <w:szCs w:val="20"/>
                <w:lang w:val="fr-FR"/>
              </w:rPr>
            </w:pPr>
            <w:r w:rsidRPr="004A702C">
              <w:rPr>
                <w:rFonts w:cs="Times New Roman"/>
                <w:bCs/>
                <w:sz w:val="24"/>
                <w:szCs w:val="21"/>
                <w:lang w:val="fr-FR"/>
              </w:rPr>
              <w:t>Tel: +8</w:t>
            </w:r>
            <w:r w:rsidRPr="004A702C">
              <w:rPr>
                <w:rFonts w:cs="Times New Roman"/>
                <w:bCs/>
                <w:sz w:val="24"/>
                <w:szCs w:val="21"/>
                <w:lang w:val="fr-FR" w:eastAsia="ko-KR"/>
              </w:rPr>
              <w:t>2</w:t>
            </w:r>
            <w:r w:rsidRPr="004A702C">
              <w:rPr>
                <w:rFonts w:cs="Times New Roman"/>
                <w:bCs/>
                <w:sz w:val="24"/>
                <w:szCs w:val="21"/>
                <w:lang w:val="fr-FR"/>
              </w:rPr>
              <w:t xml:space="preserve"> 2 </w:t>
            </w:r>
            <w:r w:rsidRPr="004A702C">
              <w:rPr>
                <w:rFonts w:cs="Times New Roman"/>
                <w:bCs/>
                <w:sz w:val="24"/>
                <w:szCs w:val="21"/>
                <w:lang w:val="fr-FR" w:eastAsia="ko-KR"/>
              </w:rPr>
              <w:t>526</w:t>
            </w:r>
            <w:r w:rsidRPr="004A702C">
              <w:rPr>
                <w:rFonts w:cs="Times New Roman"/>
                <w:bCs/>
                <w:sz w:val="24"/>
                <w:szCs w:val="21"/>
                <w:lang w:val="fr-FR"/>
              </w:rPr>
              <w:t xml:space="preserve"> </w:t>
            </w:r>
            <w:r w:rsidRPr="004A702C">
              <w:rPr>
                <w:rFonts w:cs="Times New Roman"/>
                <w:bCs/>
                <w:sz w:val="24"/>
                <w:szCs w:val="21"/>
                <w:lang w:val="fr-FR" w:eastAsia="ko-KR"/>
              </w:rPr>
              <w:t>5087</w:t>
            </w:r>
            <w:r w:rsidRPr="004A702C">
              <w:rPr>
                <w:rFonts w:cs="Times New Roman"/>
                <w:bCs/>
                <w:sz w:val="24"/>
                <w:szCs w:val="21"/>
                <w:lang w:val="fr-FR" w:eastAsia="ja-JP"/>
              </w:rPr>
              <w:br/>
            </w:r>
            <w:r w:rsidRPr="004A702C">
              <w:rPr>
                <w:rFonts w:cs="Times New Roman"/>
                <w:bCs/>
                <w:sz w:val="24"/>
                <w:szCs w:val="21"/>
                <w:lang w:val="fr-FR"/>
              </w:rPr>
              <w:t>Fax: +8</w:t>
            </w:r>
            <w:r w:rsidRPr="004A702C">
              <w:rPr>
                <w:rFonts w:cs="Times New Roman"/>
                <w:bCs/>
                <w:sz w:val="24"/>
                <w:szCs w:val="21"/>
                <w:lang w:val="fr-FR" w:eastAsia="ko-KR"/>
              </w:rPr>
              <w:t>2</w:t>
            </w:r>
            <w:r w:rsidRPr="004A702C">
              <w:rPr>
                <w:rFonts w:cs="Times New Roman"/>
                <w:bCs/>
                <w:sz w:val="24"/>
                <w:szCs w:val="21"/>
                <w:lang w:val="fr-FR"/>
              </w:rPr>
              <w:t xml:space="preserve"> 2 </w:t>
            </w:r>
            <w:r w:rsidRPr="004A702C">
              <w:rPr>
                <w:rFonts w:cs="Times New Roman"/>
                <w:bCs/>
                <w:sz w:val="24"/>
                <w:szCs w:val="21"/>
                <w:lang w:val="fr-FR" w:eastAsia="ko-KR"/>
              </w:rPr>
              <w:t>526</w:t>
            </w:r>
            <w:r w:rsidRPr="004A702C">
              <w:rPr>
                <w:rFonts w:cs="Times New Roman"/>
                <w:bCs/>
                <w:sz w:val="24"/>
                <w:szCs w:val="21"/>
                <w:lang w:val="fr-FR"/>
              </w:rPr>
              <w:t xml:space="preserve"> </w:t>
            </w:r>
            <w:r w:rsidRPr="004A702C">
              <w:rPr>
                <w:rFonts w:cs="Times New Roman"/>
                <w:bCs/>
                <w:sz w:val="24"/>
                <w:szCs w:val="21"/>
                <w:lang w:val="fr-FR" w:eastAsia="ko-KR"/>
              </w:rPr>
              <w:t>5522</w:t>
            </w:r>
          </w:p>
        </w:tc>
      </w:tr>
    </w:tbl>
    <w:p w:rsidR="004A702C" w:rsidRPr="004A702C" w:rsidRDefault="004A702C" w:rsidP="004A702C">
      <w:pPr>
        <w:pBdr>
          <w:bottom w:val="single" w:sz="12" w:space="1" w:color="auto"/>
        </w:pBdr>
        <w:tabs>
          <w:tab w:val="left" w:pos="1418"/>
        </w:tabs>
        <w:overflowPunct w:val="0"/>
        <w:autoSpaceDE w:val="0"/>
        <w:autoSpaceDN w:val="0"/>
        <w:bidi w:val="0"/>
        <w:adjustRightInd w:val="0"/>
        <w:spacing w:before="0" w:line="240" w:lineRule="auto"/>
        <w:jc w:val="left"/>
        <w:textAlignment w:val="baseline"/>
        <w:rPr>
          <w:rFonts w:eastAsia="MS Mincho" w:cs="Times New Roman"/>
          <w:sz w:val="16"/>
          <w:szCs w:val="16"/>
          <w:lang w:val="fr-FR"/>
        </w:rPr>
      </w:pPr>
    </w:p>
    <w:p w:rsidR="004A702C" w:rsidRPr="004A702C" w:rsidRDefault="004A702C" w:rsidP="004A702C">
      <w:pPr>
        <w:keepNext/>
        <w:tabs>
          <w:tab w:val="left" w:pos="794"/>
          <w:tab w:val="left" w:pos="1191"/>
          <w:tab w:val="left" w:pos="1588"/>
          <w:tab w:val="left" w:pos="1985"/>
        </w:tabs>
        <w:overflowPunct w:val="0"/>
        <w:autoSpaceDE w:val="0"/>
        <w:autoSpaceDN w:val="0"/>
        <w:bidi w:val="0"/>
        <w:adjustRightInd w:val="0"/>
        <w:spacing w:before="160" w:line="240" w:lineRule="auto"/>
        <w:jc w:val="left"/>
        <w:textAlignment w:val="baseline"/>
        <w:rPr>
          <w:rFonts w:cs="Times New Roman"/>
          <w:b/>
          <w:sz w:val="24"/>
          <w:szCs w:val="20"/>
          <w:lang w:val="en-GB"/>
        </w:rPr>
      </w:pPr>
      <w:r w:rsidRPr="004A702C">
        <w:rPr>
          <w:rFonts w:cs="Times New Roman"/>
          <w:b/>
          <w:sz w:val="24"/>
          <w:szCs w:val="20"/>
          <w:lang w:val="en-GB"/>
        </w:rPr>
        <w:t>Questionnaire completed by:</w:t>
      </w:r>
    </w:p>
    <w:tbl>
      <w:tblPr>
        <w:tblW w:w="9240" w:type="dxa"/>
        <w:tblInd w:w="417" w:type="dxa"/>
        <w:tblLayout w:type="fixed"/>
        <w:tblCellMar>
          <w:left w:w="57" w:type="dxa"/>
          <w:right w:w="57" w:type="dxa"/>
        </w:tblCellMar>
        <w:tblLook w:val="0000"/>
      </w:tblPr>
      <w:tblGrid>
        <w:gridCol w:w="5040"/>
        <w:gridCol w:w="4200"/>
      </w:tblGrid>
      <w:tr w:rsidR="004A702C" w:rsidRPr="004A702C" w:rsidTr="00A71CC1">
        <w:trPr>
          <w:cantSplit/>
          <w:trHeight w:val="204"/>
        </w:trPr>
        <w:tc>
          <w:tcPr>
            <w:tcW w:w="5040" w:type="dxa"/>
          </w:tcPr>
          <w:p w:rsidR="004A702C" w:rsidRPr="004A702C" w:rsidRDefault="004A702C" w:rsidP="004A702C">
            <w:pPr>
              <w:tabs>
                <w:tab w:val="left" w:pos="794"/>
                <w:tab w:val="left" w:pos="1191"/>
                <w:tab w:val="left" w:pos="1588"/>
                <w:tab w:val="left" w:pos="1985"/>
                <w:tab w:val="right" w:leader="dot" w:pos="4828"/>
              </w:tabs>
              <w:overflowPunct w:val="0"/>
              <w:autoSpaceDE w:val="0"/>
              <w:autoSpaceDN w:val="0"/>
              <w:bidi w:val="0"/>
              <w:adjustRightInd w:val="0"/>
              <w:spacing w:line="240" w:lineRule="auto"/>
              <w:jc w:val="left"/>
              <w:textAlignment w:val="baseline"/>
              <w:rPr>
                <w:rFonts w:cs="Times New Roman"/>
                <w:sz w:val="24"/>
                <w:szCs w:val="20"/>
                <w:lang w:val="en-GB"/>
              </w:rPr>
            </w:pPr>
            <w:r w:rsidRPr="004A702C">
              <w:rPr>
                <w:rFonts w:cs="Times New Roman"/>
                <w:sz w:val="24"/>
                <w:szCs w:val="20"/>
                <w:lang w:val="en-GB"/>
              </w:rPr>
              <w:t>Name:</w:t>
            </w:r>
            <w:r w:rsidRPr="004A702C">
              <w:rPr>
                <w:rFonts w:cs="Times New Roman"/>
                <w:sz w:val="24"/>
                <w:szCs w:val="20"/>
                <w:lang w:val="en-GB"/>
              </w:rPr>
              <w:tab/>
            </w:r>
          </w:p>
        </w:tc>
        <w:tc>
          <w:tcPr>
            <w:tcW w:w="4200" w:type="dxa"/>
          </w:tcPr>
          <w:p w:rsidR="004A702C" w:rsidRPr="004A702C" w:rsidRDefault="004A702C" w:rsidP="004A702C">
            <w:pPr>
              <w:tabs>
                <w:tab w:val="left" w:pos="794"/>
                <w:tab w:val="left" w:pos="1191"/>
                <w:tab w:val="left" w:pos="1588"/>
                <w:tab w:val="left" w:pos="1985"/>
                <w:tab w:val="right" w:leader="dot" w:pos="4041"/>
              </w:tabs>
              <w:overflowPunct w:val="0"/>
              <w:autoSpaceDE w:val="0"/>
              <w:autoSpaceDN w:val="0"/>
              <w:bidi w:val="0"/>
              <w:adjustRightInd w:val="0"/>
              <w:spacing w:line="240" w:lineRule="auto"/>
              <w:jc w:val="left"/>
              <w:textAlignment w:val="baseline"/>
              <w:rPr>
                <w:rFonts w:cs="Times New Roman"/>
                <w:sz w:val="24"/>
                <w:szCs w:val="20"/>
                <w:lang w:val="en-GB"/>
              </w:rPr>
            </w:pPr>
            <w:r w:rsidRPr="004A702C">
              <w:rPr>
                <w:rFonts w:cs="Times New Roman"/>
                <w:sz w:val="24"/>
                <w:szCs w:val="20"/>
                <w:lang w:val="en-GB"/>
              </w:rPr>
              <w:t>Tel:</w:t>
            </w:r>
            <w:r w:rsidRPr="004A702C">
              <w:rPr>
                <w:rFonts w:cs="Times New Roman"/>
                <w:sz w:val="24"/>
                <w:szCs w:val="20"/>
                <w:lang w:val="en-GB"/>
              </w:rPr>
              <w:tab/>
            </w:r>
          </w:p>
        </w:tc>
      </w:tr>
      <w:tr w:rsidR="004A702C" w:rsidRPr="004A702C" w:rsidTr="00A71CC1">
        <w:trPr>
          <w:cantSplit/>
          <w:trHeight w:val="204"/>
        </w:trPr>
        <w:tc>
          <w:tcPr>
            <w:tcW w:w="5040" w:type="dxa"/>
          </w:tcPr>
          <w:p w:rsidR="004A702C" w:rsidRPr="004A702C" w:rsidRDefault="004A702C" w:rsidP="004A702C">
            <w:pPr>
              <w:tabs>
                <w:tab w:val="left" w:pos="794"/>
                <w:tab w:val="left" w:pos="1191"/>
                <w:tab w:val="left" w:pos="1588"/>
                <w:tab w:val="left" w:pos="1985"/>
                <w:tab w:val="right" w:leader="dot" w:pos="4828"/>
              </w:tabs>
              <w:overflowPunct w:val="0"/>
              <w:autoSpaceDE w:val="0"/>
              <w:autoSpaceDN w:val="0"/>
              <w:bidi w:val="0"/>
              <w:adjustRightInd w:val="0"/>
              <w:spacing w:line="240" w:lineRule="auto"/>
              <w:jc w:val="left"/>
              <w:textAlignment w:val="baseline"/>
              <w:rPr>
                <w:rFonts w:cs="Times New Roman"/>
                <w:sz w:val="24"/>
                <w:szCs w:val="20"/>
                <w:lang w:val="en-GB"/>
              </w:rPr>
            </w:pPr>
            <w:r w:rsidRPr="004A702C">
              <w:rPr>
                <w:rFonts w:cs="Times New Roman"/>
                <w:sz w:val="24"/>
                <w:szCs w:val="20"/>
                <w:lang w:val="en-GB"/>
              </w:rPr>
              <w:t>Organization:</w:t>
            </w:r>
            <w:r w:rsidRPr="004A702C">
              <w:rPr>
                <w:rFonts w:cs="Times New Roman"/>
                <w:sz w:val="24"/>
                <w:szCs w:val="20"/>
                <w:lang w:val="en-GB"/>
              </w:rPr>
              <w:tab/>
            </w:r>
          </w:p>
        </w:tc>
        <w:tc>
          <w:tcPr>
            <w:tcW w:w="4200" w:type="dxa"/>
          </w:tcPr>
          <w:p w:rsidR="004A702C" w:rsidRPr="004A702C" w:rsidRDefault="004A702C" w:rsidP="004A702C">
            <w:pPr>
              <w:tabs>
                <w:tab w:val="left" w:pos="794"/>
                <w:tab w:val="left" w:pos="1191"/>
                <w:tab w:val="left" w:pos="1588"/>
                <w:tab w:val="left" w:pos="1985"/>
                <w:tab w:val="right" w:leader="dot" w:pos="4041"/>
              </w:tabs>
              <w:overflowPunct w:val="0"/>
              <w:autoSpaceDE w:val="0"/>
              <w:autoSpaceDN w:val="0"/>
              <w:bidi w:val="0"/>
              <w:adjustRightInd w:val="0"/>
              <w:spacing w:line="240" w:lineRule="auto"/>
              <w:jc w:val="left"/>
              <w:textAlignment w:val="baseline"/>
              <w:rPr>
                <w:rFonts w:cs="Times New Roman"/>
                <w:sz w:val="24"/>
                <w:szCs w:val="20"/>
                <w:lang w:val="en-GB"/>
              </w:rPr>
            </w:pPr>
            <w:r w:rsidRPr="004A702C">
              <w:rPr>
                <w:rFonts w:cs="Times New Roman"/>
                <w:sz w:val="24"/>
                <w:szCs w:val="20"/>
                <w:lang w:val="en-GB"/>
              </w:rPr>
              <w:t>Fax:</w:t>
            </w:r>
            <w:r w:rsidRPr="004A702C">
              <w:rPr>
                <w:rFonts w:cs="Times New Roman"/>
                <w:sz w:val="24"/>
                <w:szCs w:val="20"/>
                <w:lang w:val="en-GB"/>
              </w:rPr>
              <w:tab/>
            </w:r>
          </w:p>
        </w:tc>
      </w:tr>
      <w:tr w:rsidR="004A702C" w:rsidRPr="004A702C" w:rsidTr="00A71CC1">
        <w:trPr>
          <w:cantSplit/>
          <w:trHeight w:val="204"/>
        </w:trPr>
        <w:tc>
          <w:tcPr>
            <w:tcW w:w="5040" w:type="dxa"/>
          </w:tcPr>
          <w:p w:rsidR="004A702C" w:rsidRPr="004A702C" w:rsidRDefault="004A702C" w:rsidP="004A702C">
            <w:pPr>
              <w:tabs>
                <w:tab w:val="left" w:pos="794"/>
                <w:tab w:val="left" w:pos="1191"/>
                <w:tab w:val="left" w:pos="1588"/>
                <w:tab w:val="left" w:pos="1985"/>
                <w:tab w:val="right" w:leader="dot" w:pos="4828"/>
              </w:tabs>
              <w:overflowPunct w:val="0"/>
              <w:autoSpaceDE w:val="0"/>
              <w:autoSpaceDN w:val="0"/>
              <w:bidi w:val="0"/>
              <w:adjustRightInd w:val="0"/>
              <w:spacing w:line="240" w:lineRule="auto"/>
              <w:jc w:val="left"/>
              <w:textAlignment w:val="baseline"/>
              <w:rPr>
                <w:rFonts w:cs="Times New Roman"/>
                <w:sz w:val="24"/>
                <w:szCs w:val="20"/>
                <w:lang w:val="en-GB"/>
              </w:rPr>
            </w:pPr>
            <w:r w:rsidRPr="004A702C">
              <w:rPr>
                <w:rFonts w:cs="Times New Roman"/>
                <w:sz w:val="24"/>
                <w:szCs w:val="20"/>
                <w:lang w:val="en-GB"/>
              </w:rPr>
              <w:t>Country:</w:t>
            </w:r>
            <w:r w:rsidRPr="004A702C">
              <w:rPr>
                <w:rFonts w:cs="Times New Roman"/>
                <w:sz w:val="24"/>
                <w:szCs w:val="20"/>
                <w:lang w:val="en-GB"/>
              </w:rPr>
              <w:tab/>
            </w:r>
          </w:p>
        </w:tc>
        <w:tc>
          <w:tcPr>
            <w:tcW w:w="4200" w:type="dxa"/>
          </w:tcPr>
          <w:p w:rsidR="004A702C" w:rsidRPr="004A702C" w:rsidRDefault="004A702C" w:rsidP="004A702C">
            <w:pPr>
              <w:tabs>
                <w:tab w:val="left" w:pos="794"/>
                <w:tab w:val="left" w:pos="1191"/>
                <w:tab w:val="left" w:pos="1588"/>
                <w:tab w:val="left" w:pos="1985"/>
                <w:tab w:val="right" w:leader="dot" w:pos="4041"/>
              </w:tabs>
              <w:overflowPunct w:val="0"/>
              <w:autoSpaceDE w:val="0"/>
              <w:autoSpaceDN w:val="0"/>
              <w:bidi w:val="0"/>
              <w:adjustRightInd w:val="0"/>
              <w:spacing w:line="240" w:lineRule="auto"/>
              <w:jc w:val="left"/>
              <w:textAlignment w:val="baseline"/>
              <w:rPr>
                <w:rFonts w:cs="Times New Roman"/>
                <w:sz w:val="24"/>
                <w:szCs w:val="20"/>
                <w:lang w:val="en-GB"/>
              </w:rPr>
            </w:pPr>
            <w:r w:rsidRPr="004A702C">
              <w:rPr>
                <w:rFonts w:cs="Times New Roman"/>
                <w:sz w:val="24"/>
                <w:szCs w:val="20"/>
                <w:lang w:val="en-GB"/>
              </w:rPr>
              <w:t>Email:</w:t>
            </w:r>
            <w:r w:rsidRPr="004A702C">
              <w:rPr>
                <w:rFonts w:cs="Times New Roman"/>
                <w:sz w:val="24"/>
                <w:szCs w:val="20"/>
                <w:lang w:val="en-GB"/>
              </w:rPr>
              <w:tab/>
            </w:r>
          </w:p>
        </w:tc>
      </w:tr>
      <w:tr w:rsidR="004A702C" w:rsidRPr="004A702C" w:rsidTr="00A71CC1">
        <w:trPr>
          <w:cantSplit/>
          <w:trHeight w:val="204"/>
        </w:trPr>
        <w:tc>
          <w:tcPr>
            <w:tcW w:w="9240" w:type="dxa"/>
            <w:gridSpan w:val="2"/>
          </w:tcPr>
          <w:p w:rsidR="004A702C" w:rsidRPr="004A702C" w:rsidRDefault="004A702C" w:rsidP="004A702C">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rPr>
            </w:pPr>
            <w:r w:rsidRPr="004A702C">
              <w:rPr>
                <w:rFonts w:cs="Times New Roman"/>
                <w:sz w:val="24"/>
                <w:szCs w:val="20"/>
                <w:lang w:val="en-GB"/>
              </w:rPr>
              <w:t>Address:</w:t>
            </w:r>
          </w:p>
          <w:p w:rsidR="004A702C" w:rsidRPr="004A702C" w:rsidRDefault="004A702C" w:rsidP="004A702C">
            <w:pPr>
              <w:tabs>
                <w:tab w:val="left" w:pos="794"/>
                <w:tab w:val="left" w:pos="1191"/>
                <w:tab w:val="left" w:pos="1588"/>
                <w:tab w:val="left" w:pos="1985"/>
                <w:tab w:val="right" w:leader="dot" w:pos="9072"/>
              </w:tabs>
              <w:overflowPunct w:val="0"/>
              <w:autoSpaceDE w:val="0"/>
              <w:autoSpaceDN w:val="0"/>
              <w:bidi w:val="0"/>
              <w:adjustRightInd w:val="0"/>
              <w:spacing w:line="360" w:lineRule="auto"/>
              <w:jc w:val="left"/>
              <w:textAlignment w:val="baseline"/>
              <w:rPr>
                <w:rFonts w:cs="Times New Roman"/>
                <w:sz w:val="24"/>
                <w:szCs w:val="20"/>
                <w:lang w:val="en-GB"/>
              </w:rPr>
            </w:pPr>
            <w:r w:rsidRPr="004A702C">
              <w:rPr>
                <w:rFonts w:cs="Times New Roman"/>
                <w:sz w:val="24"/>
                <w:szCs w:val="20"/>
                <w:lang w:val="en-GB"/>
              </w:rPr>
              <w:tab/>
            </w:r>
          </w:p>
          <w:p w:rsidR="004A702C" w:rsidRPr="004A702C" w:rsidRDefault="004A702C" w:rsidP="004A702C">
            <w:pPr>
              <w:tabs>
                <w:tab w:val="left" w:pos="794"/>
                <w:tab w:val="left" w:pos="1191"/>
                <w:tab w:val="left" w:pos="1588"/>
                <w:tab w:val="left" w:pos="1985"/>
                <w:tab w:val="right" w:leader="dot" w:pos="9072"/>
              </w:tabs>
              <w:overflowPunct w:val="0"/>
              <w:autoSpaceDE w:val="0"/>
              <w:autoSpaceDN w:val="0"/>
              <w:bidi w:val="0"/>
              <w:adjustRightInd w:val="0"/>
              <w:spacing w:line="360" w:lineRule="auto"/>
              <w:jc w:val="left"/>
              <w:textAlignment w:val="baseline"/>
              <w:rPr>
                <w:rFonts w:cs="Times New Roman"/>
                <w:sz w:val="24"/>
                <w:szCs w:val="20"/>
                <w:lang w:val="en-GB"/>
              </w:rPr>
            </w:pPr>
            <w:r w:rsidRPr="004A702C">
              <w:rPr>
                <w:rFonts w:cs="Times New Roman"/>
                <w:sz w:val="24"/>
                <w:szCs w:val="20"/>
                <w:lang w:val="en-GB"/>
              </w:rPr>
              <w:tab/>
            </w:r>
          </w:p>
          <w:p w:rsidR="004A702C" w:rsidRPr="004A702C" w:rsidRDefault="004A702C" w:rsidP="004A702C">
            <w:pPr>
              <w:tabs>
                <w:tab w:val="left" w:pos="794"/>
                <w:tab w:val="left" w:pos="1191"/>
                <w:tab w:val="left" w:pos="1588"/>
                <w:tab w:val="left" w:pos="1985"/>
                <w:tab w:val="right" w:leader="dot" w:pos="9072"/>
              </w:tabs>
              <w:overflowPunct w:val="0"/>
              <w:autoSpaceDE w:val="0"/>
              <w:autoSpaceDN w:val="0"/>
              <w:bidi w:val="0"/>
              <w:adjustRightInd w:val="0"/>
              <w:spacing w:line="240" w:lineRule="auto"/>
              <w:jc w:val="left"/>
              <w:textAlignment w:val="baseline"/>
              <w:rPr>
                <w:rFonts w:cs="Times New Roman"/>
                <w:sz w:val="24"/>
                <w:szCs w:val="20"/>
                <w:lang w:val="en-GB"/>
              </w:rPr>
            </w:pPr>
            <w:r w:rsidRPr="004A702C">
              <w:rPr>
                <w:rFonts w:cs="Times New Roman"/>
                <w:sz w:val="24"/>
                <w:szCs w:val="20"/>
                <w:lang w:val="en-GB"/>
              </w:rPr>
              <w:tab/>
            </w:r>
          </w:p>
        </w:tc>
      </w:tr>
    </w:tbl>
    <w:p w:rsidR="004A702C" w:rsidRPr="004A702C" w:rsidRDefault="004A702C" w:rsidP="004A702C">
      <w:pPr>
        <w:tabs>
          <w:tab w:val="left" w:pos="794"/>
          <w:tab w:val="left" w:pos="1191"/>
          <w:tab w:val="left" w:pos="1588"/>
          <w:tab w:val="left" w:pos="1985"/>
        </w:tabs>
        <w:overflowPunct w:val="0"/>
        <w:autoSpaceDE w:val="0"/>
        <w:autoSpaceDN w:val="0"/>
        <w:bidi w:val="0"/>
        <w:adjustRightInd w:val="0"/>
        <w:spacing w:line="240" w:lineRule="auto"/>
        <w:ind w:left="360"/>
        <w:jc w:val="left"/>
        <w:textAlignment w:val="baseline"/>
        <w:rPr>
          <w:rFonts w:cs="Times New Roman"/>
          <w:b/>
          <w:bCs/>
          <w:i/>
          <w:iCs/>
          <w:sz w:val="24"/>
          <w:szCs w:val="21"/>
          <w:lang w:val="en-GB"/>
        </w:rPr>
      </w:pPr>
      <w:r w:rsidRPr="004A702C">
        <w:rPr>
          <w:rFonts w:cs="Times New Roman"/>
          <w:b/>
          <w:bCs/>
          <w:i/>
          <w:iCs/>
          <w:sz w:val="24"/>
          <w:szCs w:val="21"/>
          <w:lang w:val="en-GB"/>
        </w:rPr>
        <w:t>Please select the most suitable answer to the following questions.</w:t>
      </w:r>
    </w:p>
    <w:p w:rsidR="004A702C" w:rsidRPr="004A702C" w:rsidRDefault="004A702C" w:rsidP="004A702C">
      <w:pPr>
        <w:tabs>
          <w:tab w:val="left" w:pos="794"/>
          <w:tab w:val="left" w:pos="1191"/>
          <w:tab w:val="left" w:pos="1588"/>
          <w:tab w:val="left" w:pos="1985"/>
        </w:tabs>
        <w:overflowPunct w:val="0"/>
        <w:autoSpaceDE w:val="0"/>
        <w:autoSpaceDN w:val="0"/>
        <w:bidi w:val="0"/>
        <w:adjustRightInd w:val="0"/>
        <w:spacing w:line="240" w:lineRule="auto"/>
        <w:ind w:left="360"/>
        <w:jc w:val="left"/>
        <w:textAlignment w:val="baseline"/>
        <w:rPr>
          <w:rFonts w:cs="Times New Roman"/>
          <w:b/>
          <w:bCs/>
          <w:i/>
          <w:iCs/>
          <w:sz w:val="24"/>
          <w:szCs w:val="21"/>
          <w:lang w:val="en-GB"/>
        </w:rPr>
      </w:pPr>
      <w:r w:rsidRPr="004A702C">
        <w:rPr>
          <w:rFonts w:cs="Times New Roman"/>
          <w:b/>
          <w:bCs/>
          <w:i/>
          <w:iCs/>
          <w:sz w:val="24"/>
          <w:szCs w:val="21"/>
          <w:lang w:val="en-GB"/>
        </w:rPr>
        <w:t>If you select “other”, please add a corresponding comment.</w:t>
      </w:r>
    </w:p>
    <w:p w:rsidR="004A702C" w:rsidRPr="004A702C" w:rsidRDefault="004A702C" w:rsidP="004A702C">
      <w:pPr>
        <w:widowControl w:val="0"/>
        <w:numPr>
          <w:ilvl w:val="0"/>
          <w:numId w:val="9"/>
        </w:numPr>
        <w:tabs>
          <w:tab w:val="left" w:pos="794"/>
          <w:tab w:val="left" w:pos="1191"/>
          <w:tab w:val="left" w:pos="1588"/>
          <w:tab w:val="left" w:pos="1985"/>
        </w:tabs>
        <w:overflowPunct w:val="0"/>
        <w:autoSpaceDE w:val="0"/>
        <w:autoSpaceDN w:val="0"/>
        <w:bidi w:val="0"/>
        <w:adjustRightInd w:val="0"/>
        <w:spacing w:before="240" w:line="240" w:lineRule="auto"/>
        <w:ind w:left="284" w:hanging="284"/>
        <w:jc w:val="left"/>
        <w:textAlignment w:val="baseline"/>
        <w:rPr>
          <w:rFonts w:cs="Times New Roman"/>
          <w:sz w:val="24"/>
          <w:szCs w:val="21"/>
          <w:lang w:val="en-GB"/>
        </w:rPr>
      </w:pPr>
      <w:r w:rsidRPr="004A702C">
        <w:rPr>
          <w:rFonts w:cs="Times New Roman"/>
          <w:sz w:val="24"/>
          <w:szCs w:val="21"/>
          <w:lang w:val="en-GB" w:eastAsia="ja-JP"/>
        </w:rPr>
        <w:t>General questions</w:t>
      </w:r>
    </w:p>
    <w:p w:rsidR="004A702C" w:rsidRPr="004A702C" w:rsidRDefault="004A702C" w:rsidP="004A702C">
      <w:pPr>
        <w:widowControl w:val="0"/>
        <w:numPr>
          <w:ilvl w:val="1"/>
          <w:numId w:val="9"/>
        </w:numPr>
        <w:tabs>
          <w:tab w:val="left" w:pos="794"/>
          <w:tab w:val="left" w:pos="1191"/>
          <w:tab w:val="left" w:pos="1588"/>
          <w:tab w:val="left" w:pos="1985"/>
        </w:tabs>
        <w:overflowPunct w:val="0"/>
        <w:autoSpaceDE w:val="0"/>
        <w:autoSpaceDN w:val="0"/>
        <w:bidi w:val="0"/>
        <w:adjustRightInd w:val="0"/>
        <w:spacing w:before="240" w:line="240" w:lineRule="auto"/>
        <w:jc w:val="left"/>
        <w:textAlignment w:val="baseline"/>
        <w:rPr>
          <w:rFonts w:cs="Times New Roman"/>
          <w:sz w:val="24"/>
          <w:szCs w:val="21"/>
          <w:lang w:val="en-GB" w:eastAsia="ja-JP"/>
        </w:rPr>
      </w:pPr>
      <w:r w:rsidRPr="004A702C">
        <w:rPr>
          <w:rFonts w:cs="Times New Roman"/>
          <w:sz w:val="24"/>
          <w:szCs w:val="21"/>
          <w:lang w:val="en-GB" w:eastAsia="ko-KR"/>
        </w:rPr>
        <w:t>Has your country experienced natural disasters which directly affected outside plant facilities?</w:t>
      </w:r>
    </w:p>
    <w:p w:rsidR="004A702C" w:rsidRPr="004A702C" w:rsidRDefault="004A702C" w:rsidP="004A702C">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rPr>
      </w:pPr>
      <w:r w:rsidRPr="004A702C">
        <w:rPr>
          <w:rFonts w:cs="Times New Roman"/>
          <w:sz w:val="24"/>
          <w:szCs w:val="20"/>
          <w:lang w:val="en-GB"/>
        </w:rPr>
        <w:t>(  ) Yes</w:t>
      </w:r>
    </w:p>
    <w:p w:rsidR="004A702C" w:rsidRPr="004A702C" w:rsidRDefault="004A702C" w:rsidP="004A702C">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ja-JP"/>
        </w:rPr>
      </w:pPr>
      <w:r w:rsidRPr="004A702C">
        <w:rPr>
          <w:rFonts w:cs="Times New Roman"/>
          <w:sz w:val="24"/>
          <w:szCs w:val="20"/>
          <w:lang w:val="en-GB"/>
        </w:rPr>
        <w:t>(  ) No</w:t>
      </w:r>
    </w:p>
    <w:p w:rsidR="004A702C" w:rsidRPr="004A702C" w:rsidRDefault="004A702C" w:rsidP="004A702C">
      <w:pPr>
        <w:widowControl w:val="0"/>
        <w:numPr>
          <w:ilvl w:val="1"/>
          <w:numId w:val="9"/>
        </w:numPr>
        <w:tabs>
          <w:tab w:val="left" w:pos="794"/>
          <w:tab w:val="left" w:pos="1191"/>
          <w:tab w:val="left" w:pos="1588"/>
          <w:tab w:val="left" w:pos="1985"/>
        </w:tabs>
        <w:overflowPunct w:val="0"/>
        <w:autoSpaceDE w:val="0"/>
        <w:autoSpaceDN w:val="0"/>
        <w:bidi w:val="0"/>
        <w:adjustRightInd w:val="0"/>
        <w:spacing w:before="240" w:line="240" w:lineRule="auto"/>
        <w:jc w:val="left"/>
        <w:textAlignment w:val="baseline"/>
        <w:rPr>
          <w:rFonts w:cs="Times New Roman"/>
          <w:sz w:val="24"/>
          <w:szCs w:val="21"/>
          <w:lang w:val="en-GB" w:eastAsia="ja-JP"/>
        </w:rPr>
      </w:pPr>
      <w:r w:rsidRPr="004A702C">
        <w:rPr>
          <w:rFonts w:cs="Times New Roman"/>
          <w:sz w:val="24"/>
          <w:szCs w:val="21"/>
          <w:lang w:val="en-GB"/>
        </w:rPr>
        <w:t xml:space="preserve">Has your country experienced </w:t>
      </w:r>
      <w:r w:rsidRPr="004A702C">
        <w:rPr>
          <w:rFonts w:cs="Times New Roman"/>
          <w:sz w:val="24"/>
          <w:szCs w:val="21"/>
          <w:lang w:val="en-GB" w:eastAsia="ko-KR"/>
        </w:rPr>
        <w:t xml:space="preserve">communication service interruption due to the failure of </w:t>
      </w:r>
      <w:r w:rsidRPr="004A702C">
        <w:rPr>
          <w:rFonts w:cs="Times New Roman"/>
          <w:sz w:val="24"/>
          <w:szCs w:val="21"/>
          <w:lang w:val="en-GB"/>
        </w:rPr>
        <w:t>outside plant facilities?</w:t>
      </w:r>
    </w:p>
    <w:p w:rsidR="004A702C" w:rsidRPr="004A702C" w:rsidRDefault="004A702C" w:rsidP="004A702C">
      <w:pPr>
        <w:tabs>
          <w:tab w:val="left" w:pos="794"/>
          <w:tab w:val="left" w:pos="1191"/>
          <w:tab w:val="left" w:pos="1588"/>
          <w:tab w:val="left" w:pos="1985"/>
        </w:tabs>
        <w:overflowPunct w:val="0"/>
        <w:autoSpaceDE w:val="0"/>
        <w:autoSpaceDN w:val="0"/>
        <w:bidi w:val="0"/>
        <w:adjustRightInd w:val="0"/>
        <w:spacing w:before="100" w:beforeAutospacing="1" w:line="240" w:lineRule="auto"/>
        <w:jc w:val="left"/>
        <w:textAlignment w:val="baseline"/>
        <w:rPr>
          <w:rFonts w:cs="Times New Roman"/>
          <w:sz w:val="24"/>
          <w:szCs w:val="21"/>
          <w:lang w:val="en-GB"/>
        </w:rPr>
      </w:pPr>
      <w:r w:rsidRPr="004A702C">
        <w:rPr>
          <w:rFonts w:cs="Times New Roman"/>
          <w:sz w:val="24"/>
          <w:szCs w:val="21"/>
          <w:lang w:val="en-GB"/>
        </w:rPr>
        <w:t>(  ) Yes</w:t>
      </w:r>
    </w:p>
    <w:p w:rsidR="004A702C" w:rsidRPr="004A702C" w:rsidRDefault="004A702C" w:rsidP="004A702C">
      <w:pPr>
        <w:tabs>
          <w:tab w:val="left" w:pos="794"/>
          <w:tab w:val="left" w:pos="1191"/>
          <w:tab w:val="left" w:pos="1588"/>
          <w:tab w:val="left" w:pos="1985"/>
        </w:tabs>
        <w:overflowPunct w:val="0"/>
        <w:autoSpaceDE w:val="0"/>
        <w:autoSpaceDN w:val="0"/>
        <w:bidi w:val="0"/>
        <w:adjustRightInd w:val="0"/>
        <w:spacing w:before="100" w:beforeAutospacing="1" w:line="240" w:lineRule="auto"/>
        <w:jc w:val="left"/>
        <w:textAlignment w:val="baseline"/>
        <w:rPr>
          <w:rFonts w:cs="Times New Roman"/>
          <w:sz w:val="24"/>
          <w:szCs w:val="20"/>
          <w:lang w:val="en-GB" w:eastAsia="ko-KR"/>
        </w:rPr>
      </w:pPr>
      <w:r w:rsidRPr="004A702C">
        <w:rPr>
          <w:rFonts w:cs="Times New Roman"/>
          <w:sz w:val="24"/>
          <w:szCs w:val="20"/>
          <w:lang w:val="en-GB"/>
        </w:rPr>
        <w:t>(  ) No</w:t>
      </w:r>
    </w:p>
    <w:p w:rsidR="004A702C" w:rsidRPr="004A702C" w:rsidRDefault="004A702C" w:rsidP="004A702C">
      <w:pPr>
        <w:keepNext/>
        <w:keepLines/>
        <w:widowControl w:val="0"/>
        <w:numPr>
          <w:ilvl w:val="1"/>
          <w:numId w:val="9"/>
        </w:numPr>
        <w:tabs>
          <w:tab w:val="left" w:pos="794"/>
          <w:tab w:val="left" w:pos="1191"/>
          <w:tab w:val="left" w:pos="1588"/>
          <w:tab w:val="left" w:pos="1985"/>
        </w:tabs>
        <w:overflowPunct w:val="0"/>
        <w:autoSpaceDE w:val="0"/>
        <w:autoSpaceDN w:val="0"/>
        <w:bidi w:val="0"/>
        <w:adjustRightInd w:val="0"/>
        <w:spacing w:before="240" w:line="240" w:lineRule="auto"/>
        <w:jc w:val="left"/>
        <w:textAlignment w:val="baseline"/>
        <w:rPr>
          <w:rFonts w:cs="Times New Roman"/>
          <w:sz w:val="24"/>
          <w:szCs w:val="21"/>
          <w:lang w:val="en-GB" w:eastAsia="ja-JP"/>
        </w:rPr>
      </w:pPr>
      <w:r w:rsidRPr="004A702C">
        <w:rPr>
          <w:rFonts w:cs="Times New Roman"/>
          <w:sz w:val="24"/>
          <w:szCs w:val="21"/>
          <w:lang w:val="en-GB"/>
        </w:rPr>
        <w:lastRenderedPageBreak/>
        <w:t>Which of the following natural disasters have occurred most frequently?</w:t>
      </w:r>
    </w:p>
    <w:p w:rsidR="004A702C" w:rsidRPr="004A702C" w:rsidRDefault="004A702C" w:rsidP="004A702C">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ko-KR"/>
        </w:rPr>
      </w:pPr>
      <w:r w:rsidRPr="004A702C">
        <w:rPr>
          <w:rFonts w:cs="Times New Roman"/>
          <w:sz w:val="24"/>
          <w:szCs w:val="20"/>
          <w:lang w:val="en-GB" w:eastAsia="ja-JP"/>
        </w:rPr>
        <w:t xml:space="preserve">(  ) </w:t>
      </w:r>
      <w:r w:rsidRPr="004A702C">
        <w:rPr>
          <w:rFonts w:cs="Times New Roman"/>
          <w:sz w:val="24"/>
          <w:szCs w:val="20"/>
          <w:lang w:val="en-GB" w:eastAsia="ko-KR"/>
        </w:rPr>
        <w:t>Earthquake</w:t>
      </w:r>
    </w:p>
    <w:p w:rsidR="004A702C" w:rsidRPr="004A702C" w:rsidRDefault="004A702C" w:rsidP="004A702C">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ko-KR"/>
        </w:rPr>
      </w:pPr>
      <w:r w:rsidRPr="004A702C">
        <w:rPr>
          <w:rFonts w:cs="Times New Roman"/>
          <w:sz w:val="24"/>
          <w:szCs w:val="20"/>
          <w:lang w:val="en-GB" w:eastAsia="ja-JP"/>
        </w:rPr>
        <w:t xml:space="preserve">(  ) </w:t>
      </w:r>
      <w:r w:rsidRPr="004A702C">
        <w:rPr>
          <w:rFonts w:cs="Times New Roman"/>
          <w:sz w:val="24"/>
          <w:szCs w:val="20"/>
          <w:lang w:val="en-GB" w:eastAsia="ko-KR"/>
        </w:rPr>
        <w:t>Flash floods / floods</w:t>
      </w:r>
    </w:p>
    <w:p w:rsidR="004A702C" w:rsidRPr="004A702C" w:rsidRDefault="004A702C" w:rsidP="004A702C">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ja-JP"/>
        </w:rPr>
      </w:pPr>
      <w:r w:rsidRPr="004A702C">
        <w:rPr>
          <w:rFonts w:cs="Times New Roman"/>
          <w:sz w:val="24"/>
          <w:szCs w:val="20"/>
          <w:lang w:val="en-GB" w:eastAsia="ja-JP"/>
        </w:rPr>
        <w:t>(  ) Forest fires</w:t>
      </w:r>
    </w:p>
    <w:p w:rsidR="004A702C" w:rsidRPr="004A702C" w:rsidRDefault="004A702C" w:rsidP="004A702C">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ja-JP"/>
        </w:rPr>
      </w:pPr>
      <w:r w:rsidRPr="004A702C">
        <w:rPr>
          <w:rFonts w:cs="Times New Roman"/>
          <w:sz w:val="24"/>
          <w:szCs w:val="20"/>
          <w:lang w:val="en-GB" w:eastAsia="ja-JP"/>
        </w:rPr>
        <w:t>(  ) Hurricanes / tornados / typhoons / wind storms</w:t>
      </w:r>
    </w:p>
    <w:p w:rsidR="004A702C" w:rsidRPr="004A702C" w:rsidRDefault="004A702C" w:rsidP="004A702C">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ko-KR"/>
        </w:rPr>
      </w:pPr>
      <w:r w:rsidRPr="004A702C">
        <w:rPr>
          <w:rFonts w:cs="Times New Roman"/>
          <w:sz w:val="24"/>
          <w:szCs w:val="20"/>
          <w:lang w:val="en-GB" w:eastAsia="ja-JP"/>
        </w:rPr>
        <w:t>(  ) Landslides</w:t>
      </w:r>
    </w:p>
    <w:p w:rsidR="004A702C" w:rsidRPr="004A702C" w:rsidRDefault="004A702C" w:rsidP="004A702C">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ko-KR"/>
        </w:rPr>
      </w:pPr>
      <w:r w:rsidRPr="004A702C">
        <w:rPr>
          <w:rFonts w:cs="Times New Roman"/>
          <w:sz w:val="24"/>
          <w:szCs w:val="20"/>
          <w:lang w:val="en-GB" w:eastAsia="ko-KR"/>
        </w:rPr>
        <w:t>(  ) Severe cold, snow, ice or heat</w:t>
      </w:r>
    </w:p>
    <w:p w:rsidR="004A702C" w:rsidRPr="004A702C" w:rsidRDefault="004A702C" w:rsidP="004A702C">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ko-KR"/>
        </w:rPr>
      </w:pPr>
      <w:r w:rsidRPr="004A702C">
        <w:rPr>
          <w:rFonts w:cs="Times New Roman"/>
          <w:sz w:val="24"/>
          <w:szCs w:val="20"/>
          <w:lang w:val="en-GB" w:eastAsia="ja-JP"/>
        </w:rPr>
        <w:t>(  ) Other (                                                )</w:t>
      </w:r>
    </w:p>
    <w:p w:rsidR="004A702C" w:rsidRPr="004A702C" w:rsidRDefault="004A702C" w:rsidP="004A702C">
      <w:pPr>
        <w:widowControl w:val="0"/>
        <w:numPr>
          <w:ilvl w:val="1"/>
          <w:numId w:val="9"/>
        </w:numPr>
        <w:tabs>
          <w:tab w:val="left" w:pos="794"/>
          <w:tab w:val="left" w:pos="1191"/>
          <w:tab w:val="left" w:pos="1588"/>
          <w:tab w:val="left" w:pos="1985"/>
        </w:tabs>
        <w:overflowPunct w:val="0"/>
        <w:autoSpaceDE w:val="0"/>
        <w:autoSpaceDN w:val="0"/>
        <w:bidi w:val="0"/>
        <w:adjustRightInd w:val="0"/>
        <w:spacing w:before="240" w:line="240" w:lineRule="auto"/>
        <w:jc w:val="left"/>
        <w:textAlignment w:val="baseline"/>
        <w:rPr>
          <w:rFonts w:cs="Times New Roman"/>
          <w:sz w:val="24"/>
          <w:szCs w:val="21"/>
          <w:lang w:val="en-GB" w:eastAsia="ja-JP"/>
        </w:rPr>
      </w:pPr>
      <w:r w:rsidRPr="004A702C">
        <w:rPr>
          <w:rFonts w:cs="Times New Roman"/>
          <w:sz w:val="24"/>
          <w:szCs w:val="21"/>
          <w:lang w:val="en-GB"/>
        </w:rPr>
        <w:t xml:space="preserve">Which of the following natural disasters </w:t>
      </w:r>
      <w:r w:rsidRPr="004A702C">
        <w:rPr>
          <w:rFonts w:cs="Times New Roman"/>
          <w:sz w:val="24"/>
          <w:szCs w:val="21"/>
          <w:lang w:val="en-GB" w:eastAsia="ko-KR"/>
        </w:rPr>
        <w:t xml:space="preserve">have been </w:t>
      </w:r>
      <w:r w:rsidRPr="004A702C">
        <w:rPr>
          <w:rFonts w:cs="Times New Roman"/>
          <w:sz w:val="24"/>
          <w:szCs w:val="21"/>
          <w:lang w:val="en-GB"/>
        </w:rPr>
        <w:t xml:space="preserve">most </w:t>
      </w:r>
      <w:r w:rsidRPr="004A702C">
        <w:rPr>
          <w:rFonts w:cs="Times New Roman"/>
          <w:sz w:val="24"/>
          <w:szCs w:val="21"/>
          <w:lang w:val="en-GB" w:eastAsia="ko-KR"/>
        </w:rPr>
        <w:t>destructive in your country</w:t>
      </w:r>
      <w:r w:rsidRPr="004A702C">
        <w:rPr>
          <w:rFonts w:cs="Times New Roman"/>
          <w:sz w:val="24"/>
          <w:szCs w:val="21"/>
          <w:lang w:val="en-GB"/>
        </w:rPr>
        <w:t>?</w:t>
      </w:r>
      <w:r w:rsidRPr="004A702C">
        <w:rPr>
          <w:rFonts w:cs="Times New Roman"/>
          <w:sz w:val="24"/>
          <w:szCs w:val="21"/>
          <w:lang w:val="en-GB" w:eastAsia="ko-KR"/>
        </w:rPr>
        <w:t xml:space="preserve"> (multiple choices available)</w:t>
      </w:r>
    </w:p>
    <w:p w:rsidR="004A702C" w:rsidRPr="004A702C" w:rsidRDefault="004A702C" w:rsidP="004A702C">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ko-KR"/>
        </w:rPr>
      </w:pPr>
      <w:r w:rsidRPr="004A702C">
        <w:rPr>
          <w:rFonts w:cs="Times New Roman"/>
          <w:sz w:val="24"/>
          <w:szCs w:val="20"/>
          <w:lang w:val="en-GB" w:eastAsia="ko-KR"/>
        </w:rPr>
        <w:t>(  ) Earthquake</w:t>
      </w:r>
    </w:p>
    <w:p w:rsidR="004A702C" w:rsidRPr="004A702C" w:rsidRDefault="004A702C" w:rsidP="004A702C">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ko-KR"/>
        </w:rPr>
      </w:pPr>
      <w:r w:rsidRPr="004A702C">
        <w:rPr>
          <w:rFonts w:cs="Times New Roman"/>
          <w:sz w:val="24"/>
          <w:szCs w:val="20"/>
          <w:lang w:val="en-GB" w:eastAsia="ko-KR"/>
        </w:rPr>
        <w:t>(  ) Flash floods / floods</w:t>
      </w:r>
    </w:p>
    <w:p w:rsidR="004A702C" w:rsidRPr="004A702C" w:rsidRDefault="004A702C" w:rsidP="004A702C">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ko-KR"/>
        </w:rPr>
      </w:pPr>
      <w:r w:rsidRPr="004A702C">
        <w:rPr>
          <w:rFonts w:cs="Times New Roman"/>
          <w:sz w:val="24"/>
          <w:szCs w:val="20"/>
          <w:lang w:val="en-GB" w:eastAsia="ko-KR"/>
        </w:rPr>
        <w:t>(  ) Forest fires</w:t>
      </w:r>
    </w:p>
    <w:p w:rsidR="004A702C" w:rsidRPr="004A702C" w:rsidRDefault="004A702C" w:rsidP="004A702C">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ko-KR"/>
        </w:rPr>
      </w:pPr>
      <w:r w:rsidRPr="004A702C">
        <w:rPr>
          <w:rFonts w:cs="Times New Roman"/>
          <w:sz w:val="24"/>
          <w:szCs w:val="20"/>
          <w:lang w:val="en-GB" w:eastAsia="ko-KR"/>
        </w:rPr>
        <w:t>(  ) Hurricanes / tornados / typhoons / wind storms</w:t>
      </w:r>
    </w:p>
    <w:p w:rsidR="004A702C" w:rsidRPr="004A702C" w:rsidRDefault="004A702C" w:rsidP="004A702C">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ko-KR"/>
        </w:rPr>
      </w:pPr>
      <w:r w:rsidRPr="004A702C">
        <w:rPr>
          <w:rFonts w:cs="Times New Roman"/>
          <w:sz w:val="24"/>
          <w:szCs w:val="20"/>
          <w:lang w:val="en-GB" w:eastAsia="ko-KR"/>
        </w:rPr>
        <w:t>(  ) Landslides</w:t>
      </w:r>
    </w:p>
    <w:p w:rsidR="004A702C" w:rsidRPr="004A702C" w:rsidRDefault="004A702C" w:rsidP="004A702C">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ko-KR"/>
        </w:rPr>
      </w:pPr>
      <w:r w:rsidRPr="004A702C">
        <w:rPr>
          <w:rFonts w:cs="Times New Roman"/>
          <w:sz w:val="24"/>
          <w:szCs w:val="20"/>
          <w:lang w:val="en-GB" w:eastAsia="ko-KR"/>
        </w:rPr>
        <w:t>(  ) Severe cold, snow, ice or heat</w:t>
      </w:r>
    </w:p>
    <w:p w:rsidR="004A702C" w:rsidRPr="004A702C" w:rsidRDefault="004A702C" w:rsidP="004A702C">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ko-KR"/>
        </w:rPr>
      </w:pPr>
      <w:r w:rsidRPr="004A702C">
        <w:rPr>
          <w:rFonts w:cs="Times New Roman"/>
          <w:sz w:val="24"/>
          <w:szCs w:val="20"/>
          <w:lang w:val="en-GB" w:eastAsia="ko-KR"/>
        </w:rPr>
        <w:t>(  ) Other (                                                )</w:t>
      </w:r>
    </w:p>
    <w:p w:rsidR="004A702C" w:rsidRPr="004A702C" w:rsidRDefault="004A702C" w:rsidP="004A702C">
      <w:pPr>
        <w:widowControl w:val="0"/>
        <w:numPr>
          <w:ilvl w:val="0"/>
          <w:numId w:val="9"/>
        </w:numPr>
        <w:tabs>
          <w:tab w:val="left" w:pos="794"/>
          <w:tab w:val="left" w:pos="1191"/>
          <w:tab w:val="left" w:pos="1588"/>
          <w:tab w:val="left" w:pos="1985"/>
        </w:tabs>
        <w:overflowPunct w:val="0"/>
        <w:autoSpaceDE w:val="0"/>
        <w:autoSpaceDN w:val="0"/>
        <w:bidi w:val="0"/>
        <w:adjustRightInd w:val="0"/>
        <w:spacing w:before="240" w:line="240" w:lineRule="auto"/>
        <w:ind w:left="284" w:hanging="284"/>
        <w:jc w:val="left"/>
        <w:textAlignment w:val="baseline"/>
        <w:rPr>
          <w:rFonts w:cs="Times New Roman"/>
          <w:sz w:val="24"/>
          <w:szCs w:val="21"/>
          <w:lang w:val="en-GB"/>
        </w:rPr>
      </w:pPr>
      <w:r w:rsidRPr="004A702C">
        <w:rPr>
          <w:rFonts w:cs="Times New Roman"/>
          <w:sz w:val="24"/>
          <w:szCs w:val="20"/>
          <w:lang w:val="en-GB" w:eastAsia="ko-KR"/>
        </w:rPr>
        <w:t>Present state</w:t>
      </w:r>
    </w:p>
    <w:p w:rsidR="004A702C" w:rsidRPr="004A702C" w:rsidRDefault="004A702C" w:rsidP="004A702C">
      <w:pPr>
        <w:widowControl w:val="0"/>
        <w:numPr>
          <w:ilvl w:val="1"/>
          <w:numId w:val="9"/>
        </w:numPr>
        <w:tabs>
          <w:tab w:val="left" w:pos="794"/>
          <w:tab w:val="left" w:pos="1191"/>
          <w:tab w:val="left" w:pos="1588"/>
          <w:tab w:val="left" w:pos="1985"/>
        </w:tabs>
        <w:overflowPunct w:val="0"/>
        <w:autoSpaceDE w:val="0"/>
        <w:autoSpaceDN w:val="0"/>
        <w:bidi w:val="0"/>
        <w:adjustRightInd w:val="0"/>
        <w:spacing w:before="240" w:line="240" w:lineRule="auto"/>
        <w:jc w:val="left"/>
        <w:textAlignment w:val="baseline"/>
        <w:rPr>
          <w:rFonts w:cs="Times New Roman"/>
          <w:sz w:val="24"/>
          <w:szCs w:val="21"/>
          <w:lang w:val="en-GB" w:eastAsia="ja-JP"/>
        </w:rPr>
      </w:pPr>
      <w:r w:rsidRPr="004A702C">
        <w:rPr>
          <w:rFonts w:cs="Times New Roman"/>
          <w:sz w:val="24"/>
          <w:szCs w:val="21"/>
          <w:lang w:val="en-GB" w:eastAsia="ko-KR"/>
        </w:rPr>
        <w:t>Does your country have national standards or guidelines for protecting outside plant facilities?</w:t>
      </w:r>
    </w:p>
    <w:p w:rsidR="004A702C" w:rsidRPr="004A702C" w:rsidRDefault="004A702C" w:rsidP="004A702C">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ko-KR"/>
        </w:rPr>
      </w:pPr>
      <w:r w:rsidRPr="004A702C">
        <w:rPr>
          <w:rFonts w:cs="Times New Roman"/>
          <w:sz w:val="24"/>
          <w:szCs w:val="20"/>
          <w:lang w:val="en-GB" w:eastAsia="ja-JP"/>
        </w:rPr>
        <w:t xml:space="preserve">(  ) </w:t>
      </w:r>
      <w:r w:rsidRPr="004A702C">
        <w:rPr>
          <w:rFonts w:cs="Times New Roman"/>
          <w:sz w:val="24"/>
          <w:szCs w:val="20"/>
          <w:lang w:val="en-GB" w:eastAsia="ko-KR"/>
        </w:rPr>
        <w:t>Yes</w:t>
      </w:r>
    </w:p>
    <w:p w:rsidR="004A702C" w:rsidRPr="004A702C" w:rsidRDefault="004A702C" w:rsidP="004A702C">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ko-KR"/>
        </w:rPr>
      </w:pPr>
      <w:r w:rsidRPr="004A702C">
        <w:rPr>
          <w:rFonts w:cs="Times New Roman"/>
          <w:sz w:val="24"/>
          <w:szCs w:val="20"/>
          <w:lang w:val="en-GB" w:eastAsia="ja-JP"/>
        </w:rPr>
        <w:t xml:space="preserve">(  ) </w:t>
      </w:r>
      <w:r w:rsidRPr="004A702C">
        <w:rPr>
          <w:rFonts w:cs="Times New Roman"/>
          <w:sz w:val="24"/>
          <w:szCs w:val="20"/>
          <w:lang w:val="en-GB" w:eastAsia="ko-KR"/>
        </w:rPr>
        <w:t>No</w:t>
      </w:r>
    </w:p>
    <w:p w:rsidR="004A702C" w:rsidRPr="004A702C" w:rsidRDefault="004A702C" w:rsidP="004A702C">
      <w:pPr>
        <w:widowControl w:val="0"/>
        <w:numPr>
          <w:ilvl w:val="1"/>
          <w:numId w:val="9"/>
        </w:numPr>
        <w:tabs>
          <w:tab w:val="left" w:pos="794"/>
          <w:tab w:val="left" w:pos="1191"/>
          <w:tab w:val="left" w:pos="1588"/>
          <w:tab w:val="left" w:pos="1985"/>
        </w:tabs>
        <w:overflowPunct w:val="0"/>
        <w:autoSpaceDE w:val="0"/>
        <w:autoSpaceDN w:val="0"/>
        <w:bidi w:val="0"/>
        <w:adjustRightInd w:val="0"/>
        <w:spacing w:before="240" w:line="240" w:lineRule="auto"/>
        <w:jc w:val="left"/>
        <w:textAlignment w:val="baseline"/>
        <w:rPr>
          <w:rFonts w:cs="Times New Roman"/>
          <w:sz w:val="24"/>
          <w:szCs w:val="20"/>
          <w:lang w:val="en-GB" w:eastAsia="ko-KR"/>
        </w:rPr>
      </w:pPr>
      <w:r w:rsidRPr="004A702C">
        <w:rPr>
          <w:rFonts w:cs="Times New Roman"/>
          <w:sz w:val="24"/>
          <w:szCs w:val="21"/>
          <w:lang w:val="en-GB" w:eastAsia="ko-KR"/>
        </w:rPr>
        <w:t>If you answered “Yes” to the above question, which of the following natural disasters have them? (multiple choices available)</w:t>
      </w:r>
    </w:p>
    <w:p w:rsidR="004A702C" w:rsidRPr="004A702C" w:rsidRDefault="004A702C" w:rsidP="004A702C">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ko-KR"/>
        </w:rPr>
      </w:pPr>
      <w:r w:rsidRPr="004A702C">
        <w:rPr>
          <w:rFonts w:cs="Times New Roman"/>
          <w:sz w:val="24"/>
          <w:szCs w:val="20"/>
          <w:lang w:val="en-GB" w:eastAsia="ko-KR"/>
        </w:rPr>
        <w:t>(  ) Earthquake</w:t>
      </w:r>
    </w:p>
    <w:p w:rsidR="004A702C" w:rsidRPr="004A702C" w:rsidRDefault="004A702C" w:rsidP="004A702C">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ko-KR"/>
        </w:rPr>
      </w:pPr>
      <w:r w:rsidRPr="004A702C">
        <w:rPr>
          <w:rFonts w:cs="Times New Roman"/>
          <w:sz w:val="24"/>
          <w:szCs w:val="20"/>
          <w:lang w:val="en-GB" w:eastAsia="ko-KR"/>
        </w:rPr>
        <w:t>(  ) Flash floods / floods</w:t>
      </w:r>
    </w:p>
    <w:p w:rsidR="004A702C" w:rsidRPr="004A702C" w:rsidRDefault="004A702C" w:rsidP="004A702C">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ja-JP"/>
        </w:rPr>
      </w:pPr>
      <w:r w:rsidRPr="004A702C">
        <w:rPr>
          <w:rFonts w:cs="Times New Roman"/>
          <w:sz w:val="24"/>
          <w:szCs w:val="20"/>
          <w:lang w:val="en-GB" w:eastAsia="ja-JP"/>
        </w:rPr>
        <w:t>(  ) Forest fires</w:t>
      </w:r>
    </w:p>
    <w:p w:rsidR="004A702C" w:rsidRPr="004A702C" w:rsidRDefault="004A702C" w:rsidP="004A702C">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ja-JP"/>
        </w:rPr>
      </w:pPr>
      <w:r w:rsidRPr="004A702C">
        <w:rPr>
          <w:rFonts w:cs="Times New Roman"/>
          <w:sz w:val="24"/>
          <w:szCs w:val="20"/>
          <w:lang w:val="en-GB" w:eastAsia="ja-JP"/>
        </w:rPr>
        <w:t>(  ) Hurricanes / tornados / typhoons / wind storms</w:t>
      </w:r>
    </w:p>
    <w:p w:rsidR="004A702C" w:rsidRPr="004A702C" w:rsidRDefault="004A702C" w:rsidP="004A702C">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ko-KR"/>
        </w:rPr>
      </w:pPr>
      <w:r w:rsidRPr="004A702C">
        <w:rPr>
          <w:rFonts w:cs="Times New Roman"/>
          <w:sz w:val="24"/>
          <w:szCs w:val="20"/>
          <w:lang w:val="en-GB" w:eastAsia="ja-JP"/>
        </w:rPr>
        <w:t>(  ) Landslides</w:t>
      </w:r>
    </w:p>
    <w:p w:rsidR="004A702C" w:rsidRPr="004A702C" w:rsidRDefault="004A702C" w:rsidP="004A702C">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ko-KR"/>
        </w:rPr>
      </w:pPr>
      <w:r w:rsidRPr="004A702C">
        <w:rPr>
          <w:rFonts w:cs="Times New Roman"/>
          <w:sz w:val="24"/>
          <w:szCs w:val="20"/>
          <w:lang w:val="en-GB" w:eastAsia="ko-KR"/>
        </w:rPr>
        <w:t>(  ) Severe cold, snow, ice or heat</w:t>
      </w:r>
    </w:p>
    <w:p w:rsidR="004A702C" w:rsidRPr="004A702C" w:rsidRDefault="004A702C" w:rsidP="004A702C">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ko-KR"/>
        </w:rPr>
      </w:pPr>
      <w:r w:rsidRPr="004A702C">
        <w:rPr>
          <w:rFonts w:cs="Times New Roman"/>
          <w:sz w:val="24"/>
          <w:szCs w:val="20"/>
          <w:lang w:val="en-GB" w:eastAsia="ja-JP"/>
        </w:rPr>
        <w:t>(  ) Other (                                                )</w:t>
      </w:r>
    </w:p>
    <w:p w:rsidR="004A702C" w:rsidRPr="004A702C" w:rsidRDefault="004A702C" w:rsidP="004A702C">
      <w:pPr>
        <w:widowControl w:val="0"/>
        <w:numPr>
          <w:ilvl w:val="1"/>
          <w:numId w:val="9"/>
        </w:numPr>
        <w:tabs>
          <w:tab w:val="left" w:pos="794"/>
          <w:tab w:val="left" w:pos="1191"/>
          <w:tab w:val="left" w:pos="1588"/>
          <w:tab w:val="left" w:pos="1985"/>
        </w:tabs>
        <w:overflowPunct w:val="0"/>
        <w:autoSpaceDE w:val="0"/>
        <w:autoSpaceDN w:val="0"/>
        <w:bidi w:val="0"/>
        <w:adjustRightInd w:val="0"/>
        <w:spacing w:before="240" w:line="240" w:lineRule="auto"/>
        <w:jc w:val="left"/>
        <w:textAlignment w:val="baseline"/>
        <w:rPr>
          <w:rFonts w:cs="Times New Roman"/>
          <w:sz w:val="24"/>
          <w:szCs w:val="21"/>
          <w:lang w:val="en-GB" w:eastAsia="ja-JP"/>
        </w:rPr>
      </w:pPr>
      <w:r w:rsidRPr="004A702C">
        <w:rPr>
          <w:rFonts w:cs="Times New Roman"/>
          <w:sz w:val="24"/>
          <w:szCs w:val="21"/>
          <w:lang w:val="en-GB" w:eastAsia="ko-KR"/>
        </w:rPr>
        <w:t>If you answered “No” to Question 2.1, does your country need a Recommendation to keep outside plant facilities stable and reliable?</w:t>
      </w:r>
    </w:p>
    <w:p w:rsidR="004A702C" w:rsidRPr="004A702C" w:rsidRDefault="004A702C" w:rsidP="004A702C">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ko-KR"/>
        </w:rPr>
      </w:pPr>
      <w:r w:rsidRPr="004A702C">
        <w:rPr>
          <w:rFonts w:cs="Times New Roman"/>
          <w:sz w:val="24"/>
          <w:szCs w:val="20"/>
          <w:lang w:val="en-GB" w:eastAsia="ko-KR"/>
        </w:rPr>
        <w:t>(  ) Yes</w:t>
      </w:r>
    </w:p>
    <w:p w:rsidR="004A702C" w:rsidRPr="004A702C" w:rsidRDefault="004A702C" w:rsidP="004A702C">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ko-KR"/>
        </w:rPr>
      </w:pPr>
      <w:r w:rsidRPr="004A702C">
        <w:rPr>
          <w:rFonts w:cs="Times New Roman"/>
          <w:sz w:val="24"/>
          <w:szCs w:val="20"/>
          <w:lang w:val="en-GB" w:eastAsia="ko-KR"/>
        </w:rPr>
        <w:t>(  ) No</w:t>
      </w:r>
    </w:p>
    <w:p w:rsidR="004A702C" w:rsidRPr="004A702C" w:rsidRDefault="004A702C" w:rsidP="004A702C">
      <w:pPr>
        <w:widowControl w:val="0"/>
        <w:numPr>
          <w:ilvl w:val="1"/>
          <w:numId w:val="9"/>
        </w:numPr>
        <w:tabs>
          <w:tab w:val="left" w:pos="794"/>
          <w:tab w:val="left" w:pos="1191"/>
          <w:tab w:val="left" w:pos="1588"/>
          <w:tab w:val="left" w:pos="1985"/>
        </w:tabs>
        <w:overflowPunct w:val="0"/>
        <w:autoSpaceDE w:val="0"/>
        <w:autoSpaceDN w:val="0"/>
        <w:bidi w:val="0"/>
        <w:adjustRightInd w:val="0"/>
        <w:spacing w:before="240" w:line="240" w:lineRule="auto"/>
        <w:jc w:val="left"/>
        <w:textAlignment w:val="baseline"/>
        <w:rPr>
          <w:rFonts w:cs="Times New Roman"/>
          <w:sz w:val="24"/>
          <w:szCs w:val="20"/>
          <w:lang w:val="en-GB" w:eastAsia="ko-KR"/>
        </w:rPr>
      </w:pPr>
      <w:r w:rsidRPr="004A702C">
        <w:rPr>
          <w:rFonts w:cs="Times New Roman"/>
          <w:sz w:val="24"/>
          <w:szCs w:val="21"/>
          <w:lang w:val="en-GB" w:eastAsia="ko-KR"/>
        </w:rPr>
        <w:lastRenderedPageBreak/>
        <w:t>If you answered “No” to Question 2.1, which of the following outside plant facilities should be considered with priority?</w:t>
      </w:r>
    </w:p>
    <w:p w:rsidR="004A702C" w:rsidRPr="004A702C" w:rsidRDefault="004A702C" w:rsidP="004A702C">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ko-KR"/>
        </w:rPr>
      </w:pPr>
      <w:r w:rsidRPr="004A702C">
        <w:rPr>
          <w:rFonts w:cs="Times New Roman"/>
          <w:sz w:val="24"/>
          <w:szCs w:val="20"/>
          <w:lang w:val="en-GB" w:eastAsia="ko-KR"/>
        </w:rPr>
        <w:t>(  ) Cables / closures</w:t>
      </w:r>
    </w:p>
    <w:p w:rsidR="004A702C" w:rsidRPr="004A702C" w:rsidRDefault="004A702C" w:rsidP="004A702C">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ko-KR"/>
        </w:rPr>
      </w:pPr>
      <w:r w:rsidRPr="004A702C">
        <w:rPr>
          <w:rFonts w:cs="Times New Roman"/>
          <w:sz w:val="24"/>
          <w:szCs w:val="20"/>
          <w:lang w:val="en-GB" w:eastAsia="ko-KR"/>
        </w:rPr>
        <w:t>(  ) Poles</w:t>
      </w:r>
    </w:p>
    <w:p w:rsidR="004A702C" w:rsidRPr="004A702C" w:rsidRDefault="004A702C" w:rsidP="004A702C">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ko-KR"/>
        </w:rPr>
      </w:pPr>
      <w:r w:rsidRPr="004A702C">
        <w:rPr>
          <w:rFonts w:cs="Times New Roman"/>
          <w:sz w:val="24"/>
          <w:szCs w:val="20"/>
          <w:lang w:val="en-GB" w:eastAsia="ko-KR"/>
        </w:rPr>
        <w:t>(  ) Towers</w:t>
      </w:r>
    </w:p>
    <w:p w:rsidR="004A702C" w:rsidRPr="004A702C" w:rsidRDefault="004A702C" w:rsidP="004A702C">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ko-KR"/>
        </w:rPr>
      </w:pPr>
      <w:r w:rsidRPr="004A702C">
        <w:rPr>
          <w:rFonts w:cs="Times New Roman"/>
          <w:sz w:val="24"/>
          <w:szCs w:val="20"/>
          <w:lang w:val="en-GB" w:eastAsia="ko-KR"/>
        </w:rPr>
        <w:t xml:space="preserve">(  ) Manholes, </w:t>
      </w:r>
      <w:proofErr w:type="spellStart"/>
      <w:r w:rsidRPr="004A702C">
        <w:rPr>
          <w:rFonts w:cs="Times New Roman"/>
          <w:sz w:val="24"/>
          <w:szCs w:val="20"/>
          <w:lang w:val="en-GB" w:eastAsia="ko-KR"/>
        </w:rPr>
        <w:t>handholes</w:t>
      </w:r>
      <w:proofErr w:type="spellEnd"/>
      <w:r w:rsidRPr="004A702C">
        <w:rPr>
          <w:rFonts w:cs="Times New Roman"/>
          <w:sz w:val="24"/>
          <w:szCs w:val="20"/>
          <w:lang w:val="en-GB" w:eastAsia="ko-KR"/>
        </w:rPr>
        <w:t xml:space="preserve"> and conduits</w:t>
      </w:r>
    </w:p>
    <w:p w:rsidR="004A702C" w:rsidRPr="004A702C" w:rsidRDefault="004A702C" w:rsidP="004A702C">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ko-KR"/>
        </w:rPr>
      </w:pPr>
      <w:r w:rsidRPr="004A702C">
        <w:rPr>
          <w:rFonts w:cs="Times New Roman"/>
          <w:sz w:val="24"/>
          <w:szCs w:val="20"/>
          <w:lang w:val="en-GB" w:eastAsia="ko-KR"/>
        </w:rPr>
        <w:t>(  ) Cable tunnels</w:t>
      </w:r>
    </w:p>
    <w:p w:rsidR="004A702C" w:rsidRPr="004A702C" w:rsidRDefault="004A702C" w:rsidP="004A702C">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ko-KR"/>
        </w:rPr>
      </w:pPr>
      <w:r w:rsidRPr="004A702C">
        <w:rPr>
          <w:rFonts w:cs="Times New Roman"/>
          <w:sz w:val="24"/>
          <w:szCs w:val="20"/>
          <w:lang w:val="en-GB" w:eastAsia="ko-KR"/>
        </w:rPr>
        <w:t>(  ) Other (                                           )</w:t>
      </w:r>
    </w:p>
    <w:p w:rsidR="004A702C" w:rsidRPr="004A702C" w:rsidRDefault="004A702C" w:rsidP="004A702C">
      <w:pPr>
        <w:widowControl w:val="0"/>
        <w:numPr>
          <w:ilvl w:val="0"/>
          <w:numId w:val="9"/>
        </w:numPr>
        <w:tabs>
          <w:tab w:val="left" w:pos="794"/>
          <w:tab w:val="left" w:pos="1191"/>
          <w:tab w:val="left" w:pos="1588"/>
          <w:tab w:val="left" w:pos="1985"/>
        </w:tabs>
        <w:overflowPunct w:val="0"/>
        <w:autoSpaceDE w:val="0"/>
        <w:autoSpaceDN w:val="0"/>
        <w:bidi w:val="0"/>
        <w:adjustRightInd w:val="0"/>
        <w:spacing w:before="240" w:line="240" w:lineRule="auto"/>
        <w:ind w:left="284" w:hanging="284"/>
        <w:jc w:val="left"/>
        <w:textAlignment w:val="baseline"/>
        <w:rPr>
          <w:rFonts w:cs="Times New Roman"/>
          <w:sz w:val="24"/>
          <w:szCs w:val="21"/>
          <w:lang w:val="en-GB"/>
        </w:rPr>
      </w:pPr>
      <w:r w:rsidRPr="004A702C">
        <w:rPr>
          <w:rFonts w:cs="Times New Roman"/>
          <w:sz w:val="24"/>
          <w:szCs w:val="21"/>
          <w:lang w:val="en-GB" w:eastAsia="ko-KR"/>
        </w:rPr>
        <w:t>Technical considerations</w:t>
      </w:r>
    </w:p>
    <w:p w:rsidR="004A702C" w:rsidRPr="004A702C" w:rsidRDefault="004A702C" w:rsidP="004A702C">
      <w:pPr>
        <w:widowControl w:val="0"/>
        <w:numPr>
          <w:ilvl w:val="1"/>
          <w:numId w:val="9"/>
        </w:numPr>
        <w:tabs>
          <w:tab w:val="left" w:pos="794"/>
          <w:tab w:val="left" w:pos="1191"/>
          <w:tab w:val="left" w:pos="1588"/>
          <w:tab w:val="left" w:pos="1985"/>
        </w:tabs>
        <w:overflowPunct w:val="0"/>
        <w:autoSpaceDE w:val="0"/>
        <w:autoSpaceDN w:val="0"/>
        <w:bidi w:val="0"/>
        <w:adjustRightInd w:val="0"/>
        <w:spacing w:before="240" w:line="240" w:lineRule="auto"/>
        <w:jc w:val="left"/>
        <w:textAlignment w:val="baseline"/>
        <w:rPr>
          <w:rFonts w:cs="Times New Roman"/>
          <w:sz w:val="24"/>
          <w:szCs w:val="21"/>
          <w:lang w:val="en-GB"/>
        </w:rPr>
      </w:pPr>
      <w:r w:rsidRPr="004A702C">
        <w:rPr>
          <w:rFonts w:cs="Times New Roman"/>
          <w:sz w:val="24"/>
          <w:szCs w:val="21"/>
          <w:lang w:val="en-GB" w:eastAsia="ko-KR"/>
        </w:rPr>
        <w:t>Earthquakes</w:t>
      </w:r>
    </w:p>
    <w:p w:rsidR="004A702C" w:rsidRPr="004A702C" w:rsidRDefault="004A702C" w:rsidP="004A702C">
      <w:pPr>
        <w:widowControl w:val="0"/>
        <w:numPr>
          <w:ilvl w:val="2"/>
          <w:numId w:val="9"/>
        </w:numPr>
        <w:tabs>
          <w:tab w:val="left" w:pos="794"/>
          <w:tab w:val="left" w:pos="1191"/>
          <w:tab w:val="left" w:pos="1588"/>
          <w:tab w:val="left" w:pos="1985"/>
        </w:tabs>
        <w:overflowPunct w:val="0"/>
        <w:autoSpaceDE w:val="0"/>
        <w:autoSpaceDN w:val="0"/>
        <w:bidi w:val="0"/>
        <w:adjustRightInd w:val="0"/>
        <w:spacing w:before="240" w:line="240" w:lineRule="auto"/>
        <w:ind w:left="851" w:hanging="851"/>
        <w:jc w:val="left"/>
        <w:textAlignment w:val="baseline"/>
        <w:rPr>
          <w:rFonts w:cs="Times New Roman"/>
          <w:sz w:val="24"/>
          <w:szCs w:val="21"/>
          <w:lang w:val="en-GB"/>
        </w:rPr>
      </w:pPr>
      <w:r w:rsidRPr="004A702C">
        <w:rPr>
          <w:rFonts w:cs="Times New Roman"/>
          <w:sz w:val="24"/>
          <w:szCs w:val="21"/>
          <w:lang w:val="en-GB" w:eastAsia="ko-KR"/>
        </w:rPr>
        <w:tab/>
        <w:t>If your country has national standards or guidelines for protecting outside plant facilities from earthquakes, please provide their names or references (e.g., New Equipment Building System (NEBS) Requirements (2000), Physical Protection (GR-63-CORE), Issue 2, April).</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741"/>
      </w:tblGrid>
      <w:tr w:rsidR="004A702C" w:rsidRPr="004A702C" w:rsidTr="00A71CC1">
        <w:tc>
          <w:tcPr>
            <w:tcW w:w="9747" w:type="dxa"/>
          </w:tcPr>
          <w:p w:rsidR="004A702C" w:rsidRPr="004A702C" w:rsidRDefault="004A702C" w:rsidP="004A702C">
            <w:pPr>
              <w:widowControl w:val="0"/>
              <w:bidi w:val="0"/>
              <w:spacing w:before="240" w:line="240" w:lineRule="auto"/>
              <w:rPr>
                <w:rFonts w:cs="Times New Roman"/>
                <w:sz w:val="24"/>
                <w:szCs w:val="21"/>
                <w:lang w:val="en-GB"/>
              </w:rPr>
            </w:pPr>
          </w:p>
          <w:p w:rsidR="004A702C" w:rsidRPr="004A702C" w:rsidRDefault="004A702C" w:rsidP="004A702C">
            <w:pPr>
              <w:widowControl w:val="0"/>
              <w:bidi w:val="0"/>
              <w:spacing w:before="240" w:line="240" w:lineRule="auto"/>
              <w:rPr>
                <w:rFonts w:cs="Times New Roman"/>
                <w:sz w:val="24"/>
                <w:szCs w:val="21"/>
                <w:lang w:val="en-GB"/>
              </w:rPr>
            </w:pPr>
          </w:p>
        </w:tc>
      </w:tr>
    </w:tbl>
    <w:p w:rsidR="004A702C" w:rsidRPr="004A702C" w:rsidRDefault="004A702C" w:rsidP="004A702C">
      <w:pPr>
        <w:widowControl w:val="0"/>
        <w:numPr>
          <w:ilvl w:val="2"/>
          <w:numId w:val="9"/>
        </w:numPr>
        <w:tabs>
          <w:tab w:val="left" w:pos="794"/>
          <w:tab w:val="left" w:pos="1191"/>
          <w:tab w:val="left" w:pos="1588"/>
          <w:tab w:val="left" w:pos="1985"/>
        </w:tabs>
        <w:overflowPunct w:val="0"/>
        <w:autoSpaceDE w:val="0"/>
        <w:autoSpaceDN w:val="0"/>
        <w:bidi w:val="0"/>
        <w:adjustRightInd w:val="0"/>
        <w:spacing w:before="240" w:line="240" w:lineRule="auto"/>
        <w:jc w:val="left"/>
        <w:textAlignment w:val="baseline"/>
        <w:rPr>
          <w:rFonts w:cs="Times New Roman"/>
          <w:sz w:val="24"/>
          <w:szCs w:val="21"/>
          <w:lang w:val="en-GB" w:eastAsia="ko-KR"/>
        </w:rPr>
      </w:pPr>
      <w:r w:rsidRPr="004A702C">
        <w:rPr>
          <w:rFonts w:cs="Times New Roman"/>
          <w:sz w:val="24"/>
          <w:szCs w:val="21"/>
          <w:lang w:val="en-GB" w:eastAsia="ko-KR"/>
        </w:rPr>
        <w:tab/>
        <w:t>If your country has national standards or guidelines for outside plant facilities, are they compulsory or optional?</w:t>
      </w:r>
    </w:p>
    <w:p w:rsidR="004A702C" w:rsidRPr="004A702C" w:rsidRDefault="004A702C" w:rsidP="004A702C">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ko-KR"/>
        </w:rPr>
      </w:pPr>
      <w:r w:rsidRPr="004A702C">
        <w:rPr>
          <w:rFonts w:cs="Times New Roman"/>
          <w:sz w:val="24"/>
          <w:szCs w:val="20"/>
          <w:lang w:val="en-GB" w:eastAsia="ko-KR"/>
        </w:rPr>
        <w:t>(  ) Compulsory</w:t>
      </w:r>
    </w:p>
    <w:p w:rsidR="004A702C" w:rsidRPr="004A702C" w:rsidRDefault="004A702C" w:rsidP="004A702C">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ko-KR"/>
        </w:rPr>
      </w:pPr>
      <w:r w:rsidRPr="004A702C">
        <w:rPr>
          <w:rFonts w:cs="Times New Roman"/>
          <w:sz w:val="24"/>
          <w:szCs w:val="20"/>
          <w:lang w:val="en-GB" w:eastAsia="ko-KR"/>
        </w:rPr>
        <w:t>(  ) Optional</w:t>
      </w:r>
    </w:p>
    <w:p w:rsidR="004A702C" w:rsidRPr="004A702C" w:rsidRDefault="004A702C" w:rsidP="004A702C">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ko-KR"/>
        </w:rPr>
      </w:pPr>
      <w:r w:rsidRPr="004A702C">
        <w:rPr>
          <w:rFonts w:cs="Times New Roman"/>
          <w:sz w:val="24"/>
          <w:szCs w:val="20"/>
          <w:lang w:val="en-GB" w:eastAsia="ko-KR"/>
        </w:rPr>
        <w:t>(  ) Depends on the facilities (e.g., compulsory at cable tunnels)</w:t>
      </w:r>
    </w:p>
    <w:p w:rsidR="004A702C" w:rsidRPr="004A702C" w:rsidRDefault="004A702C" w:rsidP="004A702C">
      <w:pPr>
        <w:widowControl w:val="0"/>
        <w:numPr>
          <w:ilvl w:val="2"/>
          <w:numId w:val="9"/>
        </w:numPr>
        <w:tabs>
          <w:tab w:val="left" w:pos="794"/>
          <w:tab w:val="left" w:pos="1191"/>
          <w:tab w:val="left" w:pos="1588"/>
          <w:tab w:val="left" w:pos="1985"/>
        </w:tabs>
        <w:overflowPunct w:val="0"/>
        <w:autoSpaceDE w:val="0"/>
        <w:autoSpaceDN w:val="0"/>
        <w:bidi w:val="0"/>
        <w:adjustRightInd w:val="0"/>
        <w:spacing w:before="240" w:line="240" w:lineRule="auto"/>
        <w:jc w:val="left"/>
        <w:textAlignment w:val="baseline"/>
        <w:rPr>
          <w:rFonts w:cs="Times New Roman"/>
          <w:sz w:val="24"/>
          <w:szCs w:val="21"/>
          <w:lang w:val="en-GB" w:eastAsia="ko-KR"/>
        </w:rPr>
      </w:pPr>
      <w:r w:rsidRPr="004A702C">
        <w:rPr>
          <w:rFonts w:cs="Times New Roman"/>
          <w:sz w:val="24"/>
          <w:szCs w:val="21"/>
          <w:lang w:val="en-GB" w:eastAsia="ko-KR"/>
        </w:rPr>
        <w:tab/>
        <w:t>Does your country have countermeasures to mitigate or withstand against earthquake damage? If you have, please describe them. (e.g. installing flexible joints between manholes and conduits, or increasing the strengths of materials)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741"/>
      </w:tblGrid>
      <w:tr w:rsidR="004A702C" w:rsidRPr="004A702C" w:rsidTr="00A71CC1">
        <w:tc>
          <w:tcPr>
            <w:tcW w:w="9747" w:type="dxa"/>
          </w:tcPr>
          <w:p w:rsidR="004A702C" w:rsidRPr="004A702C" w:rsidRDefault="004A702C" w:rsidP="004A702C">
            <w:pPr>
              <w:widowControl w:val="0"/>
              <w:bidi w:val="0"/>
              <w:spacing w:before="240" w:line="240" w:lineRule="auto"/>
              <w:rPr>
                <w:rFonts w:cs="Times New Roman"/>
                <w:sz w:val="24"/>
                <w:szCs w:val="21"/>
                <w:lang w:val="en-GB" w:eastAsia="ko-KR"/>
              </w:rPr>
            </w:pPr>
          </w:p>
          <w:p w:rsidR="004A702C" w:rsidRPr="004A702C" w:rsidRDefault="004A702C" w:rsidP="004A702C">
            <w:pPr>
              <w:widowControl w:val="0"/>
              <w:bidi w:val="0"/>
              <w:spacing w:before="240" w:line="240" w:lineRule="auto"/>
              <w:rPr>
                <w:rFonts w:cs="Times New Roman"/>
                <w:sz w:val="24"/>
                <w:szCs w:val="21"/>
                <w:lang w:val="en-GB" w:eastAsia="ko-KR"/>
              </w:rPr>
            </w:pPr>
          </w:p>
        </w:tc>
      </w:tr>
    </w:tbl>
    <w:p w:rsidR="004A702C" w:rsidRPr="004A702C" w:rsidRDefault="004A702C" w:rsidP="004A702C">
      <w:pPr>
        <w:widowControl w:val="0"/>
        <w:numPr>
          <w:ilvl w:val="1"/>
          <w:numId w:val="9"/>
        </w:numPr>
        <w:tabs>
          <w:tab w:val="left" w:pos="794"/>
          <w:tab w:val="left" w:pos="1191"/>
          <w:tab w:val="left" w:pos="1588"/>
          <w:tab w:val="left" w:pos="1985"/>
        </w:tabs>
        <w:overflowPunct w:val="0"/>
        <w:autoSpaceDE w:val="0"/>
        <w:autoSpaceDN w:val="0"/>
        <w:bidi w:val="0"/>
        <w:adjustRightInd w:val="0"/>
        <w:spacing w:before="240" w:line="240" w:lineRule="auto"/>
        <w:jc w:val="left"/>
        <w:textAlignment w:val="baseline"/>
        <w:rPr>
          <w:rFonts w:cs="Times New Roman"/>
          <w:sz w:val="24"/>
          <w:szCs w:val="21"/>
          <w:lang w:val="en-GB"/>
        </w:rPr>
      </w:pPr>
      <w:r w:rsidRPr="004A702C">
        <w:rPr>
          <w:rFonts w:cs="Times New Roman"/>
          <w:sz w:val="24"/>
          <w:szCs w:val="21"/>
          <w:lang w:val="en-GB" w:eastAsia="ko-KR"/>
        </w:rPr>
        <w:t>Flash floods / floods</w:t>
      </w:r>
    </w:p>
    <w:p w:rsidR="004A702C" w:rsidRPr="004A702C" w:rsidRDefault="004A702C" w:rsidP="004A702C">
      <w:pPr>
        <w:widowControl w:val="0"/>
        <w:numPr>
          <w:ilvl w:val="2"/>
          <w:numId w:val="9"/>
        </w:numPr>
        <w:tabs>
          <w:tab w:val="left" w:pos="794"/>
          <w:tab w:val="left" w:pos="1191"/>
          <w:tab w:val="left" w:pos="1588"/>
          <w:tab w:val="left" w:pos="1985"/>
        </w:tabs>
        <w:overflowPunct w:val="0"/>
        <w:autoSpaceDE w:val="0"/>
        <w:autoSpaceDN w:val="0"/>
        <w:bidi w:val="0"/>
        <w:adjustRightInd w:val="0"/>
        <w:spacing w:before="240" w:line="240" w:lineRule="auto"/>
        <w:jc w:val="left"/>
        <w:textAlignment w:val="baseline"/>
        <w:rPr>
          <w:rFonts w:cs="Times New Roman"/>
          <w:sz w:val="24"/>
          <w:szCs w:val="21"/>
          <w:lang w:val="en-GB"/>
        </w:rPr>
      </w:pPr>
      <w:r w:rsidRPr="004A702C">
        <w:rPr>
          <w:rFonts w:cs="Times New Roman"/>
          <w:sz w:val="24"/>
          <w:szCs w:val="21"/>
          <w:lang w:val="en-GB" w:eastAsia="ko-KR"/>
        </w:rPr>
        <w:tab/>
        <w:t>Does your country have technical considerations to protect outside plant facilities such as manholes or cable tunnels from floods?</w:t>
      </w:r>
    </w:p>
    <w:p w:rsidR="004A702C" w:rsidRPr="004A702C" w:rsidRDefault="004A702C" w:rsidP="004A702C">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ko-KR"/>
        </w:rPr>
      </w:pPr>
      <w:r w:rsidRPr="004A702C">
        <w:rPr>
          <w:rFonts w:cs="Times New Roman"/>
          <w:sz w:val="24"/>
          <w:szCs w:val="20"/>
          <w:lang w:val="en-GB" w:eastAsia="ko-KR"/>
        </w:rPr>
        <w:t>(  ) Yes</w:t>
      </w:r>
    </w:p>
    <w:p w:rsidR="004A702C" w:rsidRPr="004A702C" w:rsidRDefault="004A702C" w:rsidP="004A702C">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ko-KR"/>
        </w:rPr>
      </w:pPr>
      <w:r w:rsidRPr="004A702C">
        <w:rPr>
          <w:rFonts w:cs="Times New Roman"/>
          <w:sz w:val="24"/>
          <w:szCs w:val="20"/>
          <w:lang w:val="en-GB" w:eastAsia="ko-KR"/>
        </w:rPr>
        <w:t>(  ) No</w:t>
      </w:r>
    </w:p>
    <w:p w:rsidR="004A702C" w:rsidRPr="004A702C" w:rsidRDefault="004A702C" w:rsidP="004A702C">
      <w:pPr>
        <w:widowControl w:val="0"/>
        <w:numPr>
          <w:ilvl w:val="2"/>
          <w:numId w:val="9"/>
        </w:numPr>
        <w:tabs>
          <w:tab w:val="left" w:pos="794"/>
          <w:tab w:val="left" w:pos="1191"/>
          <w:tab w:val="left" w:pos="1588"/>
          <w:tab w:val="left" w:pos="1985"/>
        </w:tabs>
        <w:overflowPunct w:val="0"/>
        <w:autoSpaceDE w:val="0"/>
        <w:autoSpaceDN w:val="0"/>
        <w:bidi w:val="0"/>
        <w:adjustRightInd w:val="0"/>
        <w:spacing w:before="240" w:line="240" w:lineRule="auto"/>
        <w:jc w:val="left"/>
        <w:textAlignment w:val="baseline"/>
        <w:rPr>
          <w:rFonts w:cs="Times New Roman"/>
          <w:sz w:val="24"/>
          <w:szCs w:val="20"/>
          <w:lang w:val="en-GB" w:eastAsia="ko-KR"/>
        </w:rPr>
      </w:pPr>
      <w:r w:rsidRPr="004A702C">
        <w:rPr>
          <w:rFonts w:cs="Times New Roman"/>
          <w:sz w:val="24"/>
          <w:szCs w:val="21"/>
          <w:lang w:val="en-GB" w:eastAsia="ko-KR"/>
        </w:rPr>
        <w:tab/>
        <w:t>If you answered “Yes” to Question 3.2.1, please provide their names or references.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741"/>
      </w:tblGrid>
      <w:tr w:rsidR="004A702C" w:rsidRPr="004A702C" w:rsidTr="00A71CC1">
        <w:tc>
          <w:tcPr>
            <w:tcW w:w="9747" w:type="dxa"/>
          </w:tcPr>
          <w:p w:rsidR="004A702C" w:rsidRPr="004A702C" w:rsidRDefault="004A702C" w:rsidP="004A702C">
            <w:pPr>
              <w:widowControl w:val="0"/>
              <w:bidi w:val="0"/>
              <w:spacing w:before="240" w:line="240" w:lineRule="auto"/>
              <w:rPr>
                <w:rFonts w:cs="Times New Roman"/>
                <w:sz w:val="24"/>
                <w:szCs w:val="20"/>
                <w:lang w:val="en-GB" w:eastAsia="ko-KR"/>
              </w:rPr>
            </w:pPr>
          </w:p>
          <w:p w:rsidR="004A702C" w:rsidRPr="004A702C" w:rsidRDefault="004A702C" w:rsidP="004A702C">
            <w:pPr>
              <w:widowControl w:val="0"/>
              <w:bidi w:val="0"/>
              <w:spacing w:before="240" w:line="240" w:lineRule="auto"/>
              <w:rPr>
                <w:rFonts w:cs="Times New Roman"/>
                <w:sz w:val="24"/>
                <w:szCs w:val="20"/>
                <w:lang w:val="en-GB" w:eastAsia="ko-KR"/>
              </w:rPr>
            </w:pPr>
          </w:p>
        </w:tc>
      </w:tr>
    </w:tbl>
    <w:p w:rsidR="004A702C" w:rsidRPr="004A702C" w:rsidRDefault="004A702C" w:rsidP="004A702C">
      <w:pPr>
        <w:keepNext/>
        <w:keepLines/>
        <w:widowControl w:val="0"/>
        <w:numPr>
          <w:ilvl w:val="2"/>
          <w:numId w:val="9"/>
        </w:numPr>
        <w:tabs>
          <w:tab w:val="left" w:pos="794"/>
          <w:tab w:val="left" w:pos="1191"/>
          <w:tab w:val="left" w:pos="1588"/>
          <w:tab w:val="left" w:pos="1985"/>
        </w:tabs>
        <w:overflowPunct w:val="0"/>
        <w:autoSpaceDE w:val="0"/>
        <w:autoSpaceDN w:val="0"/>
        <w:bidi w:val="0"/>
        <w:adjustRightInd w:val="0"/>
        <w:spacing w:before="240" w:line="240" w:lineRule="auto"/>
        <w:jc w:val="left"/>
        <w:textAlignment w:val="baseline"/>
        <w:rPr>
          <w:rFonts w:cs="Times New Roman"/>
          <w:sz w:val="24"/>
          <w:szCs w:val="20"/>
          <w:lang w:val="en-GB" w:eastAsia="ko-KR"/>
        </w:rPr>
      </w:pPr>
      <w:r w:rsidRPr="004A702C">
        <w:rPr>
          <w:rFonts w:cs="Times New Roman"/>
          <w:sz w:val="24"/>
          <w:szCs w:val="21"/>
          <w:lang w:val="en-GB" w:eastAsia="ko-KR"/>
        </w:rPr>
        <w:lastRenderedPageBreak/>
        <w:tab/>
        <w:t>If you answered “Yes” to Question 3.2.1, please describe them. (e.g., making manholes water-tight, or installing water pump in the cable tunnel)</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741"/>
      </w:tblGrid>
      <w:tr w:rsidR="004A702C" w:rsidRPr="004A702C" w:rsidTr="00A71CC1">
        <w:tc>
          <w:tcPr>
            <w:tcW w:w="9747" w:type="dxa"/>
          </w:tcPr>
          <w:p w:rsidR="004A702C" w:rsidRPr="004A702C" w:rsidRDefault="004A702C" w:rsidP="004A702C">
            <w:pPr>
              <w:keepNext/>
              <w:keepLines/>
              <w:widowControl w:val="0"/>
              <w:bidi w:val="0"/>
              <w:spacing w:before="240" w:line="240" w:lineRule="auto"/>
              <w:rPr>
                <w:rFonts w:cs="Times New Roman"/>
                <w:sz w:val="24"/>
                <w:szCs w:val="20"/>
                <w:lang w:val="en-GB" w:eastAsia="ko-KR"/>
              </w:rPr>
            </w:pPr>
          </w:p>
          <w:p w:rsidR="004A702C" w:rsidRPr="004A702C" w:rsidRDefault="004A702C" w:rsidP="004A702C">
            <w:pPr>
              <w:keepNext/>
              <w:keepLines/>
              <w:widowControl w:val="0"/>
              <w:bidi w:val="0"/>
              <w:spacing w:before="240" w:line="240" w:lineRule="auto"/>
              <w:rPr>
                <w:rFonts w:cs="Times New Roman"/>
                <w:sz w:val="24"/>
                <w:szCs w:val="20"/>
                <w:lang w:val="en-GB" w:eastAsia="ko-KR"/>
              </w:rPr>
            </w:pPr>
          </w:p>
        </w:tc>
      </w:tr>
    </w:tbl>
    <w:p w:rsidR="004A702C" w:rsidRPr="004A702C" w:rsidRDefault="004A702C" w:rsidP="004A702C">
      <w:pPr>
        <w:widowControl w:val="0"/>
        <w:numPr>
          <w:ilvl w:val="1"/>
          <w:numId w:val="9"/>
        </w:numPr>
        <w:tabs>
          <w:tab w:val="left" w:pos="794"/>
          <w:tab w:val="left" w:pos="1191"/>
          <w:tab w:val="left" w:pos="1588"/>
          <w:tab w:val="left" w:pos="1985"/>
        </w:tabs>
        <w:overflowPunct w:val="0"/>
        <w:autoSpaceDE w:val="0"/>
        <w:autoSpaceDN w:val="0"/>
        <w:bidi w:val="0"/>
        <w:adjustRightInd w:val="0"/>
        <w:spacing w:before="240" w:line="240" w:lineRule="auto"/>
        <w:jc w:val="left"/>
        <w:textAlignment w:val="baseline"/>
        <w:rPr>
          <w:rFonts w:cs="Times New Roman"/>
          <w:sz w:val="24"/>
          <w:szCs w:val="21"/>
          <w:lang w:val="en-GB"/>
        </w:rPr>
      </w:pPr>
      <w:r w:rsidRPr="004A702C">
        <w:rPr>
          <w:rFonts w:cs="Times New Roman"/>
          <w:sz w:val="24"/>
          <w:szCs w:val="21"/>
          <w:lang w:val="en-GB" w:eastAsia="ko-KR"/>
        </w:rPr>
        <w:t>Forest fires</w:t>
      </w:r>
    </w:p>
    <w:p w:rsidR="004A702C" w:rsidRPr="004A702C" w:rsidRDefault="004A702C" w:rsidP="004A702C">
      <w:pPr>
        <w:widowControl w:val="0"/>
        <w:numPr>
          <w:ilvl w:val="2"/>
          <w:numId w:val="9"/>
        </w:numPr>
        <w:tabs>
          <w:tab w:val="left" w:pos="794"/>
          <w:tab w:val="left" w:pos="1191"/>
          <w:tab w:val="left" w:pos="1588"/>
          <w:tab w:val="left" w:pos="1985"/>
        </w:tabs>
        <w:overflowPunct w:val="0"/>
        <w:autoSpaceDE w:val="0"/>
        <w:autoSpaceDN w:val="0"/>
        <w:bidi w:val="0"/>
        <w:adjustRightInd w:val="0"/>
        <w:spacing w:before="240" w:line="240" w:lineRule="auto"/>
        <w:jc w:val="left"/>
        <w:textAlignment w:val="baseline"/>
        <w:rPr>
          <w:rFonts w:cs="Times New Roman"/>
          <w:sz w:val="24"/>
          <w:szCs w:val="21"/>
          <w:lang w:val="en-GB"/>
        </w:rPr>
      </w:pPr>
      <w:r w:rsidRPr="004A702C">
        <w:rPr>
          <w:rFonts w:cs="Times New Roman"/>
          <w:sz w:val="24"/>
          <w:szCs w:val="21"/>
          <w:lang w:val="en-GB" w:eastAsia="ko-KR"/>
        </w:rPr>
        <w:tab/>
        <w:t xml:space="preserve">Does your </w:t>
      </w:r>
      <w:r w:rsidRPr="004A702C">
        <w:rPr>
          <w:rFonts w:cs="Times New Roman"/>
          <w:sz w:val="24"/>
          <w:szCs w:val="21"/>
          <w:lang w:val="en-GB"/>
        </w:rPr>
        <w:t>country ha</w:t>
      </w:r>
      <w:r w:rsidRPr="004A702C">
        <w:rPr>
          <w:rFonts w:cs="Times New Roman"/>
          <w:sz w:val="24"/>
          <w:szCs w:val="21"/>
          <w:lang w:val="en-GB" w:eastAsia="ko-KR"/>
        </w:rPr>
        <w:t>ve</w:t>
      </w:r>
      <w:r w:rsidRPr="004A702C">
        <w:rPr>
          <w:rFonts w:cs="Times New Roman"/>
          <w:sz w:val="24"/>
          <w:szCs w:val="21"/>
          <w:lang w:val="en-GB"/>
        </w:rPr>
        <w:t xml:space="preserve"> </w:t>
      </w:r>
      <w:r w:rsidRPr="004A702C">
        <w:rPr>
          <w:rFonts w:cs="Times New Roman"/>
          <w:sz w:val="24"/>
          <w:szCs w:val="21"/>
          <w:lang w:val="en-GB" w:eastAsia="ko-KR"/>
        </w:rPr>
        <w:t>technical considerations to</w:t>
      </w:r>
      <w:r w:rsidRPr="004A702C">
        <w:rPr>
          <w:rFonts w:cs="Times New Roman"/>
          <w:sz w:val="24"/>
          <w:szCs w:val="21"/>
          <w:lang w:val="en-GB"/>
        </w:rPr>
        <w:t xml:space="preserve"> protect outside plant facilities</w:t>
      </w:r>
      <w:r w:rsidRPr="004A702C">
        <w:rPr>
          <w:rFonts w:cs="Times New Roman"/>
          <w:sz w:val="24"/>
          <w:szCs w:val="21"/>
          <w:lang w:val="en-GB" w:eastAsia="ko-KR"/>
        </w:rPr>
        <w:t xml:space="preserve"> from forest fires?</w:t>
      </w:r>
    </w:p>
    <w:p w:rsidR="004A702C" w:rsidRPr="004A702C" w:rsidRDefault="004A702C" w:rsidP="004A702C">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ko-KR"/>
        </w:rPr>
      </w:pPr>
      <w:r w:rsidRPr="004A702C">
        <w:rPr>
          <w:rFonts w:cs="Times New Roman"/>
          <w:sz w:val="24"/>
          <w:szCs w:val="20"/>
          <w:lang w:val="en-GB" w:eastAsia="ko-KR"/>
        </w:rPr>
        <w:t>(  ) Yes</w:t>
      </w:r>
    </w:p>
    <w:p w:rsidR="004A702C" w:rsidRPr="004A702C" w:rsidRDefault="004A702C" w:rsidP="004A702C">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ko-KR"/>
        </w:rPr>
      </w:pPr>
      <w:r w:rsidRPr="004A702C">
        <w:rPr>
          <w:rFonts w:cs="Times New Roman"/>
          <w:sz w:val="24"/>
          <w:szCs w:val="20"/>
          <w:lang w:val="en-GB" w:eastAsia="ko-KR"/>
        </w:rPr>
        <w:t>(  ) No</w:t>
      </w:r>
    </w:p>
    <w:p w:rsidR="004A702C" w:rsidRPr="004A702C" w:rsidRDefault="004A702C" w:rsidP="004A702C">
      <w:pPr>
        <w:widowControl w:val="0"/>
        <w:numPr>
          <w:ilvl w:val="2"/>
          <w:numId w:val="9"/>
        </w:numPr>
        <w:tabs>
          <w:tab w:val="left" w:pos="794"/>
          <w:tab w:val="left" w:pos="1191"/>
          <w:tab w:val="left" w:pos="1588"/>
          <w:tab w:val="left" w:pos="1985"/>
        </w:tabs>
        <w:overflowPunct w:val="0"/>
        <w:autoSpaceDE w:val="0"/>
        <w:autoSpaceDN w:val="0"/>
        <w:bidi w:val="0"/>
        <w:adjustRightInd w:val="0"/>
        <w:spacing w:before="240" w:line="240" w:lineRule="auto"/>
        <w:jc w:val="left"/>
        <w:textAlignment w:val="baseline"/>
        <w:rPr>
          <w:rFonts w:cs="Times New Roman"/>
          <w:sz w:val="24"/>
          <w:szCs w:val="20"/>
          <w:lang w:val="en-GB" w:eastAsia="ko-KR"/>
        </w:rPr>
      </w:pPr>
      <w:r w:rsidRPr="004A702C">
        <w:rPr>
          <w:rFonts w:cs="Times New Roman"/>
          <w:sz w:val="24"/>
          <w:szCs w:val="21"/>
          <w:lang w:val="en-GB" w:eastAsia="ko-KR"/>
        </w:rPr>
        <w:tab/>
        <w:t>If you answered “Yes” to Question 3.3.1, please provide their names or references.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741"/>
      </w:tblGrid>
      <w:tr w:rsidR="004A702C" w:rsidRPr="004A702C" w:rsidTr="00A71CC1">
        <w:tc>
          <w:tcPr>
            <w:tcW w:w="9747" w:type="dxa"/>
          </w:tcPr>
          <w:p w:rsidR="004A702C" w:rsidRPr="004A702C" w:rsidRDefault="004A702C" w:rsidP="004A702C">
            <w:pPr>
              <w:widowControl w:val="0"/>
              <w:bidi w:val="0"/>
              <w:spacing w:before="240" w:line="240" w:lineRule="auto"/>
              <w:rPr>
                <w:rFonts w:cs="Times New Roman"/>
                <w:sz w:val="24"/>
                <w:szCs w:val="20"/>
                <w:lang w:val="en-GB" w:eastAsia="ko-KR"/>
              </w:rPr>
            </w:pPr>
          </w:p>
          <w:p w:rsidR="004A702C" w:rsidRPr="004A702C" w:rsidRDefault="004A702C" w:rsidP="004A702C">
            <w:pPr>
              <w:widowControl w:val="0"/>
              <w:bidi w:val="0"/>
              <w:spacing w:before="240" w:line="240" w:lineRule="auto"/>
              <w:rPr>
                <w:rFonts w:cs="Times New Roman"/>
                <w:sz w:val="24"/>
                <w:szCs w:val="20"/>
                <w:lang w:val="en-GB" w:eastAsia="ko-KR"/>
              </w:rPr>
            </w:pPr>
          </w:p>
        </w:tc>
      </w:tr>
    </w:tbl>
    <w:p w:rsidR="004A702C" w:rsidRPr="004A702C" w:rsidRDefault="004A702C" w:rsidP="004A702C">
      <w:pPr>
        <w:widowControl w:val="0"/>
        <w:numPr>
          <w:ilvl w:val="2"/>
          <w:numId w:val="9"/>
        </w:numPr>
        <w:tabs>
          <w:tab w:val="left" w:pos="794"/>
          <w:tab w:val="left" w:pos="1191"/>
          <w:tab w:val="left" w:pos="1588"/>
          <w:tab w:val="left" w:pos="1985"/>
        </w:tabs>
        <w:overflowPunct w:val="0"/>
        <w:autoSpaceDE w:val="0"/>
        <w:autoSpaceDN w:val="0"/>
        <w:bidi w:val="0"/>
        <w:adjustRightInd w:val="0"/>
        <w:spacing w:before="240" w:line="240" w:lineRule="auto"/>
        <w:jc w:val="left"/>
        <w:textAlignment w:val="baseline"/>
        <w:rPr>
          <w:rFonts w:cs="Times New Roman"/>
          <w:sz w:val="24"/>
          <w:szCs w:val="21"/>
          <w:lang w:val="en-GB"/>
        </w:rPr>
      </w:pPr>
      <w:r w:rsidRPr="004A702C">
        <w:rPr>
          <w:rFonts w:cs="Times New Roman"/>
          <w:sz w:val="24"/>
          <w:szCs w:val="21"/>
          <w:lang w:val="en-GB" w:eastAsia="ko-KR"/>
        </w:rPr>
        <w:tab/>
        <w:t>If you answered “Yes” to Question 3.3.1, please describe them. (e.g., installing fire detecting systems, or protecting with non-flammable or fire-retarding materials)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741"/>
      </w:tblGrid>
      <w:tr w:rsidR="004A702C" w:rsidRPr="004A702C" w:rsidTr="00A71CC1">
        <w:tc>
          <w:tcPr>
            <w:tcW w:w="9747" w:type="dxa"/>
          </w:tcPr>
          <w:p w:rsidR="004A702C" w:rsidRPr="004A702C" w:rsidRDefault="004A702C" w:rsidP="004A702C">
            <w:pPr>
              <w:widowControl w:val="0"/>
              <w:bidi w:val="0"/>
              <w:spacing w:before="240" w:line="240" w:lineRule="auto"/>
              <w:rPr>
                <w:rFonts w:cs="Times New Roman"/>
                <w:sz w:val="24"/>
                <w:szCs w:val="21"/>
                <w:lang w:val="en-GB"/>
              </w:rPr>
            </w:pPr>
          </w:p>
          <w:p w:rsidR="004A702C" w:rsidRPr="004A702C" w:rsidRDefault="004A702C" w:rsidP="004A702C">
            <w:pPr>
              <w:widowControl w:val="0"/>
              <w:bidi w:val="0"/>
              <w:spacing w:before="240" w:line="240" w:lineRule="auto"/>
              <w:rPr>
                <w:rFonts w:cs="Times New Roman"/>
                <w:sz w:val="24"/>
                <w:szCs w:val="21"/>
                <w:lang w:val="en-GB"/>
              </w:rPr>
            </w:pPr>
          </w:p>
        </w:tc>
      </w:tr>
    </w:tbl>
    <w:p w:rsidR="004A702C" w:rsidRPr="004A702C" w:rsidRDefault="004A702C" w:rsidP="004A702C">
      <w:pPr>
        <w:widowControl w:val="0"/>
        <w:numPr>
          <w:ilvl w:val="1"/>
          <w:numId w:val="9"/>
        </w:numPr>
        <w:tabs>
          <w:tab w:val="left" w:pos="794"/>
          <w:tab w:val="left" w:pos="1191"/>
          <w:tab w:val="left" w:pos="1588"/>
          <w:tab w:val="left" w:pos="1985"/>
        </w:tabs>
        <w:overflowPunct w:val="0"/>
        <w:autoSpaceDE w:val="0"/>
        <w:autoSpaceDN w:val="0"/>
        <w:bidi w:val="0"/>
        <w:adjustRightInd w:val="0"/>
        <w:spacing w:before="240" w:line="240" w:lineRule="auto"/>
        <w:jc w:val="left"/>
        <w:textAlignment w:val="baseline"/>
        <w:rPr>
          <w:rFonts w:cs="Times New Roman"/>
          <w:sz w:val="24"/>
          <w:szCs w:val="21"/>
          <w:lang w:val="en-GB"/>
        </w:rPr>
      </w:pPr>
      <w:r w:rsidRPr="004A702C">
        <w:rPr>
          <w:rFonts w:cs="Times New Roman"/>
          <w:sz w:val="24"/>
          <w:szCs w:val="21"/>
          <w:lang w:val="en-GB"/>
        </w:rPr>
        <w:t>Hurricanes / tornados / typhoons / wind storms</w:t>
      </w:r>
    </w:p>
    <w:p w:rsidR="004A702C" w:rsidRPr="004A702C" w:rsidRDefault="004A702C" w:rsidP="004A702C">
      <w:pPr>
        <w:widowControl w:val="0"/>
        <w:numPr>
          <w:ilvl w:val="2"/>
          <w:numId w:val="9"/>
        </w:numPr>
        <w:tabs>
          <w:tab w:val="left" w:pos="794"/>
          <w:tab w:val="left" w:pos="1191"/>
          <w:tab w:val="left" w:pos="1588"/>
          <w:tab w:val="left" w:pos="1985"/>
        </w:tabs>
        <w:overflowPunct w:val="0"/>
        <w:autoSpaceDE w:val="0"/>
        <w:autoSpaceDN w:val="0"/>
        <w:bidi w:val="0"/>
        <w:adjustRightInd w:val="0"/>
        <w:spacing w:before="240" w:line="240" w:lineRule="auto"/>
        <w:jc w:val="left"/>
        <w:textAlignment w:val="baseline"/>
        <w:rPr>
          <w:rFonts w:cs="Times New Roman"/>
          <w:sz w:val="24"/>
          <w:szCs w:val="21"/>
          <w:lang w:val="en-GB"/>
        </w:rPr>
      </w:pPr>
      <w:r w:rsidRPr="004A702C">
        <w:rPr>
          <w:rFonts w:cs="Times New Roman"/>
          <w:sz w:val="24"/>
          <w:szCs w:val="21"/>
          <w:lang w:val="en-GB" w:eastAsia="ko-KR"/>
        </w:rPr>
        <w:tab/>
        <w:t xml:space="preserve">Does </w:t>
      </w:r>
      <w:r w:rsidRPr="004A702C">
        <w:rPr>
          <w:rFonts w:cs="Times New Roman"/>
          <w:sz w:val="24"/>
          <w:szCs w:val="21"/>
          <w:lang w:val="en-GB"/>
        </w:rPr>
        <w:t>your country ha</w:t>
      </w:r>
      <w:r w:rsidRPr="004A702C">
        <w:rPr>
          <w:rFonts w:cs="Times New Roman"/>
          <w:sz w:val="24"/>
          <w:szCs w:val="21"/>
          <w:lang w:val="en-GB" w:eastAsia="ko-KR"/>
        </w:rPr>
        <w:t>ve</w:t>
      </w:r>
      <w:r w:rsidRPr="004A702C">
        <w:rPr>
          <w:rFonts w:cs="Times New Roman"/>
          <w:sz w:val="24"/>
          <w:szCs w:val="21"/>
          <w:lang w:val="en-GB"/>
        </w:rPr>
        <w:t xml:space="preserve"> </w:t>
      </w:r>
      <w:r w:rsidRPr="004A702C">
        <w:rPr>
          <w:rFonts w:cs="Times New Roman"/>
          <w:sz w:val="24"/>
          <w:szCs w:val="21"/>
          <w:lang w:val="en-GB" w:eastAsia="ko-KR"/>
        </w:rPr>
        <w:t xml:space="preserve">technical considerations to </w:t>
      </w:r>
      <w:r w:rsidRPr="004A702C">
        <w:rPr>
          <w:rFonts w:cs="Times New Roman"/>
          <w:sz w:val="24"/>
          <w:szCs w:val="21"/>
          <w:lang w:val="en-GB"/>
        </w:rPr>
        <w:t xml:space="preserve">protect </w:t>
      </w:r>
      <w:r w:rsidRPr="004A702C">
        <w:rPr>
          <w:rFonts w:cs="Times New Roman"/>
          <w:sz w:val="24"/>
          <w:szCs w:val="21"/>
          <w:lang w:val="en-GB" w:eastAsia="ko-KR"/>
        </w:rPr>
        <w:t>poles and/or towers from strong winds?</w:t>
      </w:r>
    </w:p>
    <w:p w:rsidR="004A702C" w:rsidRPr="004A702C" w:rsidRDefault="004A702C" w:rsidP="004A702C">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ko-KR"/>
        </w:rPr>
      </w:pPr>
      <w:r w:rsidRPr="004A702C">
        <w:rPr>
          <w:rFonts w:cs="Times New Roman"/>
          <w:sz w:val="24"/>
          <w:szCs w:val="20"/>
          <w:lang w:val="en-GB" w:eastAsia="ko-KR"/>
        </w:rPr>
        <w:t>(  ) Yes</w:t>
      </w:r>
    </w:p>
    <w:p w:rsidR="004A702C" w:rsidRPr="004A702C" w:rsidRDefault="004A702C" w:rsidP="004A702C">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ko-KR"/>
        </w:rPr>
      </w:pPr>
      <w:r w:rsidRPr="004A702C">
        <w:rPr>
          <w:rFonts w:cs="Times New Roman"/>
          <w:sz w:val="24"/>
          <w:szCs w:val="20"/>
          <w:lang w:val="en-GB" w:eastAsia="ko-KR"/>
        </w:rPr>
        <w:t>(  ) No</w:t>
      </w:r>
    </w:p>
    <w:p w:rsidR="004A702C" w:rsidRPr="004A702C" w:rsidRDefault="004A702C" w:rsidP="004A702C">
      <w:pPr>
        <w:widowControl w:val="0"/>
        <w:numPr>
          <w:ilvl w:val="2"/>
          <w:numId w:val="9"/>
        </w:numPr>
        <w:tabs>
          <w:tab w:val="left" w:pos="794"/>
          <w:tab w:val="left" w:pos="1191"/>
          <w:tab w:val="left" w:pos="1588"/>
          <w:tab w:val="left" w:pos="1985"/>
        </w:tabs>
        <w:overflowPunct w:val="0"/>
        <w:autoSpaceDE w:val="0"/>
        <w:autoSpaceDN w:val="0"/>
        <w:bidi w:val="0"/>
        <w:adjustRightInd w:val="0"/>
        <w:spacing w:before="240" w:line="240" w:lineRule="auto"/>
        <w:jc w:val="left"/>
        <w:textAlignment w:val="baseline"/>
        <w:rPr>
          <w:rFonts w:cs="Times New Roman"/>
          <w:sz w:val="24"/>
          <w:szCs w:val="20"/>
          <w:lang w:val="en-GB" w:eastAsia="ko-KR"/>
        </w:rPr>
      </w:pPr>
      <w:r w:rsidRPr="004A702C">
        <w:rPr>
          <w:rFonts w:cs="Times New Roman"/>
          <w:sz w:val="24"/>
          <w:szCs w:val="21"/>
          <w:lang w:val="en-GB" w:eastAsia="ko-KR"/>
        </w:rPr>
        <w:tab/>
        <w:t>If you answered “Yes” to Question 3.4.1, please provide their names or references.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741"/>
      </w:tblGrid>
      <w:tr w:rsidR="004A702C" w:rsidRPr="004A702C" w:rsidTr="00A71CC1">
        <w:tc>
          <w:tcPr>
            <w:tcW w:w="9747" w:type="dxa"/>
          </w:tcPr>
          <w:p w:rsidR="004A702C" w:rsidRPr="004A702C" w:rsidRDefault="004A702C" w:rsidP="004A702C">
            <w:pPr>
              <w:widowControl w:val="0"/>
              <w:bidi w:val="0"/>
              <w:spacing w:before="240" w:line="240" w:lineRule="auto"/>
              <w:rPr>
                <w:rFonts w:cs="Times New Roman"/>
                <w:sz w:val="24"/>
                <w:szCs w:val="20"/>
                <w:lang w:val="en-GB" w:eastAsia="ko-KR"/>
              </w:rPr>
            </w:pPr>
          </w:p>
          <w:p w:rsidR="004A702C" w:rsidRPr="004A702C" w:rsidRDefault="004A702C" w:rsidP="004A702C">
            <w:pPr>
              <w:widowControl w:val="0"/>
              <w:bidi w:val="0"/>
              <w:spacing w:before="240" w:line="240" w:lineRule="auto"/>
              <w:rPr>
                <w:rFonts w:cs="Times New Roman"/>
                <w:sz w:val="24"/>
                <w:szCs w:val="20"/>
                <w:lang w:val="en-GB" w:eastAsia="ko-KR"/>
              </w:rPr>
            </w:pPr>
          </w:p>
        </w:tc>
      </w:tr>
    </w:tbl>
    <w:p w:rsidR="004A702C" w:rsidRPr="004A702C" w:rsidRDefault="004A702C" w:rsidP="004A702C">
      <w:pPr>
        <w:widowControl w:val="0"/>
        <w:numPr>
          <w:ilvl w:val="2"/>
          <w:numId w:val="9"/>
        </w:numPr>
        <w:tabs>
          <w:tab w:val="left" w:pos="794"/>
          <w:tab w:val="left" w:pos="1191"/>
          <w:tab w:val="left" w:pos="1588"/>
          <w:tab w:val="left" w:pos="1985"/>
        </w:tabs>
        <w:overflowPunct w:val="0"/>
        <w:autoSpaceDE w:val="0"/>
        <w:autoSpaceDN w:val="0"/>
        <w:bidi w:val="0"/>
        <w:adjustRightInd w:val="0"/>
        <w:spacing w:before="240" w:line="240" w:lineRule="auto"/>
        <w:jc w:val="left"/>
        <w:textAlignment w:val="baseline"/>
        <w:rPr>
          <w:rFonts w:cs="Times New Roman"/>
          <w:sz w:val="24"/>
          <w:szCs w:val="21"/>
          <w:lang w:val="en-GB" w:eastAsia="ko-KR"/>
        </w:rPr>
      </w:pPr>
      <w:r w:rsidRPr="004A702C">
        <w:rPr>
          <w:rFonts w:cs="Times New Roman"/>
          <w:sz w:val="24"/>
          <w:szCs w:val="21"/>
          <w:lang w:val="en-GB" w:eastAsia="ko-KR"/>
        </w:rPr>
        <w:tab/>
        <w:t>If you answered “Yes” to Question 3.4.1, please describe them. (e.g., bracing or guying when the wind speed exceeds 50 m/s)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741"/>
      </w:tblGrid>
      <w:tr w:rsidR="004A702C" w:rsidRPr="004A702C" w:rsidTr="00A71CC1">
        <w:tc>
          <w:tcPr>
            <w:tcW w:w="9747" w:type="dxa"/>
          </w:tcPr>
          <w:p w:rsidR="004A702C" w:rsidRPr="004A702C" w:rsidRDefault="004A702C" w:rsidP="004A702C">
            <w:pPr>
              <w:widowControl w:val="0"/>
              <w:bidi w:val="0"/>
              <w:spacing w:before="240" w:line="240" w:lineRule="auto"/>
              <w:rPr>
                <w:rFonts w:cs="Times New Roman"/>
                <w:sz w:val="24"/>
                <w:szCs w:val="21"/>
                <w:lang w:val="en-GB" w:eastAsia="ko-KR"/>
              </w:rPr>
            </w:pPr>
          </w:p>
          <w:p w:rsidR="004A702C" w:rsidRPr="004A702C" w:rsidRDefault="004A702C" w:rsidP="004A702C">
            <w:pPr>
              <w:widowControl w:val="0"/>
              <w:bidi w:val="0"/>
              <w:spacing w:before="240" w:line="240" w:lineRule="auto"/>
              <w:rPr>
                <w:rFonts w:cs="Times New Roman"/>
                <w:sz w:val="24"/>
                <w:szCs w:val="21"/>
                <w:lang w:val="en-GB" w:eastAsia="ko-KR"/>
              </w:rPr>
            </w:pPr>
          </w:p>
        </w:tc>
      </w:tr>
    </w:tbl>
    <w:p w:rsidR="004A702C" w:rsidRPr="004A702C" w:rsidRDefault="004A702C" w:rsidP="004A702C">
      <w:pPr>
        <w:keepNext/>
        <w:keepLines/>
        <w:widowControl w:val="0"/>
        <w:numPr>
          <w:ilvl w:val="1"/>
          <w:numId w:val="9"/>
        </w:numPr>
        <w:tabs>
          <w:tab w:val="left" w:pos="794"/>
          <w:tab w:val="left" w:pos="1191"/>
          <w:tab w:val="left" w:pos="1588"/>
          <w:tab w:val="left" w:pos="1985"/>
        </w:tabs>
        <w:overflowPunct w:val="0"/>
        <w:autoSpaceDE w:val="0"/>
        <w:autoSpaceDN w:val="0"/>
        <w:bidi w:val="0"/>
        <w:adjustRightInd w:val="0"/>
        <w:spacing w:before="240" w:line="240" w:lineRule="auto"/>
        <w:jc w:val="left"/>
        <w:textAlignment w:val="baseline"/>
        <w:rPr>
          <w:rFonts w:cs="Times New Roman"/>
          <w:sz w:val="24"/>
          <w:szCs w:val="21"/>
          <w:lang w:val="en-GB"/>
        </w:rPr>
      </w:pPr>
      <w:r w:rsidRPr="004A702C">
        <w:rPr>
          <w:rFonts w:cs="Times New Roman"/>
          <w:sz w:val="24"/>
          <w:szCs w:val="21"/>
          <w:lang w:val="en-GB" w:eastAsia="ko-KR"/>
        </w:rPr>
        <w:lastRenderedPageBreak/>
        <w:t>Landslides</w:t>
      </w:r>
    </w:p>
    <w:p w:rsidR="004A702C" w:rsidRPr="004A702C" w:rsidRDefault="004A702C" w:rsidP="004A702C">
      <w:pPr>
        <w:keepNext/>
        <w:keepLines/>
        <w:widowControl w:val="0"/>
        <w:numPr>
          <w:ilvl w:val="2"/>
          <w:numId w:val="9"/>
        </w:numPr>
        <w:tabs>
          <w:tab w:val="left" w:pos="794"/>
          <w:tab w:val="left" w:pos="1191"/>
          <w:tab w:val="left" w:pos="1588"/>
          <w:tab w:val="left" w:pos="1985"/>
        </w:tabs>
        <w:overflowPunct w:val="0"/>
        <w:autoSpaceDE w:val="0"/>
        <w:autoSpaceDN w:val="0"/>
        <w:bidi w:val="0"/>
        <w:adjustRightInd w:val="0"/>
        <w:spacing w:before="240" w:line="240" w:lineRule="auto"/>
        <w:ind w:left="567" w:hanging="567"/>
        <w:jc w:val="left"/>
        <w:textAlignment w:val="baseline"/>
        <w:rPr>
          <w:rFonts w:cs="Times New Roman"/>
          <w:sz w:val="24"/>
          <w:szCs w:val="21"/>
          <w:lang w:val="en-GB"/>
        </w:rPr>
      </w:pPr>
      <w:r w:rsidRPr="004A702C">
        <w:rPr>
          <w:rFonts w:cs="Times New Roman"/>
          <w:sz w:val="24"/>
          <w:szCs w:val="21"/>
          <w:lang w:val="en-GB" w:eastAsia="ko-KR"/>
        </w:rPr>
        <w:tab/>
        <w:t xml:space="preserve">Does </w:t>
      </w:r>
      <w:r w:rsidRPr="004A702C">
        <w:rPr>
          <w:rFonts w:cs="Times New Roman"/>
          <w:sz w:val="24"/>
          <w:szCs w:val="21"/>
          <w:lang w:val="en-GB"/>
        </w:rPr>
        <w:t xml:space="preserve">your country </w:t>
      </w:r>
      <w:r w:rsidRPr="004A702C">
        <w:rPr>
          <w:rFonts w:cs="Times New Roman"/>
          <w:sz w:val="24"/>
          <w:szCs w:val="21"/>
          <w:lang w:val="en-GB" w:eastAsia="ko-KR"/>
        </w:rPr>
        <w:t xml:space="preserve">have technical considerations to </w:t>
      </w:r>
      <w:r w:rsidRPr="004A702C">
        <w:rPr>
          <w:rFonts w:cs="Times New Roman"/>
          <w:sz w:val="24"/>
          <w:szCs w:val="21"/>
          <w:lang w:val="en-GB"/>
        </w:rPr>
        <w:t>protect outside plant facilities</w:t>
      </w:r>
      <w:r w:rsidRPr="004A702C">
        <w:rPr>
          <w:rFonts w:cs="Times New Roman"/>
          <w:sz w:val="24"/>
          <w:szCs w:val="21"/>
          <w:lang w:val="en-GB" w:eastAsia="ko-KR"/>
        </w:rPr>
        <w:t xml:space="preserve"> from landslides?</w:t>
      </w:r>
    </w:p>
    <w:p w:rsidR="004A702C" w:rsidRPr="004A702C" w:rsidRDefault="004A702C" w:rsidP="004A702C">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ko-KR"/>
        </w:rPr>
      </w:pPr>
      <w:r w:rsidRPr="004A702C">
        <w:rPr>
          <w:rFonts w:cs="Times New Roman"/>
          <w:sz w:val="24"/>
          <w:szCs w:val="20"/>
          <w:lang w:val="en-GB" w:eastAsia="ko-KR"/>
        </w:rPr>
        <w:t>(  ) Yes</w:t>
      </w:r>
    </w:p>
    <w:p w:rsidR="004A702C" w:rsidRPr="004A702C" w:rsidRDefault="004A702C" w:rsidP="004A702C">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ko-KR"/>
        </w:rPr>
      </w:pPr>
      <w:r w:rsidRPr="004A702C">
        <w:rPr>
          <w:rFonts w:cs="Times New Roman"/>
          <w:sz w:val="24"/>
          <w:szCs w:val="20"/>
          <w:lang w:val="en-GB" w:eastAsia="ko-KR"/>
        </w:rPr>
        <w:t>(  ) No</w:t>
      </w:r>
    </w:p>
    <w:p w:rsidR="004A702C" w:rsidRPr="004A702C" w:rsidRDefault="004A702C" w:rsidP="004A702C">
      <w:pPr>
        <w:widowControl w:val="0"/>
        <w:numPr>
          <w:ilvl w:val="2"/>
          <w:numId w:val="9"/>
        </w:numPr>
        <w:tabs>
          <w:tab w:val="left" w:pos="794"/>
          <w:tab w:val="left" w:pos="1191"/>
          <w:tab w:val="left" w:pos="1588"/>
          <w:tab w:val="left" w:pos="1985"/>
        </w:tabs>
        <w:overflowPunct w:val="0"/>
        <w:autoSpaceDE w:val="0"/>
        <w:autoSpaceDN w:val="0"/>
        <w:bidi w:val="0"/>
        <w:adjustRightInd w:val="0"/>
        <w:spacing w:before="240" w:line="240" w:lineRule="auto"/>
        <w:jc w:val="left"/>
        <w:textAlignment w:val="baseline"/>
        <w:rPr>
          <w:rFonts w:cs="Times New Roman"/>
          <w:sz w:val="24"/>
          <w:szCs w:val="20"/>
          <w:lang w:val="en-GB" w:eastAsia="ko-KR"/>
        </w:rPr>
      </w:pPr>
      <w:r w:rsidRPr="004A702C">
        <w:rPr>
          <w:rFonts w:cs="Times New Roman"/>
          <w:sz w:val="24"/>
          <w:szCs w:val="21"/>
          <w:lang w:val="en-GB" w:eastAsia="ko-KR"/>
        </w:rPr>
        <w:tab/>
        <w:t>If you answered “Yes” to Question 3.5.1, please provide their names or references.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741"/>
      </w:tblGrid>
      <w:tr w:rsidR="004A702C" w:rsidRPr="004A702C" w:rsidTr="00A71CC1">
        <w:tc>
          <w:tcPr>
            <w:tcW w:w="9747" w:type="dxa"/>
          </w:tcPr>
          <w:p w:rsidR="004A702C" w:rsidRPr="004A702C" w:rsidRDefault="004A702C" w:rsidP="004A702C">
            <w:pPr>
              <w:widowControl w:val="0"/>
              <w:bidi w:val="0"/>
              <w:spacing w:before="240" w:line="240" w:lineRule="auto"/>
              <w:rPr>
                <w:rFonts w:cs="Times New Roman"/>
                <w:sz w:val="24"/>
                <w:szCs w:val="20"/>
                <w:lang w:val="en-GB" w:eastAsia="ko-KR"/>
              </w:rPr>
            </w:pPr>
          </w:p>
          <w:p w:rsidR="004A702C" w:rsidRPr="004A702C" w:rsidRDefault="004A702C" w:rsidP="004A702C">
            <w:pPr>
              <w:widowControl w:val="0"/>
              <w:bidi w:val="0"/>
              <w:spacing w:before="240" w:line="240" w:lineRule="auto"/>
              <w:rPr>
                <w:rFonts w:cs="Times New Roman"/>
                <w:sz w:val="24"/>
                <w:szCs w:val="20"/>
                <w:lang w:val="en-GB" w:eastAsia="ko-KR"/>
              </w:rPr>
            </w:pPr>
          </w:p>
        </w:tc>
      </w:tr>
    </w:tbl>
    <w:p w:rsidR="004A702C" w:rsidRPr="004A702C" w:rsidRDefault="004A702C" w:rsidP="004A702C">
      <w:pPr>
        <w:widowControl w:val="0"/>
        <w:numPr>
          <w:ilvl w:val="2"/>
          <w:numId w:val="9"/>
        </w:numPr>
        <w:tabs>
          <w:tab w:val="left" w:pos="794"/>
          <w:tab w:val="left" w:pos="1191"/>
          <w:tab w:val="left" w:pos="1588"/>
          <w:tab w:val="left" w:pos="1985"/>
        </w:tabs>
        <w:overflowPunct w:val="0"/>
        <w:autoSpaceDE w:val="0"/>
        <w:autoSpaceDN w:val="0"/>
        <w:bidi w:val="0"/>
        <w:adjustRightInd w:val="0"/>
        <w:spacing w:before="240" w:line="240" w:lineRule="auto"/>
        <w:jc w:val="left"/>
        <w:textAlignment w:val="baseline"/>
        <w:rPr>
          <w:rFonts w:cs="Times New Roman"/>
          <w:sz w:val="24"/>
          <w:szCs w:val="21"/>
          <w:lang w:val="en-GB" w:eastAsia="ko-KR"/>
        </w:rPr>
      </w:pPr>
      <w:r w:rsidRPr="004A702C">
        <w:rPr>
          <w:rFonts w:cs="Times New Roman"/>
          <w:sz w:val="24"/>
          <w:szCs w:val="21"/>
          <w:lang w:val="en-GB" w:eastAsia="ko-KR"/>
        </w:rPr>
        <w:tab/>
        <w:t>If you answered “Yes” to Question 3.5.1, please describe them. (e.g., increasing the slope’s stability or keeping away from landslide-prone area)</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741"/>
      </w:tblGrid>
      <w:tr w:rsidR="004A702C" w:rsidRPr="004A702C" w:rsidTr="00A71CC1">
        <w:tc>
          <w:tcPr>
            <w:tcW w:w="9747" w:type="dxa"/>
          </w:tcPr>
          <w:p w:rsidR="004A702C" w:rsidRPr="004A702C" w:rsidRDefault="004A702C" w:rsidP="004A702C">
            <w:pPr>
              <w:widowControl w:val="0"/>
              <w:bidi w:val="0"/>
              <w:spacing w:before="240" w:line="240" w:lineRule="auto"/>
              <w:rPr>
                <w:rFonts w:cs="Times New Roman"/>
                <w:sz w:val="24"/>
                <w:szCs w:val="21"/>
                <w:lang w:val="en-GB" w:eastAsia="ko-KR"/>
              </w:rPr>
            </w:pPr>
          </w:p>
          <w:p w:rsidR="004A702C" w:rsidRPr="004A702C" w:rsidRDefault="004A702C" w:rsidP="004A702C">
            <w:pPr>
              <w:widowControl w:val="0"/>
              <w:bidi w:val="0"/>
              <w:spacing w:before="240" w:line="240" w:lineRule="auto"/>
              <w:rPr>
                <w:rFonts w:cs="Times New Roman"/>
                <w:sz w:val="24"/>
                <w:szCs w:val="21"/>
                <w:lang w:val="en-GB" w:eastAsia="ko-KR"/>
              </w:rPr>
            </w:pPr>
          </w:p>
        </w:tc>
      </w:tr>
    </w:tbl>
    <w:p w:rsidR="004A702C" w:rsidRPr="004A702C" w:rsidRDefault="004A702C" w:rsidP="004A702C">
      <w:pPr>
        <w:widowControl w:val="0"/>
        <w:numPr>
          <w:ilvl w:val="1"/>
          <w:numId w:val="9"/>
        </w:numPr>
        <w:tabs>
          <w:tab w:val="left" w:pos="794"/>
          <w:tab w:val="left" w:pos="1191"/>
          <w:tab w:val="left" w:pos="1588"/>
          <w:tab w:val="left" w:pos="1985"/>
        </w:tabs>
        <w:overflowPunct w:val="0"/>
        <w:autoSpaceDE w:val="0"/>
        <w:autoSpaceDN w:val="0"/>
        <w:bidi w:val="0"/>
        <w:adjustRightInd w:val="0"/>
        <w:spacing w:before="240" w:line="240" w:lineRule="auto"/>
        <w:jc w:val="left"/>
        <w:textAlignment w:val="baseline"/>
        <w:rPr>
          <w:rFonts w:cs="Times New Roman"/>
          <w:sz w:val="24"/>
          <w:szCs w:val="21"/>
          <w:lang w:val="en-GB"/>
        </w:rPr>
      </w:pPr>
      <w:r w:rsidRPr="004A702C">
        <w:rPr>
          <w:rFonts w:cs="Times New Roman"/>
          <w:sz w:val="24"/>
          <w:szCs w:val="21"/>
          <w:lang w:val="en-GB"/>
        </w:rPr>
        <w:t>Severe cold, snow, ice or heat</w:t>
      </w:r>
    </w:p>
    <w:p w:rsidR="004A702C" w:rsidRPr="004A702C" w:rsidRDefault="004A702C" w:rsidP="004A702C">
      <w:pPr>
        <w:widowControl w:val="0"/>
        <w:numPr>
          <w:ilvl w:val="2"/>
          <w:numId w:val="9"/>
        </w:numPr>
        <w:tabs>
          <w:tab w:val="left" w:pos="794"/>
          <w:tab w:val="left" w:pos="1191"/>
          <w:tab w:val="left" w:pos="1588"/>
          <w:tab w:val="left" w:pos="1985"/>
        </w:tabs>
        <w:overflowPunct w:val="0"/>
        <w:autoSpaceDE w:val="0"/>
        <w:autoSpaceDN w:val="0"/>
        <w:bidi w:val="0"/>
        <w:adjustRightInd w:val="0"/>
        <w:spacing w:before="240" w:line="240" w:lineRule="auto"/>
        <w:jc w:val="left"/>
        <w:textAlignment w:val="baseline"/>
        <w:rPr>
          <w:rFonts w:cs="Times New Roman"/>
          <w:sz w:val="24"/>
          <w:szCs w:val="21"/>
          <w:lang w:val="en-GB"/>
        </w:rPr>
      </w:pPr>
      <w:r w:rsidRPr="004A702C">
        <w:rPr>
          <w:rFonts w:cs="Times New Roman"/>
          <w:sz w:val="24"/>
          <w:szCs w:val="21"/>
          <w:lang w:val="en-GB" w:eastAsia="ko-KR"/>
        </w:rPr>
        <w:tab/>
        <w:t xml:space="preserve">Does </w:t>
      </w:r>
      <w:r w:rsidRPr="004A702C">
        <w:rPr>
          <w:rFonts w:cs="Times New Roman"/>
          <w:sz w:val="24"/>
          <w:szCs w:val="21"/>
          <w:lang w:val="en-GB"/>
        </w:rPr>
        <w:t>your country ha</w:t>
      </w:r>
      <w:r w:rsidRPr="004A702C">
        <w:rPr>
          <w:rFonts w:cs="Times New Roman"/>
          <w:sz w:val="24"/>
          <w:szCs w:val="21"/>
          <w:lang w:val="en-GB" w:eastAsia="ko-KR"/>
        </w:rPr>
        <w:t>ve</w:t>
      </w:r>
      <w:r w:rsidRPr="004A702C">
        <w:rPr>
          <w:rFonts w:cs="Times New Roman"/>
          <w:sz w:val="24"/>
          <w:szCs w:val="21"/>
          <w:lang w:val="en-GB"/>
        </w:rPr>
        <w:t xml:space="preserve"> </w:t>
      </w:r>
      <w:r w:rsidRPr="004A702C">
        <w:rPr>
          <w:rFonts w:cs="Times New Roman"/>
          <w:sz w:val="24"/>
          <w:szCs w:val="21"/>
          <w:lang w:val="en-GB" w:eastAsia="ko-KR"/>
        </w:rPr>
        <w:t xml:space="preserve">technical considerations to </w:t>
      </w:r>
      <w:r w:rsidRPr="004A702C">
        <w:rPr>
          <w:rFonts w:cs="Times New Roman"/>
          <w:sz w:val="24"/>
          <w:szCs w:val="21"/>
          <w:lang w:val="en-GB"/>
        </w:rPr>
        <w:t>protect outside plant facilities</w:t>
      </w:r>
      <w:r w:rsidRPr="004A702C">
        <w:rPr>
          <w:rFonts w:cs="Times New Roman"/>
          <w:sz w:val="24"/>
          <w:szCs w:val="21"/>
          <w:lang w:val="en-GB" w:eastAsia="ko-KR"/>
        </w:rPr>
        <w:t xml:space="preserve"> from severe cold, snow, ice or heat?</w:t>
      </w:r>
    </w:p>
    <w:p w:rsidR="004A702C" w:rsidRPr="004A702C" w:rsidRDefault="004A702C" w:rsidP="004A702C">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ko-KR"/>
        </w:rPr>
      </w:pPr>
      <w:r w:rsidRPr="004A702C">
        <w:rPr>
          <w:rFonts w:cs="Times New Roman"/>
          <w:sz w:val="24"/>
          <w:szCs w:val="20"/>
          <w:lang w:val="en-GB" w:eastAsia="ko-KR"/>
        </w:rPr>
        <w:t>(  ) Yes</w:t>
      </w:r>
    </w:p>
    <w:p w:rsidR="004A702C" w:rsidRPr="004A702C" w:rsidRDefault="004A702C" w:rsidP="004A702C">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ko-KR"/>
        </w:rPr>
      </w:pPr>
      <w:r w:rsidRPr="004A702C">
        <w:rPr>
          <w:rFonts w:cs="Times New Roman"/>
          <w:sz w:val="24"/>
          <w:szCs w:val="20"/>
          <w:lang w:val="en-GB" w:eastAsia="ko-KR"/>
        </w:rPr>
        <w:t>(  ) No</w:t>
      </w:r>
    </w:p>
    <w:p w:rsidR="004A702C" w:rsidRPr="004A702C" w:rsidRDefault="004A702C" w:rsidP="004A702C">
      <w:pPr>
        <w:widowControl w:val="0"/>
        <w:numPr>
          <w:ilvl w:val="2"/>
          <w:numId w:val="9"/>
        </w:numPr>
        <w:tabs>
          <w:tab w:val="left" w:pos="794"/>
          <w:tab w:val="left" w:pos="1191"/>
          <w:tab w:val="left" w:pos="1588"/>
          <w:tab w:val="left" w:pos="1985"/>
        </w:tabs>
        <w:overflowPunct w:val="0"/>
        <w:autoSpaceDE w:val="0"/>
        <w:autoSpaceDN w:val="0"/>
        <w:bidi w:val="0"/>
        <w:adjustRightInd w:val="0"/>
        <w:spacing w:before="240" w:line="240" w:lineRule="auto"/>
        <w:jc w:val="left"/>
        <w:textAlignment w:val="baseline"/>
        <w:rPr>
          <w:rFonts w:cs="Times New Roman"/>
          <w:sz w:val="24"/>
          <w:szCs w:val="20"/>
          <w:lang w:val="en-GB" w:eastAsia="ko-KR"/>
        </w:rPr>
      </w:pPr>
      <w:r w:rsidRPr="004A702C">
        <w:rPr>
          <w:rFonts w:cs="Times New Roman"/>
          <w:sz w:val="24"/>
          <w:szCs w:val="21"/>
          <w:lang w:val="en-GB" w:eastAsia="ko-KR"/>
        </w:rPr>
        <w:tab/>
        <w:t>If you answered “Yes” to Question 3.6.1, please provide their names or references.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741"/>
      </w:tblGrid>
      <w:tr w:rsidR="004A702C" w:rsidRPr="004A702C" w:rsidTr="00A71CC1">
        <w:tc>
          <w:tcPr>
            <w:tcW w:w="9747" w:type="dxa"/>
          </w:tcPr>
          <w:p w:rsidR="004A702C" w:rsidRPr="004A702C" w:rsidRDefault="004A702C" w:rsidP="004A702C">
            <w:pPr>
              <w:widowControl w:val="0"/>
              <w:bidi w:val="0"/>
              <w:spacing w:before="240" w:line="240" w:lineRule="auto"/>
              <w:rPr>
                <w:rFonts w:cs="Times New Roman"/>
                <w:sz w:val="24"/>
                <w:szCs w:val="20"/>
                <w:lang w:val="en-GB" w:eastAsia="ko-KR"/>
              </w:rPr>
            </w:pPr>
          </w:p>
          <w:p w:rsidR="004A702C" w:rsidRPr="004A702C" w:rsidRDefault="004A702C" w:rsidP="004A702C">
            <w:pPr>
              <w:widowControl w:val="0"/>
              <w:bidi w:val="0"/>
              <w:spacing w:before="240" w:line="240" w:lineRule="auto"/>
              <w:rPr>
                <w:rFonts w:cs="Times New Roman"/>
                <w:sz w:val="24"/>
                <w:szCs w:val="20"/>
                <w:lang w:val="en-GB" w:eastAsia="ko-KR"/>
              </w:rPr>
            </w:pPr>
          </w:p>
        </w:tc>
      </w:tr>
    </w:tbl>
    <w:p w:rsidR="004A702C" w:rsidRPr="004A702C" w:rsidRDefault="004A702C" w:rsidP="004A702C">
      <w:pPr>
        <w:widowControl w:val="0"/>
        <w:numPr>
          <w:ilvl w:val="2"/>
          <w:numId w:val="9"/>
        </w:numPr>
        <w:tabs>
          <w:tab w:val="left" w:pos="794"/>
          <w:tab w:val="left" w:pos="1191"/>
          <w:tab w:val="left" w:pos="1588"/>
          <w:tab w:val="left" w:pos="1985"/>
        </w:tabs>
        <w:overflowPunct w:val="0"/>
        <w:autoSpaceDE w:val="0"/>
        <w:autoSpaceDN w:val="0"/>
        <w:bidi w:val="0"/>
        <w:adjustRightInd w:val="0"/>
        <w:spacing w:before="240" w:line="240" w:lineRule="auto"/>
        <w:jc w:val="left"/>
        <w:textAlignment w:val="baseline"/>
        <w:rPr>
          <w:rFonts w:cs="Times New Roman"/>
          <w:sz w:val="24"/>
          <w:szCs w:val="20"/>
          <w:lang w:val="en-GB" w:eastAsia="ko-KR"/>
        </w:rPr>
      </w:pPr>
      <w:r w:rsidRPr="004A702C">
        <w:rPr>
          <w:rFonts w:cs="Times New Roman"/>
          <w:sz w:val="24"/>
          <w:szCs w:val="21"/>
          <w:lang w:val="en-GB" w:eastAsia="ko-KR"/>
        </w:rPr>
        <w:tab/>
        <w:t>If you answered “Yes” to Question 3.6.1, please describe them. (e.g., installing HVAC (heating, ventilating and air conditioning))</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741"/>
      </w:tblGrid>
      <w:tr w:rsidR="004A702C" w:rsidRPr="004A702C" w:rsidTr="00A71CC1">
        <w:tc>
          <w:tcPr>
            <w:tcW w:w="9747" w:type="dxa"/>
          </w:tcPr>
          <w:p w:rsidR="004A702C" w:rsidRPr="004A702C" w:rsidRDefault="004A702C" w:rsidP="004A702C">
            <w:pPr>
              <w:widowControl w:val="0"/>
              <w:bidi w:val="0"/>
              <w:spacing w:before="240" w:line="240" w:lineRule="auto"/>
              <w:rPr>
                <w:rFonts w:cs="Times New Roman"/>
                <w:sz w:val="24"/>
                <w:szCs w:val="20"/>
                <w:lang w:val="en-GB" w:eastAsia="ko-KR"/>
              </w:rPr>
            </w:pPr>
          </w:p>
          <w:p w:rsidR="004A702C" w:rsidRPr="004A702C" w:rsidRDefault="004A702C" w:rsidP="004A702C">
            <w:pPr>
              <w:widowControl w:val="0"/>
              <w:bidi w:val="0"/>
              <w:spacing w:before="240" w:line="240" w:lineRule="auto"/>
              <w:rPr>
                <w:rFonts w:cs="Times New Roman"/>
                <w:sz w:val="24"/>
                <w:szCs w:val="20"/>
                <w:lang w:val="en-GB" w:eastAsia="ko-KR"/>
              </w:rPr>
            </w:pPr>
          </w:p>
        </w:tc>
      </w:tr>
    </w:tbl>
    <w:p w:rsidR="004A702C" w:rsidRPr="004A702C" w:rsidRDefault="004A702C" w:rsidP="004A702C">
      <w:pPr>
        <w:widowControl w:val="0"/>
        <w:tabs>
          <w:tab w:val="left" w:pos="794"/>
          <w:tab w:val="left" w:pos="1191"/>
          <w:tab w:val="left" w:pos="1588"/>
          <w:tab w:val="left" w:pos="1985"/>
        </w:tabs>
        <w:bidi w:val="0"/>
        <w:spacing w:line="240" w:lineRule="auto"/>
        <w:jc w:val="center"/>
        <w:rPr>
          <w:rFonts w:cs="Times New Roman"/>
          <w:sz w:val="24"/>
          <w:szCs w:val="20"/>
        </w:rPr>
      </w:pPr>
      <w:r w:rsidRPr="004A702C">
        <w:rPr>
          <w:rFonts w:cs="Times New Roman"/>
          <w:sz w:val="24"/>
          <w:szCs w:val="20"/>
          <w:lang w:val="en-GB"/>
        </w:rPr>
        <w:t>___________</w:t>
      </w:r>
    </w:p>
    <w:sectPr w:rsidR="004A702C" w:rsidRPr="004A702C" w:rsidSect="006A2A57">
      <w:headerReference w:type="default" r:id="rId13"/>
      <w:footerReference w:type="default" r:id="rId14"/>
      <w:footerReference w:type="first" r:id="rId15"/>
      <w:pgSz w:w="11901" w:h="16840" w:code="9"/>
      <w:pgMar w:top="1418" w:right="1134" w:bottom="1418" w:left="1134" w:header="567" w:footer="567" w:gutter="0"/>
      <w:paperSrc w:first="15" w:other="15"/>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1CC1" w:rsidRDefault="00A71CC1">
      <w:r>
        <w:separator/>
      </w:r>
    </w:p>
  </w:endnote>
  <w:endnote w:type="continuationSeparator" w:id="0">
    <w:p w:rsidR="00A71CC1" w:rsidRDefault="00A71CC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Wingdings">
    <w:panose1 w:val="05000000000000000000"/>
    <w:charset w:val="02"/>
    <w:family w:val="auto"/>
    <w:pitch w:val="variable"/>
    <w:sig w:usb0="00000000" w:usb1="10000000" w:usb2="00000000" w:usb3="00000000" w:csb0="80000000" w:csb1="00000000"/>
  </w:font>
  <w:font w:name="Traditional Arabic">
    <w:panose1 w:val="0201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61002A87" w:usb1="80000000" w:usb2="00000008" w:usb3="00000000" w:csb0="000101FF" w:csb1="00000000"/>
  </w:font>
  <w:font w:name="ITC Officina Sans Book">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Futura Lt BT">
    <w:altName w:val="Arial"/>
    <w:panose1 w:val="020B0402020204020303"/>
    <w:charset w:val="00"/>
    <w:family w:val="swiss"/>
    <w:pitch w:val="variable"/>
    <w:sig w:usb0="00000087" w:usb1="00000000" w:usb2="00000000" w:usb3="00000000" w:csb0="0000001B" w:csb1="00000000"/>
  </w:font>
  <w:font w:name="宋体">
    <w:altName w:val="Times New Roman"/>
    <w:panose1 w:val="00000000000000000000"/>
    <w:charset w:val="4D"/>
    <w:family w:val="roman"/>
    <w:notTrueType/>
    <w:pitch w:val="default"/>
    <w:sig w:usb0="00000000" w:usb1="0A02889C" w:usb2="00000015" w:usb3="0D07859C" w:csb0="3D78AF95" w:csb1="0D07862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1CC1" w:rsidRPr="00A71CC1" w:rsidRDefault="00A71CC1" w:rsidP="00A71CC1">
    <w:pPr>
      <w:pStyle w:val="Footer"/>
      <w:jc w:val="right"/>
      <w:rPr>
        <w:sz w:val="16"/>
        <w:szCs w:val="16"/>
      </w:rPr>
    </w:pPr>
    <w:r w:rsidRPr="00A71CC1">
      <w:rPr>
        <w:sz w:val="16"/>
        <w:szCs w:val="16"/>
        <w:lang w:val="fr-FR"/>
      </w:rPr>
      <w:t>ITU-T\BUREAU\CIRC\142A.DOC</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149" w:type="dxa"/>
      <w:tblInd w:w="-284" w:type="dxa"/>
      <w:tblLayout w:type="fixed"/>
      <w:tblLook w:val="0000"/>
    </w:tblPr>
    <w:tblGrid>
      <w:gridCol w:w="10149"/>
    </w:tblGrid>
    <w:tr w:rsidR="00A71CC1" w:rsidTr="00A71CC1">
      <w:tc>
        <w:tcPr>
          <w:tcW w:w="10149" w:type="dxa"/>
        </w:tcPr>
        <w:p w:rsidR="00A71CC1" w:rsidRDefault="00A71CC1" w:rsidP="00A71CC1">
          <w:pPr>
            <w:pBdr>
              <w:top w:val="single" w:sz="4" w:space="5" w:color="auto"/>
            </w:pBdr>
            <w:tabs>
              <w:tab w:val="left" w:pos="2084"/>
              <w:tab w:val="left" w:pos="2984"/>
              <w:tab w:val="left" w:pos="3344"/>
              <w:tab w:val="left" w:pos="3560"/>
              <w:tab w:val="left" w:pos="5684"/>
              <w:tab w:val="left" w:pos="8024"/>
              <w:tab w:val="left" w:pos="8739"/>
              <w:tab w:val="right" w:pos="10858"/>
            </w:tabs>
            <w:bidi w:val="0"/>
            <w:spacing w:line="240" w:lineRule="auto"/>
            <w:rPr>
              <w:rFonts w:ascii="Futura Lt BT" w:hAnsi="Futura Lt BT"/>
              <w:sz w:val="18"/>
              <w:lang w:val="fr-FR"/>
            </w:rPr>
          </w:pPr>
          <w:r>
            <w:rPr>
              <w:rFonts w:ascii="Futura Lt BT" w:hAnsi="Futura Lt BT"/>
              <w:sz w:val="18"/>
              <w:lang w:val="fr-FR"/>
            </w:rPr>
            <w:t>Place des Nations</w:t>
          </w:r>
          <w:r>
            <w:rPr>
              <w:rFonts w:ascii="Futura Lt BT" w:hAnsi="Futura Lt BT"/>
              <w:sz w:val="18"/>
              <w:lang w:val="fr-FR"/>
            </w:rPr>
            <w:tab/>
          </w:r>
          <w:proofErr w:type="spellStart"/>
          <w:r>
            <w:rPr>
              <w:rFonts w:ascii="Futura Lt BT" w:hAnsi="Futura Lt BT"/>
              <w:sz w:val="18"/>
              <w:lang w:val="fr-FR"/>
            </w:rPr>
            <w:t>Telephone</w:t>
          </w:r>
          <w:proofErr w:type="spellEnd"/>
          <w:r>
            <w:rPr>
              <w:rFonts w:ascii="Futura Lt BT" w:hAnsi="Futura Lt BT"/>
              <w:sz w:val="18"/>
              <w:lang w:val="fr-FR"/>
            </w:rPr>
            <w:t xml:space="preserve"> </w:t>
          </w:r>
          <w:r>
            <w:rPr>
              <w:rFonts w:ascii="Futura Lt BT" w:hAnsi="Futura Lt BT" w:hint="cs"/>
              <w:sz w:val="18"/>
              <w:rtl/>
              <w:lang w:val="fr-FR"/>
            </w:rPr>
            <w:tab/>
          </w:r>
          <w:r>
            <w:rPr>
              <w:rFonts w:ascii="Futura Lt BT" w:hAnsi="Futura Lt BT"/>
              <w:sz w:val="18"/>
              <w:lang w:val="fr-FR"/>
            </w:rPr>
            <w:t>+41 22 730 51 11</w:t>
          </w:r>
          <w:r>
            <w:rPr>
              <w:rFonts w:ascii="Futura Lt BT" w:hAnsi="Futura Lt BT"/>
              <w:sz w:val="18"/>
              <w:lang w:val="fr-FR"/>
            </w:rPr>
            <w:tab/>
          </w:r>
          <w:proofErr w:type="spellStart"/>
          <w:r>
            <w:rPr>
              <w:rFonts w:ascii="Futura Lt BT" w:hAnsi="Futura Lt BT"/>
              <w:sz w:val="18"/>
              <w:lang w:val="fr-FR"/>
            </w:rPr>
            <w:t>Telex</w:t>
          </w:r>
          <w:proofErr w:type="spellEnd"/>
          <w:r>
            <w:rPr>
              <w:rFonts w:ascii="Futura Lt BT" w:hAnsi="Futura Lt BT"/>
              <w:sz w:val="18"/>
              <w:lang w:val="fr-FR"/>
            </w:rPr>
            <w:t xml:space="preserve"> 421 000 </w:t>
          </w:r>
          <w:proofErr w:type="spellStart"/>
          <w:r>
            <w:rPr>
              <w:rFonts w:ascii="Futura Lt BT" w:hAnsi="Futura Lt BT"/>
              <w:sz w:val="18"/>
              <w:lang w:val="fr-FR"/>
            </w:rPr>
            <w:t>uit</w:t>
          </w:r>
          <w:proofErr w:type="spellEnd"/>
          <w:r>
            <w:rPr>
              <w:rFonts w:ascii="Futura Lt BT" w:hAnsi="Futura Lt BT"/>
              <w:sz w:val="18"/>
              <w:lang w:val="fr-FR"/>
            </w:rPr>
            <w:t xml:space="preserve"> </w:t>
          </w:r>
          <w:proofErr w:type="spellStart"/>
          <w:r>
            <w:rPr>
              <w:rFonts w:ascii="Futura Lt BT" w:hAnsi="Futura Lt BT"/>
              <w:sz w:val="18"/>
              <w:lang w:val="fr-FR"/>
            </w:rPr>
            <w:t>ch</w:t>
          </w:r>
          <w:proofErr w:type="spellEnd"/>
          <w:r>
            <w:rPr>
              <w:rFonts w:ascii="Futura Lt BT" w:hAnsi="Futura Lt BT"/>
              <w:sz w:val="18"/>
              <w:lang w:val="fr-FR"/>
            </w:rPr>
            <w:tab/>
            <w:t>E-mail:</w:t>
          </w:r>
          <w:r>
            <w:rPr>
              <w:rFonts w:ascii="Futura Lt BT" w:hAnsi="Futura Lt BT"/>
              <w:sz w:val="18"/>
              <w:lang w:val="fr-FR"/>
            </w:rPr>
            <w:tab/>
            <w:t>itumail@itu.int</w:t>
          </w:r>
        </w:p>
        <w:p w:rsidR="00A71CC1" w:rsidRDefault="00A71CC1" w:rsidP="00A71CC1">
          <w:pPr>
            <w:tabs>
              <w:tab w:val="left" w:pos="2084"/>
              <w:tab w:val="left" w:pos="2984"/>
              <w:tab w:val="left" w:pos="3289"/>
              <w:tab w:val="left" w:pos="3344"/>
              <w:tab w:val="left" w:pos="3560"/>
              <w:tab w:val="left" w:pos="5684"/>
              <w:tab w:val="left" w:pos="8024"/>
              <w:tab w:val="left" w:pos="8737"/>
              <w:tab w:val="right" w:pos="10858"/>
            </w:tabs>
            <w:bidi w:val="0"/>
            <w:spacing w:before="0" w:line="240" w:lineRule="auto"/>
            <w:rPr>
              <w:rFonts w:ascii="Futura Lt BT" w:hAnsi="Futura Lt BT"/>
              <w:sz w:val="18"/>
            </w:rPr>
          </w:pPr>
          <w:r>
            <w:rPr>
              <w:rFonts w:ascii="Futura Lt BT" w:hAnsi="Futura Lt BT"/>
              <w:sz w:val="18"/>
            </w:rPr>
            <w:t>CH-1211 Geneva 20</w:t>
          </w:r>
          <w:r>
            <w:rPr>
              <w:rFonts w:ascii="Futura Lt BT" w:hAnsi="Futura Lt BT"/>
              <w:sz w:val="18"/>
            </w:rPr>
            <w:tab/>
          </w:r>
          <w:proofErr w:type="spellStart"/>
          <w:r>
            <w:rPr>
              <w:rFonts w:ascii="Futura Lt BT" w:hAnsi="Futura Lt BT"/>
              <w:sz w:val="18"/>
            </w:rPr>
            <w:t>Telefax</w:t>
          </w:r>
          <w:proofErr w:type="spellEnd"/>
          <w:r>
            <w:rPr>
              <w:rFonts w:ascii="Futura Lt BT" w:hAnsi="Futura Lt BT"/>
              <w:sz w:val="18"/>
            </w:rPr>
            <w:tab/>
            <w:t>Gr3:</w:t>
          </w:r>
          <w:r>
            <w:rPr>
              <w:rFonts w:ascii="Futura Lt BT" w:hAnsi="Futura Lt BT"/>
              <w:sz w:val="18"/>
            </w:rPr>
            <w:tab/>
            <w:t>+41 22 733 72 56</w:t>
          </w:r>
          <w:r>
            <w:rPr>
              <w:rFonts w:ascii="Futura Lt BT" w:hAnsi="Futura Lt BT"/>
              <w:sz w:val="18"/>
            </w:rPr>
            <w:tab/>
            <w:t>Telegram ITU GENEVE</w:t>
          </w:r>
          <w:r>
            <w:rPr>
              <w:rFonts w:ascii="Futura Lt BT" w:hAnsi="Futura Lt BT"/>
              <w:sz w:val="18"/>
            </w:rPr>
            <w:tab/>
          </w:r>
          <w:r>
            <w:rPr>
              <w:rFonts w:ascii="Futura Lt BT" w:hAnsi="Futura Lt BT"/>
              <w:sz w:val="18"/>
            </w:rPr>
            <w:tab/>
          </w:r>
          <w:hyperlink r:id="rId1" w:history="1">
            <w:r w:rsidRPr="00B263EE">
              <w:rPr>
                <w:rStyle w:val="Hyperlink"/>
                <w:rFonts w:ascii="Futura Lt BT" w:hAnsi="Futura Lt BT"/>
                <w:sz w:val="18"/>
              </w:rPr>
              <w:t>www.itu.int</w:t>
            </w:r>
          </w:hyperlink>
        </w:p>
        <w:p w:rsidR="00A71CC1" w:rsidRDefault="00A71CC1" w:rsidP="00A71CC1">
          <w:pPr>
            <w:tabs>
              <w:tab w:val="left" w:pos="1904"/>
              <w:tab w:val="left" w:pos="2984"/>
              <w:tab w:val="left" w:pos="3289"/>
              <w:tab w:val="left" w:pos="3344"/>
              <w:tab w:val="left" w:pos="3560"/>
              <w:tab w:val="left" w:pos="5870"/>
              <w:tab w:val="left" w:pos="8319"/>
              <w:tab w:val="left" w:pos="9565"/>
              <w:tab w:val="right" w:pos="10858"/>
            </w:tabs>
            <w:bidi w:val="0"/>
            <w:spacing w:before="0" w:after="40" w:line="240" w:lineRule="auto"/>
            <w:rPr>
              <w:rFonts w:ascii="Futura Lt BT" w:hAnsi="Futura Lt BT"/>
              <w:sz w:val="18"/>
            </w:rPr>
          </w:pPr>
          <w:r>
            <w:rPr>
              <w:rFonts w:ascii="Futura Lt BT" w:hAnsi="Futura Lt BT"/>
              <w:sz w:val="18"/>
            </w:rPr>
            <w:t>SWITZERLAND</w:t>
          </w:r>
          <w:r>
            <w:rPr>
              <w:rFonts w:ascii="Futura Lt BT" w:hAnsi="Futura Lt BT"/>
              <w:sz w:val="18"/>
            </w:rPr>
            <w:tab/>
          </w:r>
          <w:r>
            <w:rPr>
              <w:rFonts w:ascii="Futura Lt BT" w:hAnsi="Futura Lt BT"/>
              <w:sz w:val="18"/>
            </w:rPr>
            <w:tab/>
            <w:t>Gr4:</w:t>
          </w:r>
          <w:r>
            <w:rPr>
              <w:rFonts w:ascii="Futura Lt BT" w:hAnsi="Futura Lt BT"/>
              <w:sz w:val="18"/>
            </w:rPr>
            <w:tab/>
            <w:t>+41 22 730 65 00</w:t>
          </w:r>
        </w:p>
      </w:tc>
    </w:tr>
  </w:tbl>
  <w:p w:rsidR="00A71CC1" w:rsidRPr="008C4D6B" w:rsidRDefault="00A71CC1" w:rsidP="006A2A57">
    <w:pPr>
      <w:pStyle w:val="Footer"/>
      <w:bidi w:val="0"/>
      <w:spacing w:before="0"/>
      <w:rPr>
        <w:lang w:bidi="ar-EG"/>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1CC1" w:rsidRDefault="00A71CC1">
      <w:r>
        <w:separator/>
      </w:r>
    </w:p>
  </w:footnote>
  <w:footnote w:type="continuationSeparator" w:id="0">
    <w:p w:rsidR="00A71CC1" w:rsidRDefault="00A71CC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1CC1" w:rsidRPr="00DD10F8" w:rsidRDefault="00A71CC1" w:rsidP="00E84359">
    <w:pPr>
      <w:pStyle w:val="Header"/>
      <w:tabs>
        <w:tab w:val="clear" w:pos="4703"/>
      </w:tabs>
      <w:bidi w:val="0"/>
      <w:jc w:val="center"/>
      <w:rPr>
        <w:sz w:val="20"/>
        <w:szCs w:val="20"/>
        <w:rtl/>
        <w:lang w:bidi="ar-EG"/>
      </w:rPr>
    </w:pPr>
    <w:r w:rsidRPr="00DD10F8">
      <w:rPr>
        <w:sz w:val="20"/>
        <w:szCs w:val="20"/>
      </w:rPr>
      <w:t xml:space="preserve">- </w:t>
    </w:r>
    <w:r w:rsidR="004513C6" w:rsidRPr="00DD10F8">
      <w:rPr>
        <w:sz w:val="20"/>
        <w:szCs w:val="20"/>
      </w:rPr>
      <w:fldChar w:fldCharType="begin"/>
    </w:r>
    <w:r w:rsidRPr="00DD10F8">
      <w:rPr>
        <w:sz w:val="20"/>
        <w:szCs w:val="20"/>
      </w:rPr>
      <w:instrText xml:space="preserve"> PAGE  \* MERGEFORMAT </w:instrText>
    </w:r>
    <w:r w:rsidR="004513C6" w:rsidRPr="00DD10F8">
      <w:rPr>
        <w:sz w:val="20"/>
        <w:szCs w:val="20"/>
      </w:rPr>
      <w:fldChar w:fldCharType="separate"/>
    </w:r>
    <w:r w:rsidR="00541065">
      <w:rPr>
        <w:noProof/>
        <w:sz w:val="20"/>
        <w:szCs w:val="20"/>
      </w:rPr>
      <w:t>7</w:t>
    </w:r>
    <w:r w:rsidR="004513C6" w:rsidRPr="00DD10F8">
      <w:rPr>
        <w:sz w:val="20"/>
        <w:szCs w:val="20"/>
      </w:rPr>
      <w:fldChar w:fldCharType="end"/>
    </w:r>
    <w:r w:rsidRPr="00DD10F8">
      <w:rPr>
        <w:sz w:val="20"/>
        <w:szCs w:val="2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73D7E"/>
    <w:multiLevelType w:val="hybridMultilevel"/>
    <w:tmpl w:val="AC9A40F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SimSun"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SimSun"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SimSun"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nsid w:val="0E4B08E2"/>
    <w:multiLevelType w:val="hybridMultilevel"/>
    <w:tmpl w:val="EF1CB67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SimSun"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SimSun"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SimSun"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nsid w:val="2A3D130C"/>
    <w:multiLevelType w:val="hybridMultilevel"/>
    <w:tmpl w:val="16DAF01E"/>
    <w:lvl w:ilvl="0" w:tplc="73F01728">
      <w:start w:val="1"/>
      <w:numFmt w:val="bullet"/>
      <w:lvlText w:val=""/>
      <w:lvlJc w:val="left"/>
      <w:pPr>
        <w:tabs>
          <w:tab w:val="num" w:pos="720"/>
        </w:tabs>
        <w:ind w:left="720" w:hanging="360"/>
      </w:pPr>
      <w:rPr>
        <w:rFonts w:ascii="Symbol" w:hAnsi="Symbol" w:hint="default"/>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0507591"/>
    <w:multiLevelType w:val="hybridMultilevel"/>
    <w:tmpl w:val="2B7A4F5A"/>
    <w:lvl w:ilvl="0" w:tplc="0760671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4F954CF"/>
    <w:multiLevelType w:val="hybridMultilevel"/>
    <w:tmpl w:val="2702D33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SimSun"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SimSun"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SimSun"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565A04FB"/>
    <w:multiLevelType w:val="multilevel"/>
    <w:tmpl w:val="0409001F"/>
    <w:lvl w:ilvl="0">
      <w:start w:val="1"/>
      <w:numFmt w:val="decimal"/>
      <w:lvlText w:val="%1."/>
      <w:lvlJc w:val="left"/>
      <w:pPr>
        <w:ind w:left="425" w:hanging="425"/>
      </w:pPr>
      <w:rPr>
        <w:rFonts w:hint="eastAsia"/>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6">
    <w:nsid w:val="5C5A2268"/>
    <w:multiLevelType w:val="hybridMultilevel"/>
    <w:tmpl w:val="37ECAF1A"/>
    <w:lvl w:ilvl="0" w:tplc="A5DEDDFC">
      <w:start w:val="1"/>
      <w:numFmt w:val="decimal"/>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rPr>
        <w:rFonts w:hint="default"/>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nsid w:val="64C1123F"/>
    <w:multiLevelType w:val="hybridMultilevel"/>
    <w:tmpl w:val="B246DA5A"/>
    <w:lvl w:ilvl="0" w:tplc="523E9B10">
      <w:start w:val="1"/>
      <w:numFmt w:val="bullet"/>
      <w:pStyle w:val="Enumlev1"/>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7FC20CBE"/>
    <w:multiLevelType w:val="multilevel"/>
    <w:tmpl w:val="C58E6E1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
  </w:num>
  <w:num w:numId="2">
    <w:abstractNumId w:val="7"/>
  </w:num>
  <w:num w:numId="3">
    <w:abstractNumId w:val="1"/>
  </w:num>
  <w:num w:numId="4">
    <w:abstractNumId w:val="4"/>
  </w:num>
  <w:num w:numId="5">
    <w:abstractNumId w:val="0"/>
  </w:num>
  <w:num w:numId="6">
    <w:abstractNumId w:val="3"/>
  </w:num>
  <w:num w:numId="7">
    <w:abstractNumId w:val="6"/>
  </w:num>
  <w:num w:numId="8">
    <w:abstractNumId w:val="8"/>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1"/>
  <w:activeWritingStyle w:appName="MSWord" w:lang="ar-SA" w:vendorID="4" w:dllVersion="512" w:checkStyle="0"/>
  <w:activeWritingStyle w:appName="MSWord" w:lang="fr-FR" w:vendorID="9" w:dllVersion="512" w:checkStyle="1"/>
  <w:activeWritingStyle w:appName="MSWord" w:lang="ar-EG" w:vendorID="4" w:dllVersion="512" w:checkStyle="1"/>
  <w:proofState w:spelling="clean"/>
  <w:stylePaneFormatFilter w:val="3F01"/>
  <w:defaultTabStop w:val="794"/>
  <w:noPunctuationKerning/>
  <w:characterSpacingControl w:val="doNotCompress"/>
  <w:hdrShapeDefaults>
    <o:shapedefaults v:ext="edit" spidmax="9217"/>
  </w:hdrShapeDefaults>
  <w:footnotePr>
    <w:footnote w:id="-1"/>
    <w:footnote w:id="0"/>
  </w:footnotePr>
  <w:endnotePr>
    <w:endnote w:id="-1"/>
    <w:endnote w:id="0"/>
  </w:endnotePr>
  <w:compat/>
  <w:rsids>
    <w:rsidRoot w:val="004A4D5D"/>
    <w:rsid w:val="000064F8"/>
    <w:rsid w:val="000069DC"/>
    <w:rsid w:val="000132B7"/>
    <w:rsid w:val="000170FD"/>
    <w:rsid w:val="0003379F"/>
    <w:rsid w:val="00040A96"/>
    <w:rsid w:val="00064EC5"/>
    <w:rsid w:val="00070892"/>
    <w:rsid w:val="000908B4"/>
    <w:rsid w:val="000A7621"/>
    <w:rsid w:val="000B4E93"/>
    <w:rsid w:val="000C35B1"/>
    <w:rsid w:val="000C638B"/>
    <w:rsid w:val="000D01B9"/>
    <w:rsid w:val="000D6420"/>
    <w:rsid w:val="000D7652"/>
    <w:rsid w:val="000E3A74"/>
    <w:rsid w:val="000E54E1"/>
    <w:rsid w:val="0010144A"/>
    <w:rsid w:val="001014A9"/>
    <w:rsid w:val="00111A28"/>
    <w:rsid w:val="0012012C"/>
    <w:rsid w:val="0012502F"/>
    <w:rsid w:val="00125161"/>
    <w:rsid w:val="00127FFE"/>
    <w:rsid w:val="001429DF"/>
    <w:rsid w:val="00143B01"/>
    <w:rsid w:val="0014761C"/>
    <w:rsid w:val="001513EC"/>
    <w:rsid w:val="001566E3"/>
    <w:rsid w:val="00180899"/>
    <w:rsid w:val="001905F7"/>
    <w:rsid w:val="00190ABD"/>
    <w:rsid w:val="0019658A"/>
    <w:rsid w:val="001C47B5"/>
    <w:rsid w:val="001D0F36"/>
    <w:rsid w:val="001D1DF8"/>
    <w:rsid w:val="001D6DAD"/>
    <w:rsid w:val="001F4138"/>
    <w:rsid w:val="001F6CD8"/>
    <w:rsid w:val="00201676"/>
    <w:rsid w:val="00224522"/>
    <w:rsid w:val="00235C8A"/>
    <w:rsid w:val="00252AB8"/>
    <w:rsid w:val="00264A39"/>
    <w:rsid w:val="00270F02"/>
    <w:rsid w:val="00277223"/>
    <w:rsid w:val="00280C17"/>
    <w:rsid w:val="00284430"/>
    <w:rsid w:val="00292B3F"/>
    <w:rsid w:val="002A322B"/>
    <w:rsid w:val="002A4DC2"/>
    <w:rsid w:val="002C6342"/>
    <w:rsid w:val="002C6F23"/>
    <w:rsid w:val="002D462C"/>
    <w:rsid w:val="002D509A"/>
    <w:rsid w:val="002E3F3A"/>
    <w:rsid w:val="002E7FBD"/>
    <w:rsid w:val="003003AB"/>
    <w:rsid w:val="00301350"/>
    <w:rsid w:val="00306C30"/>
    <w:rsid w:val="00307478"/>
    <w:rsid w:val="00320573"/>
    <w:rsid w:val="003266FC"/>
    <w:rsid w:val="00355C75"/>
    <w:rsid w:val="003706DB"/>
    <w:rsid w:val="00377BD4"/>
    <w:rsid w:val="00393332"/>
    <w:rsid w:val="0039343F"/>
    <w:rsid w:val="00393E7C"/>
    <w:rsid w:val="003A1146"/>
    <w:rsid w:val="003A6183"/>
    <w:rsid w:val="003E4012"/>
    <w:rsid w:val="003E6ABD"/>
    <w:rsid w:val="003F0C68"/>
    <w:rsid w:val="00405290"/>
    <w:rsid w:val="004067A6"/>
    <w:rsid w:val="00422171"/>
    <w:rsid w:val="00426EFC"/>
    <w:rsid w:val="00430B40"/>
    <w:rsid w:val="004374C6"/>
    <w:rsid w:val="004513C6"/>
    <w:rsid w:val="00456A32"/>
    <w:rsid w:val="004579B5"/>
    <w:rsid w:val="004603FF"/>
    <w:rsid w:val="00461EDB"/>
    <w:rsid w:val="00465C73"/>
    <w:rsid w:val="00467871"/>
    <w:rsid w:val="00473435"/>
    <w:rsid w:val="00493BE0"/>
    <w:rsid w:val="00496580"/>
    <w:rsid w:val="004A4D5D"/>
    <w:rsid w:val="004A702C"/>
    <w:rsid w:val="004D3F21"/>
    <w:rsid w:val="004E1059"/>
    <w:rsid w:val="004E4BB7"/>
    <w:rsid w:val="004F5AF8"/>
    <w:rsid w:val="00506BB2"/>
    <w:rsid w:val="00521A33"/>
    <w:rsid w:val="00531436"/>
    <w:rsid w:val="005334B9"/>
    <w:rsid w:val="005336D7"/>
    <w:rsid w:val="00541065"/>
    <w:rsid w:val="00541D3B"/>
    <w:rsid w:val="0054515F"/>
    <w:rsid w:val="00551F87"/>
    <w:rsid w:val="00573C9A"/>
    <w:rsid w:val="00575402"/>
    <w:rsid w:val="0058042D"/>
    <w:rsid w:val="00580E39"/>
    <w:rsid w:val="00582973"/>
    <w:rsid w:val="00585AE7"/>
    <w:rsid w:val="00586DA4"/>
    <w:rsid w:val="00586E48"/>
    <w:rsid w:val="00591E68"/>
    <w:rsid w:val="00592CEC"/>
    <w:rsid w:val="005B28C1"/>
    <w:rsid w:val="005C22DA"/>
    <w:rsid w:val="005D488B"/>
    <w:rsid w:val="005E000D"/>
    <w:rsid w:val="005E007E"/>
    <w:rsid w:val="005E7CC0"/>
    <w:rsid w:val="005F10CE"/>
    <w:rsid w:val="005F33FD"/>
    <w:rsid w:val="006105D0"/>
    <w:rsid w:val="00637FB5"/>
    <w:rsid w:val="00641A35"/>
    <w:rsid w:val="00695A72"/>
    <w:rsid w:val="006A2A57"/>
    <w:rsid w:val="006C453B"/>
    <w:rsid w:val="006D49AD"/>
    <w:rsid w:val="006D75D1"/>
    <w:rsid w:val="00702611"/>
    <w:rsid w:val="007149A7"/>
    <w:rsid w:val="00726397"/>
    <w:rsid w:val="00735F96"/>
    <w:rsid w:val="00746048"/>
    <w:rsid w:val="007568D0"/>
    <w:rsid w:val="00764044"/>
    <w:rsid w:val="00776B76"/>
    <w:rsid w:val="007859C6"/>
    <w:rsid w:val="007A5203"/>
    <w:rsid w:val="007A5CC9"/>
    <w:rsid w:val="007B326B"/>
    <w:rsid w:val="007C1D73"/>
    <w:rsid w:val="007E012E"/>
    <w:rsid w:val="007E0A6A"/>
    <w:rsid w:val="007F4007"/>
    <w:rsid w:val="008165EA"/>
    <w:rsid w:val="0082235D"/>
    <w:rsid w:val="008226F2"/>
    <w:rsid w:val="0082673E"/>
    <w:rsid w:val="00843B41"/>
    <w:rsid w:val="00851A4D"/>
    <w:rsid w:val="00852C5A"/>
    <w:rsid w:val="00855B9B"/>
    <w:rsid w:val="008640AB"/>
    <w:rsid w:val="00866CFB"/>
    <w:rsid w:val="00876F6D"/>
    <w:rsid w:val="00894509"/>
    <w:rsid w:val="00896793"/>
    <w:rsid w:val="008A26AD"/>
    <w:rsid w:val="008B0372"/>
    <w:rsid w:val="008B11DF"/>
    <w:rsid w:val="008B1F43"/>
    <w:rsid w:val="008C4D6B"/>
    <w:rsid w:val="008C7A64"/>
    <w:rsid w:val="008D2641"/>
    <w:rsid w:val="008F6E5D"/>
    <w:rsid w:val="009015FD"/>
    <w:rsid w:val="00906EF5"/>
    <w:rsid w:val="00911629"/>
    <w:rsid w:val="00914DC4"/>
    <w:rsid w:val="00921A80"/>
    <w:rsid w:val="00922C83"/>
    <w:rsid w:val="009236BE"/>
    <w:rsid w:val="009247B2"/>
    <w:rsid w:val="00925A9D"/>
    <w:rsid w:val="00930089"/>
    <w:rsid w:val="00935EA7"/>
    <w:rsid w:val="0093679C"/>
    <w:rsid w:val="00943728"/>
    <w:rsid w:val="00950C64"/>
    <w:rsid w:val="00954B7D"/>
    <w:rsid w:val="00955760"/>
    <w:rsid w:val="00965582"/>
    <w:rsid w:val="009655E8"/>
    <w:rsid w:val="0096615A"/>
    <w:rsid w:val="00973D3C"/>
    <w:rsid w:val="0097651D"/>
    <w:rsid w:val="00980664"/>
    <w:rsid w:val="00984559"/>
    <w:rsid w:val="00986592"/>
    <w:rsid w:val="00997A7E"/>
    <w:rsid w:val="009A0A87"/>
    <w:rsid w:val="009B0414"/>
    <w:rsid w:val="009B48C2"/>
    <w:rsid w:val="009F40C6"/>
    <w:rsid w:val="009F4B09"/>
    <w:rsid w:val="00A1295C"/>
    <w:rsid w:val="00A16466"/>
    <w:rsid w:val="00A3485D"/>
    <w:rsid w:val="00A36CFB"/>
    <w:rsid w:val="00A43F31"/>
    <w:rsid w:val="00A50E16"/>
    <w:rsid w:val="00A6396C"/>
    <w:rsid w:val="00A655AC"/>
    <w:rsid w:val="00A70441"/>
    <w:rsid w:val="00A71CC1"/>
    <w:rsid w:val="00A82F72"/>
    <w:rsid w:val="00A83A6D"/>
    <w:rsid w:val="00AA73C9"/>
    <w:rsid w:val="00AC40A7"/>
    <w:rsid w:val="00AD1018"/>
    <w:rsid w:val="00AD1AC6"/>
    <w:rsid w:val="00AE5AA9"/>
    <w:rsid w:val="00AF2191"/>
    <w:rsid w:val="00B06EFE"/>
    <w:rsid w:val="00B159F0"/>
    <w:rsid w:val="00B21DB3"/>
    <w:rsid w:val="00B22CCE"/>
    <w:rsid w:val="00B232BD"/>
    <w:rsid w:val="00B37532"/>
    <w:rsid w:val="00B7558A"/>
    <w:rsid w:val="00B805FD"/>
    <w:rsid w:val="00B85152"/>
    <w:rsid w:val="00B95B30"/>
    <w:rsid w:val="00BB3695"/>
    <w:rsid w:val="00BC06C0"/>
    <w:rsid w:val="00BC4855"/>
    <w:rsid w:val="00BC541C"/>
    <w:rsid w:val="00BD085E"/>
    <w:rsid w:val="00C011D8"/>
    <w:rsid w:val="00C02715"/>
    <w:rsid w:val="00C3614D"/>
    <w:rsid w:val="00C36173"/>
    <w:rsid w:val="00C42FC9"/>
    <w:rsid w:val="00C541D1"/>
    <w:rsid w:val="00C626EB"/>
    <w:rsid w:val="00C6476F"/>
    <w:rsid w:val="00C651FB"/>
    <w:rsid w:val="00C70262"/>
    <w:rsid w:val="00C7195E"/>
    <w:rsid w:val="00C96833"/>
    <w:rsid w:val="00CC5FCB"/>
    <w:rsid w:val="00CF15F9"/>
    <w:rsid w:val="00D07074"/>
    <w:rsid w:val="00D07693"/>
    <w:rsid w:val="00D157CA"/>
    <w:rsid w:val="00D34C55"/>
    <w:rsid w:val="00D43A7E"/>
    <w:rsid w:val="00D542F6"/>
    <w:rsid w:val="00D75ED9"/>
    <w:rsid w:val="00D807A7"/>
    <w:rsid w:val="00D82615"/>
    <w:rsid w:val="00D84460"/>
    <w:rsid w:val="00D87242"/>
    <w:rsid w:val="00D927FE"/>
    <w:rsid w:val="00D942DF"/>
    <w:rsid w:val="00DA7922"/>
    <w:rsid w:val="00DB6C77"/>
    <w:rsid w:val="00DD10F8"/>
    <w:rsid w:val="00DD6CA6"/>
    <w:rsid w:val="00DD7374"/>
    <w:rsid w:val="00DE59B6"/>
    <w:rsid w:val="00DE76C6"/>
    <w:rsid w:val="00DE773D"/>
    <w:rsid w:val="00E06AB6"/>
    <w:rsid w:val="00E11A67"/>
    <w:rsid w:val="00E34D67"/>
    <w:rsid w:val="00E41F7D"/>
    <w:rsid w:val="00E427D0"/>
    <w:rsid w:val="00E44D93"/>
    <w:rsid w:val="00E61ECE"/>
    <w:rsid w:val="00E84359"/>
    <w:rsid w:val="00E847A9"/>
    <w:rsid w:val="00E91C5A"/>
    <w:rsid w:val="00E92E23"/>
    <w:rsid w:val="00E95224"/>
    <w:rsid w:val="00E96B35"/>
    <w:rsid w:val="00EA6071"/>
    <w:rsid w:val="00EC315F"/>
    <w:rsid w:val="00EE6DCE"/>
    <w:rsid w:val="00EF103F"/>
    <w:rsid w:val="00F04689"/>
    <w:rsid w:val="00F0698D"/>
    <w:rsid w:val="00F10DFD"/>
    <w:rsid w:val="00F16D56"/>
    <w:rsid w:val="00F25CC3"/>
    <w:rsid w:val="00F318DD"/>
    <w:rsid w:val="00F31C03"/>
    <w:rsid w:val="00F55335"/>
    <w:rsid w:val="00F61269"/>
    <w:rsid w:val="00F71952"/>
    <w:rsid w:val="00F72FF3"/>
    <w:rsid w:val="00F8355B"/>
    <w:rsid w:val="00F94165"/>
    <w:rsid w:val="00F94273"/>
    <w:rsid w:val="00FB0490"/>
    <w:rsid w:val="00FB17F1"/>
    <w:rsid w:val="00FB6B6D"/>
    <w:rsid w:val="00FC1957"/>
    <w:rsid w:val="00FC593B"/>
    <w:rsid w:val="00FC5EC9"/>
    <w:rsid w:val="00FC6B5F"/>
    <w:rsid w:val="00FD683C"/>
    <w:rsid w:val="00FE3F17"/>
  </w:rsids>
  <m:mathPr>
    <m:mathFont m:val="Cambria Math"/>
    <m:brkBin m:val="before"/>
    <m:brkBinSub m:val="--"/>
    <m:smallFrac m:val="off"/>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A26AD"/>
    <w:pPr>
      <w:bidi/>
      <w:spacing w:before="120" w:line="192" w:lineRule="auto"/>
      <w:jc w:val="both"/>
    </w:pPr>
    <w:rPr>
      <w:rFonts w:cs="Traditional Arabic"/>
      <w:sz w:val="22"/>
      <w:szCs w:val="30"/>
      <w:lang w:val="en-US" w:eastAsia="en-US"/>
    </w:rPr>
  </w:style>
  <w:style w:type="paragraph" w:styleId="Heading1">
    <w:name w:val="heading 1"/>
    <w:aliases w:val="le1,1,AboutDocument,h1,1st level,l1,título 1,Normal + Font: Helvetica,Bold,Space Before 12 pt,Not Bold,Titre 1b,Gesamzüberschrift,Test"/>
    <w:basedOn w:val="Normal"/>
    <w:next w:val="Normal"/>
    <w:qFormat/>
    <w:rsid w:val="008A26AD"/>
    <w:pPr>
      <w:keepNext/>
      <w:keepLines/>
      <w:tabs>
        <w:tab w:val="left" w:pos="794"/>
        <w:tab w:val="left" w:pos="2127"/>
        <w:tab w:val="left" w:pos="2410"/>
        <w:tab w:val="left" w:pos="2921"/>
        <w:tab w:val="left" w:pos="3261"/>
      </w:tabs>
      <w:overflowPunct w:val="0"/>
      <w:autoSpaceDE w:val="0"/>
      <w:autoSpaceDN w:val="0"/>
      <w:bidi w:val="0"/>
      <w:adjustRightInd w:val="0"/>
      <w:spacing w:before="480" w:line="240" w:lineRule="auto"/>
      <w:ind w:left="794" w:hanging="794"/>
      <w:jc w:val="left"/>
      <w:textAlignment w:val="baseline"/>
      <w:outlineLvl w:val="0"/>
    </w:pPr>
    <w:rPr>
      <w:rFonts w:cs="Times New Roman"/>
      <w:b/>
      <w:sz w:val="24"/>
      <w:szCs w:val="20"/>
      <w:lang w:val="en-GB"/>
    </w:rPr>
  </w:style>
  <w:style w:type="paragraph" w:styleId="Heading2">
    <w:name w:val="heading 2"/>
    <w:aliases w:val="UNDERRUBRIK 1-2,le2,2,l2"/>
    <w:basedOn w:val="Heading1"/>
    <w:next w:val="Normal"/>
    <w:qFormat/>
    <w:rsid w:val="008A26AD"/>
    <w:pPr>
      <w:spacing w:before="320"/>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A26AD"/>
    <w:pPr>
      <w:tabs>
        <w:tab w:val="center" w:pos="4703"/>
        <w:tab w:val="right" w:pos="9406"/>
      </w:tabs>
    </w:pPr>
  </w:style>
  <w:style w:type="paragraph" w:styleId="Footer">
    <w:name w:val="footer"/>
    <w:basedOn w:val="Normal"/>
    <w:link w:val="FooterChar"/>
    <w:rsid w:val="008A26AD"/>
    <w:pPr>
      <w:tabs>
        <w:tab w:val="center" w:pos="4703"/>
        <w:tab w:val="right" w:pos="9406"/>
      </w:tabs>
    </w:pPr>
  </w:style>
  <w:style w:type="character" w:styleId="Hyperlink">
    <w:name w:val="Hyperlink"/>
    <w:basedOn w:val="DefaultParagraphFont"/>
    <w:rsid w:val="008A26AD"/>
    <w:rPr>
      <w:color w:val="0000FF"/>
      <w:u w:val="single"/>
    </w:rPr>
  </w:style>
  <w:style w:type="character" w:styleId="PageNumber">
    <w:name w:val="page number"/>
    <w:basedOn w:val="DefaultParagraphFont"/>
    <w:rsid w:val="008A26AD"/>
  </w:style>
  <w:style w:type="paragraph" w:styleId="BalloonText">
    <w:name w:val="Balloon Text"/>
    <w:basedOn w:val="Normal"/>
    <w:semiHidden/>
    <w:rsid w:val="008A26AD"/>
    <w:rPr>
      <w:rFonts w:ascii="Tahoma" w:hAnsi="Tahoma" w:cs="Tahoma"/>
      <w:sz w:val="16"/>
      <w:szCs w:val="16"/>
    </w:rPr>
  </w:style>
  <w:style w:type="paragraph" w:styleId="BodyText2">
    <w:name w:val="Body Text 2"/>
    <w:basedOn w:val="Normal"/>
    <w:rsid w:val="008A26AD"/>
    <w:pPr>
      <w:tabs>
        <w:tab w:val="left" w:pos="794"/>
        <w:tab w:val="left" w:pos="1191"/>
        <w:tab w:val="left" w:pos="1418"/>
        <w:tab w:val="left" w:pos="1588"/>
        <w:tab w:val="left" w:pos="1702"/>
        <w:tab w:val="left" w:pos="1985"/>
        <w:tab w:val="left" w:pos="2160"/>
      </w:tabs>
      <w:bidi w:val="0"/>
      <w:spacing w:line="240" w:lineRule="auto"/>
      <w:ind w:right="92"/>
      <w:jc w:val="left"/>
    </w:pPr>
    <w:rPr>
      <w:rFonts w:cs="Times New Roman"/>
      <w:sz w:val="24"/>
      <w:szCs w:val="20"/>
      <w:lang w:val="en-GB"/>
    </w:rPr>
  </w:style>
  <w:style w:type="paragraph" w:styleId="Index1">
    <w:name w:val="index 1"/>
    <w:basedOn w:val="Normal"/>
    <w:next w:val="Normal"/>
    <w:semiHidden/>
    <w:rsid w:val="008A26AD"/>
    <w:pPr>
      <w:tabs>
        <w:tab w:val="left" w:pos="794"/>
        <w:tab w:val="left" w:pos="1191"/>
        <w:tab w:val="left" w:pos="1588"/>
        <w:tab w:val="left" w:pos="1985"/>
      </w:tabs>
      <w:bidi w:val="0"/>
      <w:spacing w:line="240" w:lineRule="auto"/>
      <w:jc w:val="left"/>
    </w:pPr>
    <w:rPr>
      <w:rFonts w:cs="Times New Roman"/>
      <w:sz w:val="24"/>
      <w:szCs w:val="20"/>
      <w:lang w:val="en-GB"/>
    </w:rPr>
  </w:style>
  <w:style w:type="paragraph" w:customStyle="1" w:styleId="FigureLegend">
    <w:name w:val="Figure_Legend"/>
    <w:basedOn w:val="Normal"/>
    <w:rsid w:val="008A26AD"/>
    <w:pPr>
      <w:keepNext/>
      <w:keepLines/>
      <w:bidi w:val="0"/>
      <w:spacing w:before="20" w:after="20" w:line="240" w:lineRule="auto"/>
      <w:jc w:val="left"/>
    </w:pPr>
    <w:rPr>
      <w:rFonts w:cs="Times New Roman"/>
      <w:sz w:val="18"/>
      <w:szCs w:val="20"/>
      <w:lang w:val="en-GB"/>
    </w:rPr>
  </w:style>
  <w:style w:type="paragraph" w:customStyle="1" w:styleId="Annex">
    <w:name w:val="Annex_#"/>
    <w:basedOn w:val="Normal"/>
    <w:next w:val="Normal"/>
    <w:rsid w:val="008A26AD"/>
    <w:pPr>
      <w:keepNext/>
      <w:keepLines/>
      <w:tabs>
        <w:tab w:val="left" w:pos="794"/>
        <w:tab w:val="left" w:pos="1191"/>
        <w:tab w:val="left" w:pos="1588"/>
        <w:tab w:val="left" w:pos="1985"/>
      </w:tabs>
      <w:bidi w:val="0"/>
      <w:spacing w:before="480" w:after="80" w:line="240" w:lineRule="auto"/>
      <w:jc w:val="center"/>
    </w:pPr>
    <w:rPr>
      <w:rFonts w:cs="Times New Roman"/>
      <w:caps/>
      <w:sz w:val="24"/>
      <w:szCs w:val="20"/>
      <w:lang w:val="en-GB"/>
    </w:rPr>
  </w:style>
  <w:style w:type="paragraph" w:customStyle="1" w:styleId="AnnexTitle">
    <w:name w:val="Annex_Title"/>
    <w:basedOn w:val="Normal"/>
    <w:next w:val="Normal"/>
    <w:rsid w:val="008A26AD"/>
    <w:pPr>
      <w:keepNext/>
      <w:keepLines/>
      <w:tabs>
        <w:tab w:val="left" w:pos="794"/>
        <w:tab w:val="left" w:pos="1191"/>
        <w:tab w:val="left" w:pos="1588"/>
        <w:tab w:val="left" w:pos="1985"/>
      </w:tabs>
      <w:bidi w:val="0"/>
      <w:spacing w:before="240" w:after="280" w:line="240" w:lineRule="auto"/>
      <w:jc w:val="center"/>
    </w:pPr>
    <w:rPr>
      <w:rFonts w:cs="Times New Roman"/>
      <w:b/>
      <w:sz w:val="24"/>
      <w:szCs w:val="20"/>
      <w:lang w:val="en-GB"/>
    </w:rPr>
  </w:style>
  <w:style w:type="paragraph" w:customStyle="1" w:styleId="ASN1">
    <w:name w:val="ASN.1"/>
    <w:basedOn w:val="Normal"/>
    <w:rsid w:val="008A26AD"/>
    <w:pPr>
      <w:tabs>
        <w:tab w:val="left" w:pos="567"/>
        <w:tab w:val="left" w:pos="1134"/>
        <w:tab w:val="left" w:pos="1701"/>
        <w:tab w:val="left" w:pos="2268"/>
        <w:tab w:val="left" w:pos="2835"/>
        <w:tab w:val="left" w:pos="3402"/>
        <w:tab w:val="left" w:pos="3969"/>
        <w:tab w:val="left" w:pos="4536"/>
        <w:tab w:val="left" w:pos="5103"/>
        <w:tab w:val="left" w:pos="5670"/>
      </w:tabs>
      <w:bidi w:val="0"/>
      <w:spacing w:before="0" w:line="240" w:lineRule="auto"/>
      <w:jc w:val="left"/>
    </w:pPr>
    <w:rPr>
      <w:rFonts w:cs="Times New Roman"/>
      <w:b/>
      <w:noProof/>
      <w:sz w:val="20"/>
      <w:szCs w:val="20"/>
      <w:lang w:val="en-GB"/>
    </w:rPr>
  </w:style>
  <w:style w:type="paragraph" w:customStyle="1" w:styleId="ITUintr">
    <w:name w:val="ITU_intr"/>
    <w:basedOn w:val="Normal"/>
    <w:next w:val="Normal"/>
    <w:rsid w:val="008A26AD"/>
    <w:pPr>
      <w:tabs>
        <w:tab w:val="left" w:pos="737"/>
        <w:tab w:val="left" w:pos="1134"/>
      </w:tabs>
      <w:bidi w:val="0"/>
      <w:spacing w:before="567" w:after="57" w:line="240" w:lineRule="auto"/>
      <w:jc w:val="left"/>
    </w:pPr>
    <w:rPr>
      <w:rFonts w:cs="Times New Roman"/>
      <w:sz w:val="20"/>
      <w:szCs w:val="20"/>
      <w:lang w:val="en-GB"/>
    </w:rPr>
  </w:style>
  <w:style w:type="paragraph" w:customStyle="1" w:styleId="LetterEnd">
    <w:name w:val="Letter_End"/>
    <w:basedOn w:val="Normal"/>
    <w:rsid w:val="008A26AD"/>
    <w:pPr>
      <w:tabs>
        <w:tab w:val="left" w:pos="1361"/>
        <w:tab w:val="left" w:pos="1758"/>
        <w:tab w:val="left" w:pos="2155"/>
        <w:tab w:val="left" w:pos="2552"/>
      </w:tabs>
      <w:bidi w:val="0"/>
      <w:spacing w:before="284" w:line="240" w:lineRule="auto"/>
      <w:ind w:left="567" w:firstLine="851"/>
      <w:jc w:val="left"/>
    </w:pPr>
    <w:rPr>
      <w:rFonts w:cs="Times New Roman"/>
      <w:sz w:val="24"/>
      <w:szCs w:val="20"/>
      <w:lang w:val="en-GB"/>
    </w:rPr>
  </w:style>
  <w:style w:type="paragraph" w:customStyle="1" w:styleId="LetterStart">
    <w:name w:val="Letter_Start"/>
    <w:basedOn w:val="Normal"/>
    <w:rsid w:val="008A26AD"/>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paragraph" w:customStyle="1" w:styleId="Enumlev1">
    <w:name w:val="Enumlev1"/>
    <w:basedOn w:val="Normal"/>
    <w:rsid w:val="008A26AD"/>
    <w:pPr>
      <w:numPr>
        <w:numId w:val="2"/>
      </w:numPr>
      <w:tabs>
        <w:tab w:val="clear" w:pos="720"/>
        <w:tab w:val="left" w:pos="360"/>
        <w:tab w:val="left" w:pos="907"/>
        <w:tab w:val="left" w:pos="1361"/>
      </w:tabs>
      <w:bidi w:val="0"/>
      <w:spacing w:before="0" w:line="240" w:lineRule="auto"/>
      <w:ind w:left="360"/>
    </w:pPr>
    <w:rPr>
      <w:rFonts w:ascii="ITC Officina Sans Book" w:hAnsi="ITC Officina Sans Book" w:cs="Times New Roman"/>
      <w:color w:val="002E7D"/>
      <w:sz w:val="20"/>
      <w:szCs w:val="24"/>
    </w:rPr>
  </w:style>
  <w:style w:type="paragraph" w:customStyle="1" w:styleId="Sessiontime">
    <w:name w:val="Session time"/>
    <w:basedOn w:val="Normal"/>
    <w:rsid w:val="008A26AD"/>
    <w:pPr>
      <w:shd w:val="clear" w:color="auto" w:fill="DFEAFF"/>
      <w:tabs>
        <w:tab w:val="left" w:pos="454"/>
        <w:tab w:val="left" w:pos="907"/>
        <w:tab w:val="left" w:pos="1361"/>
      </w:tabs>
      <w:bidi w:val="0"/>
      <w:spacing w:line="240" w:lineRule="auto"/>
    </w:pPr>
    <w:rPr>
      <w:rFonts w:ascii="ITC Officina Sans Book" w:hAnsi="ITC Officina Sans Book" w:cs="Times New Roman"/>
      <w:b/>
      <w:bCs/>
      <w:caps/>
      <w:color w:val="002E7D"/>
      <w:sz w:val="24"/>
      <w:szCs w:val="24"/>
    </w:rPr>
  </w:style>
  <w:style w:type="paragraph" w:customStyle="1" w:styleId="Enumlev2">
    <w:name w:val="Enumlev2"/>
    <w:basedOn w:val="Enumlev1"/>
    <w:rsid w:val="008A26AD"/>
    <w:pPr>
      <w:tabs>
        <w:tab w:val="clear" w:pos="360"/>
        <w:tab w:val="clear" w:pos="907"/>
        <w:tab w:val="left" w:pos="720"/>
      </w:tabs>
      <w:ind w:left="720"/>
    </w:pPr>
  </w:style>
  <w:style w:type="paragraph" w:customStyle="1" w:styleId="TableText">
    <w:name w:val="Table_Text"/>
    <w:basedOn w:val="Normal"/>
    <w:rsid w:val="008A26A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pPr>
    <w:rPr>
      <w:rFonts w:cs="Times New Roman"/>
      <w:szCs w:val="20"/>
      <w:lang w:val="en-GB"/>
    </w:rPr>
  </w:style>
  <w:style w:type="paragraph" w:customStyle="1" w:styleId="TableHead">
    <w:name w:val="Table_Head"/>
    <w:basedOn w:val="TableText"/>
    <w:rsid w:val="008A26AD"/>
    <w:pPr>
      <w:keepNext/>
      <w:spacing w:before="80" w:after="80"/>
      <w:jc w:val="center"/>
    </w:pPr>
    <w:rPr>
      <w:b/>
    </w:rPr>
  </w:style>
  <w:style w:type="character" w:customStyle="1" w:styleId="FooterChar">
    <w:name w:val="Footer Char"/>
    <w:basedOn w:val="DefaultParagraphFont"/>
    <w:link w:val="Footer"/>
    <w:rsid w:val="00F16D56"/>
    <w:rPr>
      <w:rFonts w:cs="Traditional Arabic"/>
      <w:sz w:val="22"/>
      <w:szCs w:val="30"/>
      <w:lang w:eastAsia="en-US"/>
    </w:rPr>
  </w:style>
  <w:style w:type="character" w:styleId="FollowedHyperlink">
    <w:name w:val="FollowedHyperlink"/>
    <w:basedOn w:val="DefaultParagraphFont"/>
    <w:rsid w:val="00541065"/>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sbsg15@itu.int"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hyungwoo@kt.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sbsg15@itu.int"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hyungwoo@kt.com" TargetMode="External"/><Relationship Id="rId4" Type="http://schemas.openxmlformats.org/officeDocument/2006/relationships/webSettings" Target="webSettings.xml"/><Relationship Id="rId9" Type="http://schemas.openxmlformats.org/officeDocument/2006/relationships/hyperlink" Target="mailto:tsbsg15@itu.int"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file:///C:\Documents%20and%20Settings\bettini\Local%20Settings\Temporary%20Internet%20Files\Content.Outlook\W778SAR5\www.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1267</Words>
  <Characters>6989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8240</CharactersWithSpaces>
  <SharedDoc>false</SharedDoc>
  <HLinks>
    <vt:vector size="18" baseType="variant">
      <vt:variant>
        <vt:i4>5046383</vt:i4>
      </vt:variant>
      <vt:variant>
        <vt:i4>6</vt:i4>
      </vt:variant>
      <vt:variant>
        <vt:i4>0</vt:i4>
      </vt:variant>
      <vt:variant>
        <vt:i4>5</vt:i4>
      </vt:variant>
      <vt:variant>
        <vt:lpwstr>mailto:hyungwoo@kt.com</vt:lpwstr>
      </vt:variant>
      <vt:variant>
        <vt:lpwstr/>
      </vt:variant>
      <vt:variant>
        <vt:i4>2555919</vt:i4>
      </vt:variant>
      <vt:variant>
        <vt:i4>3</vt:i4>
      </vt:variant>
      <vt:variant>
        <vt:i4>0</vt:i4>
      </vt:variant>
      <vt:variant>
        <vt:i4>5</vt:i4>
      </vt:variant>
      <vt:variant>
        <vt:lpwstr>mailto:tsbsg15@itu.int</vt:lpwstr>
      </vt:variant>
      <vt:variant>
        <vt:lpwstr/>
      </vt:variant>
      <vt:variant>
        <vt:i4>2555919</vt:i4>
      </vt:variant>
      <vt:variant>
        <vt:i4>0</vt:i4>
      </vt:variant>
      <vt:variant>
        <vt:i4>0</vt:i4>
      </vt:variant>
      <vt:variant>
        <vt:i4>5</vt:i4>
      </vt:variant>
      <vt:variant>
        <vt:lpwstr>mailto:tsbsg15@itu.int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ITU</dc:creator>
  <cp:keywords/>
  <dc:description/>
  <cp:lastModifiedBy>bettini</cp:lastModifiedBy>
  <cp:revision>2</cp:revision>
  <cp:lastPrinted>2010-10-05T13:37:00Z</cp:lastPrinted>
  <dcterms:created xsi:type="dcterms:W3CDTF">2010-10-06T09:05:00Z</dcterms:created>
  <dcterms:modified xsi:type="dcterms:W3CDTF">2010-10-06T09:05:00Z</dcterms:modified>
</cp:coreProperties>
</file>