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blPrEx>
          <w:tblCellMar>
            <w:top w:w="0" w:type="dxa"/>
            <w:left w:w="0" w:type="dxa"/>
            <w:bottom w:w="0" w:type="dxa"/>
            <w:right w:w="0" w:type="dxa"/>
          </w:tblCellMar>
        </w:tblPrEx>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A111C3"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blPrEx>
          <w:tblCellMar>
            <w:top w:w="0" w:type="dxa"/>
            <w:left w:w="0" w:type="dxa"/>
            <w:bottom w:w="0" w:type="dxa"/>
            <w:right w:w="0" w:type="dxa"/>
          </w:tblCellMar>
        </w:tblPrEx>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915CCF">
      <w:pPr>
        <w:pStyle w:val="Index1"/>
        <w:tabs>
          <w:tab w:val="clear" w:pos="794"/>
          <w:tab w:val="clear" w:pos="1191"/>
          <w:tab w:val="clear" w:pos="1588"/>
          <w:tab w:val="clear" w:pos="1985"/>
          <w:tab w:val="left" w:pos="5387"/>
        </w:tabs>
      </w:pPr>
      <w:r>
        <w:tab/>
      </w:r>
      <w:smartTag w:uri="urn:schemas-microsoft-com:office:smarttags" w:element="City">
        <w:smartTag w:uri="urn:schemas-microsoft-com:office:smarttags" w:element="place">
          <w:r>
            <w:t>Geneva</w:t>
          </w:r>
        </w:smartTag>
      </w:smartTag>
      <w:r>
        <w:t xml:space="preserve">, </w:t>
      </w:r>
      <w:r w:rsidR="00915CCF">
        <w:t>10 August 2010</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blPrEx>
          <w:tblCellMar>
            <w:top w:w="0" w:type="dxa"/>
            <w:left w:w="0" w:type="dxa"/>
            <w:bottom w:w="0" w:type="dxa"/>
            <w:right w:w="0" w:type="dxa"/>
          </w:tblCellMar>
        </w:tblPrEx>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957FE8" w:rsidP="00B82477">
            <w:pPr>
              <w:tabs>
                <w:tab w:val="left" w:pos="4111"/>
              </w:tabs>
              <w:spacing w:before="0"/>
              <w:rPr>
                <w:b/>
              </w:rPr>
            </w:pPr>
            <w:r>
              <w:rPr>
                <w:b/>
              </w:rPr>
              <w:t xml:space="preserve">TSB Circular </w:t>
            </w:r>
            <w:r w:rsidR="00B82477">
              <w:rPr>
                <w:b/>
              </w:rPr>
              <w:t>133</w:t>
            </w:r>
          </w:p>
          <w:p w:rsidR="00957FE8" w:rsidRDefault="00957FE8" w:rsidP="00C92C20">
            <w:pPr>
              <w:tabs>
                <w:tab w:val="left" w:pos="4111"/>
              </w:tabs>
              <w:spacing w:before="0"/>
              <w:rPr>
                <w:b/>
              </w:rPr>
            </w:pPr>
            <w:r>
              <w:t>TSB Workshops/</w:t>
            </w:r>
            <w:r w:rsidR="00C92C20">
              <w:t>P.R</w:t>
            </w:r>
            <w:r>
              <w:t>.</w:t>
            </w:r>
          </w:p>
          <w:p w:rsidR="00957FE8" w:rsidRDefault="00957FE8">
            <w:pPr>
              <w:tabs>
                <w:tab w:val="left" w:pos="4111"/>
              </w:tabs>
              <w:spacing w:before="0"/>
            </w:pPr>
            <w:r>
              <w:br/>
              <w:t xml:space="preserve">+41 22 730 </w:t>
            </w:r>
            <w:r w:rsidR="00CE7B98">
              <w:t>5235</w:t>
            </w:r>
            <w:r>
              <w:br/>
              <w:t>+41 22 730 5853</w:t>
            </w:r>
          </w:p>
        </w:tc>
        <w:tc>
          <w:tcPr>
            <w:tcW w:w="4436" w:type="dxa"/>
          </w:tcPr>
          <w:p w:rsidR="00957FE8" w:rsidRDefault="00957FE8">
            <w:pPr>
              <w:tabs>
                <w:tab w:val="clear" w:pos="794"/>
                <w:tab w:val="left" w:pos="141"/>
                <w:tab w:val="left" w:pos="4111"/>
              </w:tabs>
              <w:spacing w:before="0"/>
            </w:pPr>
            <w:bookmarkStart w:id="1" w:name="Addressee_E"/>
            <w:bookmarkEnd w:id="1"/>
            <w:r>
              <w:t xml:space="preserve">- To Administrations of Member States of </w:t>
            </w:r>
            <w:r>
              <w:br/>
              <w:t xml:space="preserve">   the </w:t>
            </w:r>
            <w:smartTag w:uri="urn:schemas-microsoft-com:office:smarttags" w:element="place">
              <w:r>
                <w:t>Union</w:t>
              </w:r>
            </w:smartTag>
            <w:r>
              <w:t>;</w:t>
            </w:r>
          </w:p>
          <w:p w:rsidR="00957FE8" w:rsidRDefault="00957FE8">
            <w:pPr>
              <w:tabs>
                <w:tab w:val="clear" w:pos="794"/>
                <w:tab w:val="left" w:pos="141"/>
                <w:tab w:val="left" w:pos="4111"/>
              </w:tabs>
              <w:spacing w:before="0"/>
              <w:rPr>
                <w:color w:val="000000"/>
              </w:rPr>
            </w:pPr>
            <w:r>
              <w:rPr>
                <w:color w:val="000000"/>
              </w:rPr>
              <w:t>- To ITU-T Sector Members;</w:t>
            </w:r>
          </w:p>
          <w:p w:rsidR="00957FE8" w:rsidRDefault="00957FE8">
            <w:pPr>
              <w:tabs>
                <w:tab w:val="clear" w:pos="794"/>
                <w:tab w:val="left" w:pos="141"/>
                <w:tab w:val="left" w:pos="4111"/>
              </w:tabs>
              <w:spacing w:before="0"/>
            </w:pPr>
            <w:r>
              <w:rPr>
                <w:color w:val="000000"/>
              </w:rPr>
              <w:t>- To ITU-T Associates;</w:t>
            </w:r>
          </w:p>
          <w:p w:rsidR="00957FE8" w:rsidRDefault="00957FE8">
            <w:pPr>
              <w:tabs>
                <w:tab w:val="clear" w:pos="794"/>
                <w:tab w:val="clear" w:pos="1191"/>
                <w:tab w:val="clear" w:pos="1588"/>
                <w:tab w:val="clear" w:pos="1985"/>
                <w:tab w:val="left" w:pos="284"/>
              </w:tabs>
              <w:spacing w:before="0"/>
              <w:ind w:left="284" w:hanging="284"/>
            </w:pPr>
          </w:p>
        </w:tc>
      </w:tr>
      <w:tr w:rsidR="00957FE8">
        <w:tblPrEx>
          <w:tblCellMar>
            <w:top w:w="0" w:type="dxa"/>
            <w:left w:w="0" w:type="dxa"/>
            <w:bottom w:w="0" w:type="dxa"/>
            <w:right w:w="0" w:type="dxa"/>
          </w:tblCellMar>
        </w:tblPrEx>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2B3EBC">
            <w:pPr>
              <w:tabs>
                <w:tab w:val="left" w:pos="4111"/>
              </w:tabs>
              <w:spacing w:before="0"/>
            </w:pPr>
            <w:hyperlink r:id="rId8" w:history="1">
              <w:r w:rsidRPr="001702DB">
                <w:rPr>
                  <w:rStyle w:val="Hyperlink"/>
                </w:rPr>
                <w:t>tsbworkshops@itu.int</w:t>
              </w:r>
            </w:hyperlink>
            <w:r>
              <w:t xml:space="preserve"> </w:t>
            </w:r>
          </w:p>
        </w:tc>
        <w:tc>
          <w:tcPr>
            <w:tcW w:w="4436" w:type="dxa"/>
          </w:tcPr>
          <w:p w:rsidR="00957FE8" w:rsidRDefault="00957FE8">
            <w:pPr>
              <w:tabs>
                <w:tab w:val="left" w:pos="4111"/>
              </w:tabs>
              <w:spacing w:before="0"/>
              <w:rPr>
                <w:b/>
              </w:rPr>
            </w:pPr>
            <w:r>
              <w:rPr>
                <w:b/>
              </w:rPr>
              <w:t>Copy:</w:t>
            </w:r>
          </w:p>
          <w:p w:rsidR="00957FE8" w:rsidRDefault="002C0748">
            <w:pPr>
              <w:tabs>
                <w:tab w:val="clear" w:pos="794"/>
                <w:tab w:val="left" w:pos="141"/>
                <w:tab w:val="left" w:pos="4111"/>
              </w:tabs>
              <w:spacing w:before="0"/>
              <w:ind w:left="141" w:hanging="141"/>
            </w:pPr>
            <w:r>
              <w:t>-</w:t>
            </w:r>
            <w:r>
              <w:tab/>
              <w:t>To the Chairme</w:t>
            </w:r>
            <w:r w:rsidR="00957FE8">
              <w:t xml:space="preserve">n and Vice-Chairmen of </w:t>
            </w:r>
            <w:r w:rsidR="00CE7B98">
              <w:t>ITU-</w:t>
            </w:r>
            <w:r w:rsidR="00F90A4E">
              <w:t xml:space="preserve">T </w:t>
            </w:r>
            <w:r w:rsidR="00D0015B">
              <w:t>Study Groups</w:t>
            </w:r>
          </w:p>
          <w:p w:rsidR="00957FE8" w:rsidRDefault="00957FE8">
            <w:pPr>
              <w:tabs>
                <w:tab w:val="clear" w:pos="794"/>
                <w:tab w:val="left" w:pos="141"/>
                <w:tab w:val="left" w:pos="4111"/>
              </w:tabs>
              <w:spacing w:before="0"/>
              <w:ind w:left="141" w:hanging="141"/>
            </w:pPr>
            <w:r>
              <w:t>-</w:t>
            </w:r>
            <w:r>
              <w:tab/>
              <w:t>To the Director of the Telecommunication Development Bureau;</w:t>
            </w:r>
          </w:p>
          <w:p w:rsidR="00957FE8" w:rsidRDefault="00957FE8">
            <w:pPr>
              <w:tabs>
                <w:tab w:val="clear" w:pos="794"/>
                <w:tab w:val="clear" w:pos="1191"/>
                <w:tab w:val="clear" w:pos="1588"/>
                <w:tab w:val="clear" w:pos="1985"/>
                <w:tab w:val="left" w:pos="141"/>
              </w:tabs>
              <w:spacing w:before="0"/>
              <w:ind w:left="141" w:hanging="141"/>
            </w:pPr>
            <w:r>
              <w:t>-</w:t>
            </w:r>
            <w:r>
              <w:tab/>
              <w:t>To the Director of the Radiocommunication Bureau</w:t>
            </w:r>
          </w:p>
          <w:p w:rsidR="00915CCF" w:rsidRDefault="00915CCF" w:rsidP="00ED3003">
            <w:pPr>
              <w:tabs>
                <w:tab w:val="clear" w:pos="794"/>
                <w:tab w:val="clear" w:pos="1191"/>
                <w:tab w:val="clear" w:pos="1588"/>
                <w:tab w:val="clear" w:pos="1985"/>
                <w:tab w:val="left" w:pos="141"/>
              </w:tabs>
              <w:spacing w:before="0"/>
              <w:ind w:left="141" w:hanging="141"/>
            </w:pPr>
            <w:r>
              <w:t xml:space="preserve">- </w:t>
            </w:r>
            <w:r w:rsidR="00ED3003">
              <w:t xml:space="preserve">To </w:t>
            </w:r>
            <w:r w:rsidR="00ED3003" w:rsidRPr="00BA605E">
              <w:t>t</w:t>
            </w:r>
            <w:r w:rsidRPr="00BA605E">
              <w:t xml:space="preserve">he Permanent </w:t>
            </w:r>
            <w:smartTag w:uri="urn:schemas-microsoft-com:office:smarttags" w:element="City">
              <w:r w:rsidRPr="00BA605E">
                <w:t>Mission</w:t>
              </w:r>
            </w:smartTag>
            <w:r w:rsidRPr="00BA605E">
              <w:t xml:space="preserve"> of </w:t>
            </w:r>
            <w:smartTag w:uri="urn:schemas-microsoft-com:office:smarttags" w:element="country-region">
              <w:r w:rsidRPr="00BA605E">
                <w:t>Sri Lanka</w:t>
              </w:r>
            </w:smartTag>
            <w:r w:rsidRPr="00BA605E">
              <w:t xml:space="preserve"> in </w:t>
            </w:r>
            <w:smartTag w:uri="urn:schemas-microsoft-com:office:smarttags" w:element="City">
              <w:smartTag w:uri="urn:schemas-microsoft-com:office:smarttags" w:element="place">
                <w:r w:rsidRPr="00BA605E">
                  <w:t>Geneva</w:t>
                </w:r>
              </w:smartTag>
            </w:smartTag>
          </w:p>
          <w:p w:rsidR="00957FE8" w:rsidRDefault="00957FE8">
            <w:pPr>
              <w:tabs>
                <w:tab w:val="clear" w:pos="794"/>
                <w:tab w:val="clear" w:pos="1191"/>
                <w:tab w:val="clear" w:pos="1588"/>
                <w:tab w:val="clear" w:pos="1985"/>
                <w:tab w:val="left" w:pos="284"/>
              </w:tabs>
              <w:spacing w:before="0"/>
              <w:ind w:left="284" w:hanging="284"/>
            </w:pPr>
          </w:p>
        </w:tc>
      </w:tr>
    </w:tbl>
    <w:p w:rsidR="00957FE8" w:rsidRDefault="00957FE8">
      <w:pPr>
        <w:spacing w:before="0"/>
      </w:pPr>
    </w:p>
    <w:tbl>
      <w:tblPr>
        <w:tblW w:w="0" w:type="auto"/>
        <w:tblLayout w:type="fixed"/>
        <w:tblCellMar>
          <w:left w:w="107" w:type="dxa"/>
          <w:right w:w="107" w:type="dxa"/>
        </w:tblCellMar>
        <w:tblLook w:val="0000"/>
      </w:tblPr>
      <w:tblGrid>
        <w:gridCol w:w="1100"/>
        <w:gridCol w:w="6095"/>
      </w:tblGrid>
      <w:tr w:rsidR="00957FE8" w:rsidRPr="00CE7B98" w:rsidTr="00915CCF">
        <w:tblPrEx>
          <w:tblCellMar>
            <w:top w:w="0" w:type="dxa"/>
            <w:bottom w:w="0" w:type="dxa"/>
          </w:tblCellMar>
        </w:tblPrEx>
        <w:trPr>
          <w:cantSplit/>
          <w:trHeight w:val="1142"/>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Pr="00915CCF" w:rsidRDefault="00915CCF">
            <w:pPr>
              <w:tabs>
                <w:tab w:val="left" w:pos="4111"/>
              </w:tabs>
              <w:spacing w:before="0"/>
              <w:ind w:left="57" w:right="28"/>
              <w:rPr>
                <w:b/>
                <w:szCs w:val="24"/>
              </w:rPr>
            </w:pPr>
            <w:r w:rsidRPr="00915CCF">
              <w:rPr>
                <w:rFonts w:eastAsia="SimSun"/>
                <w:b/>
                <w:bCs/>
                <w:szCs w:val="24"/>
                <w:lang w:val="en-US" w:eastAsia="zh-CN"/>
              </w:rPr>
              <w:t>Joint</w:t>
            </w:r>
            <w:r w:rsidRPr="00915CCF">
              <w:rPr>
                <w:rFonts w:eastAsia="SimSun"/>
                <w:szCs w:val="24"/>
                <w:lang w:val="en-US" w:eastAsia="zh-CN"/>
              </w:rPr>
              <w:t xml:space="preserve"> </w:t>
            </w:r>
            <w:r w:rsidRPr="00915CCF">
              <w:rPr>
                <w:rFonts w:eastAsia="SimSun"/>
                <w:b/>
                <w:bCs/>
                <w:szCs w:val="24"/>
                <w:lang w:val="en-US" w:eastAsia="zh-CN"/>
              </w:rPr>
              <w:t xml:space="preserve">ITU/CTO event: </w:t>
            </w:r>
            <w:r w:rsidRPr="00915CCF">
              <w:rPr>
                <w:rFonts w:eastAsia="SimSun"/>
                <w:szCs w:val="24"/>
                <w:lang w:val="en-US" w:eastAsia="zh-CN"/>
              </w:rPr>
              <w:t> “</w:t>
            </w:r>
            <w:r w:rsidRPr="00915CCF">
              <w:rPr>
                <w:rFonts w:eastAsia="SimSun"/>
                <w:b/>
                <w:bCs/>
                <w:szCs w:val="24"/>
                <w:lang w:val="en-US" w:eastAsia="zh-CN"/>
              </w:rPr>
              <w:t>Bridging the Standardization Gap, ITR and Interoperability issues” – (</w:t>
            </w:r>
            <w:smartTag w:uri="urn:schemas-microsoft-com:office:smarttags" w:element="place">
              <w:smartTag w:uri="urn:schemas-microsoft-com:office:smarttags" w:element="City">
                <w:r w:rsidRPr="00915CCF">
                  <w:rPr>
                    <w:rFonts w:eastAsia="SimSun"/>
                    <w:b/>
                    <w:bCs/>
                    <w:szCs w:val="24"/>
                    <w:lang w:val="en-US" w:eastAsia="zh-CN"/>
                  </w:rPr>
                  <w:t>Colombo</w:t>
                </w:r>
              </w:smartTag>
              <w:r w:rsidRPr="00915CCF">
                <w:rPr>
                  <w:rFonts w:eastAsia="SimSun"/>
                  <w:b/>
                  <w:bCs/>
                  <w:szCs w:val="24"/>
                  <w:lang w:val="en-US" w:eastAsia="zh-CN"/>
                </w:rPr>
                <w:t>,</w:t>
              </w:r>
              <w:r w:rsidR="00ED3003">
                <w:rPr>
                  <w:rFonts w:eastAsia="SimSun"/>
                  <w:b/>
                  <w:bCs/>
                  <w:szCs w:val="24"/>
                  <w:lang w:val="en-US" w:eastAsia="zh-CN"/>
                </w:rPr>
                <w:br/>
              </w:r>
              <w:smartTag w:uri="urn:schemas-microsoft-com:office:smarttags" w:element="country-region">
                <w:r w:rsidRPr="00915CCF">
                  <w:rPr>
                    <w:rFonts w:eastAsia="SimSun"/>
                    <w:b/>
                    <w:bCs/>
                    <w:szCs w:val="24"/>
                    <w:lang w:val="en-US" w:eastAsia="zh-CN"/>
                  </w:rPr>
                  <w:t>Sri Lanka</w:t>
                </w:r>
              </w:smartTag>
            </w:smartTag>
            <w:r w:rsidRPr="00915CCF">
              <w:rPr>
                <w:rFonts w:eastAsia="SimSun"/>
                <w:b/>
                <w:bCs/>
                <w:szCs w:val="24"/>
                <w:lang w:val="en-US" w:eastAsia="zh-CN"/>
              </w:rPr>
              <w:t>, 13 September 2010)</w:t>
            </w:r>
          </w:p>
        </w:tc>
      </w:tr>
    </w:tbl>
    <w:p w:rsidR="00957FE8" w:rsidRPr="00D0015B" w:rsidRDefault="00957FE8" w:rsidP="00323328">
      <w:bookmarkStart w:id="2" w:name="StartTyping_E"/>
      <w:bookmarkEnd w:id="2"/>
      <w:r w:rsidRPr="00D0015B">
        <w:lastRenderedPageBreak/>
        <w:t>Dear Sir/Madam,</w:t>
      </w:r>
    </w:p>
    <w:p w:rsidR="00957FE8" w:rsidRPr="00915CCF" w:rsidRDefault="00957FE8" w:rsidP="00ED3003">
      <w:pPr>
        <w:rPr>
          <w:szCs w:val="24"/>
        </w:rPr>
      </w:pPr>
      <w:bookmarkStart w:id="3" w:name="suitetext"/>
      <w:bookmarkStart w:id="4" w:name="text"/>
      <w:bookmarkEnd w:id="3"/>
      <w:bookmarkEnd w:id="4"/>
      <w:r w:rsidRPr="00D0015B">
        <w:rPr>
          <w:bCs/>
        </w:rPr>
        <w:t>1</w:t>
      </w:r>
      <w:r w:rsidRPr="00D0015B">
        <w:tab/>
      </w:r>
      <w:r w:rsidR="00646951" w:rsidRPr="00D0015B">
        <w:t xml:space="preserve">At the kind invitation of the Telecommunications Regulatory Commission of Sri Lanka (TRCSL), </w:t>
      </w:r>
      <w:r w:rsidR="00915CCF">
        <w:t xml:space="preserve">ITU-T, in association with the </w:t>
      </w:r>
      <w:r w:rsidR="00646951" w:rsidRPr="00D0015B">
        <w:t>Commonwealth Telecommunications Org</w:t>
      </w:r>
      <w:r w:rsidR="0079106C">
        <w:t>anization (CTO</w:t>
      </w:r>
      <w:r w:rsidR="00ED3003">
        <w:t>)</w:t>
      </w:r>
      <w:r w:rsidR="005324C1">
        <w:t xml:space="preserve">, </w:t>
      </w:r>
      <w:r w:rsidR="00924851">
        <w:t>will jointly organize</w:t>
      </w:r>
      <w:r w:rsidR="005324C1">
        <w:t xml:space="preserve"> </w:t>
      </w:r>
      <w:r w:rsidRPr="00D0015B">
        <w:t>a</w:t>
      </w:r>
      <w:r w:rsidR="00E74E3C">
        <w:t>n event</w:t>
      </w:r>
      <w:r w:rsidR="00915CCF">
        <w:t xml:space="preserve"> on </w:t>
      </w:r>
      <w:r w:rsidR="00EE74A6">
        <w:t>“</w:t>
      </w:r>
      <w:r w:rsidR="00915CCF" w:rsidRPr="00915CCF">
        <w:rPr>
          <w:rFonts w:eastAsia="SimSun"/>
          <w:b/>
          <w:bCs/>
          <w:szCs w:val="24"/>
          <w:lang w:val="en-US" w:eastAsia="zh-CN"/>
        </w:rPr>
        <w:t>Bridging the Standardization Gap, ITR and Interoperability issues”</w:t>
      </w:r>
      <w:r w:rsidR="00CE7B98">
        <w:rPr>
          <w:i/>
        </w:rPr>
        <w:t xml:space="preserve"> </w:t>
      </w:r>
      <w:r w:rsidR="0079106C" w:rsidRPr="00915CCF">
        <w:rPr>
          <w:iCs/>
          <w:szCs w:val="24"/>
        </w:rPr>
        <w:t xml:space="preserve">which </w:t>
      </w:r>
      <w:r w:rsidRPr="00915CCF">
        <w:rPr>
          <w:szCs w:val="24"/>
        </w:rPr>
        <w:t xml:space="preserve">will take place at </w:t>
      </w:r>
      <w:r w:rsidR="00646951" w:rsidRPr="00915CCF">
        <w:rPr>
          <w:szCs w:val="24"/>
        </w:rPr>
        <w:t xml:space="preserve">the Hilton Hotel, </w:t>
      </w:r>
      <w:smartTag w:uri="urn:schemas-microsoft-com:office:smarttags" w:element="place">
        <w:smartTag w:uri="urn:schemas-microsoft-com:office:smarttags" w:element="City">
          <w:r w:rsidR="00646951" w:rsidRPr="00915CCF">
            <w:rPr>
              <w:szCs w:val="24"/>
            </w:rPr>
            <w:t>Colombo</w:t>
          </w:r>
        </w:smartTag>
        <w:r w:rsidR="00646951" w:rsidRPr="00915CCF">
          <w:rPr>
            <w:szCs w:val="24"/>
          </w:rPr>
          <w:t xml:space="preserve">, </w:t>
        </w:r>
        <w:smartTag w:uri="urn:schemas-microsoft-com:office:smarttags" w:element="country-region">
          <w:r w:rsidR="00646951" w:rsidRPr="00915CCF">
            <w:rPr>
              <w:szCs w:val="24"/>
            </w:rPr>
            <w:t>Sri Lanka</w:t>
          </w:r>
        </w:smartTag>
      </w:smartTag>
      <w:r w:rsidR="00915CCF" w:rsidRPr="00915CCF">
        <w:rPr>
          <w:szCs w:val="24"/>
        </w:rPr>
        <w:t>, on</w:t>
      </w:r>
      <w:r w:rsidR="00ED3003">
        <w:rPr>
          <w:szCs w:val="24"/>
        </w:rPr>
        <w:br/>
      </w:r>
      <w:r w:rsidR="00915CCF" w:rsidRPr="00915CCF">
        <w:rPr>
          <w:szCs w:val="24"/>
        </w:rPr>
        <w:t>13 September 2010</w:t>
      </w:r>
      <w:r w:rsidR="005324C1" w:rsidRPr="00915CCF">
        <w:rPr>
          <w:szCs w:val="24"/>
        </w:rPr>
        <w:t>.</w:t>
      </w:r>
      <w:r w:rsidR="00915CCF" w:rsidRPr="00915CCF">
        <w:rPr>
          <w:szCs w:val="24"/>
        </w:rPr>
        <w:t xml:space="preserve">  This event will be held in the framework of the </w:t>
      </w:r>
      <w:r w:rsidR="00915CCF" w:rsidRPr="00915CCF">
        <w:rPr>
          <w:rStyle w:val="Strong"/>
          <w:b w:val="0"/>
          <w:bCs w:val="0"/>
          <w:szCs w:val="24"/>
        </w:rPr>
        <w:t>8</w:t>
      </w:r>
      <w:r w:rsidR="00915CCF" w:rsidRPr="00915CCF">
        <w:rPr>
          <w:rStyle w:val="Strong"/>
          <w:b w:val="0"/>
          <w:bCs w:val="0"/>
          <w:szCs w:val="24"/>
          <w:vertAlign w:val="superscript"/>
        </w:rPr>
        <w:t>th</w:t>
      </w:r>
      <w:r w:rsidR="00915CCF" w:rsidRPr="00915CCF">
        <w:rPr>
          <w:rStyle w:val="Strong"/>
          <w:b w:val="0"/>
          <w:bCs w:val="0"/>
          <w:szCs w:val="24"/>
        </w:rPr>
        <w:t xml:space="preserve"> Annual CTO Forum 2010</w:t>
      </w:r>
      <w:r w:rsidR="00915CCF" w:rsidRPr="00915CCF">
        <w:rPr>
          <w:b/>
          <w:bCs/>
          <w:szCs w:val="24"/>
        </w:rPr>
        <w:t xml:space="preserve"> “</w:t>
      </w:r>
      <w:r w:rsidR="00ED3003">
        <w:rPr>
          <w:rStyle w:val="Strong"/>
          <w:b w:val="0"/>
          <w:bCs w:val="0"/>
          <w:szCs w:val="24"/>
        </w:rPr>
        <w:t xml:space="preserve">Towards Digital Commonwealth”, </w:t>
      </w:r>
      <w:r w:rsidR="00915CCF" w:rsidRPr="00915CCF">
        <w:rPr>
          <w:rStyle w:val="Strong"/>
          <w:b w:val="0"/>
          <w:bCs w:val="0"/>
          <w:szCs w:val="24"/>
        </w:rPr>
        <w:t>at the same venue</w:t>
      </w:r>
      <w:r w:rsidR="00ED3003">
        <w:rPr>
          <w:rStyle w:val="Strong"/>
          <w:b w:val="0"/>
          <w:bCs w:val="0"/>
          <w:szCs w:val="24"/>
        </w:rPr>
        <w:t xml:space="preserve">, </w:t>
      </w:r>
      <w:r w:rsidR="00915CCF" w:rsidRPr="00915CCF">
        <w:rPr>
          <w:rStyle w:val="Strong"/>
          <w:b w:val="0"/>
          <w:bCs w:val="0"/>
          <w:szCs w:val="24"/>
        </w:rPr>
        <w:t>from 13 to 15 September</w:t>
      </w:r>
      <w:r w:rsidR="00924851">
        <w:rPr>
          <w:rStyle w:val="Strong"/>
          <w:b w:val="0"/>
          <w:bCs w:val="0"/>
          <w:szCs w:val="24"/>
        </w:rPr>
        <w:t xml:space="preserve"> 2010</w:t>
      </w:r>
      <w:r w:rsidR="00915CCF" w:rsidRPr="00915CCF">
        <w:rPr>
          <w:rStyle w:val="Strong"/>
          <w:b w:val="0"/>
          <w:bCs w:val="0"/>
          <w:szCs w:val="24"/>
        </w:rPr>
        <w:t>.</w:t>
      </w:r>
    </w:p>
    <w:p w:rsidR="00957FE8" w:rsidRDefault="00957FE8" w:rsidP="00635D29">
      <w:r>
        <w:t>The</w:t>
      </w:r>
      <w:r w:rsidR="00D0015B">
        <w:t xml:space="preserve"> </w:t>
      </w:r>
      <w:r w:rsidR="00635D29">
        <w:t>event</w:t>
      </w:r>
      <w:r>
        <w:t xml:space="preserve"> will open </w:t>
      </w:r>
      <w:r w:rsidRPr="00BA605E">
        <w:t xml:space="preserve">at </w:t>
      </w:r>
      <w:r w:rsidR="00646951" w:rsidRPr="00BA605E">
        <w:t>0930</w:t>
      </w:r>
      <w:r w:rsidRPr="00BA605E">
        <w:t xml:space="preserve"> hours</w:t>
      </w:r>
      <w:r>
        <w:t>. Detailed informat</w:t>
      </w:r>
      <w:r w:rsidR="009F605E">
        <w:t>ion concerning the meeting room</w:t>
      </w:r>
      <w:r>
        <w:t xml:space="preserve"> will be displ</w:t>
      </w:r>
      <w:r w:rsidR="00635D29">
        <w:t>ayed on screens at the entrance</w:t>
      </w:r>
      <w:r>
        <w:t xml:space="preserve"> </w:t>
      </w:r>
      <w:r w:rsidR="009F605E">
        <w:t>of the venue</w:t>
      </w:r>
      <w:r>
        <w:t>.</w:t>
      </w:r>
    </w:p>
    <w:p w:rsidR="00957FE8" w:rsidRDefault="00957FE8" w:rsidP="00323328">
      <w:r>
        <w:rPr>
          <w:bCs/>
        </w:rPr>
        <w:t>2</w:t>
      </w:r>
      <w:r>
        <w:tab/>
        <w:t>Discussions will be held in English only.</w:t>
      </w:r>
    </w:p>
    <w:p w:rsidR="00957FE8" w:rsidRDefault="009F605E" w:rsidP="00635D29">
      <w:r>
        <w:t>3</w:t>
      </w:r>
      <w:r>
        <w:tab/>
        <w:t xml:space="preserve">Participation to </w:t>
      </w:r>
      <w:r w:rsidR="00E74E3C">
        <w:t>this event</w:t>
      </w:r>
      <w:r w:rsidR="00C333C1">
        <w:t xml:space="preserve"> </w:t>
      </w:r>
      <w:r>
        <w:t>is</w:t>
      </w:r>
      <w:r w:rsidR="00957FE8">
        <w:t xml:space="preserve"> open to </w:t>
      </w:r>
      <w:smartTag w:uri="urn:schemas-microsoft-com:office:smarttags" w:element="place">
        <w:smartTag w:uri="urn:schemas-microsoft-com:office:smarttags" w:element="PlaceName">
          <w:r w:rsidR="00957FE8">
            <w:t>ITU</w:t>
          </w:r>
        </w:smartTag>
        <w:r w:rsidR="00957FE8">
          <w:t xml:space="preserve"> </w:t>
        </w:r>
        <w:smartTag w:uri="urn:schemas-microsoft-com:office:smarttags" w:element="PlaceName">
          <w:r w:rsidR="00957FE8">
            <w:t>Member</w:t>
          </w:r>
        </w:smartTag>
        <w:r w:rsidR="00957FE8">
          <w:t xml:space="preserve"> </w:t>
        </w:r>
        <w:smartTag w:uri="urn:schemas-microsoft-com:office:smarttags" w:element="PlaceType">
          <w:r w:rsidR="00957FE8">
            <w:t>States</w:t>
          </w:r>
        </w:smartTag>
      </w:smartTag>
      <w:r w:rsidR="00957FE8">
        <w:t>, Sector Members and Associates and to any individual from a country which is a member of ITU who wishes to contribute to the work.  This includes individuals who are also members of international, reg</w:t>
      </w:r>
      <w:r w:rsidR="00175B33">
        <w:t>ional and national organiz</w:t>
      </w:r>
      <w:r w:rsidR="00957FE8">
        <w:t xml:space="preserve">ations.  </w:t>
      </w:r>
    </w:p>
    <w:p w:rsidR="00635D29" w:rsidRPr="00635D29" w:rsidRDefault="00957FE8" w:rsidP="00924851">
      <w:pPr>
        <w:rPr>
          <w:szCs w:val="24"/>
        </w:rPr>
      </w:pPr>
      <w:r>
        <w:t>4</w:t>
      </w:r>
      <w:r>
        <w:tab/>
      </w:r>
      <w:r w:rsidR="00635D29" w:rsidRPr="00635D29">
        <w:rPr>
          <w:szCs w:val="24"/>
        </w:rPr>
        <w:t>This event will focus on action</w:t>
      </w:r>
      <w:r w:rsidR="00924851">
        <w:rPr>
          <w:szCs w:val="24"/>
        </w:rPr>
        <w:t xml:space="preserve">s taken by the ITU-T, after </w:t>
      </w:r>
      <w:r w:rsidR="00635D29" w:rsidRPr="00635D29">
        <w:rPr>
          <w:szCs w:val="24"/>
        </w:rPr>
        <w:t xml:space="preserve">WTSA-08, to assess standardization needs and issues and to measure </w:t>
      </w:r>
      <w:r w:rsidR="00635D29">
        <w:rPr>
          <w:szCs w:val="24"/>
        </w:rPr>
        <w:t>the standardization gap in the Asia-</w:t>
      </w:r>
      <w:r w:rsidR="00635D29" w:rsidRPr="00635D29">
        <w:rPr>
          <w:szCs w:val="24"/>
        </w:rPr>
        <w:t>Pacific</w:t>
      </w:r>
      <w:r w:rsidR="00635D29">
        <w:rPr>
          <w:szCs w:val="24"/>
        </w:rPr>
        <w:t xml:space="preserve"> region</w:t>
      </w:r>
      <w:r w:rsidR="00635D29" w:rsidRPr="00635D29">
        <w:rPr>
          <w:szCs w:val="24"/>
        </w:rPr>
        <w:t>. It will also address the need</w:t>
      </w:r>
      <w:r w:rsidR="00635D29">
        <w:rPr>
          <w:szCs w:val="24"/>
        </w:rPr>
        <w:t>s</w:t>
      </w:r>
      <w:r w:rsidR="00924851">
        <w:rPr>
          <w:szCs w:val="24"/>
        </w:rPr>
        <w:t xml:space="preserve"> of developing countries for </w:t>
      </w:r>
      <w:r w:rsidR="00635D29" w:rsidRPr="00635D29">
        <w:rPr>
          <w:szCs w:val="24"/>
        </w:rPr>
        <w:t>conformance to standards and interoperability of ICTs products aimed at better delivering broadband connectivity for all. Other topics will refer to the status of the revision of the ITU International Tele</w:t>
      </w:r>
      <w:r w:rsidR="00924851">
        <w:rPr>
          <w:szCs w:val="24"/>
        </w:rPr>
        <w:t xml:space="preserve">communication Regulation and </w:t>
      </w:r>
      <w:r w:rsidR="00635D29" w:rsidRPr="00635D29">
        <w:rPr>
          <w:szCs w:val="24"/>
        </w:rPr>
        <w:t xml:space="preserve">the preparation of the coming ITU Plenipotentiary Conference </w:t>
      </w:r>
      <w:r w:rsidR="00924851">
        <w:rPr>
          <w:szCs w:val="24"/>
        </w:rPr>
        <w:t>(</w:t>
      </w:r>
      <w:smartTag w:uri="urn:schemas-microsoft-com:office:smarttags" w:element="place">
        <w:smartTag w:uri="urn:schemas-microsoft-com:office:smarttags" w:element="City">
          <w:r w:rsidR="00635D29" w:rsidRPr="00635D29">
            <w:rPr>
              <w:szCs w:val="24"/>
            </w:rPr>
            <w:t>Guadalajara</w:t>
          </w:r>
        </w:smartTag>
        <w:r w:rsidR="00924851">
          <w:rPr>
            <w:szCs w:val="24"/>
          </w:rPr>
          <w:t xml:space="preserve">, </w:t>
        </w:r>
        <w:smartTag w:uri="urn:schemas-microsoft-com:office:smarttags" w:element="country-region">
          <w:r w:rsidR="00924851">
            <w:rPr>
              <w:szCs w:val="24"/>
            </w:rPr>
            <w:t>Mexico</w:t>
          </w:r>
        </w:smartTag>
      </w:smartTag>
      <w:r w:rsidR="00924851">
        <w:rPr>
          <w:szCs w:val="24"/>
        </w:rPr>
        <w:t xml:space="preserve">, 4-22 October 2010). Finally, it will deal with </w:t>
      </w:r>
      <w:r w:rsidR="00635D29">
        <w:rPr>
          <w:szCs w:val="24"/>
        </w:rPr>
        <w:t>issues of interest to the Asia-</w:t>
      </w:r>
      <w:r w:rsidR="00635D29" w:rsidRPr="00635D29">
        <w:rPr>
          <w:szCs w:val="24"/>
        </w:rPr>
        <w:t>Pacific region such as membership and academia.</w:t>
      </w:r>
    </w:p>
    <w:p w:rsidR="00957FE8" w:rsidRPr="00BA605E" w:rsidRDefault="00957FE8" w:rsidP="00D92779">
      <w:pPr>
        <w:rPr>
          <w:u w:val="single"/>
        </w:rPr>
      </w:pPr>
      <w:r>
        <w:rPr>
          <w:bCs/>
        </w:rPr>
        <w:t>5</w:t>
      </w:r>
      <w:r>
        <w:tab/>
      </w:r>
      <w:r w:rsidR="00E26B3D">
        <w:t xml:space="preserve">A draft programme of the </w:t>
      </w:r>
      <w:r w:rsidR="00635D29">
        <w:t>event</w:t>
      </w:r>
      <w:r w:rsidR="00C333C1">
        <w:t xml:space="preserve"> i</w:t>
      </w:r>
      <w:r w:rsidR="00E26B3D">
        <w:t xml:space="preserve">s set out in </w:t>
      </w:r>
      <w:r w:rsidR="00E26B3D">
        <w:rPr>
          <w:b/>
          <w:bCs/>
        </w:rPr>
        <w:t>Annex 1</w:t>
      </w:r>
      <w:r w:rsidR="00E26B3D">
        <w:t xml:space="preserve"> hereto. The updated programme, presentations and relevant information will be made available on the </w:t>
      </w:r>
      <w:r w:rsidR="00635D29">
        <w:t>event</w:t>
      </w:r>
      <w:r w:rsidR="00F9475C">
        <w:t xml:space="preserve"> </w:t>
      </w:r>
      <w:r w:rsidR="00E26B3D">
        <w:t xml:space="preserve">website at the following address: </w:t>
      </w:r>
      <w:hyperlink r:id="rId9" w:history="1">
        <w:r w:rsidR="00D92779" w:rsidRPr="00200D0D">
          <w:rPr>
            <w:rStyle w:val="Hyperlink"/>
          </w:rPr>
          <w:t>http://www.itu.int</w:t>
        </w:r>
        <w:r w:rsidR="00D92779" w:rsidRPr="00200D0D">
          <w:rPr>
            <w:rStyle w:val="Hyperlink"/>
          </w:rPr>
          <w:t>/</w:t>
        </w:r>
        <w:r w:rsidR="00D92779" w:rsidRPr="00200D0D">
          <w:rPr>
            <w:rStyle w:val="Hyperlink"/>
          </w:rPr>
          <w:t>ITU-T/worksem/joint/CTO/programme.html</w:t>
        </w:r>
      </w:hyperlink>
      <w:r w:rsidR="00BA605E">
        <w:rPr>
          <w:u w:val="single"/>
        </w:rPr>
        <w:t>.</w:t>
      </w:r>
      <w:r w:rsidR="00D92779">
        <w:rPr>
          <w:u w:val="single"/>
        </w:rPr>
        <w:t xml:space="preserve"> </w:t>
      </w:r>
      <w:r w:rsidR="00BA605E">
        <w:rPr>
          <w:u w:val="single"/>
        </w:rPr>
        <w:t xml:space="preserve"> </w:t>
      </w:r>
    </w:p>
    <w:p w:rsidR="008A1CA5" w:rsidRPr="00BA605E" w:rsidRDefault="00957FE8" w:rsidP="00BA605E">
      <w:r>
        <w:t>6</w:t>
      </w:r>
      <w:r>
        <w:tab/>
      </w:r>
      <w:r w:rsidR="008A1CA5">
        <w:t xml:space="preserve">Practical information relating to this event </w:t>
      </w:r>
      <w:r w:rsidR="002C3FFC">
        <w:t>can be found at</w:t>
      </w:r>
      <w:r w:rsidR="00924851">
        <w:t xml:space="preserve"> in </w:t>
      </w:r>
      <w:r w:rsidR="00924851" w:rsidRPr="00ED3003">
        <w:rPr>
          <w:b/>
          <w:bCs/>
        </w:rPr>
        <w:t>Annex 2</w:t>
      </w:r>
      <w:r w:rsidR="00924851">
        <w:t xml:space="preserve"> or on the event website</w:t>
      </w:r>
      <w:r w:rsidR="002C3FFC">
        <w:t xml:space="preserve">: </w:t>
      </w:r>
      <w:hyperlink r:id="rId10" w:history="1">
        <w:r w:rsidR="00BA605E" w:rsidRPr="00200D0D">
          <w:rPr>
            <w:rStyle w:val="Hyperlink"/>
          </w:rPr>
          <w:t>http://www.itu.int/ITU-T/worksem/joint</w:t>
        </w:r>
        <w:r w:rsidR="00BA605E" w:rsidRPr="00200D0D">
          <w:rPr>
            <w:rStyle w:val="Hyperlink"/>
          </w:rPr>
          <w:t>/</w:t>
        </w:r>
        <w:r w:rsidR="00BA605E" w:rsidRPr="00200D0D">
          <w:rPr>
            <w:rStyle w:val="Hyperlink"/>
          </w:rPr>
          <w:t>CTO/index.html</w:t>
        </w:r>
      </w:hyperlink>
      <w:r w:rsidR="00BA605E">
        <w:t xml:space="preserve">. </w:t>
      </w:r>
    </w:p>
    <w:p w:rsidR="00835E87" w:rsidRDefault="00957FE8" w:rsidP="00ED3003">
      <w:pPr>
        <w:rPr>
          <w:szCs w:val="24"/>
        </w:rPr>
      </w:pPr>
      <w:r>
        <w:t>7</w:t>
      </w:r>
      <w:r>
        <w:tab/>
      </w:r>
      <w:r w:rsidR="00EE74A6" w:rsidRPr="006E722F">
        <w:rPr>
          <w:b/>
          <w:bCs/>
        </w:rPr>
        <w:t>Accommodation</w:t>
      </w:r>
      <w:r w:rsidR="00EE74A6" w:rsidRPr="006E722F">
        <w:t xml:space="preserve">: </w:t>
      </w:r>
      <w:r w:rsidR="00ED3003">
        <w:t xml:space="preserve">The </w:t>
      </w:r>
      <w:hyperlink r:id="rId11" w:history="1">
        <w:r w:rsidR="00ED3003" w:rsidRPr="00924851">
          <w:rPr>
            <w:rStyle w:val="Hyperlink"/>
            <w:szCs w:val="24"/>
          </w:rPr>
          <w:t>Hilton C</w:t>
        </w:r>
        <w:r w:rsidR="00ED3003" w:rsidRPr="00924851">
          <w:rPr>
            <w:rStyle w:val="Hyperlink"/>
            <w:szCs w:val="24"/>
          </w:rPr>
          <w:t>o</w:t>
        </w:r>
        <w:r w:rsidR="00ED3003" w:rsidRPr="00924851">
          <w:rPr>
            <w:rStyle w:val="Hyperlink"/>
            <w:szCs w:val="24"/>
          </w:rPr>
          <w:t>lombo Hotel</w:t>
        </w:r>
      </w:hyperlink>
      <w:r w:rsidR="00ED3003">
        <w:rPr>
          <w:szCs w:val="24"/>
        </w:rPr>
        <w:t xml:space="preserve">, being the </w:t>
      </w:r>
      <w:r w:rsidR="00F054C5" w:rsidRPr="00F054C5">
        <w:rPr>
          <w:szCs w:val="24"/>
        </w:rPr>
        <w:t xml:space="preserve">conference venue, </w:t>
      </w:r>
      <w:r w:rsidR="00ED3003">
        <w:rPr>
          <w:szCs w:val="24"/>
        </w:rPr>
        <w:t xml:space="preserve">is </w:t>
      </w:r>
      <w:r w:rsidR="00F054C5" w:rsidRPr="00F054C5">
        <w:rPr>
          <w:szCs w:val="24"/>
        </w:rPr>
        <w:t>the recomm</w:t>
      </w:r>
      <w:r w:rsidR="00ED3003">
        <w:rPr>
          <w:szCs w:val="24"/>
        </w:rPr>
        <w:t xml:space="preserve">ended hotel for delegates and a </w:t>
      </w:r>
      <w:r w:rsidR="00F054C5" w:rsidRPr="00F054C5">
        <w:rPr>
          <w:szCs w:val="24"/>
        </w:rPr>
        <w:t xml:space="preserve">special discounted rate has been offered to delegates by </w:t>
      </w:r>
      <w:r w:rsidR="00C07590">
        <w:rPr>
          <w:szCs w:val="24"/>
        </w:rPr>
        <w:t xml:space="preserve">the </w:t>
      </w:r>
      <w:r w:rsidR="00F054C5" w:rsidRPr="00F054C5">
        <w:rPr>
          <w:szCs w:val="24"/>
        </w:rPr>
        <w:t xml:space="preserve">Hilton </w:t>
      </w:r>
      <w:r w:rsidR="00C07590">
        <w:rPr>
          <w:szCs w:val="24"/>
        </w:rPr>
        <w:t xml:space="preserve">Colombo </w:t>
      </w:r>
      <w:r w:rsidR="00F054C5" w:rsidRPr="00F054C5">
        <w:rPr>
          <w:szCs w:val="24"/>
        </w:rPr>
        <w:t xml:space="preserve">Hotel.  </w:t>
      </w:r>
      <w:r w:rsidR="00A2332F" w:rsidRPr="00F054C5">
        <w:rPr>
          <w:szCs w:val="24"/>
        </w:rPr>
        <w:t>P</w:t>
      </w:r>
      <w:r w:rsidR="008A1CA5" w:rsidRPr="00F054C5">
        <w:rPr>
          <w:szCs w:val="24"/>
        </w:rPr>
        <w:t xml:space="preserve">articipants </w:t>
      </w:r>
      <w:r w:rsidR="00ED3003">
        <w:rPr>
          <w:szCs w:val="24"/>
        </w:rPr>
        <w:t>including ITU fellow</w:t>
      </w:r>
      <w:r w:rsidR="008B3729" w:rsidRPr="00F054C5">
        <w:rPr>
          <w:szCs w:val="24"/>
        </w:rPr>
        <w:t xml:space="preserve">, </w:t>
      </w:r>
      <w:r w:rsidR="008A1CA5" w:rsidRPr="00F054C5">
        <w:rPr>
          <w:szCs w:val="24"/>
        </w:rPr>
        <w:t xml:space="preserve">are requested to book their </w:t>
      </w:r>
      <w:r w:rsidR="00F9475C" w:rsidRPr="00F054C5">
        <w:rPr>
          <w:szCs w:val="24"/>
        </w:rPr>
        <w:t xml:space="preserve">hotel </w:t>
      </w:r>
      <w:r w:rsidR="005F7304" w:rsidRPr="00F054C5">
        <w:rPr>
          <w:szCs w:val="24"/>
        </w:rPr>
        <w:t>rooms</w:t>
      </w:r>
      <w:r w:rsidR="00C9418E" w:rsidRPr="00F054C5">
        <w:rPr>
          <w:szCs w:val="24"/>
        </w:rPr>
        <w:t xml:space="preserve"> </w:t>
      </w:r>
      <w:r w:rsidR="00F054C5" w:rsidRPr="00F054C5">
        <w:rPr>
          <w:szCs w:val="24"/>
        </w:rPr>
        <w:t xml:space="preserve">directly </w:t>
      </w:r>
      <w:r w:rsidR="008A1CA5" w:rsidRPr="00F054C5">
        <w:rPr>
          <w:szCs w:val="24"/>
        </w:rPr>
        <w:t xml:space="preserve">with the </w:t>
      </w:r>
      <w:r w:rsidR="00EF76F8" w:rsidRPr="00F054C5">
        <w:rPr>
          <w:szCs w:val="24"/>
        </w:rPr>
        <w:t>Hilton Colombo</w:t>
      </w:r>
      <w:r w:rsidR="00C07590">
        <w:rPr>
          <w:szCs w:val="24"/>
        </w:rPr>
        <w:t xml:space="preserve"> </w:t>
      </w:r>
      <w:r w:rsidR="00C07590" w:rsidRPr="00F054C5">
        <w:rPr>
          <w:szCs w:val="24"/>
        </w:rPr>
        <w:t>Hotel</w:t>
      </w:r>
      <w:r w:rsidR="008B3729" w:rsidRPr="00F054C5">
        <w:rPr>
          <w:szCs w:val="24"/>
        </w:rPr>
        <w:t>.</w:t>
      </w:r>
      <w:r w:rsidR="00924851">
        <w:rPr>
          <w:szCs w:val="24"/>
        </w:rPr>
        <w:t xml:space="preserve">  </w:t>
      </w:r>
      <w:r w:rsidR="00835E87">
        <w:rPr>
          <w:szCs w:val="24"/>
        </w:rPr>
        <w:t xml:space="preserve">The </w:t>
      </w:r>
      <w:r w:rsidR="00835E87" w:rsidRPr="00CB4713">
        <w:rPr>
          <w:szCs w:val="24"/>
        </w:rPr>
        <w:t xml:space="preserve">Cinnamon Lakeside Colombo is also available, from which transport will be provided to the conference venue. Cinnamon </w:t>
      </w:r>
      <w:smartTag w:uri="urn:schemas-microsoft-com:office:smarttags" w:element="place">
        <w:r w:rsidR="00835E87" w:rsidRPr="00CB4713">
          <w:rPr>
            <w:szCs w:val="24"/>
          </w:rPr>
          <w:t>Lakeside</w:t>
        </w:r>
      </w:smartTag>
      <w:r w:rsidR="00835E87" w:rsidRPr="00CB4713">
        <w:rPr>
          <w:szCs w:val="24"/>
        </w:rPr>
        <w:t xml:space="preserve"> is about 5 minu</w:t>
      </w:r>
      <w:r w:rsidR="00ED3003">
        <w:rPr>
          <w:szCs w:val="24"/>
        </w:rPr>
        <w:t>tes away from the venue of the c</w:t>
      </w:r>
      <w:r w:rsidR="00835E87" w:rsidRPr="00CB4713">
        <w:rPr>
          <w:szCs w:val="24"/>
        </w:rPr>
        <w:t>onference</w:t>
      </w:r>
      <w:r w:rsidR="00835E87">
        <w:rPr>
          <w:szCs w:val="24"/>
        </w:rPr>
        <w:t>.</w:t>
      </w:r>
    </w:p>
    <w:p w:rsidR="00957FE8" w:rsidRDefault="00957FE8" w:rsidP="00F0404B">
      <w:pPr>
        <w:rPr>
          <w:b/>
          <w:bCs/>
          <w:lang w:val="en-US"/>
        </w:rPr>
      </w:pPr>
      <w:r>
        <w:t>8</w:t>
      </w:r>
      <w:r>
        <w:tab/>
      </w:r>
      <w:r w:rsidR="00EE74A6" w:rsidRPr="006E722F">
        <w:rPr>
          <w:b/>
          <w:bCs/>
        </w:rPr>
        <w:t>Fellowships</w:t>
      </w:r>
      <w:r w:rsidR="00EE74A6" w:rsidRPr="006E722F">
        <w:t xml:space="preserve">: </w:t>
      </w:r>
      <w:r w:rsidR="00EF1B02" w:rsidRPr="006E722F">
        <w:t xml:space="preserve">ITU-T will provide a limited number of </w:t>
      </w:r>
      <w:r w:rsidR="00EF1B02" w:rsidRPr="003D6DAF">
        <w:t>full</w:t>
      </w:r>
      <w:r w:rsidR="00EF1B02" w:rsidRPr="006E722F">
        <w:t xml:space="preserve"> fellowships to </w:t>
      </w:r>
      <w:r w:rsidR="00EF1B02" w:rsidRPr="006E722F">
        <w:rPr>
          <w:b/>
          <w:bCs/>
        </w:rPr>
        <w:t>one participant</w:t>
      </w:r>
      <w:r w:rsidR="00EF1B02" w:rsidRPr="006E722F">
        <w:t xml:space="preserve"> </w:t>
      </w:r>
      <w:r w:rsidR="00EF1B02" w:rsidRPr="006E722F">
        <w:rPr>
          <w:b/>
          <w:bCs/>
        </w:rPr>
        <w:t xml:space="preserve">per eligible country </w:t>
      </w:r>
      <w:r w:rsidR="00EF1B02">
        <w:rPr>
          <w:b/>
          <w:bCs/>
        </w:rPr>
        <w:t xml:space="preserve">within the Asia-Pacific region only </w:t>
      </w:r>
      <w:r w:rsidR="00EF1B02" w:rsidRPr="00D606B5">
        <w:rPr>
          <w:i/>
          <w:iCs/>
        </w:rPr>
        <w:t>and</w:t>
      </w:r>
      <w:r w:rsidR="00EF1B02">
        <w:rPr>
          <w:b/>
          <w:bCs/>
        </w:rPr>
        <w:t xml:space="preserve"> </w:t>
      </w:r>
      <w:r w:rsidR="00EF1B02" w:rsidRPr="006E722F">
        <w:t>within the available budget</w:t>
      </w:r>
      <w:r w:rsidR="00EF1B02">
        <w:t xml:space="preserve">. </w:t>
      </w:r>
      <w:r w:rsidR="00EF1B02" w:rsidRPr="006E722F">
        <w:t>The participant must be duly a</w:t>
      </w:r>
      <w:r w:rsidR="00EF1B02">
        <w:t xml:space="preserve">uthorized by the respective </w:t>
      </w:r>
      <w:r w:rsidR="00EF1B02" w:rsidRPr="006E722F">
        <w:t xml:space="preserve">Administrations from Least Developed Countries and from developing countries with per-capita income under US$ 2,000. </w:t>
      </w:r>
      <w:r w:rsidR="00EF1B02" w:rsidRPr="006E722F">
        <w:rPr>
          <w:lang w:val="en-US"/>
        </w:rPr>
        <w:t>While the provision of fellowship is limited to only one participant per country, the number of delegates from a country is not limited provided the expenses of additional delegates are borne by the country.</w:t>
      </w:r>
      <w:r w:rsidR="00EF1B02" w:rsidRPr="006E722F">
        <w:t xml:space="preserve"> </w:t>
      </w:r>
      <w:r w:rsidR="00EF1B02" w:rsidRPr="006E722F">
        <w:rPr>
          <w:lang w:val="en-US"/>
        </w:rPr>
        <w:t xml:space="preserve">Participants requiring a fellowship are requested to complete the </w:t>
      </w:r>
      <w:r w:rsidR="00EF1B02" w:rsidRPr="00F83F85">
        <w:rPr>
          <w:b/>
          <w:bCs/>
          <w:lang w:val="en-US"/>
        </w:rPr>
        <w:t>Fellowship Request Form</w:t>
      </w:r>
      <w:r w:rsidR="00EF1B02" w:rsidRPr="006E722F">
        <w:rPr>
          <w:lang w:val="en-US"/>
        </w:rPr>
        <w:t xml:space="preserve"> in </w:t>
      </w:r>
      <w:r w:rsidR="00EF1B02" w:rsidRPr="006E722F">
        <w:rPr>
          <w:b/>
          <w:bCs/>
          <w:lang w:val="en-US"/>
        </w:rPr>
        <w:t xml:space="preserve">Annex </w:t>
      </w:r>
      <w:r w:rsidR="00F0404B">
        <w:rPr>
          <w:b/>
          <w:bCs/>
          <w:lang w:val="en-US"/>
        </w:rPr>
        <w:t>4</w:t>
      </w:r>
      <w:r w:rsidR="00EF1B02" w:rsidRPr="006E722F">
        <w:rPr>
          <w:lang w:val="en-US"/>
        </w:rPr>
        <w:t xml:space="preserve"> and return it</w:t>
      </w:r>
      <w:r w:rsidR="00EF1B02">
        <w:rPr>
          <w:lang w:val="en-US"/>
        </w:rPr>
        <w:t xml:space="preserve"> to the ITU, duly validated by their Administration, </w:t>
      </w:r>
      <w:r w:rsidR="00EF1B02" w:rsidRPr="006E722F">
        <w:rPr>
          <w:lang w:val="en-US"/>
        </w:rPr>
        <w:t xml:space="preserve">by fax to +41 22 730 5778 </w:t>
      </w:r>
      <w:r w:rsidR="00EF1B02" w:rsidRPr="00CA0473">
        <w:rPr>
          <w:lang w:val="en-US"/>
        </w:rPr>
        <w:t>by</w:t>
      </w:r>
      <w:r w:rsidR="00EF1B02" w:rsidRPr="006E722F">
        <w:rPr>
          <w:b/>
          <w:bCs/>
          <w:lang w:val="en-US"/>
        </w:rPr>
        <w:t xml:space="preserve"> </w:t>
      </w:r>
      <w:r w:rsidR="00F0404B" w:rsidRPr="00BA605E">
        <w:rPr>
          <w:b/>
          <w:bCs/>
          <w:lang w:val="en-US"/>
        </w:rPr>
        <w:t>Friday, 3</w:t>
      </w:r>
      <w:r w:rsidR="00F0404B" w:rsidRPr="00BA605E">
        <w:rPr>
          <w:b/>
          <w:bCs/>
          <w:vertAlign w:val="superscript"/>
          <w:lang w:val="en-US"/>
        </w:rPr>
        <w:t>rd</w:t>
      </w:r>
      <w:r w:rsidR="00F0404B" w:rsidRPr="00BA605E">
        <w:rPr>
          <w:b/>
          <w:bCs/>
          <w:lang w:val="en-US"/>
        </w:rPr>
        <w:t xml:space="preserve"> September</w:t>
      </w:r>
      <w:r w:rsidR="00214453" w:rsidRPr="00BA605E">
        <w:rPr>
          <w:b/>
          <w:bCs/>
          <w:lang w:val="en-US"/>
        </w:rPr>
        <w:t xml:space="preserve"> 2010</w:t>
      </w:r>
      <w:r w:rsidR="008A1CA5" w:rsidRPr="00BA605E">
        <w:rPr>
          <w:b/>
          <w:bCs/>
          <w:lang w:val="en-US"/>
        </w:rPr>
        <w:t xml:space="preserve"> at</w:t>
      </w:r>
      <w:r w:rsidR="008A1CA5" w:rsidRPr="006E722F">
        <w:rPr>
          <w:b/>
          <w:bCs/>
          <w:lang w:val="en-US"/>
        </w:rPr>
        <w:t xml:space="preserve"> the latest.</w:t>
      </w:r>
      <w:r w:rsidR="0011215F">
        <w:rPr>
          <w:b/>
          <w:bCs/>
          <w:lang w:val="en-US"/>
        </w:rPr>
        <w:t xml:space="preserve">  </w:t>
      </w:r>
    </w:p>
    <w:p w:rsidR="00EF1B02" w:rsidRPr="00195481" w:rsidRDefault="00175B33" w:rsidP="00F03655">
      <w:pPr>
        <w:rPr>
          <w:rStyle w:val="Strong"/>
          <w:b w:val="0"/>
          <w:bCs w:val="0"/>
          <w:szCs w:val="24"/>
        </w:rPr>
      </w:pPr>
      <w:r>
        <w:t>9</w:t>
      </w:r>
      <w:r>
        <w:tab/>
      </w:r>
      <w:r w:rsidR="005607C6" w:rsidRPr="005607C6">
        <w:rPr>
          <w:b/>
        </w:rPr>
        <w:t>Registration</w:t>
      </w:r>
      <w:r w:rsidR="005607C6">
        <w:t xml:space="preserve">: </w:t>
      </w:r>
      <w:r w:rsidR="002F45DA">
        <w:t>Participation in</w:t>
      </w:r>
      <w:r w:rsidR="00F03655">
        <w:t xml:space="preserve"> the Joint ITU/CTO event on 13 September 2010 is free.  Participants, including ITU-T fellowship attendees, are kindly requested to </w:t>
      </w:r>
      <w:r w:rsidR="00F03655">
        <w:rPr>
          <w:rStyle w:val="Strong"/>
          <w:b w:val="0"/>
          <w:bCs w:val="0"/>
          <w:szCs w:val="24"/>
        </w:rPr>
        <w:t>register for this event via the on-line registration form at:</w:t>
      </w:r>
      <w:r w:rsidR="00F03655">
        <w:rPr>
          <w:rStyle w:val="Strong"/>
          <w:szCs w:val="24"/>
        </w:rPr>
        <w:t xml:space="preserve"> </w:t>
      </w:r>
      <w:hyperlink r:id="rId12" w:history="1">
        <w:r w:rsidR="00F03655" w:rsidRPr="00200D0D">
          <w:rPr>
            <w:rStyle w:val="Hyperlink"/>
            <w:szCs w:val="24"/>
          </w:rPr>
          <w:t>http://www.itu.int/ITU-</w:t>
        </w:r>
        <w:r w:rsidR="00F03655" w:rsidRPr="00200D0D">
          <w:rPr>
            <w:rStyle w:val="Hyperlink"/>
            <w:szCs w:val="24"/>
          </w:rPr>
          <w:t>T</w:t>
        </w:r>
        <w:r w:rsidR="00F03655" w:rsidRPr="00200D0D">
          <w:rPr>
            <w:rStyle w:val="Hyperlink"/>
            <w:szCs w:val="24"/>
          </w:rPr>
          <w:t>/worksem/joint/CTO/index.html</w:t>
        </w:r>
      </w:hyperlink>
      <w:r w:rsidR="00195481">
        <w:rPr>
          <w:rStyle w:val="Strong"/>
          <w:b w:val="0"/>
          <w:bCs w:val="0"/>
          <w:szCs w:val="24"/>
        </w:rPr>
        <w:t>.</w:t>
      </w:r>
    </w:p>
    <w:p w:rsidR="005E4ECB" w:rsidRPr="005E4ECB" w:rsidRDefault="00F03655" w:rsidP="00F03655">
      <w:pPr>
        <w:rPr>
          <w:rStyle w:val="Strong"/>
          <w:b w:val="0"/>
          <w:bCs w:val="0"/>
          <w:szCs w:val="24"/>
        </w:rPr>
      </w:pPr>
      <w:r>
        <w:lastRenderedPageBreak/>
        <w:tab/>
        <w:t>T</w:t>
      </w:r>
      <w:r w:rsidR="005E4ECB">
        <w:rPr>
          <w:rStyle w:val="Strong"/>
          <w:b w:val="0"/>
          <w:bCs w:val="0"/>
          <w:szCs w:val="24"/>
        </w:rPr>
        <w:t>o register</w:t>
      </w:r>
      <w:r w:rsidR="005E4ECB" w:rsidRPr="00875C7A">
        <w:rPr>
          <w:rStyle w:val="Strong"/>
          <w:b w:val="0"/>
          <w:bCs w:val="0"/>
          <w:szCs w:val="24"/>
        </w:rPr>
        <w:t xml:space="preserve"> </w:t>
      </w:r>
      <w:r>
        <w:rPr>
          <w:rStyle w:val="Strong"/>
          <w:b w:val="0"/>
          <w:bCs w:val="0"/>
          <w:szCs w:val="24"/>
        </w:rPr>
        <w:t>also for</w:t>
      </w:r>
      <w:r w:rsidR="005E4ECB" w:rsidRPr="00875C7A">
        <w:rPr>
          <w:rStyle w:val="Strong"/>
          <w:b w:val="0"/>
          <w:bCs w:val="0"/>
          <w:szCs w:val="24"/>
        </w:rPr>
        <w:t xml:space="preserve"> </w:t>
      </w:r>
      <w:r w:rsidR="005E4ECB">
        <w:rPr>
          <w:rStyle w:val="Strong"/>
          <w:b w:val="0"/>
          <w:bCs w:val="0"/>
          <w:szCs w:val="24"/>
        </w:rPr>
        <w:t>the 8</w:t>
      </w:r>
      <w:r w:rsidR="005E4ECB" w:rsidRPr="00EF1B02">
        <w:rPr>
          <w:rStyle w:val="Strong"/>
          <w:b w:val="0"/>
          <w:bCs w:val="0"/>
          <w:szCs w:val="24"/>
          <w:vertAlign w:val="superscript"/>
        </w:rPr>
        <w:t>th</w:t>
      </w:r>
      <w:r w:rsidR="005E4ECB">
        <w:rPr>
          <w:rStyle w:val="Strong"/>
          <w:b w:val="0"/>
          <w:bCs w:val="0"/>
          <w:szCs w:val="24"/>
        </w:rPr>
        <w:t xml:space="preserve"> Annual CTO Forum (13-15 September 2010), please visit the CTO Forum website at: </w:t>
      </w:r>
      <w:hyperlink r:id="rId13" w:history="1">
        <w:r w:rsidR="005E4ECB" w:rsidRPr="00200D0D">
          <w:rPr>
            <w:rStyle w:val="Hyperlink"/>
          </w:rPr>
          <w:t>http://www.events.cto.int/default.aspx?eve</w:t>
        </w:r>
        <w:r w:rsidR="005E4ECB" w:rsidRPr="00200D0D">
          <w:rPr>
            <w:rStyle w:val="Hyperlink"/>
          </w:rPr>
          <w:t>n</w:t>
        </w:r>
        <w:r w:rsidR="005E4ECB" w:rsidRPr="00200D0D">
          <w:rPr>
            <w:rStyle w:val="Hyperlink"/>
          </w:rPr>
          <w:t>t</w:t>
        </w:r>
        <w:r w:rsidR="005E4ECB" w:rsidRPr="00200D0D">
          <w:rPr>
            <w:rStyle w:val="Hyperlink"/>
          </w:rPr>
          <w:t>=</w:t>
        </w:r>
        <w:r w:rsidR="005E4ECB" w:rsidRPr="00200D0D">
          <w:rPr>
            <w:rStyle w:val="Hyperlink"/>
          </w:rPr>
          <w:t>CTOForum2010</w:t>
        </w:r>
      </w:hyperlink>
      <w:r w:rsidR="005E4ECB">
        <w:rPr>
          <w:color w:val="1F497D"/>
        </w:rPr>
        <w:t>.</w:t>
      </w:r>
      <w:r>
        <w:rPr>
          <w:color w:val="1F497D"/>
        </w:rPr>
        <w:t xml:space="preserve">  </w:t>
      </w:r>
      <w:r w:rsidRPr="00F03655">
        <w:rPr>
          <w:rStyle w:val="Strong"/>
          <w:b w:val="0"/>
          <w:bCs w:val="0"/>
          <w:szCs w:val="24"/>
        </w:rPr>
        <w:t xml:space="preserve">ITU-T fellowship attendees </w:t>
      </w:r>
      <w:r>
        <w:rPr>
          <w:rStyle w:val="Strong"/>
          <w:b w:val="0"/>
          <w:bCs w:val="0"/>
          <w:szCs w:val="24"/>
        </w:rPr>
        <w:t xml:space="preserve">who wish </w:t>
      </w:r>
      <w:r w:rsidRPr="00F03655">
        <w:rPr>
          <w:rStyle w:val="Strong"/>
          <w:b w:val="0"/>
          <w:bCs w:val="0"/>
          <w:szCs w:val="24"/>
        </w:rPr>
        <w:t xml:space="preserve">to </w:t>
      </w:r>
      <w:r w:rsidR="00F02FBF">
        <w:rPr>
          <w:rStyle w:val="Strong"/>
          <w:b w:val="0"/>
          <w:bCs w:val="0"/>
          <w:szCs w:val="24"/>
        </w:rPr>
        <w:t xml:space="preserve">also </w:t>
      </w:r>
      <w:r w:rsidRPr="00F03655">
        <w:rPr>
          <w:rStyle w:val="Strong"/>
          <w:b w:val="0"/>
          <w:bCs w:val="0"/>
          <w:szCs w:val="24"/>
        </w:rPr>
        <w:t>participate</w:t>
      </w:r>
      <w:r>
        <w:rPr>
          <w:rStyle w:val="Strong"/>
          <w:szCs w:val="24"/>
        </w:rPr>
        <w:t xml:space="preserve"> </w:t>
      </w:r>
      <w:r>
        <w:rPr>
          <w:rStyle w:val="Strong"/>
          <w:b w:val="0"/>
          <w:bCs w:val="0"/>
          <w:szCs w:val="24"/>
        </w:rPr>
        <w:t>in</w:t>
      </w:r>
      <w:r w:rsidRPr="00F03655">
        <w:rPr>
          <w:rStyle w:val="Strong"/>
          <w:b w:val="0"/>
          <w:bCs w:val="0"/>
          <w:szCs w:val="24"/>
        </w:rPr>
        <w:t xml:space="preserve"> </w:t>
      </w:r>
      <w:r>
        <w:rPr>
          <w:rStyle w:val="Strong"/>
          <w:b w:val="0"/>
          <w:bCs w:val="0"/>
          <w:szCs w:val="24"/>
        </w:rPr>
        <w:t>the 8</w:t>
      </w:r>
      <w:r w:rsidRPr="00195481">
        <w:rPr>
          <w:rStyle w:val="Strong"/>
          <w:b w:val="0"/>
          <w:bCs w:val="0"/>
          <w:szCs w:val="24"/>
          <w:vertAlign w:val="superscript"/>
        </w:rPr>
        <w:t>th</w:t>
      </w:r>
      <w:r>
        <w:rPr>
          <w:rStyle w:val="Strong"/>
          <w:b w:val="0"/>
          <w:bCs w:val="0"/>
          <w:szCs w:val="24"/>
        </w:rPr>
        <w:t xml:space="preserve"> Annual CTO Forum </w:t>
      </w:r>
      <w:r w:rsidR="00F02FBF">
        <w:rPr>
          <w:rStyle w:val="Strong"/>
          <w:b w:val="0"/>
          <w:bCs w:val="0"/>
          <w:szCs w:val="24"/>
        </w:rPr>
        <w:t>may do so at their</w:t>
      </w:r>
      <w:r>
        <w:rPr>
          <w:rStyle w:val="Strong"/>
          <w:b w:val="0"/>
          <w:bCs w:val="0"/>
          <w:szCs w:val="24"/>
        </w:rPr>
        <w:t xml:space="preserve"> expense.</w:t>
      </w:r>
    </w:p>
    <w:p w:rsidR="00957FE8" w:rsidRDefault="00F03655" w:rsidP="00AE1D89">
      <w:r>
        <w:tab/>
      </w:r>
      <w:r w:rsidR="00175B33">
        <w:t>T</w:t>
      </w:r>
      <w:r w:rsidR="007D2806">
        <w:t>o enab</w:t>
      </w:r>
      <w:r w:rsidR="00957FE8">
        <w:t xml:space="preserve">le </w:t>
      </w:r>
      <w:r w:rsidR="00F9475C">
        <w:t xml:space="preserve">the </w:t>
      </w:r>
      <w:r w:rsidR="00AE1D89">
        <w:t>event</w:t>
      </w:r>
      <w:r w:rsidR="00F9475C">
        <w:t xml:space="preserve"> organizers </w:t>
      </w:r>
      <w:r w:rsidR="00957FE8">
        <w:t>to make the necess</w:t>
      </w:r>
      <w:r w:rsidR="00F9475C">
        <w:t>ary arrangements concerning its organization</w:t>
      </w:r>
      <w:r w:rsidR="00957FE8">
        <w:t xml:space="preserve">, I should be grateful if you would </w:t>
      </w:r>
      <w:r w:rsidR="002B3EBC">
        <w:t>register</w:t>
      </w:r>
      <w:r w:rsidR="00957FE8">
        <w:t xml:space="preserve"> as soon as possible, but </w:t>
      </w:r>
      <w:r w:rsidR="00875C7A">
        <w:rPr>
          <w:b/>
        </w:rPr>
        <w:t xml:space="preserve">not later than </w:t>
      </w:r>
      <w:r w:rsidR="00CF5E00">
        <w:rPr>
          <w:b/>
        </w:rPr>
        <w:t>6</w:t>
      </w:r>
      <w:r w:rsidR="00CF5E00">
        <w:rPr>
          <w:b/>
          <w:vertAlign w:val="superscript"/>
        </w:rPr>
        <w:t xml:space="preserve"> </w:t>
      </w:r>
      <w:r w:rsidR="00CF5E00">
        <w:rPr>
          <w:b/>
        </w:rPr>
        <w:t>September 2010</w:t>
      </w:r>
      <w:r w:rsidR="00216336">
        <w:rPr>
          <w:b/>
        </w:rPr>
        <w:t>.</w:t>
      </w:r>
      <w:r w:rsidR="002B3EBC">
        <w:t xml:space="preserve">  </w:t>
      </w:r>
    </w:p>
    <w:p w:rsidR="00C47400" w:rsidRDefault="000306FA" w:rsidP="00C47400">
      <w:pPr>
        <w:pStyle w:val="NormalWeb"/>
        <w:rPr>
          <w:rFonts w:ascii="Times New Roman" w:hAnsi="Times New Roman" w:cs="Times New Roman"/>
        </w:rPr>
      </w:pPr>
      <w:r w:rsidRPr="00C47400">
        <w:rPr>
          <w:rFonts w:ascii="Times New Roman" w:hAnsi="Times New Roman" w:cs="Times New Roman"/>
        </w:rPr>
        <w:t>10</w:t>
      </w:r>
      <w:r w:rsidRPr="00C47400">
        <w:rPr>
          <w:rFonts w:ascii="Times New Roman" w:hAnsi="Times New Roman" w:cs="Times New Roman"/>
        </w:rPr>
        <w:tab/>
      </w:r>
      <w:r w:rsidR="00875C7A" w:rsidRPr="000D088F">
        <w:rPr>
          <w:rFonts w:ascii="Times New Roman" w:hAnsi="Times New Roman" w:cs="Times New Roman"/>
        </w:rPr>
        <w:t xml:space="preserve">We would also like to inform you that there may be visa requirements for citizens of some countries to enter </w:t>
      </w:r>
      <w:smartTag w:uri="urn:schemas-microsoft-com:office:smarttags" w:element="place">
        <w:smartTag w:uri="urn:schemas-microsoft-com:office:smarttags" w:element="country-region">
          <w:r w:rsidR="00B07DCB" w:rsidRPr="000D088F">
            <w:rPr>
              <w:rFonts w:ascii="Times New Roman" w:hAnsi="Times New Roman" w:cs="Times New Roman"/>
            </w:rPr>
            <w:t>Sri Lanka</w:t>
          </w:r>
        </w:smartTag>
      </w:smartTag>
      <w:r w:rsidR="00875C7A" w:rsidRPr="000D088F">
        <w:rPr>
          <w:rFonts w:ascii="Times New Roman" w:hAnsi="Times New Roman" w:cs="Times New Roman"/>
        </w:rPr>
        <w:t xml:space="preserve">. Where this is the case, </w:t>
      </w:r>
      <w:r w:rsidR="00216336" w:rsidRPr="000D088F">
        <w:rPr>
          <w:rFonts w:ascii="Times New Roman" w:hAnsi="Times New Roman" w:cs="Times New Roman"/>
        </w:rPr>
        <w:t xml:space="preserve">an </w:t>
      </w:r>
      <w:r w:rsidR="00B07DCB" w:rsidRPr="000D088F">
        <w:rPr>
          <w:rFonts w:ascii="Times New Roman" w:hAnsi="Times New Roman" w:cs="Times New Roman"/>
        </w:rPr>
        <w:t xml:space="preserve">entry visa will be issued </w:t>
      </w:r>
      <w:r w:rsidR="00CF5E00" w:rsidRPr="000D088F">
        <w:rPr>
          <w:rFonts w:ascii="Times New Roman" w:hAnsi="Times New Roman" w:cs="Times New Roman"/>
        </w:rPr>
        <w:t xml:space="preserve">to all delegates </w:t>
      </w:r>
      <w:r w:rsidR="00B07DCB" w:rsidRPr="000D088F">
        <w:rPr>
          <w:rFonts w:ascii="Times New Roman" w:hAnsi="Times New Roman" w:cs="Times New Roman"/>
        </w:rPr>
        <w:t xml:space="preserve">on arrival at the </w:t>
      </w:r>
      <w:smartTag w:uri="urn:schemas-microsoft-com:office:smarttags" w:element="place">
        <w:smartTag w:uri="urn:schemas-microsoft-com:office:smarttags" w:element="PlaceName">
          <w:r w:rsidR="00B07DCB" w:rsidRPr="000D088F">
            <w:rPr>
              <w:rFonts w:ascii="Times New Roman" w:hAnsi="Times New Roman" w:cs="Times New Roman"/>
            </w:rPr>
            <w:t>Colombo</w:t>
          </w:r>
        </w:smartTag>
        <w:r w:rsidR="00B07DCB" w:rsidRPr="000D088F">
          <w:rPr>
            <w:rFonts w:ascii="Times New Roman" w:hAnsi="Times New Roman" w:cs="Times New Roman"/>
          </w:rPr>
          <w:t xml:space="preserve"> </w:t>
        </w:r>
        <w:smartTag w:uri="urn:schemas-microsoft-com:office:smarttags" w:element="PlaceName">
          <w:r w:rsidR="00B07DCB" w:rsidRPr="000D088F">
            <w:rPr>
              <w:rFonts w:ascii="Times New Roman" w:hAnsi="Times New Roman" w:cs="Times New Roman"/>
            </w:rPr>
            <w:t>International</w:t>
          </w:r>
        </w:smartTag>
        <w:r w:rsidR="00B07DCB" w:rsidRPr="000D088F">
          <w:rPr>
            <w:rFonts w:ascii="Times New Roman" w:hAnsi="Times New Roman" w:cs="Times New Roman"/>
          </w:rPr>
          <w:t xml:space="preserve"> </w:t>
        </w:r>
        <w:smartTag w:uri="urn:schemas-microsoft-com:office:smarttags" w:element="PlaceType">
          <w:r w:rsidR="00B07DCB" w:rsidRPr="000D088F">
            <w:rPr>
              <w:rFonts w:ascii="Times New Roman" w:hAnsi="Times New Roman" w:cs="Times New Roman"/>
            </w:rPr>
            <w:t>Airport</w:t>
          </w:r>
        </w:smartTag>
      </w:smartTag>
      <w:r w:rsidR="001E4DE7" w:rsidRPr="000D088F">
        <w:rPr>
          <w:rFonts w:ascii="Times New Roman" w:hAnsi="Times New Roman" w:cs="Times New Roman"/>
        </w:rPr>
        <w:t xml:space="preserve">. </w:t>
      </w:r>
      <w:r w:rsidR="00B7502F" w:rsidRPr="000D088F">
        <w:rPr>
          <w:rFonts w:ascii="Times New Roman" w:hAnsi="Times New Roman" w:cs="Times New Roman"/>
        </w:rPr>
        <w:t xml:space="preserve">In order to arrange entry visas to </w:t>
      </w:r>
      <w:smartTag w:uri="urn:schemas-microsoft-com:office:smarttags" w:element="City">
        <w:smartTag w:uri="urn:schemas-microsoft-com:office:smarttags" w:element="place">
          <w:r w:rsidR="00B7502F" w:rsidRPr="000D088F">
            <w:rPr>
              <w:rFonts w:ascii="Times New Roman" w:hAnsi="Times New Roman" w:cs="Times New Roman"/>
            </w:rPr>
            <w:t>Colombo</w:t>
          </w:r>
        </w:smartTag>
      </w:smartTag>
      <w:r w:rsidR="00B7502F" w:rsidRPr="000D088F">
        <w:rPr>
          <w:rFonts w:ascii="Times New Roman" w:hAnsi="Times New Roman" w:cs="Times New Roman"/>
        </w:rPr>
        <w:t>, d</w:t>
      </w:r>
      <w:r w:rsidR="00C13DF6" w:rsidRPr="000D088F">
        <w:rPr>
          <w:rFonts w:ascii="Times New Roman" w:hAnsi="Times New Roman" w:cs="Times New Roman"/>
        </w:rPr>
        <w:t>elegates are advised to submit their passport information in advance</w:t>
      </w:r>
      <w:r w:rsidR="00B7502F" w:rsidRPr="000D088F">
        <w:rPr>
          <w:rFonts w:ascii="Times New Roman" w:hAnsi="Times New Roman" w:cs="Times New Roman"/>
        </w:rPr>
        <w:t xml:space="preserve"> </w:t>
      </w:r>
      <w:r w:rsidR="00CF5E00" w:rsidRPr="000D088F">
        <w:rPr>
          <w:rFonts w:ascii="Times New Roman" w:hAnsi="Times New Roman" w:cs="Times New Roman"/>
        </w:rPr>
        <w:t>to the</w:t>
      </w:r>
      <w:r w:rsidR="00F0404B">
        <w:rPr>
          <w:rFonts w:ascii="Times New Roman" w:hAnsi="Times New Roman" w:cs="Times New Roman"/>
        </w:rPr>
        <w:t xml:space="preserve"> following</w:t>
      </w:r>
      <w:r w:rsidR="00CF5E00" w:rsidRPr="000D088F">
        <w:rPr>
          <w:rFonts w:ascii="Times New Roman" w:hAnsi="Times New Roman" w:cs="Times New Roman"/>
        </w:rPr>
        <w:t xml:space="preserve"> CTO contact:</w:t>
      </w:r>
    </w:p>
    <w:p w:rsidR="000D088F" w:rsidRPr="00805935" w:rsidRDefault="000D088F" w:rsidP="003B3BDF">
      <w:pPr>
        <w:pStyle w:val="NormalWeb"/>
        <w:ind w:left="720"/>
        <w:rPr>
          <w:rFonts w:ascii="Times New Roman" w:hAnsi="Times New Roman" w:cs="Times New Roman"/>
          <w:color w:val="0000FF"/>
        </w:rPr>
      </w:pPr>
      <w:r w:rsidRPr="000D088F">
        <w:rPr>
          <w:rStyle w:val="Strong"/>
          <w:rFonts w:ascii="Times New Roman" w:hAnsi="Times New Roman" w:cs="Times New Roman"/>
        </w:rPr>
        <w:t>Mr Lasantha De Alwis</w:t>
      </w:r>
      <w:r>
        <w:rPr>
          <w:rFonts w:ascii="Times New Roman" w:hAnsi="Times New Roman" w:cs="Times New Roman"/>
        </w:rPr>
        <w:t>,</w:t>
      </w:r>
      <w:r w:rsidR="00C47400">
        <w:rPr>
          <w:rFonts w:ascii="Times New Roman" w:hAnsi="Times New Roman" w:cs="Times New Roman"/>
        </w:rPr>
        <w:br/>
      </w:r>
      <w:r w:rsidRPr="000D088F">
        <w:rPr>
          <w:rFonts w:ascii="Times New Roman" w:hAnsi="Times New Roman" w:cs="Times New Roman"/>
        </w:rPr>
        <w:t>Corporate Secretary</w:t>
      </w:r>
      <w:r>
        <w:rPr>
          <w:rFonts w:ascii="Times New Roman" w:hAnsi="Times New Roman" w:cs="Times New Roman"/>
        </w:rPr>
        <w:t xml:space="preserve"> and Senior Manager, </w:t>
      </w:r>
      <w:smartTag w:uri="urn:schemas-microsoft-com:office:smarttags" w:element="place">
        <w:smartTag w:uri="urn:schemas-microsoft-com:office:smarttags" w:element="PlaceName">
          <w:r>
            <w:rPr>
              <w:rFonts w:ascii="Times New Roman" w:hAnsi="Times New Roman" w:cs="Times New Roman"/>
            </w:rPr>
            <w:t>Programme</w:t>
          </w:r>
          <w:r w:rsidR="00C47400">
            <w:rPr>
              <w:rFonts w:ascii="Times New Roman" w:hAnsi="Times New Roman" w:cs="Times New Roman"/>
            </w:rPr>
            <w:t>s</w:t>
          </w:r>
        </w:smartTag>
        <w:r w:rsidR="00C47400">
          <w:rPr>
            <w:rFonts w:ascii="Times New Roman" w:hAnsi="Times New Roman" w:cs="Times New Roman"/>
          </w:rPr>
          <w:br/>
        </w:r>
        <w:smartTag w:uri="urn:schemas-microsoft-com:office:smarttags" w:element="PlaceType">
          <w:r w:rsidR="00C47400">
            <w:rPr>
              <w:rFonts w:ascii="Times New Roman" w:hAnsi="Times New Roman" w:cs="Times New Roman"/>
            </w:rPr>
            <w:t>Commonwealth</w:t>
          </w:r>
        </w:smartTag>
      </w:smartTag>
      <w:r w:rsidR="00C47400">
        <w:rPr>
          <w:rFonts w:ascii="Times New Roman" w:hAnsi="Times New Roman" w:cs="Times New Roman"/>
        </w:rPr>
        <w:t xml:space="preserve"> Telecommunications Organization</w:t>
      </w:r>
      <w:r w:rsidR="00C47400">
        <w:rPr>
          <w:rFonts w:ascii="Times New Roman" w:hAnsi="Times New Roman" w:cs="Times New Roman"/>
        </w:rPr>
        <w:br/>
      </w:r>
      <w:r w:rsidRPr="002E4B10">
        <w:rPr>
          <w:rFonts w:ascii="Times New Roman" w:hAnsi="Times New Roman" w:cs="Times New Roman"/>
        </w:rPr>
        <w:t>Tel: (Direct)  +44 (0) 208 600 3814</w:t>
      </w:r>
      <w:r w:rsidR="00C47400">
        <w:rPr>
          <w:rFonts w:ascii="Times New Roman" w:hAnsi="Times New Roman" w:cs="Times New Roman"/>
        </w:rPr>
        <w:br/>
      </w:r>
      <w:r w:rsidRPr="002E4B10">
        <w:rPr>
          <w:rFonts w:ascii="Times New Roman" w:hAnsi="Times New Roman" w:cs="Times New Roman"/>
        </w:rPr>
        <w:t>Tel: (General)  +44 (0) 208 600 3800</w:t>
      </w:r>
      <w:r w:rsidR="00C47400">
        <w:rPr>
          <w:rFonts w:ascii="Times New Roman" w:hAnsi="Times New Roman" w:cs="Times New Roman"/>
        </w:rPr>
        <w:br/>
      </w:r>
      <w:r w:rsidRPr="002E4B10">
        <w:rPr>
          <w:rFonts w:ascii="Times New Roman" w:hAnsi="Times New Roman" w:cs="Times New Roman"/>
        </w:rPr>
        <w:t>Fax: +44 (0)</w:t>
      </w:r>
      <w:r>
        <w:rPr>
          <w:rFonts w:ascii="Times New Roman" w:hAnsi="Times New Roman" w:cs="Times New Roman"/>
        </w:rPr>
        <w:t xml:space="preserve"> </w:t>
      </w:r>
      <w:r w:rsidRPr="002E4B10">
        <w:rPr>
          <w:rFonts w:ascii="Times New Roman" w:hAnsi="Times New Roman" w:cs="Times New Roman"/>
        </w:rPr>
        <w:t>208 600 3819</w:t>
      </w:r>
      <w:r w:rsidR="00C47400">
        <w:rPr>
          <w:rFonts w:ascii="Times New Roman" w:hAnsi="Times New Roman" w:cs="Times New Roman"/>
        </w:rPr>
        <w:br/>
      </w:r>
      <w:r w:rsidRPr="00CB4713">
        <w:rPr>
          <w:rFonts w:ascii="Times New Roman" w:hAnsi="Times New Roman" w:cs="Times New Roman"/>
        </w:rPr>
        <w:t>E Mail</w:t>
      </w:r>
      <w:r w:rsidRPr="00805935">
        <w:rPr>
          <w:rFonts w:ascii="Times New Roman" w:hAnsi="Times New Roman" w:cs="Times New Roman"/>
          <w:color w:val="0000FF"/>
        </w:rPr>
        <w:t xml:space="preserve">: </w:t>
      </w:r>
      <w:hyperlink r:id="rId14" w:history="1">
        <w:r w:rsidRPr="00805935">
          <w:rPr>
            <w:rStyle w:val="Hyperlink"/>
            <w:rFonts w:ascii="Times New Roman" w:hAnsi="Times New Roman" w:cs="Times New Roman"/>
          </w:rPr>
          <w:t>l.dealwis@cto.int</w:t>
        </w:r>
      </w:hyperlink>
      <w:r w:rsidRPr="00805935">
        <w:rPr>
          <w:rFonts w:ascii="Times New Roman" w:hAnsi="Times New Roman" w:cs="Times New Roman"/>
          <w:color w:val="0000FF"/>
        </w:rPr>
        <w:t xml:space="preserve"> </w:t>
      </w:r>
    </w:p>
    <w:p w:rsidR="000306FA" w:rsidRPr="00515857" w:rsidRDefault="00C47400" w:rsidP="00ED3003">
      <w:pPr>
        <w:rPr>
          <w:b/>
          <w:bCs/>
        </w:rPr>
      </w:pPr>
      <w:r>
        <w:br w:type="page"/>
      </w:r>
      <w:r w:rsidR="007D2806">
        <w:t xml:space="preserve">Participants requiring entry visas are requested to complete the visa support form in </w:t>
      </w:r>
      <w:r w:rsidR="007D2806" w:rsidRPr="007D2806">
        <w:rPr>
          <w:b/>
          <w:bCs/>
        </w:rPr>
        <w:t xml:space="preserve">Annex </w:t>
      </w:r>
      <w:r w:rsidR="00ED3003">
        <w:rPr>
          <w:b/>
          <w:bCs/>
        </w:rPr>
        <w:t>3</w:t>
      </w:r>
      <w:r w:rsidR="007D2806">
        <w:rPr>
          <w:b/>
          <w:bCs/>
        </w:rPr>
        <w:t xml:space="preserve"> </w:t>
      </w:r>
      <w:r w:rsidR="007D2806">
        <w:t xml:space="preserve">and return it to the </w:t>
      </w:r>
      <w:r>
        <w:t>contact person</w:t>
      </w:r>
      <w:r w:rsidR="00C1057D">
        <w:t xml:space="preserve"> provided on the form.</w:t>
      </w:r>
      <w:r w:rsidR="007D2806" w:rsidRPr="007D2806">
        <w:t xml:space="preserve"> </w:t>
      </w:r>
      <w:r w:rsidR="000306FA" w:rsidRPr="00515857">
        <w:rPr>
          <w:b/>
          <w:bCs/>
          <w:szCs w:val="24"/>
          <w:lang w:val="en-US"/>
        </w:rPr>
        <w:t xml:space="preserve">Please note that </w:t>
      </w:r>
      <w:r w:rsidR="00B67036" w:rsidRPr="00515857">
        <w:rPr>
          <w:b/>
          <w:bCs/>
          <w:szCs w:val="24"/>
        </w:rPr>
        <w:t xml:space="preserve">the </w:t>
      </w:r>
      <w:r>
        <w:rPr>
          <w:b/>
          <w:bCs/>
          <w:szCs w:val="24"/>
        </w:rPr>
        <w:t>organizers</w:t>
      </w:r>
      <w:r w:rsidR="00B67036" w:rsidRPr="00515857">
        <w:rPr>
          <w:b/>
          <w:bCs/>
          <w:szCs w:val="24"/>
          <w:lang w:val="en-US"/>
        </w:rPr>
        <w:t xml:space="preserve"> </w:t>
      </w:r>
      <w:r>
        <w:rPr>
          <w:b/>
          <w:bCs/>
          <w:szCs w:val="24"/>
          <w:lang w:val="en-US"/>
        </w:rPr>
        <w:t>need</w:t>
      </w:r>
      <w:r w:rsidR="000306FA" w:rsidRPr="00515857">
        <w:rPr>
          <w:b/>
          <w:bCs/>
          <w:szCs w:val="24"/>
          <w:lang w:val="en-US"/>
        </w:rPr>
        <w:t xml:space="preserve"> at least one week to process </w:t>
      </w:r>
      <w:r w:rsidR="00175B33" w:rsidRPr="00515857">
        <w:rPr>
          <w:b/>
          <w:bCs/>
          <w:szCs w:val="24"/>
          <w:lang w:val="en-US"/>
        </w:rPr>
        <w:t>the various documents</w:t>
      </w:r>
      <w:r w:rsidR="000306FA" w:rsidRPr="00515857">
        <w:rPr>
          <w:b/>
          <w:bCs/>
          <w:szCs w:val="24"/>
          <w:lang w:val="en-US"/>
        </w:rPr>
        <w:t xml:space="preserve"> required for the delivery of a visa.</w:t>
      </w:r>
      <w:r w:rsidR="000306FA" w:rsidRPr="00515857">
        <w:rPr>
          <w:b/>
          <w:bCs/>
          <w:szCs w:val="24"/>
        </w:rPr>
        <w:t xml:space="preserve">  </w:t>
      </w:r>
    </w:p>
    <w:p w:rsidR="00214453" w:rsidRDefault="00957FE8" w:rsidP="00214453">
      <w:pPr>
        <w:tabs>
          <w:tab w:val="left" w:pos="794"/>
        </w:tabs>
        <w:spacing w:before="480"/>
        <w:ind w:right="92"/>
      </w:pPr>
      <w:r>
        <w:t>Yours faithfully,</w:t>
      </w:r>
    </w:p>
    <w:p w:rsidR="00C47400" w:rsidRDefault="00C47400" w:rsidP="00214453">
      <w:pPr>
        <w:tabs>
          <w:tab w:val="left" w:pos="794"/>
        </w:tabs>
        <w:spacing w:before="480"/>
        <w:ind w:right="92"/>
      </w:pPr>
    </w:p>
    <w:p w:rsidR="00957FE8" w:rsidRDefault="0094379E" w:rsidP="00214453">
      <w:pPr>
        <w:tabs>
          <w:tab w:val="left" w:pos="794"/>
        </w:tabs>
        <w:spacing w:before="480"/>
        <w:ind w:right="92"/>
      </w:pPr>
      <w:r w:rsidRPr="0094379E">
        <w:rPr>
          <w:lang w:val="en-US"/>
        </w:rPr>
        <w:t>Malcolm Johnson</w:t>
      </w:r>
      <w:r w:rsidR="00957FE8">
        <w:br/>
        <w:t>Director of the Telecommunication</w:t>
      </w:r>
      <w:r w:rsidR="00957FE8">
        <w:br/>
        <w:t>Standardization Bureau</w:t>
      </w:r>
    </w:p>
    <w:p w:rsidR="00957FE8" w:rsidRPr="00B67036" w:rsidRDefault="00957FE8">
      <w:pPr>
        <w:tabs>
          <w:tab w:val="left" w:pos="794"/>
        </w:tabs>
        <w:spacing w:before="720"/>
        <w:ind w:right="92"/>
        <w:rPr>
          <w:lang w:val="en-US"/>
        </w:rPr>
      </w:pPr>
      <w:r w:rsidRPr="00B67036">
        <w:rPr>
          <w:b/>
          <w:lang w:val="en-US"/>
        </w:rPr>
        <w:t>Annexes:</w:t>
      </w:r>
      <w:r w:rsidR="00F9475C">
        <w:rPr>
          <w:b/>
          <w:lang w:val="en-US"/>
        </w:rPr>
        <w:t xml:space="preserve"> 4</w:t>
      </w:r>
    </w:p>
    <w:p w:rsidR="00323328" w:rsidRDefault="00957FE8" w:rsidP="00323328">
      <w:pPr>
        <w:spacing w:line="240" w:lineRule="atLeast"/>
        <w:ind w:right="453"/>
        <w:jc w:val="center"/>
        <w:rPr>
          <w:b/>
        </w:rPr>
      </w:pPr>
      <w:r w:rsidRPr="00B67036">
        <w:rPr>
          <w:lang w:val="en-US"/>
        </w:rPr>
        <w:br w:type="page"/>
      </w:r>
      <w:bookmarkStart w:id="5" w:name="Duties"/>
      <w:bookmarkEnd w:id="5"/>
      <w:r w:rsidR="00B67036" w:rsidRPr="004347CD">
        <w:rPr>
          <w:b/>
        </w:rPr>
        <w:t>ANNEX 1</w:t>
      </w:r>
    </w:p>
    <w:p w:rsidR="00B67036" w:rsidRDefault="00B67036" w:rsidP="00B82477">
      <w:pPr>
        <w:spacing w:line="240" w:lineRule="atLeast"/>
        <w:ind w:right="453"/>
        <w:jc w:val="center"/>
        <w:rPr>
          <w:bCs/>
        </w:rPr>
      </w:pPr>
      <w:r>
        <w:t xml:space="preserve">(to </w:t>
      </w:r>
      <w:r>
        <w:rPr>
          <w:bCs/>
        </w:rPr>
        <w:t xml:space="preserve">TSB Circular </w:t>
      </w:r>
      <w:r w:rsidR="00B82477">
        <w:rPr>
          <w:bCs/>
        </w:rPr>
        <w:t>133)</w:t>
      </w:r>
    </w:p>
    <w:p w:rsidR="00E9740F" w:rsidRDefault="00E9740F" w:rsidP="00E9740F">
      <w:pPr>
        <w:pStyle w:val="LetterStart"/>
        <w:tabs>
          <w:tab w:val="clear" w:pos="1361"/>
          <w:tab w:val="clear" w:pos="1758"/>
          <w:tab w:val="clear" w:pos="2155"/>
          <w:tab w:val="clear" w:pos="2552"/>
          <w:tab w:val="center" w:pos="4962"/>
        </w:tabs>
        <w:spacing w:before="120" w:line="240" w:lineRule="atLeast"/>
        <w:jc w:val="center"/>
        <w:rPr>
          <w:rFonts w:eastAsia="SimSun"/>
          <w:b/>
          <w:bCs/>
          <w:szCs w:val="24"/>
          <w:lang w:val="en-US" w:eastAsia="zh-CN"/>
        </w:rPr>
      </w:pPr>
      <w:r w:rsidRPr="00915CCF">
        <w:rPr>
          <w:rFonts w:eastAsia="SimSun"/>
          <w:b/>
          <w:bCs/>
          <w:szCs w:val="24"/>
          <w:lang w:val="en-US" w:eastAsia="zh-CN"/>
        </w:rPr>
        <w:t>Joint</w:t>
      </w:r>
      <w:r w:rsidRPr="00915CCF">
        <w:rPr>
          <w:rFonts w:eastAsia="SimSun"/>
          <w:szCs w:val="24"/>
          <w:lang w:val="en-US" w:eastAsia="zh-CN"/>
        </w:rPr>
        <w:t xml:space="preserve"> </w:t>
      </w:r>
      <w:r w:rsidRPr="00915CCF">
        <w:rPr>
          <w:rFonts w:eastAsia="SimSun"/>
          <w:b/>
          <w:bCs/>
          <w:szCs w:val="24"/>
          <w:lang w:val="en-US" w:eastAsia="zh-CN"/>
        </w:rPr>
        <w:t>ITU/CTO event:</w:t>
      </w:r>
      <w:r>
        <w:rPr>
          <w:rFonts w:eastAsia="SimSun"/>
          <w:b/>
          <w:bCs/>
          <w:szCs w:val="24"/>
          <w:lang w:val="en-US" w:eastAsia="zh-CN"/>
        </w:rPr>
        <w:br/>
      </w:r>
      <w:r w:rsidRPr="00915CCF">
        <w:rPr>
          <w:rFonts w:eastAsia="SimSun"/>
          <w:szCs w:val="24"/>
          <w:lang w:val="en-US" w:eastAsia="zh-CN"/>
        </w:rPr>
        <w:t>“</w:t>
      </w:r>
      <w:r w:rsidRPr="00915CCF">
        <w:rPr>
          <w:rFonts w:eastAsia="SimSun"/>
          <w:b/>
          <w:bCs/>
          <w:szCs w:val="24"/>
          <w:lang w:val="en-US" w:eastAsia="zh-CN"/>
        </w:rPr>
        <w:t>Bridging the Standardization Gap, ITR and</w:t>
      </w:r>
      <w:r>
        <w:rPr>
          <w:rFonts w:eastAsia="SimSun"/>
          <w:b/>
          <w:bCs/>
          <w:szCs w:val="24"/>
          <w:lang w:val="en-US" w:eastAsia="zh-CN"/>
        </w:rPr>
        <w:t xml:space="preserve"> </w:t>
      </w:r>
      <w:r w:rsidRPr="00915CCF">
        <w:rPr>
          <w:rFonts w:eastAsia="SimSun"/>
          <w:b/>
          <w:bCs/>
          <w:szCs w:val="24"/>
          <w:lang w:val="en-US" w:eastAsia="zh-CN"/>
        </w:rPr>
        <w:t xml:space="preserve">Interoperability issues” </w:t>
      </w:r>
      <w:r>
        <w:rPr>
          <w:rFonts w:eastAsia="SimSun"/>
          <w:b/>
          <w:bCs/>
          <w:szCs w:val="24"/>
          <w:lang w:val="en-US" w:eastAsia="zh-CN"/>
        </w:rPr>
        <w:br/>
      </w:r>
      <w:r w:rsidRPr="00915CCF">
        <w:rPr>
          <w:rFonts w:eastAsia="SimSun"/>
          <w:b/>
          <w:bCs/>
          <w:szCs w:val="24"/>
          <w:lang w:val="en-US" w:eastAsia="zh-CN"/>
        </w:rPr>
        <w:t>(</w:t>
      </w:r>
      <w:smartTag w:uri="urn:schemas-microsoft-com:office:smarttags" w:element="place">
        <w:smartTag w:uri="urn:schemas-microsoft-com:office:smarttags" w:element="City">
          <w:r w:rsidRPr="00915CCF">
            <w:rPr>
              <w:rFonts w:eastAsia="SimSun"/>
              <w:b/>
              <w:bCs/>
              <w:szCs w:val="24"/>
              <w:lang w:val="en-US" w:eastAsia="zh-CN"/>
            </w:rPr>
            <w:t>Colombo</w:t>
          </w:r>
        </w:smartTag>
        <w:r w:rsidRPr="00915CCF">
          <w:rPr>
            <w:rFonts w:eastAsia="SimSun"/>
            <w:b/>
            <w:bCs/>
            <w:szCs w:val="24"/>
            <w:lang w:val="en-US" w:eastAsia="zh-CN"/>
          </w:rPr>
          <w:t xml:space="preserve">, </w:t>
        </w:r>
        <w:smartTag w:uri="urn:schemas-microsoft-com:office:smarttags" w:element="country-region">
          <w:r w:rsidRPr="00915CCF">
            <w:rPr>
              <w:rFonts w:eastAsia="SimSun"/>
              <w:b/>
              <w:bCs/>
              <w:szCs w:val="24"/>
              <w:lang w:val="en-US" w:eastAsia="zh-CN"/>
            </w:rPr>
            <w:t>Sri Lanka</w:t>
          </w:r>
        </w:smartTag>
      </w:smartTag>
      <w:r w:rsidRPr="00915CCF">
        <w:rPr>
          <w:rFonts w:eastAsia="SimSun"/>
          <w:b/>
          <w:bCs/>
          <w:szCs w:val="24"/>
          <w:lang w:val="en-US" w:eastAsia="zh-CN"/>
        </w:rPr>
        <w:t>, 13 September 2010)</w:t>
      </w:r>
    </w:p>
    <w:p w:rsidR="00296C97" w:rsidRPr="006B7261" w:rsidRDefault="00296C97" w:rsidP="006B7261">
      <w:pPr>
        <w:pStyle w:val="LetterStart"/>
        <w:tabs>
          <w:tab w:val="clear" w:pos="1361"/>
          <w:tab w:val="clear" w:pos="1758"/>
          <w:tab w:val="clear" w:pos="2155"/>
          <w:tab w:val="clear" w:pos="2552"/>
          <w:tab w:val="center" w:pos="4962"/>
        </w:tabs>
        <w:spacing w:before="120" w:line="240" w:lineRule="atLeast"/>
        <w:jc w:val="center"/>
        <w:rPr>
          <w:b/>
          <w:bCs/>
          <w:sz w:val="28"/>
          <w:szCs w:val="28"/>
        </w:rPr>
      </w:pPr>
    </w:p>
    <w:tbl>
      <w:tblPr>
        <w:tblW w:w="4961" w:type="pct"/>
        <w:tblCellSpacing w:w="15" w:type="dxa"/>
        <w:tblCellMar>
          <w:top w:w="30" w:type="dxa"/>
          <w:left w:w="30" w:type="dxa"/>
          <w:bottom w:w="30" w:type="dxa"/>
          <w:right w:w="30" w:type="dxa"/>
        </w:tblCellMar>
        <w:tblLook w:val="0000"/>
      </w:tblPr>
      <w:tblGrid>
        <w:gridCol w:w="2127"/>
        <w:gridCol w:w="7630"/>
      </w:tblGrid>
      <w:tr w:rsidR="00214453" w:rsidRPr="003B6FE8" w:rsidTr="00F533E1">
        <w:trPr>
          <w:tblCellSpacing w:w="15" w:type="dxa"/>
        </w:trPr>
        <w:tc>
          <w:tcPr>
            <w:tcW w:w="4966" w:type="pct"/>
            <w:gridSpan w:val="2"/>
            <w:tcBorders>
              <w:top w:val="dotted" w:sz="6" w:space="0" w:color="9EC6E9"/>
              <w:left w:val="dotted" w:sz="6" w:space="0" w:color="9EC6E9"/>
              <w:bottom w:val="dotted" w:sz="6" w:space="0" w:color="9EC6E9"/>
              <w:right w:val="dotted" w:sz="6" w:space="0" w:color="9EC6E9"/>
            </w:tcBorders>
          </w:tcPr>
          <w:p w:rsidR="00214453" w:rsidRPr="00296C97" w:rsidRDefault="00296C97" w:rsidP="00F533E1">
            <w:pPr>
              <w:spacing w:line="240" w:lineRule="atLeast"/>
              <w:jc w:val="center"/>
              <w:rPr>
                <w:rStyle w:val="Strong"/>
                <w:szCs w:val="24"/>
              </w:rPr>
            </w:pPr>
            <w:r>
              <w:rPr>
                <w:b/>
                <w:bCs/>
                <w:sz w:val="28"/>
                <w:szCs w:val="28"/>
              </w:rPr>
              <w:t>Draft</w:t>
            </w:r>
            <w:r w:rsidRPr="006B7261">
              <w:rPr>
                <w:b/>
                <w:bCs/>
                <w:sz w:val="28"/>
                <w:szCs w:val="28"/>
              </w:rPr>
              <w:t xml:space="preserve"> Programme</w:t>
            </w:r>
          </w:p>
        </w:tc>
      </w:tr>
      <w:tr w:rsidR="00214453" w:rsidRPr="00CD7FC5" w:rsidTr="00F533E1">
        <w:trPr>
          <w:tblCellSpacing w:w="15" w:type="dxa"/>
        </w:trPr>
        <w:tc>
          <w:tcPr>
            <w:tcW w:w="4966" w:type="pct"/>
            <w:gridSpan w:val="2"/>
            <w:tcBorders>
              <w:top w:val="dotted" w:sz="6" w:space="0" w:color="9EC6E9"/>
              <w:left w:val="dotted" w:sz="6" w:space="0" w:color="9EC6E9"/>
              <w:bottom w:val="dotted" w:sz="6" w:space="0" w:color="9EC6E9"/>
              <w:right w:val="dotted" w:sz="6" w:space="0" w:color="9EC6E9"/>
            </w:tcBorders>
            <w:shd w:val="clear" w:color="auto" w:fill="B8CCE4"/>
          </w:tcPr>
          <w:p w:rsidR="00214453" w:rsidRPr="00296C97" w:rsidRDefault="00214453" w:rsidP="00F533E1">
            <w:pPr>
              <w:spacing w:line="240" w:lineRule="atLeast"/>
              <w:jc w:val="center"/>
              <w:rPr>
                <w:rStyle w:val="Strong"/>
                <w:szCs w:val="24"/>
              </w:rPr>
            </w:pPr>
            <w:r w:rsidRPr="00296C97">
              <w:rPr>
                <w:rStyle w:val="Strong"/>
                <w:szCs w:val="24"/>
              </w:rPr>
              <w:t>Joint ITU/CTO event:</w:t>
            </w:r>
          </w:p>
          <w:p w:rsidR="00214453" w:rsidRPr="00296C97" w:rsidRDefault="00214453" w:rsidP="00F533E1">
            <w:pPr>
              <w:spacing w:line="240" w:lineRule="atLeast"/>
              <w:jc w:val="center"/>
              <w:rPr>
                <w:rStyle w:val="Strong"/>
                <w:szCs w:val="24"/>
              </w:rPr>
            </w:pPr>
            <w:r w:rsidRPr="00296C97">
              <w:rPr>
                <w:rStyle w:val="Strong"/>
                <w:szCs w:val="24"/>
              </w:rPr>
              <w:t xml:space="preserve"> “</w:t>
            </w:r>
            <w:r w:rsidRPr="00296C97">
              <w:rPr>
                <w:b/>
                <w:bCs/>
                <w:szCs w:val="24"/>
              </w:rPr>
              <w:t xml:space="preserve">Bridging </w:t>
            </w:r>
            <w:r w:rsidR="00296C97" w:rsidRPr="00296C97">
              <w:rPr>
                <w:b/>
                <w:bCs/>
                <w:szCs w:val="24"/>
              </w:rPr>
              <w:t xml:space="preserve">the </w:t>
            </w:r>
            <w:r w:rsidRPr="00296C97">
              <w:rPr>
                <w:b/>
                <w:bCs/>
                <w:szCs w:val="24"/>
              </w:rPr>
              <w:t>Standardization Gap, ITR and Interoperability issues”</w:t>
            </w:r>
          </w:p>
          <w:p w:rsidR="00214453" w:rsidRPr="00296C97" w:rsidRDefault="00214453" w:rsidP="00F533E1">
            <w:pPr>
              <w:spacing w:line="240" w:lineRule="atLeast"/>
              <w:jc w:val="center"/>
              <w:rPr>
                <w:rStyle w:val="Strong"/>
                <w:szCs w:val="24"/>
              </w:rPr>
            </w:pPr>
            <w:r w:rsidRPr="00296C97">
              <w:rPr>
                <w:rStyle w:val="Strong"/>
                <w:szCs w:val="24"/>
              </w:rPr>
              <w:t xml:space="preserve">13 September 2010, </w:t>
            </w:r>
            <w:smartTag w:uri="urn:schemas-microsoft-com:office:smarttags" w:element="place">
              <w:smartTag w:uri="urn:schemas-microsoft-com:office:smarttags" w:element="City">
                <w:r w:rsidRPr="00296C97">
                  <w:rPr>
                    <w:rStyle w:val="Strong"/>
                    <w:szCs w:val="24"/>
                  </w:rPr>
                  <w:t>Colombo</w:t>
                </w:r>
              </w:smartTag>
              <w:r w:rsidRPr="00296C97">
                <w:rPr>
                  <w:rStyle w:val="Strong"/>
                  <w:szCs w:val="24"/>
                </w:rPr>
                <w:t xml:space="preserve">, </w:t>
              </w:r>
              <w:smartTag w:uri="urn:schemas-microsoft-com:office:smarttags" w:element="country-region">
                <w:r w:rsidRPr="00296C97">
                  <w:rPr>
                    <w:rStyle w:val="Strong"/>
                    <w:szCs w:val="24"/>
                  </w:rPr>
                  <w:t>Sri Lanka</w:t>
                </w:r>
              </w:smartTag>
            </w:smartTag>
          </w:p>
        </w:tc>
      </w:tr>
      <w:tr w:rsidR="00214453" w:rsidRPr="00ED4425" w:rsidTr="00F533E1">
        <w:trPr>
          <w:tblCellSpacing w:w="15" w:type="dxa"/>
        </w:trPr>
        <w:tc>
          <w:tcPr>
            <w:tcW w:w="4966" w:type="pct"/>
            <w:gridSpan w:val="2"/>
            <w:tcBorders>
              <w:top w:val="dotted" w:sz="6" w:space="0" w:color="9EC6E9"/>
              <w:left w:val="dotted" w:sz="6" w:space="0" w:color="9EC6E9"/>
              <w:bottom w:val="dotted" w:sz="6" w:space="0" w:color="9EC6E9"/>
              <w:right w:val="dotted" w:sz="6" w:space="0" w:color="9EC6E9"/>
            </w:tcBorders>
          </w:tcPr>
          <w:p w:rsidR="00214453" w:rsidRPr="00296C97" w:rsidRDefault="00214453" w:rsidP="00F533E1">
            <w:pPr>
              <w:spacing w:line="240" w:lineRule="atLeast"/>
              <w:jc w:val="center"/>
              <w:rPr>
                <w:rStyle w:val="Strong"/>
                <w:szCs w:val="24"/>
              </w:rPr>
            </w:pPr>
          </w:p>
        </w:tc>
      </w:tr>
      <w:tr w:rsidR="00214453" w:rsidRPr="00CD7FC5" w:rsidTr="00F533E1">
        <w:trPr>
          <w:tblCellSpacing w:w="15" w:type="dxa"/>
        </w:trPr>
        <w:tc>
          <w:tcPr>
            <w:tcW w:w="1070" w:type="pct"/>
            <w:tcBorders>
              <w:top w:val="dotted" w:sz="6" w:space="0" w:color="9EC6E9"/>
              <w:left w:val="dotted" w:sz="6" w:space="0" w:color="9EC6E9"/>
              <w:bottom w:val="dotted" w:sz="6" w:space="0" w:color="9EC6E9"/>
              <w:right w:val="dotted" w:sz="6" w:space="0" w:color="9EC6E9"/>
            </w:tcBorders>
          </w:tcPr>
          <w:p w:rsidR="00214453" w:rsidRPr="00296C97" w:rsidRDefault="00214453" w:rsidP="00F533E1">
            <w:pPr>
              <w:spacing w:line="240" w:lineRule="atLeast"/>
              <w:jc w:val="center"/>
              <w:rPr>
                <w:szCs w:val="24"/>
              </w:rPr>
            </w:pPr>
            <w:r w:rsidRPr="00296C97">
              <w:rPr>
                <w:szCs w:val="24"/>
              </w:rPr>
              <w:t>09:40</w:t>
            </w:r>
          </w:p>
        </w:tc>
        <w:tc>
          <w:tcPr>
            <w:tcW w:w="3879" w:type="pct"/>
            <w:tcBorders>
              <w:top w:val="dotted" w:sz="6" w:space="0" w:color="9EC6E9"/>
              <w:left w:val="dotted" w:sz="6" w:space="0" w:color="9EC6E9"/>
              <w:bottom w:val="dotted" w:sz="6" w:space="0" w:color="9EC6E9"/>
              <w:right w:val="dotted" w:sz="6" w:space="0" w:color="9EC6E9"/>
            </w:tcBorders>
          </w:tcPr>
          <w:p w:rsidR="00214453" w:rsidRPr="00296C97" w:rsidRDefault="00214453" w:rsidP="00F533E1">
            <w:pPr>
              <w:spacing w:line="240" w:lineRule="atLeast"/>
              <w:jc w:val="center"/>
              <w:rPr>
                <w:b/>
                <w:bCs/>
                <w:szCs w:val="24"/>
              </w:rPr>
            </w:pPr>
            <w:r w:rsidRPr="00296C97">
              <w:rPr>
                <w:b/>
                <w:bCs/>
                <w:szCs w:val="24"/>
              </w:rPr>
              <w:t xml:space="preserve">Malcolm Johnson, Director, </w:t>
            </w:r>
            <w:r w:rsidR="00B82477">
              <w:rPr>
                <w:b/>
                <w:bCs/>
                <w:szCs w:val="24"/>
              </w:rPr>
              <w:t>ITU/TSB: K</w:t>
            </w:r>
            <w:r w:rsidRPr="00296C97">
              <w:rPr>
                <w:b/>
                <w:bCs/>
                <w:szCs w:val="24"/>
              </w:rPr>
              <w:t xml:space="preserve">eynote speech </w:t>
            </w:r>
          </w:p>
          <w:p w:rsidR="00214453" w:rsidRPr="00296C97" w:rsidRDefault="00214453" w:rsidP="00F533E1">
            <w:pPr>
              <w:spacing w:line="240" w:lineRule="atLeast"/>
              <w:jc w:val="center"/>
              <w:rPr>
                <w:szCs w:val="24"/>
              </w:rPr>
            </w:pPr>
            <w:r w:rsidRPr="00296C97">
              <w:rPr>
                <w:szCs w:val="24"/>
              </w:rPr>
              <w:t>(in the framework of the whole Forum Opening Ceremony)</w:t>
            </w:r>
          </w:p>
        </w:tc>
      </w:tr>
      <w:tr w:rsidR="00214453" w:rsidRPr="00ED4425" w:rsidTr="00F533E1">
        <w:trPr>
          <w:tblCellSpacing w:w="15" w:type="dxa"/>
        </w:trPr>
        <w:tc>
          <w:tcPr>
            <w:tcW w:w="1070" w:type="pct"/>
            <w:tcBorders>
              <w:top w:val="dotted" w:sz="6" w:space="0" w:color="9EC6E9"/>
              <w:left w:val="dotted" w:sz="6" w:space="0" w:color="9EC6E9"/>
              <w:bottom w:val="dotted" w:sz="6" w:space="0" w:color="9EC6E9"/>
              <w:right w:val="dotted" w:sz="6" w:space="0" w:color="9EC6E9"/>
            </w:tcBorders>
            <w:shd w:val="clear" w:color="auto" w:fill="B8CCE4"/>
          </w:tcPr>
          <w:p w:rsidR="00214453" w:rsidRPr="00296C97" w:rsidRDefault="00214453" w:rsidP="00F533E1">
            <w:pPr>
              <w:spacing w:line="240" w:lineRule="atLeast"/>
              <w:jc w:val="center"/>
              <w:rPr>
                <w:szCs w:val="24"/>
              </w:rPr>
            </w:pPr>
          </w:p>
        </w:tc>
        <w:tc>
          <w:tcPr>
            <w:tcW w:w="3879" w:type="pct"/>
            <w:tcBorders>
              <w:top w:val="dotted" w:sz="6" w:space="0" w:color="9EC6E9"/>
              <w:left w:val="dotted" w:sz="6" w:space="0" w:color="9EC6E9"/>
              <w:bottom w:val="dotted" w:sz="6" w:space="0" w:color="9EC6E9"/>
              <w:right w:val="dotted" w:sz="6" w:space="0" w:color="9EC6E9"/>
            </w:tcBorders>
            <w:shd w:val="clear" w:color="auto" w:fill="B8CCE4"/>
          </w:tcPr>
          <w:p w:rsidR="00214453" w:rsidRPr="00296C97" w:rsidRDefault="00214453" w:rsidP="00F533E1">
            <w:pPr>
              <w:spacing w:line="240" w:lineRule="atLeast"/>
              <w:jc w:val="center"/>
              <w:rPr>
                <w:b/>
                <w:bCs/>
                <w:szCs w:val="24"/>
              </w:rPr>
            </w:pPr>
          </w:p>
        </w:tc>
      </w:tr>
      <w:tr w:rsidR="00214453" w:rsidRPr="00ED4425" w:rsidTr="00F533E1">
        <w:trPr>
          <w:tblCellSpacing w:w="15" w:type="dxa"/>
        </w:trPr>
        <w:tc>
          <w:tcPr>
            <w:tcW w:w="1070" w:type="pct"/>
            <w:tcBorders>
              <w:top w:val="dotted" w:sz="6" w:space="0" w:color="9EC6E9"/>
              <w:left w:val="dotted" w:sz="6" w:space="0" w:color="9EC6E9"/>
              <w:bottom w:val="dotted" w:sz="6" w:space="0" w:color="9EC6E9"/>
              <w:right w:val="dotted" w:sz="6" w:space="0" w:color="9EC6E9"/>
            </w:tcBorders>
          </w:tcPr>
          <w:p w:rsidR="00214453" w:rsidRPr="00296C97" w:rsidRDefault="00214453" w:rsidP="00F533E1">
            <w:pPr>
              <w:spacing w:line="240" w:lineRule="atLeast"/>
              <w:jc w:val="center"/>
              <w:rPr>
                <w:rStyle w:val="Strong"/>
                <w:szCs w:val="24"/>
              </w:rPr>
            </w:pPr>
            <w:r w:rsidRPr="00296C97">
              <w:rPr>
                <w:szCs w:val="24"/>
              </w:rPr>
              <w:t>12:50 – 13:00</w:t>
            </w:r>
          </w:p>
        </w:tc>
        <w:tc>
          <w:tcPr>
            <w:tcW w:w="3879" w:type="pct"/>
            <w:tcBorders>
              <w:top w:val="dotted" w:sz="6" w:space="0" w:color="9EC6E9"/>
              <w:left w:val="dotted" w:sz="6" w:space="0" w:color="9EC6E9"/>
              <w:bottom w:val="dotted" w:sz="6" w:space="0" w:color="9EC6E9"/>
              <w:right w:val="dotted" w:sz="6" w:space="0" w:color="9EC6E9"/>
            </w:tcBorders>
          </w:tcPr>
          <w:p w:rsidR="00214453" w:rsidRPr="00296C97" w:rsidRDefault="00214453" w:rsidP="00F533E1">
            <w:pPr>
              <w:spacing w:line="240" w:lineRule="atLeast"/>
              <w:jc w:val="center"/>
              <w:rPr>
                <w:rStyle w:val="Strong"/>
                <w:szCs w:val="24"/>
              </w:rPr>
            </w:pPr>
            <w:r w:rsidRPr="00296C97">
              <w:rPr>
                <w:b/>
                <w:bCs/>
                <w:szCs w:val="24"/>
              </w:rPr>
              <w:t>Opening Ceremony: Chairperson’s opening remarks</w:t>
            </w:r>
          </w:p>
        </w:tc>
      </w:tr>
      <w:tr w:rsidR="00214453" w:rsidRPr="00ED4425" w:rsidTr="00F533E1">
        <w:trPr>
          <w:trHeight w:val="1765"/>
          <w:tblCellSpacing w:w="15" w:type="dxa"/>
        </w:trPr>
        <w:tc>
          <w:tcPr>
            <w:tcW w:w="1070" w:type="pct"/>
            <w:tcBorders>
              <w:top w:val="dotted" w:sz="6" w:space="0" w:color="9EC6E9"/>
              <w:left w:val="dotted" w:sz="6" w:space="0" w:color="9EC6E9"/>
              <w:right w:val="dotted" w:sz="6" w:space="0" w:color="9EC6E9"/>
            </w:tcBorders>
          </w:tcPr>
          <w:p w:rsidR="00214453" w:rsidRPr="00296C97" w:rsidRDefault="00214453" w:rsidP="00F533E1">
            <w:pPr>
              <w:spacing w:line="240" w:lineRule="atLeast"/>
              <w:jc w:val="center"/>
              <w:rPr>
                <w:szCs w:val="24"/>
              </w:rPr>
            </w:pPr>
            <w:r w:rsidRPr="00296C97">
              <w:rPr>
                <w:szCs w:val="24"/>
              </w:rPr>
              <w:t>13:00 – 14:00</w:t>
            </w:r>
          </w:p>
        </w:tc>
        <w:tc>
          <w:tcPr>
            <w:tcW w:w="3879" w:type="pct"/>
            <w:tcBorders>
              <w:top w:val="dotted" w:sz="6" w:space="0" w:color="9EC6E9"/>
              <w:left w:val="dotted" w:sz="6" w:space="0" w:color="9EC6E9"/>
              <w:right w:val="dotted" w:sz="6" w:space="0" w:color="9EC6E9"/>
            </w:tcBorders>
          </w:tcPr>
          <w:p w:rsidR="00214453" w:rsidRPr="00B82477" w:rsidRDefault="00214453" w:rsidP="00F533E1">
            <w:pPr>
              <w:spacing w:line="240" w:lineRule="atLeast"/>
              <w:rPr>
                <w:b/>
                <w:bCs/>
                <w:szCs w:val="24"/>
              </w:rPr>
            </w:pPr>
            <w:r w:rsidRPr="00B82477">
              <w:rPr>
                <w:rStyle w:val="Strong"/>
                <w:szCs w:val="24"/>
              </w:rPr>
              <w:t>Session 1:</w:t>
            </w:r>
            <w:r w:rsidRPr="00B82477">
              <w:rPr>
                <w:rStyle w:val="Strong"/>
                <w:color w:val="0099FF"/>
                <w:szCs w:val="24"/>
              </w:rPr>
              <w:t> </w:t>
            </w:r>
            <w:r w:rsidRPr="00B82477">
              <w:rPr>
                <w:b/>
                <w:bCs/>
                <w:szCs w:val="24"/>
              </w:rPr>
              <w:t xml:space="preserve"> </w:t>
            </w:r>
            <w:r w:rsidR="001A364F" w:rsidRPr="00B82477">
              <w:rPr>
                <w:b/>
                <w:bCs/>
                <w:szCs w:val="24"/>
              </w:rPr>
              <w:t>The ITU Standardization Sector and the ITU Plenipotentiary 2010</w:t>
            </w:r>
          </w:p>
          <w:p w:rsidR="00214453" w:rsidRPr="00B82477" w:rsidRDefault="00214453" w:rsidP="00F533E1">
            <w:pPr>
              <w:spacing w:line="240" w:lineRule="atLeast"/>
              <w:rPr>
                <w:b/>
                <w:bCs/>
                <w:szCs w:val="24"/>
              </w:rPr>
            </w:pPr>
          </w:p>
          <w:p w:rsidR="00214453" w:rsidRPr="00296C97" w:rsidRDefault="00214453" w:rsidP="00F533E1">
            <w:pPr>
              <w:spacing w:line="240" w:lineRule="atLeast"/>
              <w:rPr>
                <w:szCs w:val="24"/>
              </w:rPr>
            </w:pPr>
            <w:r w:rsidRPr="00296C97">
              <w:rPr>
                <w:b/>
                <w:bCs/>
                <w:szCs w:val="24"/>
              </w:rPr>
              <w:t>Objectives</w:t>
            </w:r>
            <w:r w:rsidRPr="00296C97">
              <w:rPr>
                <w:szCs w:val="24"/>
              </w:rPr>
              <w:t xml:space="preserve">: This session will review the Commonwealth Common Objectives for the ITU Plenipotentiary Conference, October 2010 in </w:t>
            </w:r>
            <w:smartTag w:uri="urn:schemas-microsoft-com:office:smarttags" w:element="place">
              <w:smartTag w:uri="urn:schemas-microsoft-com:office:smarttags" w:element="country-region">
                <w:r w:rsidRPr="00296C97">
                  <w:rPr>
                    <w:szCs w:val="24"/>
                  </w:rPr>
                  <w:t>Mexico</w:t>
                </w:r>
              </w:smartTag>
            </w:smartTag>
            <w:r w:rsidRPr="00296C97">
              <w:rPr>
                <w:szCs w:val="24"/>
              </w:rPr>
              <w:t xml:space="preserve">. </w:t>
            </w:r>
          </w:p>
          <w:p w:rsidR="00214453" w:rsidRPr="00296C97" w:rsidRDefault="00214453" w:rsidP="00214453">
            <w:pPr>
              <w:pStyle w:val="NormalWeb"/>
              <w:numPr>
                <w:ilvl w:val="0"/>
                <w:numId w:val="21"/>
              </w:numPr>
              <w:spacing w:beforeAutospacing="0" w:afterAutospacing="0" w:line="240" w:lineRule="atLeast"/>
              <w:rPr>
                <w:rStyle w:val="Strong"/>
                <w:rFonts w:ascii="Times New Roman" w:hAnsi="Times New Roman" w:cs="Times New Roman"/>
                <w:b w:val="0"/>
                <w:bCs w:val="0"/>
              </w:rPr>
            </w:pPr>
            <w:r w:rsidRPr="00296C97">
              <w:rPr>
                <w:rFonts w:ascii="Times New Roman" w:hAnsi="Times New Roman" w:cs="Times New Roman"/>
                <w:b/>
                <w:bCs/>
              </w:rPr>
              <w:t xml:space="preserve">Bruce Gracie, TSAG Chairman: </w:t>
            </w:r>
            <w:r w:rsidRPr="00296C97">
              <w:rPr>
                <w:rFonts w:ascii="Times New Roman" w:hAnsi="Times New Roman" w:cs="Times New Roman"/>
              </w:rPr>
              <w:t xml:space="preserve">Issues of the ITU Plenipotentiary Conference 2010 (PP-10) of interest </w:t>
            </w:r>
            <w:r w:rsidR="001A364F">
              <w:rPr>
                <w:rFonts w:ascii="Times New Roman" w:hAnsi="Times New Roman" w:cs="Times New Roman"/>
              </w:rPr>
              <w:t>to the Asia-</w:t>
            </w:r>
            <w:r w:rsidRPr="00296C97">
              <w:rPr>
                <w:rFonts w:ascii="Times New Roman" w:hAnsi="Times New Roman" w:cs="Times New Roman"/>
              </w:rPr>
              <w:t>Pacific region: membership and academia.</w:t>
            </w:r>
            <w:r w:rsidRPr="00296C97">
              <w:rPr>
                <w:rFonts w:ascii="Times New Roman" w:hAnsi="Times New Roman" w:cs="Times New Roman"/>
                <w:b/>
                <w:bCs/>
              </w:rPr>
              <w:t xml:space="preserve"> </w:t>
            </w:r>
          </w:p>
        </w:tc>
      </w:tr>
      <w:tr w:rsidR="00214453" w:rsidRPr="00294FBA" w:rsidTr="00F533E1">
        <w:trPr>
          <w:trHeight w:val="2828"/>
          <w:tblCellSpacing w:w="15" w:type="dxa"/>
        </w:trPr>
        <w:tc>
          <w:tcPr>
            <w:tcW w:w="1070" w:type="pct"/>
            <w:tcBorders>
              <w:top w:val="dotted" w:sz="6" w:space="0" w:color="9EC6E9"/>
              <w:left w:val="dotted" w:sz="6" w:space="0" w:color="9EC6E9"/>
              <w:right w:val="dotted" w:sz="6" w:space="0" w:color="9EC6E9"/>
            </w:tcBorders>
          </w:tcPr>
          <w:p w:rsidR="00214453" w:rsidRPr="00296C97" w:rsidRDefault="00214453" w:rsidP="00F533E1">
            <w:pPr>
              <w:spacing w:line="240" w:lineRule="atLeast"/>
              <w:jc w:val="center"/>
              <w:rPr>
                <w:szCs w:val="24"/>
              </w:rPr>
            </w:pPr>
            <w:r w:rsidRPr="00296C97">
              <w:rPr>
                <w:szCs w:val="24"/>
              </w:rPr>
              <w:t>14:00 – 14:45</w:t>
            </w:r>
          </w:p>
        </w:tc>
        <w:tc>
          <w:tcPr>
            <w:tcW w:w="3879" w:type="pct"/>
            <w:tcBorders>
              <w:top w:val="dotted" w:sz="6" w:space="0" w:color="9EC6E9"/>
              <w:left w:val="dotted" w:sz="6" w:space="0" w:color="9EC6E9"/>
              <w:right w:val="dotted" w:sz="6" w:space="0" w:color="9EC6E9"/>
            </w:tcBorders>
          </w:tcPr>
          <w:p w:rsidR="00214453" w:rsidRPr="00296C97" w:rsidRDefault="00214453" w:rsidP="00F533E1">
            <w:pPr>
              <w:spacing w:before="100" w:beforeAutospacing="1" w:after="240"/>
              <w:rPr>
                <w:rStyle w:val="Strong"/>
                <w:szCs w:val="24"/>
              </w:rPr>
            </w:pPr>
            <w:r w:rsidRPr="00296C97">
              <w:rPr>
                <w:rStyle w:val="Strong"/>
                <w:szCs w:val="24"/>
              </w:rPr>
              <w:t>Session 2:  Bridging Standardization gap for the Asia</w:t>
            </w:r>
            <w:r w:rsidR="001A364F">
              <w:rPr>
                <w:rStyle w:val="Strong"/>
                <w:szCs w:val="24"/>
              </w:rPr>
              <w:t>-Pacific region</w:t>
            </w:r>
            <w:r w:rsidRPr="00296C97">
              <w:rPr>
                <w:rStyle w:val="Strong"/>
                <w:szCs w:val="24"/>
              </w:rPr>
              <w:t xml:space="preserve"> </w:t>
            </w:r>
          </w:p>
          <w:p w:rsidR="00214453" w:rsidRPr="00296C97" w:rsidRDefault="00214453" w:rsidP="001A364F">
            <w:pPr>
              <w:spacing w:before="100" w:beforeAutospacing="1" w:after="240"/>
              <w:rPr>
                <w:b/>
                <w:bCs/>
                <w:szCs w:val="24"/>
              </w:rPr>
            </w:pPr>
            <w:r w:rsidRPr="00296C97">
              <w:rPr>
                <w:b/>
                <w:bCs/>
                <w:szCs w:val="24"/>
              </w:rPr>
              <w:t>Objectives</w:t>
            </w:r>
            <w:r w:rsidRPr="00296C97">
              <w:rPr>
                <w:szCs w:val="24"/>
              </w:rPr>
              <w:t>: This session will identify the standards needs and present research and case studies on improving the national standards readiness of developing countries. It will also provide elements to evaluate the effectiveness of tools established to measure the reduction of the</w:t>
            </w:r>
            <w:r w:rsidRPr="00296C97">
              <w:rPr>
                <w:rStyle w:val="Strong"/>
                <w:szCs w:val="24"/>
              </w:rPr>
              <w:t xml:space="preserve"> </w:t>
            </w:r>
            <w:r w:rsidRPr="00296C97">
              <w:rPr>
                <w:rStyle w:val="Strong"/>
                <w:b w:val="0"/>
                <w:bCs w:val="0"/>
                <w:szCs w:val="24"/>
              </w:rPr>
              <w:t>Standardization Gap</w:t>
            </w:r>
            <w:r w:rsidRPr="00296C97">
              <w:rPr>
                <w:rStyle w:val="Strong"/>
                <w:szCs w:val="24"/>
              </w:rPr>
              <w:t xml:space="preserve">. </w:t>
            </w:r>
            <w:r w:rsidR="001A364F">
              <w:rPr>
                <w:rStyle w:val="Strong"/>
                <w:b w:val="0"/>
                <w:bCs w:val="0"/>
                <w:szCs w:val="24"/>
              </w:rPr>
              <w:t>It will also</w:t>
            </w:r>
            <w:r w:rsidRPr="00296C97">
              <w:rPr>
                <w:rStyle w:val="Strong"/>
                <w:b w:val="0"/>
                <w:bCs w:val="0"/>
                <w:szCs w:val="24"/>
              </w:rPr>
              <w:t xml:space="preserve"> </w:t>
            </w:r>
            <w:r w:rsidRPr="00296C97">
              <w:rPr>
                <w:szCs w:val="24"/>
              </w:rPr>
              <w:t>look at some of the key standards issues being dealt with in ITU-T.</w:t>
            </w:r>
          </w:p>
          <w:p w:rsidR="00214453" w:rsidRPr="00296C97" w:rsidRDefault="00214453" w:rsidP="00214453">
            <w:pPr>
              <w:pStyle w:val="NormalWeb"/>
              <w:numPr>
                <w:ilvl w:val="0"/>
                <w:numId w:val="21"/>
              </w:numPr>
              <w:spacing w:beforeAutospacing="0" w:afterAutospacing="0" w:line="240" w:lineRule="atLeast"/>
              <w:rPr>
                <w:rFonts w:ascii="Times New Roman" w:hAnsi="Times New Roman" w:cs="Times New Roman"/>
                <w:b/>
                <w:bCs/>
              </w:rPr>
            </w:pPr>
            <w:r w:rsidRPr="00296C97">
              <w:rPr>
                <w:rFonts w:ascii="Times New Roman" w:hAnsi="Times New Roman" w:cs="Times New Roman"/>
                <w:b/>
                <w:bCs/>
                <w:color w:val="000000"/>
              </w:rPr>
              <w:t xml:space="preserve">Paolo Rosa, </w:t>
            </w:r>
            <w:r w:rsidR="00ED3003">
              <w:rPr>
                <w:rFonts w:ascii="Times New Roman" w:hAnsi="Times New Roman" w:cs="Times New Roman"/>
                <w:b/>
                <w:bCs/>
                <w:color w:val="000000"/>
              </w:rPr>
              <w:t>Head,</w:t>
            </w:r>
            <w:r w:rsidR="00BA605E">
              <w:rPr>
                <w:rFonts w:ascii="Times New Roman" w:hAnsi="Times New Roman" w:cs="Times New Roman"/>
                <w:b/>
                <w:bCs/>
                <w:color w:val="000000"/>
              </w:rPr>
              <w:t xml:space="preserve"> </w:t>
            </w:r>
            <w:r w:rsidR="00296C97">
              <w:rPr>
                <w:rFonts w:ascii="Times New Roman" w:hAnsi="Times New Roman" w:cs="Times New Roman"/>
                <w:b/>
                <w:bCs/>
                <w:color w:val="000000"/>
              </w:rPr>
              <w:t xml:space="preserve">Workshops &amp; Promotion Division, </w:t>
            </w:r>
            <w:r w:rsidR="00B82477">
              <w:rPr>
                <w:rFonts w:ascii="Times New Roman" w:hAnsi="Times New Roman" w:cs="Times New Roman"/>
                <w:b/>
                <w:bCs/>
                <w:color w:val="000000"/>
              </w:rPr>
              <w:t>(</w:t>
            </w:r>
            <w:r w:rsidRPr="00296C97">
              <w:rPr>
                <w:rFonts w:ascii="Times New Roman" w:hAnsi="Times New Roman" w:cs="Times New Roman"/>
                <w:b/>
                <w:bCs/>
                <w:color w:val="000000"/>
              </w:rPr>
              <w:t>ITU</w:t>
            </w:r>
            <w:r w:rsidR="00296C97">
              <w:rPr>
                <w:rFonts w:ascii="Times New Roman" w:hAnsi="Times New Roman" w:cs="Times New Roman"/>
                <w:b/>
                <w:bCs/>
                <w:color w:val="000000"/>
              </w:rPr>
              <w:t>/TSB</w:t>
            </w:r>
            <w:r w:rsidR="00B82477">
              <w:rPr>
                <w:rFonts w:ascii="Times New Roman" w:hAnsi="Times New Roman" w:cs="Times New Roman"/>
                <w:b/>
                <w:bCs/>
                <w:color w:val="000000"/>
              </w:rPr>
              <w:t>)</w:t>
            </w:r>
            <w:r w:rsidRPr="00296C97">
              <w:rPr>
                <w:rFonts w:ascii="Times New Roman" w:hAnsi="Times New Roman" w:cs="Times New Roman"/>
                <w:b/>
                <w:bCs/>
                <w:color w:val="000000"/>
              </w:rPr>
              <w:t xml:space="preserve">: </w:t>
            </w:r>
            <w:r w:rsidRPr="00296C97">
              <w:rPr>
                <w:rFonts w:ascii="Times New Roman" w:hAnsi="Times New Roman" w:cs="Times New Roman"/>
                <w:color w:val="000000"/>
              </w:rPr>
              <w:t xml:space="preserve">Assessing standardization needs and issues to bridge and to measure </w:t>
            </w:r>
            <w:r w:rsidR="001A364F">
              <w:rPr>
                <w:rFonts w:ascii="Times New Roman" w:hAnsi="Times New Roman" w:cs="Times New Roman"/>
                <w:color w:val="000000"/>
              </w:rPr>
              <w:t>the standardization gap in Asia-</w:t>
            </w:r>
            <w:r w:rsidRPr="00296C97">
              <w:rPr>
                <w:rFonts w:ascii="Times New Roman" w:hAnsi="Times New Roman" w:cs="Times New Roman"/>
                <w:color w:val="000000"/>
              </w:rPr>
              <w:t>Pacific.</w:t>
            </w:r>
          </w:p>
        </w:tc>
      </w:tr>
      <w:tr w:rsidR="00214453" w:rsidRPr="00ED4425" w:rsidTr="00F533E1">
        <w:trPr>
          <w:trHeight w:val="271"/>
          <w:tblCellSpacing w:w="15" w:type="dxa"/>
        </w:trPr>
        <w:tc>
          <w:tcPr>
            <w:tcW w:w="1070" w:type="pct"/>
            <w:tcBorders>
              <w:top w:val="dotted" w:sz="6" w:space="0" w:color="9EC6E9"/>
              <w:left w:val="dotted" w:sz="6" w:space="0" w:color="9EC6E9"/>
              <w:right w:val="dotted" w:sz="6" w:space="0" w:color="9EC6E9"/>
            </w:tcBorders>
            <w:shd w:val="clear" w:color="auto" w:fill="B8CCE4"/>
          </w:tcPr>
          <w:p w:rsidR="00214453" w:rsidRPr="00296C97" w:rsidRDefault="00214453" w:rsidP="00F533E1">
            <w:pPr>
              <w:spacing w:line="240" w:lineRule="atLeast"/>
              <w:jc w:val="center"/>
              <w:rPr>
                <w:szCs w:val="24"/>
              </w:rPr>
            </w:pPr>
            <w:r w:rsidRPr="00296C97">
              <w:rPr>
                <w:szCs w:val="24"/>
              </w:rPr>
              <w:t>14:45 - 15:15</w:t>
            </w:r>
          </w:p>
        </w:tc>
        <w:tc>
          <w:tcPr>
            <w:tcW w:w="3879" w:type="pct"/>
            <w:tcBorders>
              <w:top w:val="dotted" w:sz="6" w:space="0" w:color="9EC6E9"/>
              <w:left w:val="dotted" w:sz="6" w:space="0" w:color="9EC6E9"/>
              <w:right w:val="dotted" w:sz="6" w:space="0" w:color="9EC6E9"/>
            </w:tcBorders>
            <w:shd w:val="clear" w:color="auto" w:fill="B8CCE4"/>
          </w:tcPr>
          <w:p w:rsidR="00214453" w:rsidRPr="00296C97" w:rsidRDefault="00214453" w:rsidP="00F533E1">
            <w:pPr>
              <w:spacing w:line="240" w:lineRule="atLeast"/>
              <w:rPr>
                <w:b/>
                <w:bCs/>
                <w:szCs w:val="24"/>
              </w:rPr>
            </w:pPr>
            <w:r w:rsidRPr="00296C97">
              <w:rPr>
                <w:b/>
                <w:bCs/>
                <w:szCs w:val="24"/>
              </w:rPr>
              <w:t>Coffee Break</w:t>
            </w:r>
          </w:p>
        </w:tc>
      </w:tr>
      <w:tr w:rsidR="00214453" w:rsidRPr="00294FBA" w:rsidTr="00F533E1">
        <w:trPr>
          <w:trHeight w:val="2209"/>
          <w:tblCellSpacing w:w="15" w:type="dxa"/>
        </w:trPr>
        <w:tc>
          <w:tcPr>
            <w:tcW w:w="1070" w:type="pct"/>
            <w:tcBorders>
              <w:top w:val="dotted" w:sz="6" w:space="0" w:color="9EC6E9"/>
              <w:left w:val="dotted" w:sz="6" w:space="0" w:color="9EC6E9"/>
              <w:right w:val="dotted" w:sz="6" w:space="0" w:color="9EC6E9"/>
            </w:tcBorders>
          </w:tcPr>
          <w:p w:rsidR="00214453" w:rsidRPr="00296C97" w:rsidRDefault="00296C97" w:rsidP="00F533E1">
            <w:pPr>
              <w:jc w:val="center"/>
              <w:rPr>
                <w:color w:val="000000"/>
                <w:szCs w:val="24"/>
                <w:highlight w:val="yellow"/>
              </w:rPr>
            </w:pPr>
            <w:r w:rsidRPr="00296C97">
              <w:rPr>
                <w:color w:val="000000"/>
                <w:szCs w:val="24"/>
              </w:rPr>
              <w:t>15:15 – 16:00</w:t>
            </w:r>
          </w:p>
        </w:tc>
        <w:tc>
          <w:tcPr>
            <w:tcW w:w="3879" w:type="pct"/>
            <w:tcBorders>
              <w:top w:val="dotted" w:sz="6" w:space="0" w:color="9EC6E9"/>
              <w:left w:val="dotted" w:sz="6" w:space="0" w:color="9EC6E9"/>
              <w:right w:val="dotted" w:sz="6" w:space="0" w:color="9EC6E9"/>
            </w:tcBorders>
          </w:tcPr>
          <w:p w:rsidR="00214453" w:rsidRPr="00296C97" w:rsidRDefault="00214453" w:rsidP="00F533E1">
            <w:pPr>
              <w:spacing w:before="100" w:beforeAutospacing="1" w:after="240"/>
              <w:rPr>
                <w:rStyle w:val="Strong"/>
                <w:szCs w:val="24"/>
              </w:rPr>
            </w:pPr>
            <w:r w:rsidRPr="00296C97">
              <w:rPr>
                <w:rStyle w:val="Strong"/>
                <w:szCs w:val="24"/>
              </w:rPr>
              <w:t>Session 3:</w:t>
            </w:r>
            <w:bookmarkStart w:id="6" w:name="S3"/>
            <w:r w:rsidRPr="00296C97">
              <w:rPr>
                <w:rStyle w:val="Strong"/>
                <w:color w:val="0099FF"/>
                <w:szCs w:val="24"/>
              </w:rPr>
              <w:t> </w:t>
            </w:r>
            <w:bookmarkEnd w:id="6"/>
            <w:r w:rsidRPr="00296C97">
              <w:rPr>
                <w:rStyle w:val="Strong"/>
                <w:szCs w:val="24"/>
              </w:rPr>
              <w:t xml:space="preserve">Internet Governance, IPv6 and the International Telecommunication Regulations </w:t>
            </w:r>
          </w:p>
          <w:p w:rsidR="00214453" w:rsidRPr="00296C97" w:rsidRDefault="00214453" w:rsidP="001A364F">
            <w:pPr>
              <w:spacing w:before="100" w:beforeAutospacing="1" w:after="240"/>
              <w:rPr>
                <w:rStyle w:val="Strong"/>
                <w:b w:val="0"/>
                <w:bCs w:val="0"/>
                <w:szCs w:val="24"/>
              </w:rPr>
            </w:pPr>
            <w:r w:rsidRPr="00296C97">
              <w:rPr>
                <w:rStyle w:val="Strong"/>
                <w:szCs w:val="24"/>
              </w:rPr>
              <w:t>Objectives</w:t>
            </w:r>
            <w:r w:rsidRPr="00296C97">
              <w:rPr>
                <w:rStyle w:val="Strong"/>
                <w:b w:val="0"/>
                <w:bCs w:val="0"/>
                <w:szCs w:val="24"/>
              </w:rPr>
              <w:t xml:space="preserve">: </w:t>
            </w:r>
            <w:r w:rsidR="001A364F">
              <w:rPr>
                <w:rStyle w:val="Strong"/>
                <w:b w:val="0"/>
                <w:bCs w:val="0"/>
                <w:szCs w:val="24"/>
              </w:rPr>
              <w:t>T</w:t>
            </w:r>
            <w:r w:rsidRPr="00296C97">
              <w:rPr>
                <w:rStyle w:val="Strong"/>
                <w:b w:val="0"/>
                <w:bCs w:val="0"/>
                <w:szCs w:val="24"/>
              </w:rPr>
              <w:t>his session will review the aims of the Commonwealth Internet Governance Forum Group and outline relevant initiatives under way, discussion</w:t>
            </w:r>
            <w:r w:rsidR="001A364F">
              <w:rPr>
                <w:rStyle w:val="Strong"/>
                <w:b w:val="0"/>
                <w:bCs w:val="0"/>
                <w:szCs w:val="24"/>
              </w:rPr>
              <w:t>s on the implementation of IPv6</w:t>
            </w:r>
            <w:r w:rsidRPr="00296C97">
              <w:rPr>
                <w:rStyle w:val="Strong"/>
                <w:b w:val="0"/>
                <w:bCs w:val="0"/>
                <w:szCs w:val="24"/>
              </w:rPr>
              <w:t xml:space="preserve"> and the World Conference on International Telecommunications to revise the International Telecommunication Regulations</w:t>
            </w:r>
            <w:r w:rsidR="00B82477">
              <w:rPr>
                <w:rStyle w:val="Strong"/>
                <w:b w:val="0"/>
                <w:bCs w:val="0"/>
                <w:szCs w:val="24"/>
              </w:rPr>
              <w:t>.</w:t>
            </w:r>
          </w:p>
          <w:p w:rsidR="00214453" w:rsidRPr="00296C97" w:rsidRDefault="001A364F" w:rsidP="00F533E1">
            <w:pPr>
              <w:pStyle w:val="ListParagraph"/>
              <w:numPr>
                <w:ilvl w:val="0"/>
                <w:numId w:val="21"/>
              </w:numPr>
              <w:spacing w:before="100" w:beforeAutospacing="1" w:after="240"/>
            </w:pPr>
            <w:r>
              <w:rPr>
                <w:lang w:val="en-GB"/>
              </w:rPr>
              <w:t>TBC</w:t>
            </w:r>
          </w:p>
        </w:tc>
      </w:tr>
      <w:tr w:rsidR="00214453" w:rsidRPr="00ED4425" w:rsidTr="00F533E1">
        <w:trPr>
          <w:trHeight w:val="1216"/>
          <w:tblCellSpacing w:w="15" w:type="dxa"/>
        </w:trPr>
        <w:tc>
          <w:tcPr>
            <w:tcW w:w="1070" w:type="pct"/>
            <w:tcBorders>
              <w:top w:val="dotted" w:sz="6" w:space="0" w:color="9EC6E9"/>
              <w:left w:val="dotted" w:sz="6" w:space="0" w:color="9EC6E9"/>
              <w:right w:val="dotted" w:sz="6" w:space="0" w:color="9EC6E9"/>
            </w:tcBorders>
          </w:tcPr>
          <w:p w:rsidR="00214453" w:rsidRPr="00296C97" w:rsidRDefault="001A364F" w:rsidP="00F533E1">
            <w:pPr>
              <w:autoSpaceDE w:val="0"/>
              <w:autoSpaceDN w:val="0"/>
              <w:adjustRightInd w:val="0"/>
              <w:jc w:val="center"/>
              <w:rPr>
                <w:color w:val="000000"/>
                <w:szCs w:val="24"/>
                <w:highlight w:val="yellow"/>
              </w:rPr>
            </w:pPr>
            <w:r>
              <w:rPr>
                <w:color w:val="000000"/>
                <w:szCs w:val="24"/>
              </w:rPr>
              <w:t>16:00 – 17:</w:t>
            </w:r>
            <w:r w:rsidR="00B82477">
              <w:rPr>
                <w:color w:val="000000"/>
                <w:szCs w:val="24"/>
              </w:rPr>
              <w:t>15</w:t>
            </w:r>
          </w:p>
        </w:tc>
        <w:tc>
          <w:tcPr>
            <w:tcW w:w="3879" w:type="pct"/>
            <w:tcBorders>
              <w:top w:val="dotted" w:sz="6" w:space="0" w:color="9EC6E9"/>
              <w:left w:val="dotted" w:sz="6" w:space="0" w:color="9EC6E9"/>
              <w:right w:val="dotted" w:sz="6" w:space="0" w:color="9EC6E9"/>
            </w:tcBorders>
          </w:tcPr>
          <w:p w:rsidR="00214453" w:rsidRPr="00296C97" w:rsidRDefault="00214453" w:rsidP="00F533E1">
            <w:pPr>
              <w:spacing w:line="240" w:lineRule="atLeast"/>
              <w:rPr>
                <w:szCs w:val="24"/>
              </w:rPr>
            </w:pPr>
            <w:r w:rsidRPr="00296C97">
              <w:rPr>
                <w:b/>
                <w:bCs/>
                <w:szCs w:val="24"/>
              </w:rPr>
              <w:t>Session 4: The need for Conformity and Interoperability testing</w:t>
            </w:r>
          </w:p>
          <w:p w:rsidR="00214453" w:rsidRPr="00296C97" w:rsidRDefault="00214453" w:rsidP="00B82477">
            <w:pPr>
              <w:pStyle w:val="NormalWeb"/>
              <w:rPr>
                <w:rFonts w:ascii="Times New Roman" w:hAnsi="Times New Roman" w:cs="Times New Roman"/>
              </w:rPr>
            </w:pPr>
            <w:r w:rsidRPr="00296C97">
              <w:rPr>
                <w:rFonts w:ascii="Times New Roman" w:hAnsi="Times New Roman" w:cs="Times New Roman"/>
                <w:b/>
                <w:bCs/>
              </w:rPr>
              <w:t>Objectives</w:t>
            </w:r>
            <w:r w:rsidRPr="00296C97">
              <w:rPr>
                <w:rFonts w:ascii="Times New Roman" w:hAnsi="Times New Roman" w:cs="Times New Roman"/>
              </w:rPr>
              <w:t xml:space="preserve">: This session will highlight the implementation of the ITU WTSA-08 Res. 76 to address the concerns about lack of conformity and interoperability of </w:t>
            </w:r>
            <w:r w:rsidR="00B82477">
              <w:rPr>
                <w:rFonts w:ascii="Times New Roman" w:hAnsi="Times New Roman" w:cs="Times New Roman"/>
              </w:rPr>
              <w:t xml:space="preserve"> </w:t>
            </w:r>
            <w:r w:rsidRPr="00296C97">
              <w:rPr>
                <w:rFonts w:ascii="Times New Roman" w:hAnsi="Times New Roman" w:cs="Times New Roman"/>
              </w:rPr>
              <w:t>ICTs products and the point of view of the industry on that matter. It will show also the four action lines of the ITU program</w:t>
            </w:r>
            <w:r w:rsidR="00B82477">
              <w:rPr>
                <w:rFonts w:ascii="Times New Roman" w:hAnsi="Times New Roman" w:cs="Times New Roman"/>
              </w:rPr>
              <w:t>me</w:t>
            </w:r>
            <w:r w:rsidRPr="00296C97">
              <w:rPr>
                <w:rFonts w:ascii="Times New Roman" w:hAnsi="Times New Roman" w:cs="Times New Roman"/>
              </w:rPr>
              <w:t xml:space="preserve"> endo</w:t>
            </w:r>
            <w:r w:rsidR="00B82477">
              <w:rPr>
                <w:rFonts w:ascii="Times New Roman" w:hAnsi="Times New Roman" w:cs="Times New Roman"/>
              </w:rPr>
              <w:t xml:space="preserve">rsed by the ITU Council.  It will also present </w:t>
            </w:r>
            <w:r w:rsidRPr="00296C97">
              <w:rPr>
                <w:rFonts w:ascii="Times New Roman" w:hAnsi="Times New Roman" w:cs="Times New Roman"/>
              </w:rPr>
              <w:t xml:space="preserve">the steps undertaken to improve the ITU-T Conformity Database and to develop a capacity building initiative and testing facilities. </w:t>
            </w:r>
          </w:p>
          <w:p w:rsidR="00214453" w:rsidRPr="00296C97" w:rsidRDefault="00214453" w:rsidP="00F533E1">
            <w:pPr>
              <w:spacing w:line="240" w:lineRule="atLeast"/>
              <w:rPr>
                <w:b/>
                <w:bCs/>
                <w:szCs w:val="24"/>
              </w:rPr>
            </w:pPr>
          </w:p>
          <w:p w:rsidR="00214453" w:rsidRPr="00296C97" w:rsidRDefault="00214453" w:rsidP="00214453">
            <w:pPr>
              <w:numPr>
                <w:ilvl w:val="0"/>
                <w:numId w:val="21"/>
              </w:numPr>
              <w:tabs>
                <w:tab w:val="clear" w:pos="794"/>
                <w:tab w:val="clear" w:pos="1191"/>
                <w:tab w:val="clear" w:pos="1588"/>
                <w:tab w:val="clear" w:pos="1985"/>
              </w:tabs>
              <w:spacing w:before="0" w:line="240" w:lineRule="atLeast"/>
              <w:rPr>
                <w:szCs w:val="24"/>
              </w:rPr>
            </w:pPr>
            <w:r w:rsidRPr="00296C97">
              <w:rPr>
                <w:b/>
                <w:bCs/>
                <w:color w:val="000000"/>
                <w:szCs w:val="24"/>
              </w:rPr>
              <w:t xml:space="preserve">Paolo Rosa, </w:t>
            </w:r>
            <w:r w:rsidR="00B82477">
              <w:rPr>
                <w:b/>
                <w:bCs/>
                <w:color w:val="000000"/>
                <w:szCs w:val="24"/>
              </w:rPr>
              <w:t xml:space="preserve">Head, </w:t>
            </w:r>
            <w:r w:rsidR="00296C97">
              <w:rPr>
                <w:b/>
                <w:bCs/>
                <w:color w:val="000000"/>
              </w:rPr>
              <w:t xml:space="preserve">Workshops &amp; Promotion Division, </w:t>
            </w:r>
            <w:r w:rsidR="00296C97" w:rsidRPr="00296C97">
              <w:rPr>
                <w:b/>
                <w:bCs/>
                <w:color w:val="000000"/>
                <w:szCs w:val="24"/>
              </w:rPr>
              <w:t>ITU</w:t>
            </w:r>
            <w:r w:rsidR="00296C97">
              <w:rPr>
                <w:b/>
                <w:bCs/>
                <w:color w:val="000000"/>
              </w:rPr>
              <w:t>/TSB</w:t>
            </w:r>
            <w:r w:rsidRPr="00296C97">
              <w:rPr>
                <w:b/>
                <w:bCs/>
                <w:color w:val="000000"/>
                <w:szCs w:val="24"/>
              </w:rPr>
              <w:t xml:space="preserve">: </w:t>
            </w:r>
            <w:r w:rsidR="00B82477">
              <w:rPr>
                <w:color w:val="000000"/>
                <w:szCs w:val="24"/>
              </w:rPr>
              <w:t>The ITU-T activities f</w:t>
            </w:r>
            <w:r w:rsidRPr="00296C97">
              <w:rPr>
                <w:color w:val="000000"/>
                <w:szCs w:val="24"/>
              </w:rPr>
              <w:t>or Conformity and Interoperability issues</w:t>
            </w:r>
          </w:p>
          <w:p w:rsidR="00214453" w:rsidRPr="00296C97" w:rsidRDefault="00214453" w:rsidP="00214453">
            <w:pPr>
              <w:numPr>
                <w:ilvl w:val="0"/>
                <w:numId w:val="21"/>
              </w:numPr>
              <w:tabs>
                <w:tab w:val="clear" w:pos="794"/>
                <w:tab w:val="clear" w:pos="1191"/>
                <w:tab w:val="clear" w:pos="1588"/>
                <w:tab w:val="clear" w:pos="1985"/>
              </w:tabs>
              <w:spacing w:before="0" w:line="240" w:lineRule="atLeast"/>
              <w:rPr>
                <w:b/>
                <w:bCs/>
                <w:szCs w:val="24"/>
              </w:rPr>
            </w:pPr>
            <w:r w:rsidRPr="00296C97">
              <w:rPr>
                <w:b/>
                <w:bCs/>
                <w:color w:val="000000"/>
                <w:szCs w:val="24"/>
              </w:rPr>
              <w:t xml:space="preserve">Paolo Rosa, </w:t>
            </w:r>
            <w:r w:rsidR="00B82477">
              <w:rPr>
                <w:b/>
                <w:bCs/>
                <w:color w:val="000000"/>
                <w:szCs w:val="24"/>
              </w:rPr>
              <w:t xml:space="preserve">Head, </w:t>
            </w:r>
            <w:r w:rsidR="00296C97">
              <w:rPr>
                <w:b/>
                <w:bCs/>
                <w:color w:val="000000"/>
              </w:rPr>
              <w:t xml:space="preserve">Workshops &amp; Promotion Division, </w:t>
            </w:r>
            <w:r w:rsidR="00296C97" w:rsidRPr="00296C97">
              <w:rPr>
                <w:b/>
                <w:bCs/>
                <w:color w:val="000000"/>
                <w:szCs w:val="24"/>
              </w:rPr>
              <w:t>ITU</w:t>
            </w:r>
            <w:r w:rsidR="00296C97">
              <w:rPr>
                <w:b/>
                <w:bCs/>
                <w:color w:val="000000"/>
              </w:rPr>
              <w:t>/TSB</w:t>
            </w:r>
            <w:r w:rsidRPr="00296C97">
              <w:rPr>
                <w:b/>
                <w:bCs/>
                <w:color w:val="000000"/>
                <w:szCs w:val="24"/>
              </w:rPr>
              <w:t xml:space="preserve">: </w:t>
            </w:r>
            <w:r w:rsidRPr="00296C97">
              <w:rPr>
                <w:color w:val="000000"/>
                <w:szCs w:val="24"/>
              </w:rPr>
              <w:t>The C&amp;I Co</w:t>
            </w:r>
            <w:r w:rsidR="00B82477">
              <w:rPr>
                <w:color w:val="000000"/>
                <w:szCs w:val="24"/>
              </w:rPr>
              <w:t>nsultations events for the Asia-</w:t>
            </w:r>
            <w:r w:rsidRPr="00296C97">
              <w:rPr>
                <w:color w:val="000000"/>
                <w:szCs w:val="24"/>
              </w:rPr>
              <w:t xml:space="preserve">Pacific, </w:t>
            </w:r>
            <w:smartTag w:uri="urn:schemas-microsoft-com:office:smarttags" w:element="country-region">
              <w:r w:rsidRPr="00296C97">
                <w:rPr>
                  <w:color w:val="000000"/>
                  <w:szCs w:val="24"/>
                </w:rPr>
                <w:t>Americas</w:t>
              </w:r>
            </w:smartTag>
            <w:r w:rsidRPr="00296C97">
              <w:rPr>
                <w:color w:val="000000"/>
                <w:szCs w:val="24"/>
              </w:rPr>
              <w:t xml:space="preserve"> and </w:t>
            </w:r>
            <w:smartTag w:uri="urn:schemas-microsoft-com:office:smarttags" w:element="place">
              <w:r w:rsidRPr="00296C97">
                <w:rPr>
                  <w:color w:val="000000"/>
                  <w:szCs w:val="24"/>
                </w:rPr>
                <w:t>Africa</w:t>
              </w:r>
            </w:smartTag>
            <w:r w:rsidRPr="00296C97">
              <w:rPr>
                <w:color w:val="000000"/>
                <w:szCs w:val="24"/>
              </w:rPr>
              <w:t xml:space="preserve"> regions</w:t>
            </w:r>
          </w:p>
        </w:tc>
      </w:tr>
      <w:tr w:rsidR="00214453" w:rsidRPr="00ED4425" w:rsidTr="00F533E1">
        <w:trPr>
          <w:trHeight w:val="334"/>
          <w:tblCellSpacing w:w="15" w:type="dxa"/>
        </w:trPr>
        <w:tc>
          <w:tcPr>
            <w:tcW w:w="1070" w:type="pct"/>
            <w:tcBorders>
              <w:top w:val="dotted" w:sz="6" w:space="0" w:color="9EC6E9"/>
              <w:left w:val="dotted" w:sz="6" w:space="0" w:color="9EC6E9"/>
              <w:right w:val="dotted" w:sz="6" w:space="0" w:color="9EC6E9"/>
            </w:tcBorders>
          </w:tcPr>
          <w:p w:rsidR="00214453" w:rsidRPr="00296C97" w:rsidRDefault="00B82477" w:rsidP="00F533E1">
            <w:pPr>
              <w:jc w:val="center"/>
              <w:rPr>
                <w:color w:val="000000"/>
                <w:szCs w:val="24"/>
                <w:highlight w:val="yellow"/>
              </w:rPr>
            </w:pPr>
            <w:r>
              <w:rPr>
                <w:color w:val="000000"/>
                <w:szCs w:val="24"/>
              </w:rPr>
              <w:t>17:15</w:t>
            </w:r>
            <w:r w:rsidR="00296C97" w:rsidRPr="00B82477">
              <w:rPr>
                <w:color w:val="000000"/>
                <w:szCs w:val="24"/>
              </w:rPr>
              <w:t xml:space="preserve"> – 17:</w:t>
            </w:r>
            <w:r>
              <w:rPr>
                <w:color w:val="000000"/>
                <w:szCs w:val="24"/>
              </w:rPr>
              <w:t>30</w:t>
            </w:r>
          </w:p>
        </w:tc>
        <w:tc>
          <w:tcPr>
            <w:tcW w:w="3879" w:type="pct"/>
            <w:tcBorders>
              <w:top w:val="dotted" w:sz="6" w:space="0" w:color="9EC6E9"/>
              <w:left w:val="dotted" w:sz="6" w:space="0" w:color="9EC6E9"/>
              <w:right w:val="dotted" w:sz="6" w:space="0" w:color="9EC6E9"/>
            </w:tcBorders>
          </w:tcPr>
          <w:p w:rsidR="00214453" w:rsidRPr="00296C97" w:rsidRDefault="00214453" w:rsidP="00F533E1">
            <w:pPr>
              <w:spacing w:line="240" w:lineRule="atLeast"/>
              <w:rPr>
                <w:b/>
                <w:bCs/>
                <w:szCs w:val="24"/>
              </w:rPr>
            </w:pPr>
            <w:r w:rsidRPr="00296C97">
              <w:rPr>
                <w:b/>
                <w:bCs/>
                <w:szCs w:val="24"/>
              </w:rPr>
              <w:t>Closing Session</w:t>
            </w:r>
          </w:p>
        </w:tc>
      </w:tr>
    </w:tbl>
    <w:p w:rsidR="00C14FDC" w:rsidRDefault="00C14FDC">
      <w:pPr>
        <w:pStyle w:val="LetterStart"/>
        <w:tabs>
          <w:tab w:val="clear" w:pos="1361"/>
          <w:tab w:val="clear" w:pos="1758"/>
          <w:tab w:val="clear" w:pos="2155"/>
          <w:tab w:val="clear" w:pos="2552"/>
          <w:tab w:val="center" w:pos="4962"/>
        </w:tabs>
        <w:spacing w:before="120" w:line="240" w:lineRule="atLeast"/>
        <w:rPr>
          <w:lang w:val="en-US"/>
        </w:rPr>
      </w:pPr>
    </w:p>
    <w:p w:rsidR="00C14FDC" w:rsidRDefault="00C14FDC" w:rsidP="00B82477">
      <w:pPr>
        <w:spacing w:line="240" w:lineRule="atLeast"/>
        <w:ind w:right="453"/>
        <w:jc w:val="center"/>
        <w:rPr>
          <w:bCs/>
        </w:rPr>
      </w:pPr>
      <w:r>
        <w:rPr>
          <w:lang w:val="en-US"/>
        </w:rPr>
        <w:br w:type="page"/>
      </w:r>
      <w:r w:rsidRPr="004347CD">
        <w:rPr>
          <w:b/>
        </w:rPr>
        <w:t xml:space="preserve">ANNEX </w:t>
      </w:r>
      <w:r>
        <w:rPr>
          <w:b/>
        </w:rPr>
        <w:t>2</w:t>
      </w:r>
      <w:r>
        <w:br/>
        <w:t xml:space="preserve">(to </w:t>
      </w:r>
      <w:r w:rsidRPr="00B82477">
        <w:rPr>
          <w:bCs/>
        </w:rPr>
        <w:t xml:space="preserve">TSB Circular </w:t>
      </w:r>
      <w:r w:rsidR="00B82477">
        <w:rPr>
          <w:bCs/>
        </w:rPr>
        <w:t>133</w:t>
      </w:r>
      <w:r w:rsidRPr="00B82477">
        <w:rPr>
          <w:bCs/>
        </w:rPr>
        <w:t>)</w:t>
      </w:r>
    </w:p>
    <w:p w:rsidR="00DA57DB" w:rsidRDefault="00DA57DB" w:rsidP="00DA57DB">
      <w:pPr>
        <w:spacing w:line="240" w:lineRule="atLeast"/>
        <w:ind w:right="453"/>
        <w:jc w:val="center"/>
        <w:rPr>
          <w:bCs/>
        </w:rPr>
      </w:pPr>
    </w:p>
    <w:p w:rsidR="00DA57DB" w:rsidRDefault="00DA57DB" w:rsidP="00E9740F">
      <w:pPr>
        <w:pStyle w:val="LetterStart"/>
        <w:tabs>
          <w:tab w:val="clear" w:pos="1361"/>
          <w:tab w:val="clear" w:pos="1758"/>
          <w:tab w:val="clear" w:pos="2155"/>
          <w:tab w:val="clear" w:pos="2552"/>
          <w:tab w:val="center" w:pos="4962"/>
        </w:tabs>
        <w:spacing w:before="120" w:line="240" w:lineRule="atLeast"/>
        <w:jc w:val="center"/>
        <w:rPr>
          <w:rFonts w:eastAsia="SimSun"/>
          <w:b/>
          <w:bCs/>
          <w:szCs w:val="24"/>
          <w:lang w:val="en-US" w:eastAsia="zh-CN"/>
        </w:rPr>
      </w:pPr>
      <w:r w:rsidRPr="00915CCF">
        <w:rPr>
          <w:rFonts w:eastAsia="SimSun"/>
          <w:b/>
          <w:bCs/>
          <w:szCs w:val="24"/>
          <w:lang w:val="en-US" w:eastAsia="zh-CN"/>
        </w:rPr>
        <w:t>Joint</w:t>
      </w:r>
      <w:r w:rsidRPr="00915CCF">
        <w:rPr>
          <w:rFonts w:eastAsia="SimSun"/>
          <w:szCs w:val="24"/>
          <w:lang w:val="en-US" w:eastAsia="zh-CN"/>
        </w:rPr>
        <w:t xml:space="preserve"> </w:t>
      </w:r>
      <w:r w:rsidRPr="00915CCF">
        <w:rPr>
          <w:rFonts w:eastAsia="SimSun"/>
          <w:b/>
          <w:bCs/>
          <w:szCs w:val="24"/>
          <w:lang w:val="en-US" w:eastAsia="zh-CN"/>
        </w:rPr>
        <w:t>ITU/CTO event:</w:t>
      </w:r>
      <w:r w:rsidR="00E9740F">
        <w:rPr>
          <w:rFonts w:eastAsia="SimSun"/>
          <w:b/>
          <w:bCs/>
          <w:szCs w:val="24"/>
          <w:lang w:val="en-US" w:eastAsia="zh-CN"/>
        </w:rPr>
        <w:br/>
      </w:r>
      <w:r w:rsidRPr="00915CCF">
        <w:rPr>
          <w:rFonts w:eastAsia="SimSun"/>
          <w:szCs w:val="24"/>
          <w:lang w:val="en-US" w:eastAsia="zh-CN"/>
        </w:rPr>
        <w:t>“</w:t>
      </w:r>
      <w:r w:rsidRPr="00915CCF">
        <w:rPr>
          <w:rFonts w:eastAsia="SimSun"/>
          <w:b/>
          <w:bCs/>
          <w:szCs w:val="24"/>
          <w:lang w:val="en-US" w:eastAsia="zh-CN"/>
        </w:rPr>
        <w:t>Bridging the Standardization Gap, ITR and</w:t>
      </w:r>
      <w:r w:rsidR="00E9740F">
        <w:rPr>
          <w:rFonts w:eastAsia="SimSun"/>
          <w:b/>
          <w:bCs/>
          <w:szCs w:val="24"/>
          <w:lang w:val="en-US" w:eastAsia="zh-CN"/>
        </w:rPr>
        <w:t xml:space="preserve"> </w:t>
      </w:r>
      <w:r w:rsidRPr="00915CCF">
        <w:rPr>
          <w:rFonts w:eastAsia="SimSun"/>
          <w:b/>
          <w:bCs/>
          <w:szCs w:val="24"/>
          <w:lang w:val="en-US" w:eastAsia="zh-CN"/>
        </w:rPr>
        <w:t xml:space="preserve">Interoperability issues” </w:t>
      </w:r>
      <w:r w:rsidR="00E9740F">
        <w:rPr>
          <w:rFonts w:eastAsia="SimSun"/>
          <w:b/>
          <w:bCs/>
          <w:szCs w:val="24"/>
          <w:lang w:val="en-US" w:eastAsia="zh-CN"/>
        </w:rPr>
        <w:br/>
      </w:r>
      <w:r w:rsidRPr="00915CCF">
        <w:rPr>
          <w:rFonts w:eastAsia="SimSun"/>
          <w:b/>
          <w:bCs/>
          <w:szCs w:val="24"/>
          <w:lang w:val="en-US" w:eastAsia="zh-CN"/>
        </w:rPr>
        <w:t>(</w:t>
      </w:r>
      <w:smartTag w:uri="urn:schemas-microsoft-com:office:smarttags" w:element="place">
        <w:smartTag w:uri="urn:schemas-microsoft-com:office:smarttags" w:element="City">
          <w:r w:rsidRPr="00915CCF">
            <w:rPr>
              <w:rFonts w:eastAsia="SimSun"/>
              <w:b/>
              <w:bCs/>
              <w:szCs w:val="24"/>
              <w:lang w:val="en-US" w:eastAsia="zh-CN"/>
            </w:rPr>
            <w:t>Colombo</w:t>
          </w:r>
        </w:smartTag>
        <w:r w:rsidRPr="00915CCF">
          <w:rPr>
            <w:rFonts w:eastAsia="SimSun"/>
            <w:b/>
            <w:bCs/>
            <w:szCs w:val="24"/>
            <w:lang w:val="en-US" w:eastAsia="zh-CN"/>
          </w:rPr>
          <w:t xml:space="preserve">, </w:t>
        </w:r>
        <w:smartTag w:uri="urn:schemas-microsoft-com:office:smarttags" w:element="country-region">
          <w:r w:rsidRPr="00915CCF">
            <w:rPr>
              <w:rFonts w:eastAsia="SimSun"/>
              <w:b/>
              <w:bCs/>
              <w:szCs w:val="24"/>
              <w:lang w:val="en-US" w:eastAsia="zh-CN"/>
            </w:rPr>
            <w:t>Sri Lanka</w:t>
          </w:r>
        </w:smartTag>
      </w:smartTag>
      <w:r w:rsidRPr="00915CCF">
        <w:rPr>
          <w:rFonts w:eastAsia="SimSun"/>
          <w:b/>
          <w:bCs/>
          <w:szCs w:val="24"/>
          <w:lang w:val="en-US" w:eastAsia="zh-CN"/>
        </w:rPr>
        <w:t>, 13 September 2010)</w:t>
      </w:r>
    </w:p>
    <w:p w:rsidR="00C14FDC" w:rsidRPr="00FF71DE" w:rsidRDefault="00C14FDC" w:rsidP="00C14FDC">
      <w:pPr>
        <w:pStyle w:val="Heading2"/>
        <w:tabs>
          <w:tab w:val="left" w:pos="9498"/>
        </w:tabs>
        <w:ind w:right="328"/>
        <w:jc w:val="center"/>
        <w:rPr>
          <w:sz w:val="32"/>
          <w:szCs w:val="32"/>
        </w:rPr>
      </w:pPr>
      <w:r w:rsidRPr="00FF71DE">
        <w:rPr>
          <w:sz w:val="32"/>
          <w:szCs w:val="32"/>
        </w:rPr>
        <w:t>Practical Information</w:t>
      </w:r>
    </w:p>
    <w:p w:rsidR="00C14FDC" w:rsidRPr="00DD6670" w:rsidRDefault="00C14FDC" w:rsidP="00C14FDC">
      <w:pPr>
        <w:tabs>
          <w:tab w:val="left" w:pos="9498"/>
        </w:tabs>
        <w:ind w:right="328"/>
        <w:rPr>
          <w:rFonts w:ascii="Gill Sans MT" w:hAnsi="Gill Sans MT"/>
        </w:rPr>
      </w:pPr>
    </w:p>
    <w:p w:rsidR="00292B00" w:rsidRPr="00292B00" w:rsidRDefault="00292B00" w:rsidP="00292B00">
      <w:pPr>
        <w:spacing w:before="100" w:beforeAutospacing="1" w:after="100" w:afterAutospacing="1"/>
        <w:rPr>
          <w:szCs w:val="24"/>
        </w:rPr>
      </w:pPr>
      <w:r w:rsidRPr="00292B00">
        <w:rPr>
          <w:b/>
          <w:bCs/>
          <w:szCs w:val="24"/>
        </w:rPr>
        <w:t>COUNTRY PROFILE</w:t>
      </w:r>
    </w:p>
    <w:p w:rsidR="00292B00" w:rsidRPr="00271614" w:rsidRDefault="00292B00" w:rsidP="00292B00">
      <w:pPr>
        <w:spacing w:before="100" w:beforeAutospacing="1" w:after="100" w:afterAutospacing="1"/>
        <w:rPr>
          <w:szCs w:val="24"/>
        </w:rPr>
      </w:pPr>
      <w:smartTag w:uri="urn:schemas-microsoft-com:office:smarttags" w:element="country-region">
        <w:r w:rsidRPr="00271614">
          <w:rPr>
            <w:szCs w:val="24"/>
          </w:rPr>
          <w:t>Sri Lanka</w:t>
        </w:r>
      </w:smartTag>
      <w:r w:rsidRPr="00271614">
        <w:rPr>
          <w:szCs w:val="24"/>
        </w:rPr>
        <w:t xml:space="preserve">, an island in the </w:t>
      </w:r>
      <w:smartTag w:uri="urn:schemas-microsoft-com:office:smarttags" w:element="place">
        <w:r w:rsidRPr="00271614">
          <w:rPr>
            <w:szCs w:val="24"/>
          </w:rPr>
          <w:t>Indian Ocean</w:t>
        </w:r>
      </w:smartTag>
      <w:r w:rsidRPr="00271614">
        <w:rPr>
          <w:szCs w:val="24"/>
        </w:rPr>
        <w:t>, is located south of the Indian subcontinent. From North to South it has a maximum length of 435 km (270 miles) and at its widest point it measures 225 km. (140 miles). The total land area is 65,610 sq. km (25,000 sq. miles). It encompasses beautiful tropical beaches, verdant vegetation, ancient monuments and a thousand delights to please all tastes.</w:t>
      </w:r>
    </w:p>
    <w:p w:rsidR="00292B00" w:rsidRPr="00271614" w:rsidRDefault="00292B00" w:rsidP="00292B00">
      <w:pPr>
        <w:spacing w:before="100" w:beforeAutospacing="1" w:after="100" w:afterAutospacing="1"/>
        <w:rPr>
          <w:szCs w:val="24"/>
        </w:rPr>
      </w:pPr>
      <w:r w:rsidRPr="00271614">
        <w:rPr>
          <w:szCs w:val="24"/>
        </w:rPr>
        <w:t xml:space="preserve">The capital of </w:t>
      </w:r>
      <w:smartTag w:uri="urn:schemas-microsoft-com:office:smarttags" w:element="country-region">
        <w:r w:rsidRPr="00271614">
          <w:rPr>
            <w:szCs w:val="24"/>
          </w:rPr>
          <w:t>Sri Lanka</w:t>
        </w:r>
      </w:smartTag>
      <w:r w:rsidRPr="00271614">
        <w:rPr>
          <w:szCs w:val="24"/>
        </w:rPr>
        <w:t xml:space="preserve"> is </w:t>
      </w:r>
      <w:smartTag w:uri="urn:schemas-microsoft-com:office:smarttags" w:element="place">
        <w:smartTag w:uri="urn:schemas-microsoft-com:office:smarttags" w:element="City">
          <w:r w:rsidRPr="00271614">
            <w:rPr>
              <w:szCs w:val="24"/>
            </w:rPr>
            <w:t>Colombo</w:t>
          </w:r>
        </w:smartTag>
      </w:smartTag>
      <w:r w:rsidRPr="00271614">
        <w:rPr>
          <w:szCs w:val="24"/>
        </w:rPr>
        <w:t xml:space="preserve">, which is a fascinating city, not only for a comfortable blend of east and west, but also for a cosy mixture of the past and present. It is the commercial centre of the country and situated 34 km from the </w:t>
      </w:r>
      <w:smartTag w:uri="urn:schemas-microsoft-com:office:smarttags" w:element="place">
        <w:smartTag w:uri="urn:schemas-microsoft-com:office:smarttags" w:element="PlaceName">
          <w:r w:rsidRPr="00271614">
            <w:rPr>
              <w:szCs w:val="24"/>
            </w:rPr>
            <w:t>International</w:t>
          </w:r>
        </w:smartTag>
        <w:r w:rsidRPr="00271614">
          <w:rPr>
            <w:szCs w:val="24"/>
          </w:rPr>
          <w:t xml:space="preserve"> </w:t>
        </w:r>
        <w:smartTag w:uri="urn:schemas-microsoft-com:office:smarttags" w:element="PlaceType">
          <w:r w:rsidRPr="00271614">
            <w:rPr>
              <w:szCs w:val="24"/>
            </w:rPr>
            <w:t>Airport</w:t>
          </w:r>
        </w:smartTag>
      </w:smartTag>
      <w:r w:rsidRPr="00271614">
        <w:rPr>
          <w:szCs w:val="24"/>
        </w:rPr>
        <w:t>.</w:t>
      </w:r>
    </w:p>
    <w:p w:rsidR="00292B00" w:rsidRPr="00292B00" w:rsidRDefault="00292B00" w:rsidP="00292B00">
      <w:pPr>
        <w:spacing w:before="100" w:beforeAutospacing="1" w:after="100" w:afterAutospacing="1"/>
        <w:rPr>
          <w:b/>
          <w:bCs/>
          <w:szCs w:val="24"/>
        </w:rPr>
      </w:pPr>
      <w:r w:rsidRPr="00292B00">
        <w:rPr>
          <w:b/>
          <w:bCs/>
          <w:szCs w:val="24"/>
        </w:rPr>
        <w:t>HOST</w:t>
      </w:r>
    </w:p>
    <w:p w:rsidR="00292B00" w:rsidRDefault="00292B00" w:rsidP="00292B00">
      <w:pPr>
        <w:spacing w:before="100" w:beforeAutospacing="1" w:after="100" w:afterAutospacing="1"/>
        <w:rPr>
          <w:szCs w:val="24"/>
        </w:rPr>
      </w:pPr>
      <w:r w:rsidRPr="00271614">
        <w:rPr>
          <w:szCs w:val="24"/>
        </w:rPr>
        <w:t xml:space="preserve">Telecommunications Regulatory Commission of Sri Lanka (TRCSL </w:t>
      </w:r>
      <w:r w:rsidRPr="00E9740F">
        <w:rPr>
          <w:szCs w:val="24"/>
        </w:rPr>
        <w:t xml:space="preserve">at </w:t>
      </w:r>
      <w:hyperlink r:id="rId15" w:history="1">
        <w:r w:rsidRPr="00E9740F">
          <w:rPr>
            <w:color w:val="0000FF"/>
            <w:szCs w:val="24"/>
            <w:u w:val="single"/>
          </w:rPr>
          <w:t>www.trc.gov.lk</w:t>
        </w:r>
      </w:hyperlink>
      <w:r w:rsidRPr="00271614">
        <w:rPr>
          <w:szCs w:val="24"/>
        </w:rPr>
        <w:t>)</w:t>
      </w:r>
    </w:p>
    <w:p w:rsidR="00292B00" w:rsidRPr="00271614" w:rsidRDefault="00292B00" w:rsidP="00292B00">
      <w:pPr>
        <w:spacing w:before="100" w:beforeAutospacing="1" w:after="100" w:afterAutospacing="1"/>
        <w:rPr>
          <w:szCs w:val="24"/>
        </w:rPr>
      </w:pPr>
    </w:p>
    <w:p w:rsidR="00C14FDC" w:rsidRPr="00C14FDC" w:rsidRDefault="00C14FDC" w:rsidP="00292B00">
      <w:pPr>
        <w:tabs>
          <w:tab w:val="clear" w:pos="794"/>
          <w:tab w:val="clear" w:pos="1191"/>
          <w:tab w:val="clear" w:pos="1588"/>
          <w:tab w:val="clear" w:pos="1985"/>
        </w:tabs>
        <w:spacing w:before="0"/>
        <w:jc w:val="both"/>
        <w:rPr>
          <w:b/>
          <w:bCs/>
          <w:szCs w:val="24"/>
        </w:rPr>
      </w:pPr>
      <w:r w:rsidRPr="00C14FDC">
        <w:rPr>
          <w:b/>
          <w:bCs/>
          <w:szCs w:val="24"/>
        </w:rPr>
        <w:t xml:space="preserve">VENUE </w:t>
      </w:r>
    </w:p>
    <w:p w:rsidR="00C14FDC" w:rsidRPr="00C14FDC" w:rsidRDefault="00C14FDC" w:rsidP="00A27D0C">
      <w:pPr>
        <w:pStyle w:val="Subtitle"/>
        <w:tabs>
          <w:tab w:val="left" w:pos="1440"/>
        </w:tabs>
        <w:jc w:val="both"/>
        <w:rPr>
          <w:rFonts w:ascii="Times New Roman" w:hAnsi="Times New Roman"/>
          <w:sz w:val="24"/>
          <w:szCs w:val="24"/>
        </w:rPr>
      </w:pPr>
    </w:p>
    <w:p w:rsidR="00DA57DB" w:rsidRPr="00CF5E00" w:rsidRDefault="00DA57DB" w:rsidP="00DA57DB">
      <w:pPr>
        <w:spacing w:before="100" w:beforeAutospacing="1" w:after="100" w:afterAutospacing="1"/>
        <w:rPr>
          <w:szCs w:val="24"/>
          <w:lang w:val="de-CH"/>
        </w:rPr>
      </w:pPr>
      <w:r w:rsidRPr="00271614">
        <w:rPr>
          <w:b/>
          <w:bCs/>
          <w:szCs w:val="24"/>
        </w:rPr>
        <w:t xml:space="preserve">Hilton </w:t>
      </w:r>
      <w:smartTag w:uri="urn:schemas-microsoft-com:office:smarttags" w:element="City">
        <w:r w:rsidRPr="00271614">
          <w:rPr>
            <w:b/>
            <w:bCs/>
            <w:szCs w:val="24"/>
          </w:rPr>
          <w:t>Colombo</w:t>
        </w:r>
      </w:smartTag>
      <w:r w:rsidRPr="00271614">
        <w:rPr>
          <w:b/>
          <w:bCs/>
          <w:szCs w:val="24"/>
        </w:rPr>
        <w:t xml:space="preserve"> (5*)</w:t>
      </w:r>
      <w:r w:rsidRPr="00271614">
        <w:rPr>
          <w:b/>
          <w:bCs/>
          <w:szCs w:val="24"/>
        </w:rPr>
        <w:br/>
        <w:t>Address:</w:t>
      </w:r>
      <w:r w:rsidR="005E4ECB">
        <w:rPr>
          <w:szCs w:val="24"/>
        </w:rPr>
        <w:t> 2,  Sir Chittampalam  A. </w:t>
      </w:r>
      <w:r w:rsidRPr="00D92779">
        <w:rPr>
          <w:szCs w:val="24"/>
          <w:lang w:val="es-ES_tradnl"/>
        </w:rPr>
        <w:t>Gard</w:t>
      </w:r>
      <w:r w:rsidR="00D92779" w:rsidRPr="00D92779">
        <w:rPr>
          <w:szCs w:val="24"/>
          <w:lang w:val="es-ES_tradnl"/>
        </w:rPr>
        <w:t>i</w:t>
      </w:r>
      <w:r w:rsidRPr="00D92779">
        <w:rPr>
          <w:szCs w:val="24"/>
          <w:lang w:val="es-ES_tradnl"/>
        </w:rPr>
        <w:t>ner Mawatha, </w:t>
      </w:r>
      <w:r w:rsidRPr="00D92779">
        <w:rPr>
          <w:szCs w:val="24"/>
          <w:lang w:val="es-ES_tradnl"/>
        </w:rPr>
        <w:br/>
        <w:t>                </w:t>
      </w:r>
      <w:smartTag w:uri="urn:schemas-microsoft-com:office:smarttags" w:element="City">
        <w:r w:rsidRPr="00D92779">
          <w:rPr>
            <w:szCs w:val="24"/>
            <w:lang w:val="es-ES_tradnl"/>
          </w:rPr>
          <w:t>Colombo</w:t>
        </w:r>
      </w:smartTag>
      <w:r w:rsidRPr="00D92779">
        <w:rPr>
          <w:szCs w:val="24"/>
          <w:lang w:val="es-ES_tradnl"/>
        </w:rPr>
        <w:t xml:space="preserve"> 02,   </w:t>
      </w:r>
      <w:smartTag w:uri="urn:schemas-microsoft-com:office:smarttags" w:element="place">
        <w:smartTag w:uri="urn:schemas-microsoft-com:office:smarttags" w:element="country-region">
          <w:r w:rsidRPr="00D92779">
            <w:rPr>
              <w:szCs w:val="24"/>
              <w:lang w:val="es-ES_tradnl"/>
            </w:rPr>
            <w:t>Sri</w:t>
          </w:r>
          <w:r w:rsidR="00ED3003" w:rsidRPr="00D92779">
            <w:rPr>
              <w:szCs w:val="24"/>
              <w:lang w:val="es-ES_tradnl"/>
            </w:rPr>
            <w:t xml:space="preserve"> </w:t>
          </w:r>
          <w:r w:rsidRPr="00D92779">
            <w:rPr>
              <w:szCs w:val="24"/>
              <w:lang w:val="es-ES_tradnl"/>
            </w:rPr>
            <w:t>Lanka</w:t>
          </w:r>
        </w:smartTag>
      </w:smartTag>
      <w:r w:rsidRPr="00D92779">
        <w:rPr>
          <w:szCs w:val="24"/>
          <w:lang w:val="es-ES_tradnl"/>
        </w:rPr>
        <w:t>.</w:t>
      </w:r>
      <w:r w:rsidRPr="00D92779">
        <w:rPr>
          <w:szCs w:val="24"/>
          <w:lang w:val="es-ES_tradnl"/>
        </w:rPr>
        <w:br/>
      </w:r>
      <w:r w:rsidRPr="00CF5E00">
        <w:rPr>
          <w:b/>
          <w:bCs/>
          <w:szCs w:val="24"/>
          <w:lang w:val="de-CH"/>
        </w:rPr>
        <w:t>Tel:  </w:t>
      </w:r>
      <w:r w:rsidRPr="00CF5E00">
        <w:rPr>
          <w:szCs w:val="24"/>
          <w:lang w:val="de-CH"/>
        </w:rPr>
        <w:t>  +</w:t>
      </w:r>
      <w:r w:rsidR="00CF5E00" w:rsidRPr="00CF5E00">
        <w:rPr>
          <w:szCs w:val="24"/>
          <w:lang w:val="de-CH"/>
        </w:rPr>
        <w:t xml:space="preserve">94  11  2544644   &amp;  +94 </w:t>
      </w:r>
      <w:r w:rsidR="00CF5E00">
        <w:rPr>
          <w:szCs w:val="24"/>
          <w:lang w:val="de-CH"/>
        </w:rPr>
        <w:t>11 234</w:t>
      </w:r>
      <w:r w:rsidR="00CF5E00" w:rsidRPr="00CF5E00">
        <w:rPr>
          <w:szCs w:val="24"/>
          <w:lang w:val="de-CH"/>
        </w:rPr>
        <w:t>4644</w:t>
      </w:r>
      <w:r w:rsidRPr="00CF5E00">
        <w:rPr>
          <w:szCs w:val="24"/>
          <w:lang w:val="de-CH"/>
        </w:rPr>
        <w:br/>
      </w:r>
      <w:r w:rsidRPr="00CF5E00">
        <w:rPr>
          <w:b/>
          <w:bCs/>
          <w:szCs w:val="24"/>
          <w:lang w:val="de-CH"/>
        </w:rPr>
        <w:t>Fax:</w:t>
      </w:r>
      <w:r w:rsidRPr="00CF5E00">
        <w:rPr>
          <w:szCs w:val="24"/>
          <w:lang w:val="de-CH"/>
        </w:rPr>
        <w:t xml:space="preserve">   +94 11 2544657   &amp;   +94 11 2544658</w:t>
      </w:r>
      <w:r w:rsidRPr="00CF5E00">
        <w:rPr>
          <w:szCs w:val="24"/>
          <w:lang w:val="de-CH"/>
        </w:rPr>
        <w:br/>
      </w:r>
      <w:r w:rsidRPr="00CF5E00">
        <w:rPr>
          <w:b/>
          <w:bCs/>
          <w:szCs w:val="24"/>
          <w:lang w:val="de-CH"/>
        </w:rPr>
        <w:t>E – mail:</w:t>
      </w:r>
      <w:r w:rsidRPr="00CF5E00">
        <w:rPr>
          <w:szCs w:val="24"/>
          <w:lang w:val="de-CH"/>
        </w:rPr>
        <w:t> </w:t>
      </w:r>
      <w:hyperlink r:id="rId16" w:history="1">
        <w:r w:rsidRPr="00CF5E00">
          <w:rPr>
            <w:color w:val="0000FF"/>
            <w:szCs w:val="24"/>
            <w:u w:val="single"/>
            <w:lang w:val="de-CH"/>
          </w:rPr>
          <w:t>Jeremy.Hardy@hilton.com</w:t>
        </w:r>
      </w:hyperlink>
      <w:r w:rsidRPr="00CF5E00">
        <w:rPr>
          <w:color w:val="0000FF"/>
          <w:szCs w:val="24"/>
          <w:lang w:val="de-CH"/>
        </w:rPr>
        <w:t xml:space="preserve"> / </w:t>
      </w:r>
      <w:hyperlink r:id="rId17" w:history="1">
        <w:r w:rsidRPr="00CF5E00">
          <w:rPr>
            <w:color w:val="0000FF"/>
            <w:szCs w:val="24"/>
            <w:u w:val="single"/>
            <w:lang w:val="de-CH"/>
          </w:rPr>
          <w:t>reservations.hiltoncolombo@hilton.com</w:t>
        </w:r>
      </w:hyperlink>
      <w:r w:rsidRPr="00CF5E00">
        <w:rPr>
          <w:szCs w:val="24"/>
          <w:lang w:val="de-CH"/>
        </w:rPr>
        <w:t xml:space="preserve">    </w:t>
      </w:r>
      <w:r w:rsidRPr="00CF5E00">
        <w:rPr>
          <w:szCs w:val="24"/>
          <w:lang w:val="de-CH"/>
        </w:rPr>
        <w:br/>
      </w:r>
      <w:r w:rsidRPr="00CF5E00">
        <w:rPr>
          <w:b/>
          <w:bCs/>
          <w:szCs w:val="24"/>
          <w:lang w:val="de-CH"/>
        </w:rPr>
        <w:t>Website:</w:t>
      </w:r>
      <w:r w:rsidRPr="00CF5E00">
        <w:rPr>
          <w:szCs w:val="24"/>
          <w:lang w:val="de-CH"/>
        </w:rPr>
        <w:t xml:space="preserve"> www1.hilton.com/en_US/hi/hotel/COLHITW-Hilton-Colombo-hotel/index.do</w:t>
      </w:r>
    </w:p>
    <w:p w:rsidR="00DA57DB" w:rsidRPr="00271614" w:rsidRDefault="00DA57DB" w:rsidP="00DA57DB">
      <w:pPr>
        <w:spacing w:before="100" w:beforeAutospacing="1" w:after="100" w:afterAutospacing="1"/>
        <w:rPr>
          <w:szCs w:val="24"/>
        </w:rPr>
      </w:pPr>
      <w:r w:rsidRPr="00271614">
        <w:rPr>
          <w:szCs w:val="24"/>
        </w:rPr>
        <w:t xml:space="preserve">Hilton Colombo is situated about one hour’s drive (34 km) from </w:t>
      </w:r>
      <w:smartTag w:uri="urn:schemas-microsoft-com:office:smarttags" w:element="place">
        <w:smartTag w:uri="urn:schemas-microsoft-com:office:smarttags" w:element="PlaceName">
          <w:r w:rsidRPr="00271614">
            <w:rPr>
              <w:szCs w:val="24"/>
            </w:rPr>
            <w:t>Colombo</w:t>
          </w:r>
        </w:smartTag>
        <w:r w:rsidRPr="00271614">
          <w:rPr>
            <w:szCs w:val="24"/>
          </w:rPr>
          <w:t xml:space="preserve"> </w:t>
        </w:r>
        <w:smartTag w:uri="urn:schemas-microsoft-com:office:smarttags" w:element="PlaceName">
          <w:r w:rsidRPr="00271614">
            <w:rPr>
              <w:szCs w:val="24"/>
            </w:rPr>
            <w:t>International</w:t>
          </w:r>
        </w:smartTag>
        <w:r w:rsidRPr="00271614">
          <w:rPr>
            <w:szCs w:val="24"/>
          </w:rPr>
          <w:t xml:space="preserve"> </w:t>
        </w:r>
        <w:smartTag w:uri="urn:schemas-microsoft-com:office:smarttags" w:element="PlaceType">
          <w:r w:rsidRPr="00271614">
            <w:rPr>
              <w:szCs w:val="24"/>
            </w:rPr>
            <w:t>Airport</w:t>
          </w:r>
        </w:smartTag>
      </w:smartTag>
      <w:r w:rsidRPr="00271614">
        <w:rPr>
          <w:szCs w:val="24"/>
        </w:rPr>
        <w:t xml:space="preserve">. It is located in the heart of the city of </w:t>
      </w:r>
      <w:smartTag w:uri="urn:schemas-microsoft-com:office:smarttags" w:element="City">
        <w:r w:rsidRPr="00271614">
          <w:rPr>
            <w:szCs w:val="24"/>
          </w:rPr>
          <w:t>Colombo</w:t>
        </w:r>
      </w:smartTag>
      <w:r w:rsidRPr="00271614">
        <w:rPr>
          <w:szCs w:val="24"/>
        </w:rPr>
        <w:t xml:space="preserve">, and surrounded by 7 acres site overlooking </w:t>
      </w:r>
      <w:smartTag w:uri="urn:schemas-microsoft-com:office:smarttags" w:element="PlaceName">
        <w:r w:rsidRPr="00271614">
          <w:rPr>
            <w:szCs w:val="24"/>
          </w:rPr>
          <w:t>Beira</w:t>
        </w:r>
      </w:smartTag>
      <w:r w:rsidRPr="00271614">
        <w:rPr>
          <w:szCs w:val="24"/>
        </w:rPr>
        <w:t xml:space="preserve"> </w:t>
      </w:r>
      <w:smartTag w:uri="urn:schemas-microsoft-com:office:smarttags" w:element="PlaceType">
        <w:r w:rsidRPr="00271614">
          <w:rPr>
            <w:szCs w:val="24"/>
          </w:rPr>
          <w:t>Lake</w:t>
        </w:r>
      </w:smartTag>
      <w:r w:rsidRPr="00271614">
        <w:rPr>
          <w:szCs w:val="24"/>
        </w:rPr>
        <w:t xml:space="preserve"> and the </w:t>
      </w:r>
      <w:smartTag w:uri="urn:schemas-microsoft-com:office:smarttags" w:element="place">
        <w:r w:rsidRPr="00271614">
          <w:rPr>
            <w:szCs w:val="24"/>
          </w:rPr>
          <w:t>Indian Ocean</w:t>
        </w:r>
      </w:smartTag>
      <w:r w:rsidRPr="00271614">
        <w:rPr>
          <w:szCs w:val="24"/>
        </w:rPr>
        <w:t xml:space="preserve">. </w:t>
      </w:r>
    </w:p>
    <w:p w:rsidR="00DA57DB" w:rsidRPr="00DA57DB" w:rsidRDefault="00DA57DB" w:rsidP="00DA57DB">
      <w:pPr>
        <w:spacing w:before="100" w:beforeAutospacing="1" w:after="100" w:afterAutospacing="1"/>
        <w:rPr>
          <w:szCs w:val="24"/>
        </w:rPr>
      </w:pPr>
      <w:r w:rsidRPr="00DA57DB">
        <w:rPr>
          <w:b/>
          <w:bCs/>
          <w:szCs w:val="24"/>
        </w:rPr>
        <w:t>ACCOMMODATION</w:t>
      </w:r>
    </w:p>
    <w:p w:rsidR="00DA57DB" w:rsidRPr="00271614" w:rsidRDefault="00DA57DB" w:rsidP="00DA57DB">
      <w:pPr>
        <w:spacing w:before="100" w:beforeAutospacing="1" w:after="100" w:afterAutospacing="1"/>
        <w:rPr>
          <w:szCs w:val="24"/>
        </w:rPr>
      </w:pPr>
      <w:r w:rsidRPr="00271614">
        <w:rPr>
          <w:b/>
          <w:bCs/>
          <w:szCs w:val="24"/>
        </w:rPr>
        <w:t xml:space="preserve">Hilton </w:t>
      </w:r>
      <w:smartTag w:uri="urn:schemas-microsoft-com:office:smarttags" w:element="place">
        <w:smartTag w:uri="urn:schemas-microsoft-com:office:smarttags" w:element="City">
          <w:r w:rsidRPr="00271614">
            <w:rPr>
              <w:b/>
              <w:bCs/>
              <w:szCs w:val="24"/>
            </w:rPr>
            <w:t>Colombo</w:t>
          </w:r>
        </w:smartTag>
      </w:smartTag>
      <w:r w:rsidRPr="00271614">
        <w:rPr>
          <w:b/>
          <w:bCs/>
          <w:szCs w:val="24"/>
        </w:rPr>
        <w:t xml:space="preserve"> (5*)</w:t>
      </w:r>
    </w:p>
    <w:p w:rsidR="00DA57DB" w:rsidRDefault="00DA57DB" w:rsidP="00DA57DB">
      <w:pPr>
        <w:spacing w:before="100" w:beforeAutospacing="1" w:after="100" w:afterAutospacing="1"/>
      </w:pPr>
      <w:r w:rsidRPr="00271614">
        <w:rPr>
          <w:szCs w:val="24"/>
        </w:rPr>
        <w:t>A special discounted rate has been offered to the delegates by Hilton.</w:t>
      </w:r>
    </w:p>
    <w:p w:rsidR="00C14FDC" w:rsidRPr="00C14FDC" w:rsidRDefault="00FF71DE" w:rsidP="00A27D0C">
      <w:pPr>
        <w:jc w:val="both"/>
        <w:rPr>
          <w:szCs w:val="24"/>
        </w:rPr>
      </w:pPr>
      <w:r>
        <w:rPr>
          <w:szCs w:val="24"/>
        </w:rPr>
        <w:br w:type="page"/>
      </w:r>
    </w:p>
    <w:p w:rsidR="00DA57DB" w:rsidRPr="00271614" w:rsidRDefault="00DA57DB" w:rsidP="00DA57DB">
      <w:pPr>
        <w:spacing w:before="100" w:beforeAutospacing="1" w:after="100" w:afterAutospacing="1"/>
        <w:rPr>
          <w:szCs w:val="24"/>
        </w:rPr>
      </w:pPr>
      <w:r w:rsidRPr="00271614">
        <w:rPr>
          <w:b/>
          <w:bCs/>
          <w:i/>
          <w:iCs/>
          <w:szCs w:val="24"/>
        </w:rPr>
        <w:t>Room Rates</w:t>
      </w:r>
      <w:r w:rsidRPr="00271614">
        <w:rPr>
          <w:szCs w:val="24"/>
        </w:rPr>
        <w:t xml:space="preserve"> </w:t>
      </w:r>
    </w:p>
    <w:tbl>
      <w:tblPr>
        <w:tblW w:w="0" w:type="auto"/>
        <w:tblCellMar>
          <w:left w:w="0" w:type="dxa"/>
          <w:right w:w="0" w:type="dxa"/>
        </w:tblCellMar>
        <w:tblLook w:val="0000"/>
      </w:tblPr>
      <w:tblGrid>
        <w:gridCol w:w="1668"/>
        <w:gridCol w:w="1173"/>
        <w:gridCol w:w="1915"/>
        <w:gridCol w:w="1526"/>
        <w:gridCol w:w="1843"/>
        <w:gridCol w:w="1400"/>
      </w:tblGrid>
      <w:tr w:rsidR="00DA57DB" w:rsidRPr="00271614" w:rsidTr="00F533E1">
        <w:tc>
          <w:tcPr>
            <w:tcW w:w="284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F533E1">
            <w:pPr>
              <w:jc w:val="center"/>
              <w:rPr>
                <w:szCs w:val="24"/>
              </w:rPr>
            </w:pPr>
            <w:r w:rsidRPr="00271614">
              <w:rPr>
                <w:b/>
                <w:bCs/>
                <w:szCs w:val="24"/>
              </w:rPr>
              <w:t>Hilton Guest Room</w:t>
            </w:r>
          </w:p>
        </w:tc>
        <w:tc>
          <w:tcPr>
            <w:tcW w:w="276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F533E1">
            <w:pPr>
              <w:jc w:val="center"/>
              <w:rPr>
                <w:szCs w:val="24"/>
              </w:rPr>
            </w:pPr>
            <w:r w:rsidRPr="00271614">
              <w:rPr>
                <w:b/>
                <w:bCs/>
                <w:szCs w:val="24"/>
              </w:rPr>
              <w:t>Deluxe Floor</w:t>
            </w:r>
          </w:p>
        </w:tc>
        <w:tc>
          <w:tcPr>
            <w:tcW w:w="303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F533E1">
            <w:pPr>
              <w:jc w:val="center"/>
              <w:rPr>
                <w:szCs w:val="24"/>
              </w:rPr>
            </w:pPr>
            <w:r w:rsidRPr="00271614">
              <w:rPr>
                <w:b/>
                <w:bCs/>
                <w:szCs w:val="24"/>
              </w:rPr>
              <w:t>Executive Floor</w:t>
            </w:r>
          </w:p>
        </w:tc>
      </w:tr>
      <w:tr w:rsidR="00DA57DB" w:rsidRPr="00271614" w:rsidTr="00F533E1">
        <w:trPr>
          <w:trHeight w:val="437"/>
        </w:trPr>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Single   Room</w:t>
            </w:r>
          </w:p>
        </w:tc>
        <w:tc>
          <w:tcPr>
            <w:tcW w:w="1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 xml:space="preserve">US$102 </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 xml:space="preserve">Single   Room    </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US$131</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Single /Double Room</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US$218</w:t>
            </w:r>
          </w:p>
        </w:tc>
      </w:tr>
      <w:tr w:rsidR="00DA57DB" w:rsidRPr="00271614" w:rsidTr="00F533E1">
        <w:tc>
          <w:tcPr>
            <w:tcW w:w="16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Double Room</w:t>
            </w:r>
          </w:p>
        </w:tc>
        <w:tc>
          <w:tcPr>
            <w:tcW w:w="117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US$111</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Double Room</w:t>
            </w:r>
          </w:p>
        </w:tc>
        <w:tc>
          <w:tcPr>
            <w:tcW w:w="1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US$143</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color w:val="000000"/>
                <w:szCs w:val="24"/>
              </w:rPr>
              <w:t xml:space="preserve">Studio </w:t>
            </w:r>
            <w:r>
              <w:rPr>
                <w:color w:val="000000"/>
              </w:rPr>
              <w:t>Suite</w:t>
            </w:r>
            <w:r w:rsidRPr="00271614">
              <w:rPr>
                <w:color w:val="000000"/>
                <w:szCs w:val="24"/>
              </w:rPr>
              <w:t xml:space="preserve"> </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spacing w:before="0"/>
              <w:rPr>
                <w:szCs w:val="24"/>
              </w:rPr>
            </w:pPr>
            <w:r w:rsidRPr="00271614">
              <w:rPr>
                <w:szCs w:val="24"/>
              </w:rPr>
              <w:t>US$274</w:t>
            </w:r>
            <w:r w:rsidRPr="00271614">
              <w:rPr>
                <w:b/>
                <w:bCs/>
                <w:szCs w:val="24"/>
              </w:rPr>
              <w:t> </w:t>
            </w:r>
          </w:p>
        </w:tc>
      </w:tr>
      <w:tr w:rsidR="00DA57DB" w:rsidRPr="00271614" w:rsidTr="00F533E1">
        <w:tc>
          <w:tcPr>
            <w:tcW w:w="2841"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465625">
            <w:pPr>
              <w:numPr>
                <w:ilvl w:val="0"/>
                <w:numId w:val="22"/>
              </w:numPr>
              <w:tabs>
                <w:tab w:val="clear" w:pos="794"/>
                <w:tab w:val="clear" w:pos="1191"/>
                <w:tab w:val="clear" w:pos="1588"/>
                <w:tab w:val="clear" w:pos="1985"/>
              </w:tabs>
              <w:spacing w:before="0"/>
              <w:ind w:left="1004" w:hanging="284"/>
              <w:rPr>
                <w:szCs w:val="24"/>
              </w:rPr>
            </w:pPr>
            <w:r w:rsidRPr="00271614">
              <w:rPr>
                <w:szCs w:val="24"/>
              </w:rPr>
              <w:t>Tea/coffee making facility  in room</w:t>
            </w:r>
          </w:p>
          <w:p w:rsidR="00DA57DB" w:rsidRPr="00271614" w:rsidRDefault="00DA57DB" w:rsidP="00465625">
            <w:pPr>
              <w:numPr>
                <w:ilvl w:val="0"/>
                <w:numId w:val="22"/>
              </w:numPr>
              <w:tabs>
                <w:tab w:val="clear" w:pos="794"/>
                <w:tab w:val="clear" w:pos="1191"/>
                <w:tab w:val="clear" w:pos="1588"/>
                <w:tab w:val="clear" w:pos="1985"/>
              </w:tabs>
              <w:spacing w:before="0"/>
              <w:ind w:left="1004" w:hanging="284"/>
              <w:rPr>
                <w:szCs w:val="24"/>
              </w:rPr>
            </w:pPr>
            <w:r w:rsidRPr="00271614">
              <w:rPr>
                <w:szCs w:val="24"/>
              </w:rPr>
              <w:t>Iron &amp; Ironing board in room</w:t>
            </w:r>
          </w:p>
          <w:p w:rsidR="00DA57DB" w:rsidRPr="00271614" w:rsidRDefault="00DA57DB" w:rsidP="00465625">
            <w:pPr>
              <w:numPr>
                <w:ilvl w:val="0"/>
                <w:numId w:val="22"/>
              </w:numPr>
              <w:tabs>
                <w:tab w:val="clear" w:pos="794"/>
                <w:tab w:val="clear" w:pos="1191"/>
                <w:tab w:val="clear" w:pos="1588"/>
                <w:tab w:val="clear" w:pos="1985"/>
              </w:tabs>
              <w:spacing w:before="0"/>
              <w:ind w:left="1004" w:hanging="284"/>
              <w:rPr>
                <w:szCs w:val="24"/>
              </w:rPr>
            </w:pPr>
            <w:r w:rsidRPr="00271614">
              <w:rPr>
                <w:szCs w:val="24"/>
              </w:rPr>
              <w:t>Free use of the Fitness Centre</w:t>
            </w:r>
            <w:r w:rsidRPr="00271614">
              <w:rPr>
                <w:b/>
                <w:bCs/>
                <w:szCs w:val="24"/>
              </w:rPr>
              <w:t> </w:t>
            </w:r>
          </w:p>
        </w:tc>
        <w:tc>
          <w:tcPr>
            <w:tcW w:w="27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Tea/coffee making facility in room</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Free use of the Fitness Centre</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Newly refurbished rooms on higher floors</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Complimentary buffet breakfast at</w:t>
            </w:r>
            <w:r>
              <w:t xml:space="preserve"> </w:t>
            </w:r>
            <w:r w:rsidRPr="00271614">
              <w:rPr>
                <w:szCs w:val="24"/>
              </w:rPr>
              <w:t>Spices Restaurant</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Complimentary fruit platter with chocolates, replenished daily</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Two pieces of laundry/ dry</w:t>
            </w:r>
            <w:r w:rsidR="00D92779">
              <w:rPr>
                <w:szCs w:val="24"/>
              </w:rPr>
              <w:t xml:space="preserve"> </w:t>
            </w:r>
            <w:r w:rsidRPr="00271614">
              <w:rPr>
                <w:szCs w:val="24"/>
              </w:rPr>
              <w:t>cleaning complimentary per day</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Complimentary 01 hour internet access per day</w:t>
            </w:r>
          </w:p>
          <w:p w:rsidR="00DA57DB" w:rsidRPr="00271614" w:rsidRDefault="00DA57DB" w:rsidP="005E4ECB">
            <w:pPr>
              <w:numPr>
                <w:ilvl w:val="0"/>
                <w:numId w:val="23"/>
              </w:numPr>
              <w:tabs>
                <w:tab w:val="clear" w:pos="794"/>
                <w:tab w:val="clear" w:pos="1191"/>
                <w:tab w:val="clear" w:pos="1588"/>
                <w:tab w:val="clear" w:pos="1985"/>
              </w:tabs>
              <w:spacing w:before="0"/>
              <w:ind w:left="998" w:hanging="278"/>
              <w:rPr>
                <w:szCs w:val="24"/>
              </w:rPr>
            </w:pPr>
            <w:r w:rsidRPr="00271614">
              <w:rPr>
                <w:szCs w:val="24"/>
              </w:rPr>
              <w:t>Complimentary 01 hour of squash or tennis per stay </w:t>
            </w:r>
          </w:p>
        </w:tc>
        <w:tc>
          <w:tcPr>
            <w:tcW w:w="303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Tea/coffee making facility in room</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Iron &amp; Ironing board in room</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Free use of the Fitness Centre</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Fruit bowl with a variety of tropical fruits and chocolates, replenished daily</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Free laundry and dry cleaning</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Rooms located from 16th to 19th floor</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Welcome drink of your choice</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 xml:space="preserve">Lounge facilities with </w:t>
            </w:r>
            <w:smartTag w:uri="urn:schemas-microsoft-com:office:smarttags" w:element="place">
              <w:smartTag w:uri="urn:schemas-microsoft-com:office:smarttags" w:element="City">
                <w:r w:rsidRPr="00271614">
                  <w:rPr>
                    <w:szCs w:val="24"/>
                  </w:rPr>
                  <w:t>Butler</w:t>
                </w:r>
              </w:smartTag>
            </w:smartTag>
            <w:r w:rsidRPr="00271614">
              <w:rPr>
                <w:szCs w:val="24"/>
              </w:rPr>
              <w:t xml:space="preserve"> in attendance, tea/coffee, daily breakfast, high tea between 15:00hr to 18:00hr and theme cocktails from 18:00hr to 20:00hr</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Free unlimited broadband internet facility</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Complimentary half an hour massage per person per stay</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Complimentary shoe shine service</w:t>
            </w:r>
          </w:p>
          <w:p w:rsidR="00DA57DB" w:rsidRPr="00271614" w:rsidRDefault="00DA57DB" w:rsidP="00DA57DB">
            <w:pPr>
              <w:numPr>
                <w:ilvl w:val="0"/>
                <w:numId w:val="24"/>
              </w:numPr>
              <w:tabs>
                <w:tab w:val="clear" w:pos="794"/>
                <w:tab w:val="clear" w:pos="1191"/>
                <w:tab w:val="clear" w:pos="1588"/>
                <w:tab w:val="clear" w:pos="1985"/>
              </w:tabs>
              <w:spacing w:before="0"/>
              <w:ind w:left="991" w:hanging="271"/>
              <w:rPr>
                <w:szCs w:val="24"/>
              </w:rPr>
            </w:pPr>
            <w:r w:rsidRPr="00271614">
              <w:rPr>
                <w:szCs w:val="24"/>
              </w:rPr>
              <w:t>Complimentary late check-out at 20:00hr on availability</w:t>
            </w:r>
          </w:p>
        </w:tc>
      </w:tr>
    </w:tbl>
    <w:p w:rsidR="00DA57DB" w:rsidRPr="00271614" w:rsidRDefault="00DA57DB" w:rsidP="00DA57DB">
      <w:pPr>
        <w:spacing w:before="100" w:beforeAutospacing="1" w:after="100" w:afterAutospacing="1"/>
      </w:pPr>
      <w:r w:rsidRPr="00271614">
        <w:t> </w:t>
      </w:r>
      <w:r w:rsidRPr="00DA57DB">
        <w:rPr>
          <w:szCs w:val="24"/>
        </w:rPr>
        <w:t>The room rates are inclusive of Breakfast and all the applicable taxes</w:t>
      </w:r>
      <w:r w:rsidRPr="00271614">
        <w:rPr>
          <w:rFonts w:ascii="Tahoma" w:hAnsi="Tahoma" w:cs="Tahoma"/>
          <w:sz w:val="20"/>
        </w:rPr>
        <w:t xml:space="preserve">.               </w:t>
      </w:r>
    </w:p>
    <w:p w:rsidR="00C14FDC" w:rsidRPr="00C14FDC" w:rsidRDefault="00C14FDC" w:rsidP="00A27D0C">
      <w:pPr>
        <w:jc w:val="both"/>
        <w:rPr>
          <w:b/>
          <w:bCs/>
          <w:szCs w:val="24"/>
        </w:rPr>
      </w:pPr>
    </w:p>
    <w:p w:rsidR="00DA57DB" w:rsidRPr="00DA57DB" w:rsidRDefault="00DA57DB" w:rsidP="00DA57DB">
      <w:pPr>
        <w:spacing w:before="100" w:beforeAutospacing="1" w:after="100" w:afterAutospacing="1"/>
        <w:rPr>
          <w:szCs w:val="24"/>
        </w:rPr>
      </w:pPr>
      <w:r>
        <w:rPr>
          <w:rFonts w:ascii="Tahoma" w:hAnsi="Tahoma" w:cs="Tahoma"/>
          <w:b/>
          <w:bCs/>
          <w:i/>
          <w:iCs/>
          <w:sz w:val="20"/>
        </w:rPr>
        <w:br w:type="page"/>
      </w:r>
      <w:r w:rsidRPr="00DA57DB">
        <w:rPr>
          <w:b/>
          <w:bCs/>
          <w:i/>
          <w:iCs/>
          <w:szCs w:val="24"/>
        </w:rPr>
        <w:t>Check-in/Check-out</w:t>
      </w:r>
    </w:p>
    <w:p w:rsidR="00DA57DB" w:rsidRPr="00DA57DB" w:rsidRDefault="00DA57DB" w:rsidP="00DA57DB">
      <w:pPr>
        <w:numPr>
          <w:ilvl w:val="0"/>
          <w:numId w:val="25"/>
        </w:numPr>
        <w:tabs>
          <w:tab w:val="clear" w:pos="794"/>
          <w:tab w:val="clear" w:pos="1191"/>
          <w:tab w:val="clear" w:pos="1588"/>
          <w:tab w:val="clear" w:pos="1985"/>
        </w:tabs>
        <w:spacing w:before="100" w:beforeAutospacing="1" w:after="100" w:afterAutospacing="1"/>
        <w:rPr>
          <w:szCs w:val="24"/>
        </w:rPr>
      </w:pPr>
      <w:r w:rsidRPr="00DA57DB">
        <w:rPr>
          <w:szCs w:val="24"/>
        </w:rPr>
        <w:t xml:space="preserve">Check-In time is 2pm, and Check-Out time is 12 noon. </w:t>
      </w:r>
    </w:p>
    <w:p w:rsidR="00DA57DB" w:rsidRPr="00DA57DB" w:rsidRDefault="00DA57DB" w:rsidP="00DA57DB">
      <w:pPr>
        <w:numPr>
          <w:ilvl w:val="0"/>
          <w:numId w:val="25"/>
        </w:numPr>
        <w:tabs>
          <w:tab w:val="clear" w:pos="794"/>
          <w:tab w:val="clear" w:pos="1191"/>
          <w:tab w:val="clear" w:pos="1588"/>
          <w:tab w:val="clear" w:pos="1985"/>
        </w:tabs>
        <w:spacing w:before="100" w:beforeAutospacing="1" w:after="100" w:afterAutospacing="1"/>
        <w:rPr>
          <w:szCs w:val="24"/>
        </w:rPr>
      </w:pPr>
      <w:r w:rsidRPr="00DA57DB">
        <w:rPr>
          <w:szCs w:val="24"/>
        </w:rPr>
        <w:t xml:space="preserve">Guaranteed access to rooms prior to 2pm requires pre-registration from the night before; at contracted rate (subject to availability). </w:t>
      </w:r>
    </w:p>
    <w:p w:rsidR="00DA57DB" w:rsidRPr="00DA57DB" w:rsidRDefault="00DA57DB" w:rsidP="00DA57DB">
      <w:pPr>
        <w:numPr>
          <w:ilvl w:val="0"/>
          <w:numId w:val="25"/>
        </w:numPr>
        <w:tabs>
          <w:tab w:val="clear" w:pos="794"/>
          <w:tab w:val="clear" w:pos="1191"/>
          <w:tab w:val="clear" w:pos="1588"/>
          <w:tab w:val="clear" w:pos="1985"/>
        </w:tabs>
        <w:spacing w:before="100" w:beforeAutospacing="1" w:after="100" w:afterAutospacing="1"/>
        <w:rPr>
          <w:szCs w:val="24"/>
        </w:rPr>
      </w:pPr>
      <w:r w:rsidRPr="00DA57DB">
        <w:rPr>
          <w:szCs w:val="24"/>
        </w:rPr>
        <w:t xml:space="preserve">Late Check-Out up to 6pm at half-contracted rate. </w:t>
      </w:r>
    </w:p>
    <w:p w:rsidR="00DA57DB" w:rsidRPr="00DA57DB" w:rsidRDefault="00DA57DB" w:rsidP="00DA57DB">
      <w:pPr>
        <w:numPr>
          <w:ilvl w:val="0"/>
          <w:numId w:val="25"/>
        </w:numPr>
        <w:tabs>
          <w:tab w:val="clear" w:pos="794"/>
          <w:tab w:val="clear" w:pos="1191"/>
          <w:tab w:val="clear" w:pos="1588"/>
          <w:tab w:val="clear" w:pos="1985"/>
        </w:tabs>
        <w:spacing w:before="100" w:beforeAutospacing="1" w:after="100" w:afterAutospacing="1"/>
        <w:rPr>
          <w:szCs w:val="24"/>
        </w:rPr>
      </w:pPr>
      <w:r w:rsidRPr="00DA57DB">
        <w:rPr>
          <w:szCs w:val="24"/>
        </w:rPr>
        <w:t xml:space="preserve">Late Check-Out after 6pm at full contracted rate. </w:t>
      </w:r>
    </w:p>
    <w:p w:rsidR="00DA57DB" w:rsidRPr="00DA57DB" w:rsidRDefault="00DA57DB" w:rsidP="00DA57DB">
      <w:pPr>
        <w:spacing w:before="100" w:beforeAutospacing="1" w:after="100" w:afterAutospacing="1"/>
        <w:rPr>
          <w:szCs w:val="24"/>
        </w:rPr>
      </w:pPr>
      <w:r w:rsidRPr="00DA57DB">
        <w:rPr>
          <w:b/>
          <w:bCs/>
          <w:i/>
          <w:iCs/>
          <w:szCs w:val="24"/>
        </w:rPr>
        <w:t>Room Facilities</w:t>
      </w:r>
    </w:p>
    <w:p w:rsidR="00DA57DB" w:rsidRPr="00CB4713" w:rsidRDefault="00DA57DB" w:rsidP="00DA57DB">
      <w:pPr>
        <w:spacing w:before="100" w:beforeAutospacing="1" w:after="100" w:afterAutospacing="1"/>
        <w:rPr>
          <w:szCs w:val="24"/>
        </w:rPr>
      </w:pPr>
      <w:r w:rsidRPr="00DA57DB">
        <w:rPr>
          <w:szCs w:val="24"/>
        </w:rPr>
        <w:t>Hilton has 384 elegantly appointed guest rooms on 19 floors, a Presidential Suite and three other suite types. All rooms are centrally air conditioned with individual temperature controls, direct dial telephone with IDD facility, private bath with tub and telephone, shaving adapters, piped music and radio, Doctor on call, 24 hour satellite news and sports news, colour television/in-house movies, hair dryer, executive writing desk, refrigerated mini bar, safety vault, and 24 hour room service. Mix of rooms with king size or twin beds.</w:t>
      </w:r>
      <w:r w:rsidRPr="00DA57DB">
        <w:rPr>
          <w:szCs w:val="24"/>
        </w:rPr>
        <w:br/>
      </w:r>
      <w:r w:rsidRPr="00271614">
        <w:rPr>
          <w:rFonts w:ascii="Tahoma" w:hAnsi="Tahoma" w:cs="Tahoma"/>
          <w:sz w:val="20"/>
        </w:rPr>
        <w:t> </w:t>
      </w:r>
      <w:r w:rsidRPr="00271614">
        <w:rPr>
          <w:rFonts w:ascii="Tahoma" w:hAnsi="Tahoma" w:cs="Tahoma"/>
          <w:sz w:val="20"/>
        </w:rPr>
        <w:br/>
      </w:r>
      <w:r w:rsidRPr="00CB4713">
        <w:rPr>
          <w:b/>
          <w:bCs/>
          <w:i/>
          <w:iCs/>
          <w:szCs w:val="24"/>
        </w:rPr>
        <w:t>Other Facilities</w:t>
      </w:r>
      <w:r w:rsidRPr="00CB4713">
        <w:rPr>
          <w:b/>
          <w:bCs/>
          <w:szCs w:val="24"/>
        </w:rPr>
        <w:t xml:space="preserve"> </w:t>
      </w:r>
    </w:p>
    <w:p w:rsidR="00DA57DB" w:rsidRPr="00CB4713" w:rsidRDefault="00DA57DB" w:rsidP="00DA57DB">
      <w:pPr>
        <w:spacing w:before="100" w:beforeAutospacing="1" w:after="100" w:afterAutospacing="1"/>
        <w:rPr>
          <w:szCs w:val="24"/>
        </w:rPr>
      </w:pPr>
      <w:r w:rsidRPr="00CB4713">
        <w:rPr>
          <w:szCs w:val="24"/>
        </w:rPr>
        <w:t xml:space="preserve">Hilton has six speciality restaurants, 24-hour room service, a discotheque and karaoke bar, 24-hour business centre, four Executive Floors, non-smoking floors, two Sakura Floors and facilities for the physically challenged. Additional facilities are the 24-hour travel desk, a fully equipped Sports and Fitness Club complete with a sophisticated gymnasium, aerobics studio, hydro area, tennis and squash courts and extensive car parking facilities. </w:t>
      </w:r>
    </w:p>
    <w:p w:rsidR="00DA57DB" w:rsidRPr="00CB4713" w:rsidRDefault="00DA57DB" w:rsidP="00DA57DB">
      <w:pPr>
        <w:spacing w:before="100" w:beforeAutospacing="1" w:after="100" w:afterAutospacing="1"/>
        <w:rPr>
          <w:szCs w:val="24"/>
        </w:rPr>
      </w:pPr>
      <w:r w:rsidRPr="00CB4713">
        <w:rPr>
          <w:b/>
          <w:bCs/>
          <w:i/>
          <w:iCs/>
          <w:szCs w:val="24"/>
        </w:rPr>
        <w:t>Recreation</w:t>
      </w:r>
      <w:r w:rsidRPr="00CB4713">
        <w:rPr>
          <w:b/>
          <w:bCs/>
          <w:szCs w:val="24"/>
        </w:rPr>
        <w:t xml:space="preserve"> </w:t>
      </w:r>
    </w:p>
    <w:p w:rsidR="00DA57DB" w:rsidRPr="00CB4713" w:rsidRDefault="00DA57DB" w:rsidP="00DA57DB">
      <w:pPr>
        <w:spacing w:before="100" w:beforeAutospacing="1" w:after="100" w:afterAutospacing="1"/>
        <w:rPr>
          <w:szCs w:val="24"/>
        </w:rPr>
      </w:pPr>
      <w:r w:rsidRPr="00CB4713">
        <w:rPr>
          <w:szCs w:val="24"/>
        </w:rPr>
        <w:t xml:space="preserve">Sports &amp; Fitness Club, Connected to the main hotel by an overhead pedestrian walkway. 1 1/2 acre complex comprising large swimming pool, two tech tone tennis courts, squash court, complete gymnasium, weight section, fitness cinema, jogging, track, hydro area with sauna, stream rooms, Jacuzzi, aerobics studio, yoga, massage rooms, kiddies wading pool and children\'s playground. Indoor and outdoor sports and golf links are available nearby. </w:t>
      </w:r>
    </w:p>
    <w:p w:rsidR="00DA57DB" w:rsidRPr="00CB4713" w:rsidRDefault="00DA57DB" w:rsidP="00DA57DB">
      <w:pPr>
        <w:spacing w:before="100" w:beforeAutospacing="1" w:after="100" w:afterAutospacing="1"/>
        <w:rPr>
          <w:szCs w:val="24"/>
        </w:rPr>
      </w:pPr>
      <w:r w:rsidRPr="00CB4713">
        <w:rPr>
          <w:szCs w:val="24"/>
        </w:rPr>
        <w:t>As the conference venue this is the recommended hotel for delegates to stay at. </w:t>
      </w:r>
    </w:p>
    <w:p w:rsidR="00DA57DB" w:rsidRPr="00CB4713" w:rsidRDefault="00DA57DB" w:rsidP="00DA57DB">
      <w:pPr>
        <w:spacing w:before="100" w:beforeAutospacing="1" w:after="100" w:afterAutospacing="1"/>
        <w:rPr>
          <w:szCs w:val="24"/>
        </w:rPr>
      </w:pPr>
      <w:r w:rsidRPr="00CB4713">
        <w:rPr>
          <w:b/>
          <w:bCs/>
          <w:szCs w:val="24"/>
        </w:rPr>
        <w:t xml:space="preserve">Cinnamon Lakeside </w:t>
      </w:r>
      <w:smartTag w:uri="urn:schemas-microsoft-com:office:smarttags" w:element="City">
        <w:smartTag w:uri="urn:schemas-microsoft-com:office:smarttags" w:element="place">
          <w:r w:rsidRPr="00CB4713">
            <w:rPr>
              <w:b/>
              <w:bCs/>
              <w:szCs w:val="24"/>
            </w:rPr>
            <w:t>Colombo</w:t>
          </w:r>
        </w:smartTag>
      </w:smartTag>
      <w:r w:rsidRPr="00CB4713">
        <w:rPr>
          <w:b/>
          <w:bCs/>
          <w:szCs w:val="24"/>
        </w:rPr>
        <w:t xml:space="preserve"> (5*)</w:t>
      </w:r>
    </w:p>
    <w:p w:rsidR="00DA57DB" w:rsidRPr="00CB4713" w:rsidRDefault="00DA57DB" w:rsidP="00DA57DB">
      <w:pPr>
        <w:spacing w:before="100" w:beforeAutospacing="1" w:after="100" w:afterAutospacing="1"/>
        <w:rPr>
          <w:szCs w:val="24"/>
        </w:rPr>
      </w:pPr>
      <w:r w:rsidRPr="00CB4713">
        <w:rPr>
          <w:szCs w:val="24"/>
        </w:rPr>
        <w:t xml:space="preserve">Cinnamon Lakeside Colombo is also available, from which transport will be provided to the conference venue. Cinnamon </w:t>
      </w:r>
      <w:smartTag w:uri="urn:schemas-microsoft-com:office:smarttags" w:element="place">
        <w:r w:rsidRPr="00CB4713">
          <w:rPr>
            <w:szCs w:val="24"/>
          </w:rPr>
          <w:t>Lakeside</w:t>
        </w:r>
      </w:smartTag>
      <w:r w:rsidRPr="00CB4713">
        <w:rPr>
          <w:szCs w:val="24"/>
        </w:rPr>
        <w:t xml:space="preserve"> is about 5 minutes away from the venue of the Conference.</w:t>
      </w:r>
    </w:p>
    <w:p w:rsidR="00DA57DB" w:rsidRPr="00CB4713" w:rsidRDefault="00DA57DB" w:rsidP="00DA57DB">
      <w:pPr>
        <w:spacing w:before="100" w:beforeAutospacing="1" w:after="100" w:afterAutospacing="1"/>
        <w:rPr>
          <w:szCs w:val="24"/>
        </w:rPr>
      </w:pPr>
      <w:r w:rsidRPr="00CB4713">
        <w:rPr>
          <w:szCs w:val="24"/>
        </w:rPr>
        <w:t>115, Sir Chittampalam A.Gardiner Mawatha</w:t>
      </w:r>
      <w:r w:rsidRPr="00CB4713">
        <w:rPr>
          <w:szCs w:val="24"/>
        </w:rPr>
        <w:br/>
      </w:r>
      <w:smartTag w:uri="urn:schemas-microsoft-com:office:smarttags" w:element="City">
        <w:r w:rsidRPr="00CB4713">
          <w:rPr>
            <w:szCs w:val="24"/>
          </w:rPr>
          <w:t>Colombo</w:t>
        </w:r>
      </w:smartTag>
      <w:r w:rsidRPr="00CB4713">
        <w:rPr>
          <w:szCs w:val="24"/>
        </w:rPr>
        <w:t xml:space="preserve"> 2</w:t>
      </w:r>
      <w:r w:rsidRPr="00CB4713">
        <w:rPr>
          <w:szCs w:val="24"/>
        </w:rPr>
        <w:br/>
      </w:r>
      <w:smartTag w:uri="urn:schemas-microsoft-com:office:smarttags" w:element="country-region">
        <w:smartTag w:uri="urn:schemas-microsoft-com:office:smarttags" w:element="place">
          <w:r w:rsidRPr="00CB4713">
            <w:rPr>
              <w:szCs w:val="24"/>
            </w:rPr>
            <w:t>Sri Lanka</w:t>
          </w:r>
        </w:smartTag>
      </w:smartTag>
    </w:p>
    <w:p w:rsidR="00DA57DB" w:rsidRPr="00CB4713" w:rsidRDefault="003B09FD" w:rsidP="00DA57DB">
      <w:pPr>
        <w:spacing w:before="100" w:beforeAutospacing="1" w:after="100" w:afterAutospacing="1"/>
        <w:rPr>
          <w:szCs w:val="24"/>
        </w:rPr>
      </w:pPr>
      <w:r>
        <w:rPr>
          <w:szCs w:val="24"/>
        </w:rPr>
        <w:t>Telephone :  +94 11 249 1000</w:t>
      </w:r>
      <w:r w:rsidR="00DA57DB" w:rsidRPr="00CB4713">
        <w:rPr>
          <w:szCs w:val="24"/>
        </w:rPr>
        <w:br/>
        <w:t>Fax: +94 11 2544211</w:t>
      </w:r>
      <w:r w:rsidR="00DA57DB" w:rsidRPr="00CB4713">
        <w:rPr>
          <w:szCs w:val="24"/>
        </w:rPr>
        <w:br/>
        <w:t>E-mail</w:t>
      </w:r>
      <w:r w:rsidR="00DA57DB" w:rsidRPr="00805935">
        <w:rPr>
          <w:color w:val="0000FF"/>
          <w:szCs w:val="24"/>
        </w:rPr>
        <w:t xml:space="preserve">: </w:t>
      </w:r>
      <w:hyperlink r:id="rId18" w:history="1">
        <w:r w:rsidR="00DA57DB" w:rsidRPr="00805935">
          <w:rPr>
            <w:color w:val="0000FF"/>
            <w:szCs w:val="24"/>
            <w:u w:val="single"/>
          </w:rPr>
          <w:t>lakeside@cinnamonhotels.com</w:t>
        </w:r>
      </w:hyperlink>
      <w:r w:rsidR="00DA57DB" w:rsidRPr="00805935">
        <w:rPr>
          <w:color w:val="0000FF"/>
          <w:szCs w:val="24"/>
        </w:rPr>
        <w:t xml:space="preserve"> / </w:t>
      </w:r>
      <w:hyperlink r:id="rId19" w:history="1">
        <w:r w:rsidR="00DA57DB" w:rsidRPr="00805935">
          <w:rPr>
            <w:color w:val="0000FF"/>
            <w:szCs w:val="24"/>
            <w:u w:val="single"/>
          </w:rPr>
          <w:t>susans@cinnamonhotels.com</w:t>
        </w:r>
      </w:hyperlink>
      <w:r w:rsidR="00DA57DB" w:rsidRPr="00CB4713">
        <w:rPr>
          <w:szCs w:val="24"/>
        </w:rPr>
        <w:t xml:space="preserve">   </w:t>
      </w:r>
      <w:r w:rsidR="00DA57DB" w:rsidRPr="00CB4713">
        <w:rPr>
          <w:szCs w:val="24"/>
        </w:rPr>
        <w:br/>
        <w:t xml:space="preserve">Website: </w:t>
      </w:r>
      <w:hyperlink r:id="rId20" w:history="1">
        <w:r w:rsidR="00DA57DB" w:rsidRPr="00805935">
          <w:rPr>
            <w:color w:val="0000FF"/>
            <w:szCs w:val="24"/>
            <w:u w:val="single"/>
          </w:rPr>
          <w:t>www.cinnamonhotels.com</w:t>
        </w:r>
      </w:hyperlink>
    </w:p>
    <w:p w:rsidR="00DA57DB" w:rsidRPr="00CB4713" w:rsidRDefault="00DA57DB" w:rsidP="00DA57DB">
      <w:pPr>
        <w:spacing w:before="100" w:beforeAutospacing="1" w:after="100" w:afterAutospacing="1"/>
        <w:rPr>
          <w:szCs w:val="24"/>
        </w:rPr>
      </w:pPr>
      <w:r w:rsidRPr="00CB4713">
        <w:rPr>
          <w:szCs w:val="24"/>
        </w:rPr>
        <w:t>Single   Room    :         US$ 122 (Net)</w:t>
      </w:r>
      <w:r w:rsidRPr="00CB4713">
        <w:rPr>
          <w:szCs w:val="24"/>
        </w:rPr>
        <w:br/>
        <w:t>Double  Room    :         US$140 (Net)</w:t>
      </w:r>
    </w:p>
    <w:p w:rsidR="00DA57DB" w:rsidRPr="00CB4713" w:rsidRDefault="00CB4713" w:rsidP="00CB4713">
      <w:pPr>
        <w:pStyle w:val="NormalWeb"/>
        <w:rPr>
          <w:rFonts w:ascii="Times New Roman" w:hAnsi="Times New Roman" w:cs="Times New Roman"/>
        </w:rPr>
      </w:pPr>
      <w:r>
        <w:br w:type="page"/>
      </w:r>
      <w:r w:rsidRPr="00CB4713">
        <w:rPr>
          <w:rStyle w:val="Strong"/>
          <w:rFonts w:ascii="Times New Roman" w:hAnsi="Times New Roman" w:cs="Times New Roman"/>
        </w:rPr>
        <w:t>TRAVEL</w:t>
      </w:r>
    </w:p>
    <w:p w:rsidR="00DA57DB" w:rsidRPr="00CB4713" w:rsidRDefault="00DA57DB" w:rsidP="00DA57DB">
      <w:pPr>
        <w:pStyle w:val="NormalWeb"/>
        <w:rPr>
          <w:rFonts w:ascii="Times New Roman" w:hAnsi="Times New Roman" w:cs="Times New Roman"/>
        </w:rPr>
      </w:pPr>
      <w:r w:rsidRPr="00CB4713">
        <w:rPr>
          <w:rFonts w:ascii="Times New Roman" w:hAnsi="Times New Roman" w:cs="Times New Roman"/>
        </w:rPr>
        <w:t>The CTO is pleased to inform that the Sri Lankan Airlines has become the official airline for the event and has offered special rates to the delegates. A sample of the airfares is listed below. Fares for different routings are available on request.</w:t>
      </w:r>
    </w:p>
    <w:p w:rsidR="00CB4713" w:rsidRDefault="00CB4713" w:rsidP="00CB4713">
      <w:pPr>
        <w:spacing w:before="100" w:beforeAutospacing="1" w:after="100" w:afterAutospacing="1"/>
      </w:pPr>
    </w:p>
    <w:tbl>
      <w:tblPr>
        <w:tblW w:w="8010" w:type="dxa"/>
        <w:tblInd w:w="198" w:type="dxa"/>
        <w:tblCellMar>
          <w:left w:w="0" w:type="dxa"/>
          <w:right w:w="0" w:type="dxa"/>
        </w:tblCellMar>
        <w:tblLook w:val="0000"/>
      </w:tblPr>
      <w:tblGrid>
        <w:gridCol w:w="5670"/>
        <w:gridCol w:w="1170"/>
        <w:gridCol w:w="1170"/>
      </w:tblGrid>
      <w:tr w:rsidR="00CB4713" w:rsidRPr="00CB4713" w:rsidTr="00F533E1">
        <w:trPr>
          <w:trHeight w:val="570"/>
        </w:trPr>
        <w:tc>
          <w:tcPr>
            <w:tcW w:w="567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b/>
                <w:bCs/>
                <w:szCs w:val="24"/>
              </w:rPr>
              <w:t>Routing</w:t>
            </w:r>
          </w:p>
          <w:p w:rsidR="00CB4713" w:rsidRPr="00CB4713" w:rsidRDefault="00CB4713" w:rsidP="00F533E1">
            <w:pPr>
              <w:spacing w:before="100" w:beforeAutospacing="1" w:after="100" w:afterAutospacing="1"/>
              <w:rPr>
                <w:szCs w:val="24"/>
              </w:rPr>
            </w:pPr>
            <w:r w:rsidRPr="00CB4713">
              <w:rPr>
                <w:szCs w:val="24"/>
              </w:rPr>
              <w:t> </w:t>
            </w:r>
          </w:p>
        </w:tc>
        <w:tc>
          <w:tcPr>
            <w:tcW w:w="117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b/>
                <w:bCs/>
                <w:szCs w:val="24"/>
              </w:rPr>
              <w:t>Fare</w:t>
            </w:r>
          </w:p>
          <w:p w:rsidR="00CB4713" w:rsidRPr="00CB4713" w:rsidRDefault="00CB4713" w:rsidP="00F533E1">
            <w:pPr>
              <w:spacing w:before="100" w:beforeAutospacing="1" w:after="100" w:afterAutospacing="1"/>
              <w:jc w:val="center"/>
              <w:rPr>
                <w:szCs w:val="24"/>
              </w:rPr>
            </w:pPr>
            <w:r w:rsidRPr="00CB4713">
              <w:rPr>
                <w:szCs w:val="24"/>
              </w:rPr>
              <w:t>(Gbp)</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b/>
                <w:bCs/>
                <w:szCs w:val="24"/>
              </w:rPr>
              <w:t>Taxes</w:t>
            </w:r>
          </w:p>
          <w:p w:rsidR="00CB4713" w:rsidRPr="00CB4713" w:rsidRDefault="00CB4713" w:rsidP="00F533E1">
            <w:pPr>
              <w:spacing w:before="100" w:beforeAutospacing="1" w:after="100" w:afterAutospacing="1"/>
              <w:jc w:val="center"/>
              <w:rPr>
                <w:szCs w:val="24"/>
              </w:rPr>
            </w:pPr>
            <w:r w:rsidRPr="00CB4713">
              <w:rPr>
                <w:szCs w:val="24"/>
              </w:rPr>
              <w:t>(Gbp)</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London</w:t>
              </w:r>
            </w:smartTag>
            <w:r w:rsidRPr="00CB4713">
              <w:rPr>
                <w:szCs w:val="24"/>
              </w:rPr>
              <w:t xml:space="preserve">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360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155</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szCs w:val="24"/>
              </w:rPr>
              <w:t>Singapore- Colombo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190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szCs w:val="24"/>
              </w:rPr>
              <w:t>Kuala Lumpur-Colombo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285</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Karachi</w:t>
              </w:r>
            </w:smartTag>
            <w:r w:rsidRPr="00CB4713">
              <w:rPr>
                <w:szCs w:val="24"/>
              </w:rPr>
              <w:t xml:space="preserve">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140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40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Trivandrum</w:t>
              </w:r>
            </w:smartTag>
            <w:r w:rsidRPr="00CB4713">
              <w:rPr>
                <w:szCs w:val="24"/>
              </w:rPr>
              <w:t xml:space="preserve">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130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szCs w:val="24"/>
              </w:rPr>
              <w:t>Trichi- Colombo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110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28</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Madras</w:t>
              </w:r>
            </w:smartTag>
            <w:r w:rsidRPr="00CB4713">
              <w:rPr>
                <w:szCs w:val="24"/>
              </w:rPr>
              <w:t xml:space="preserve">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90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Bangalore</w:t>
              </w:r>
            </w:smartTag>
            <w:r w:rsidRPr="00CB4713">
              <w:rPr>
                <w:szCs w:val="24"/>
              </w:rPr>
              <w:t xml:space="preserve">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115</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38</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szCs w:val="24"/>
              </w:rPr>
              <w:t xml:space="preserve">Mumbai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185</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Delhi</w:t>
              </w:r>
            </w:smartTag>
            <w:r w:rsidRPr="00CB4713">
              <w:rPr>
                <w:szCs w:val="24"/>
              </w:rPr>
              <w:t xml:space="preserve">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210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42</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r w:rsidRPr="00CB4713">
                <w:rPr>
                  <w:szCs w:val="24"/>
                </w:rPr>
                <w:t>Dubai</w:t>
              </w:r>
            </w:smartTag>
            <w:r w:rsidRPr="00CB4713">
              <w:rPr>
                <w:szCs w:val="24"/>
              </w:rPr>
              <w:t xml:space="preserve"> – </w:t>
            </w:r>
            <w:smartTag w:uri="urn:schemas-microsoft-com:office:smarttags" w:element="City">
              <w:smartTag w:uri="urn:schemas-microsoft-com:office:smarttags" w:element="place">
                <w:r w:rsidRPr="00CB4713">
                  <w:rPr>
                    <w:szCs w:val="24"/>
                  </w:rPr>
                  <w:t>Colombo</w:t>
                </w:r>
              </w:smartTag>
            </w:smartTag>
            <w:r w:rsidRPr="00CB4713">
              <w:rPr>
                <w:szCs w:val="24"/>
              </w:rPr>
              <w:t xml:space="preserve">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255</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32</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lang w:val="es-ES_tradnl"/>
              </w:rPr>
            </w:pPr>
            <w:r w:rsidRPr="00CB4713">
              <w:rPr>
                <w:szCs w:val="24"/>
                <w:lang w:val="es-ES_tradnl"/>
              </w:rPr>
              <w:t>Grenada- Colombo Via London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900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282</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smartTag w:uri="urn:schemas-microsoft-com:office:smarttags" w:element="place">
                <w:r w:rsidRPr="00CB4713">
                  <w:rPr>
                    <w:szCs w:val="24"/>
                  </w:rPr>
                  <w:t>Bridgetown</w:t>
                </w:r>
              </w:smartTag>
            </w:smartTag>
            <w:r w:rsidRPr="00CB4713">
              <w:rPr>
                <w:szCs w:val="24"/>
              </w:rPr>
              <w:t xml:space="preserve"> – Colombo Via London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900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402</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lang w:val="es-ES_tradnl"/>
              </w:rPr>
            </w:pPr>
            <w:r w:rsidRPr="00CB4713">
              <w:rPr>
                <w:szCs w:val="24"/>
                <w:lang w:val="es-ES_tradnl"/>
              </w:rPr>
              <w:t>Nairobi –Colombo Via Dubai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565</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32</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r w:rsidRPr="00CB4713">
              <w:rPr>
                <w:szCs w:val="24"/>
              </w:rPr>
              <w:t>Capetown – Colombo Via Dubai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670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50</w:t>
            </w:r>
          </w:p>
        </w:tc>
      </w:tr>
      <w:tr w:rsidR="00CB4713" w:rsidRPr="00CB4713" w:rsidTr="00F533E1">
        <w:trPr>
          <w:trHeight w:val="255"/>
        </w:trPr>
        <w:tc>
          <w:tcPr>
            <w:tcW w:w="56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rPr>
                <w:szCs w:val="24"/>
              </w:rPr>
            </w:pPr>
            <w:smartTag w:uri="urn:schemas-microsoft-com:office:smarttags" w:element="City">
              <w:smartTag w:uri="urn:schemas-microsoft-com:office:smarttags" w:element="place">
                <w:r w:rsidRPr="00CB4713">
                  <w:rPr>
                    <w:szCs w:val="24"/>
                  </w:rPr>
                  <w:t>Johannesburg</w:t>
                </w:r>
              </w:smartTag>
            </w:smartTag>
            <w:r w:rsidRPr="00CB4713">
              <w:rPr>
                <w:szCs w:val="24"/>
              </w:rPr>
              <w:t xml:space="preserve"> – Colombo Via Dubai return</w:t>
            </w:r>
          </w:p>
        </w:tc>
        <w:tc>
          <w:tcPr>
            <w:tcW w:w="1170" w:type="dxa"/>
            <w:tcBorders>
              <w:top w:val="nil"/>
              <w:left w:val="single" w:sz="8" w:space="0" w:color="auto"/>
              <w:bottom w:val="single" w:sz="8" w:space="0" w:color="auto"/>
              <w:right w:val="nil"/>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670</w:t>
            </w:r>
          </w:p>
        </w:tc>
        <w:tc>
          <w:tcPr>
            <w:tcW w:w="117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CB4713" w:rsidRPr="00CB4713" w:rsidRDefault="00CB4713" w:rsidP="00F533E1">
            <w:pPr>
              <w:spacing w:before="100" w:beforeAutospacing="1" w:after="100" w:afterAutospacing="1"/>
              <w:jc w:val="center"/>
              <w:rPr>
                <w:szCs w:val="24"/>
              </w:rPr>
            </w:pPr>
            <w:r w:rsidRPr="00CB4713">
              <w:rPr>
                <w:szCs w:val="24"/>
              </w:rPr>
              <w:t>50</w:t>
            </w:r>
          </w:p>
        </w:tc>
      </w:tr>
    </w:tbl>
    <w:p w:rsidR="00CB4713" w:rsidRPr="00CB4713" w:rsidRDefault="00CB4713" w:rsidP="00CB4713">
      <w:pPr>
        <w:spacing w:before="100" w:beforeAutospacing="1" w:after="100" w:afterAutospacing="1"/>
        <w:rPr>
          <w:szCs w:val="24"/>
        </w:rPr>
      </w:pPr>
    </w:p>
    <w:p w:rsidR="00CB4713" w:rsidRPr="00CB4713" w:rsidRDefault="00CB4713" w:rsidP="00CB4713">
      <w:pPr>
        <w:pStyle w:val="NormalWeb"/>
        <w:rPr>
          <w:rFonts w:ascii="Times New Roman" w:hAnsi="Times New Roman" w:cs="Times New Roman"/>
        </w:rPr>
      </w:pPr>
      <w:r w:rsidRPr="00CB4713">
        <w:rPr>
          <w:rFonts w:ascii="Times New Roman" w:hAnsi="Times New Roman" w:cs="Times New Roman"/>
        </w:rPr>
        <w:t xml:space="preserve">Sri Lankan Airlines flies to 49 destinations in 31 countries around the world with convenient connections into South Asia, the Far East, Middle East and </w:t>
      </w:r>
      <w:smartTag w:uri="urn:schemas-microsoft-com:office:smarttags" w:element="place">
        <w:r w:rsidRPr="00CB4713">
          <w:rPr>
            <w:rFonts w:ascii="Times New Roman" w:hAnsi="Times New Roman" w:cs="Times New Roman"/>
          </w:rPr>
          <w:t>Europe</w:t>
        </w:r>
      </w:smartTag>
      <w:r w:rsidRPr="00CB4713">
        <w:rPr>
          <w:rFonts w:ascii="Times New Roman" w:hAnsi="Times New Roman" w:cs="Times New Roman"/>
        </w:rPr>
        <w:t xml:space="preserve">. It has code share agreements with other airlines for destinations it does not serve so that Council delegates could book their entire journey through the Sri Lankan Airlines London office.   </w:t>
      </w:r>
    </w:p>
    <w:p w:rsidR="00CB4713" w:rsidRPr="00CB4713" w:rsidRDefault="00CB4713" w:rsidP="00CB4713">
      <w:pPr>
        <w:pStyle w:val="NormalWeb"/>
        <w:rPr>
          <w:rFonts w:ascii="Times New Roman" w:hAnsi="Times New Roman" w:cs="Times New Roman"/>
        </w:rPr>
      </w:pPr>
      <w:r w:rsidRPr="00CB4713">
        <w:rPr>
          <w:rFonts w:ascii="Times New Roman" w:hAnsi="Times New Roman" w:cs="Times New Roman"/>
        </w:rPr>
        <w:t xml:space="preserve">In addition Sri Lankan Airlines is offering delegates local holidays. More information about Sri Lankan Airlines is available on their website at </w:t>
      </w:r>
      <w:hyperlink r:id="rId21" w:history="1">
        <w:r w:rsidRPr="00E9740F">
          <w:rPr>
            <w:rStyle w:val="Hyperlink"/>
            <w:rFonts w:ascii="Times New Roman" w:hAnsi="Times New Roman" w:cs="Times New Roman"/>
          </w:rPr>
          <w:t>www.srilankan.aero</w:t>
        </w:r>
      </w:hyperlink>
      <w:r w:rsidRPr="00E9740F">
        <w:rPr>
          <w:rFonts w:ascii="Times New Roman" w:hAnsi="Times New Roman" w:cs="Times New Roman"/>
          <w:color w:val="0000FF"/>
        </w:rPr>
        <w:t>.</w:t>
      </w:r>
      <w:r w:rsidRPr="00CB4713">
        <w:rPr>
          <w:rFonts w:ascii="Times New Roman" w:hAnsi="Times New Roman" w:cs="Times New Roman"/>
        </w:rPr>
        <w:t xml:space="preserve"> </w:t>
      </w:r>
    </w:p>
    <w:p w:rsidR="00CB4713" w:rsidRPr="00CB4713" w:rsidRDefault="00CB4713" w:rsidP="00CB4713">
      <w:pPr>
        <w:pStyle w:val="NormalWeb"/>
        <w:rPr>
          <w:rFonts w:ascii="Times New Roman" w:hAnsi="Times New Roman" w:cs="Times New Roman"/>
        </w:rPr>
      </w:pPr>
      <w:r>
        <w:rPr>
          <w:rFonts w:ascii="Times New Roman" w:hAnsi="Times New Roman" w:cs="Times New Roman"/>
        </w:rPr>
        <w:br w:type="page"/>
      </w:r>
      <w:r w:rsidRPr="00CB4713">
        <w:rPr>
          <w:rFonts w:ascii="Times New Roman" w:hAnsi="Times New Roman" w:cs="Times New Roman"/>
        </w:rPr>
        <w:t>Delegates who wish to take advantage of this special offer are invited to contact either the CTO or Sri Lankan Airlines London office using the following contacts:</w:t>
      </w:r>
    </w:p>
    <w:p w:rsidR="00CB4713" w:rsidRPr="003977CA" w:rsidRDefault="00CB4713" w:rsidP="00CB4713">
      <w:pPr>
        <w:pStyle w:val="NormalWeb"/>
        <w:rPr>
          <w:rFonts w:ascii="Times New Roman" w:hAnsi="Times New Roman" w:cs="Times New Roman"/>
          <w:i/>
          <w:iCs/>
        </w:rPr>
      </w:pPr>
      <w:r w:rsidRPr="003977CA">
        <w:rPr>
          <w:rStyle w:val="Emphasis"/>
          <w:rFonts w:ascii="Times New Roman" w:hAnsi="Times New Roman" w:cs="Times New Roman"/>
          <w:b/>
          <w:bCs/>
          <w:i w:val="0"/>
          <w:iCs w:val="0"/>
        </w:rPr>
        <w:t>Sri Lanka Airlines Contact</w:t>
      </w:r>
      <w:r w:rsidRPr="003977CA">
        <w:rPr>
          <w:rFonts w:ascii="Times New Roman" w:hAnsi="Times New Roman" w:cs="Times New Roman"/>
          <w:i/>
          <w:iCs/>
        </w:rPr>
        <w:t xml:space="preserve"> </w:t>
      </w:r>
    </w:p>
    <w:p w:rsidR="00CB4713" w:rsidRPr="002E4B10" w:rsidRDefault="00CB4713" w:rsidP="002E4B10">
      <w:pPr>
        <w:pStyle w:val="NormalWeb"/>
        <w:rPr>
          <w:rFonts w:ascii="Times New Roman" w:hAnsi="Times New Roman" w:cs="Times New Roman"/>
        </w:rPr>
      </w:pPr>
      <w:r w:rsidRPr="00CB4713">
        <w:rPr>
          <w:rStyle w:val="Strong"/>
          <w:rFonts w:ascii="Times New Roman" w:hAnsi="Times New Roman" w:cs="Times New Roman"/>
        </w:rPr>
        <w:t>Ms Imasha Dahanayake</w:t>
      </w:r>
      <w:r w:rsidRPr="00CB4713">
        <w:rPr>
          <w:rFonts w:ascii="Times New Roman" w:hAnsi="Times New Roman" w:cs="Times New Roman"/>
          <w:b/>
          <w:bCs/>
        </w:rPr>
        <w:br/>
      </w:r>
      <w:r w:rsidR="002E4B10" w:rsidRPr="002E4B10">
        <w:rPr>
          <w:rFonts w:ascii="Times New Roman" w:hAnsi="Times New Roman" w:cs="Times New Roman"/>
        </w:rPr>
        <w:t xml:space="preserve">Tel:  +44 (0) 208 538 2034 </w:t>
      </w:r>
      <w:r w:rsidR="002E4B10" w:rsidRPr="002E4B10">
        <w:rPr>
          <w:rFonts w:ascii="Times New Roman" w:hAnsi="Times New Roman" w:cs="Times New Roman"/>
        </w:rPr>
        <w:br/>
        <w:t>Fax: +44 (0) 208 572 3808</w:t>
      </w:r>
      <w:r w:rsidR="002E4B10">
        <w:rPr>
          <w:rFonts w:ascii="Times New Roman" w:hAnsi="Times New Roman" w:cs="Times New Roman"/>
        </w:rPr>
        <w:br/>
      </w:r>
      <w:r w:rsidRPr="002E4B10">
        <w:rPr>
          <w:rFonts w:ascii="Times New Roman" w:hAnsi="Times New Roman" w:cs="Times New Roman"/>
        </w:rPr>
        <w:t xml:space="preserve">E Mail: </w:t>
      </w:r>
      <w:hyperlink r:id="rId22" w:history="1">
        <w:r w:rsidRPr="002E4B10">
          <w:rPr>
            <w:rStyle w:val="Hyperlink"/>
            <w:rFonts w:ascii="Times New Roman" w:hAnsi="Times New Roman" w:cs="Times New Roman"/>
          </w:rPr>
          <w:t>imashad@srilankan.aero</w:t>
        </w:r>
      </w:hyperlink>
      <w:r w:rsidRPr="002E4B10">
        <w:rPr>
          <w:rFonts w:ascii="Times New Roman" w:hAnsi="Times New Roman" w:cs="Times New Roman"/>
        </w:rPr>
        <w:t> </w:t>
      </w:r>
    </w:p>
    <w:p w:rsidR="00CB4713" w:rsidRPr="003977CA" w:rsidRDefault="00CB4713" w:rsidP="00CB4713">
      <w:pPr>
        <w:pStyle w:val="NormalWeb"/>
        <w:rPr>
          <w:rFonts w:ascii="Times New Roman" w:hAnsi="Times New Roman" w:cs="Times New Roman"/>
          <w:i/>
          <w:iCs/>
        </w:rPr>
      </w:pPr>
      <w:r w:rsidRPr="003977CA">
        <w:rPr>
          <w:rStyle w:val="Emphasis"/>
          <w:rFonts w:ascii="Times New Roman" w:hAnsi="Times New Roman" w:cs="Times New Roman"/>
          <w:b/>
          <w:bCs/>
          <w:i w:val="0"/>
          <w:iCs w:val="0"/>
        </w:rPr>
        <w:t>CTO HQ Contact</w:t>
      </w:r>
    </w:p>
    <w:p w:rsidR="00CB4713" w:rsidRPr="00CB4713" w:rsidRDefault="00CB4713" w:rsidP="00CB4713">
      <w:pPr>
        <w:pStyle w:val="NormalWeb"/>
        <w:rPr>
          <w:rFonts w:ascii="Times New Roman" w:hAnsi="Times New Roman" w:cs="Times New Roman"/>
        </w:rPr>
      </w:pPr>
      <w:r w:rsidRPr="00CB4713">
        <w:rPr>
          <w:rStyle w:val="Strong"/>
          <w:rFonts w:ascii="Times New Roman" w:hAnsi="Times New Roman" w:cs="Times New Roman"/>
        </w:rPr>
        <w:t>Mr Lasantha De Alwis</w:t>
      </w:r>
      <w:r w:rsidRPr="00CB4713">
        <w:rPr>
          <w:rFonts w:ascii="Times New Roman" w:hAnsi="Times New Roman" w:cs="Times New Roman"/>
        </w:rPr>
        <w:t xml:space="preserve">  </w:t>
      </w:r>
      <w:r w:rsidRPr="00CB4713">
        <w:rPr>
          <w:rFonts w:ascii="Times New Roman" w:hAnsi="Times New Roman" w:cs="Times New Roman"/>
        </w:rPr>
        <w:br/>
        <w:t xml:space="preserve">Corporate Secretary and Senior Manager, </w:t>
      </w:r>
      <w:smartTag w:uri="urn:schemas-microsoft-com:office:smarttags" w:element="place">
        <w:smartTag w:uri="urn:schemas-microsoft-com:office:smarttags" w:element="PlaceName">
          <w:r w:rsidRPr="00CB4713">
            <w:rPr>
              <w:rFonts w:ascii="Times New Roman" w:hAnsi="Times New Roman" w:cs="Times New Roman"/>
            </w:rPr>
            <w:t>Programmes</w:t>
          </w:r>
        </w:smartTag>
        <w:r w:rsidRPr="00CB4713">
          <w:rPr>
            <w:rFonts w:ascii="Times New Roman" w:hAnsi="Times New Roman" w:cs="Times New Roman"/>
          </w:rPr>
          <w:t xml:space="preserve">  </w:t>
        </w:r>
        <w:r w:rsidRPr="00CB4713">
          <w:rPr>
            <w:rFonts w:ascii="Times New Roman" w:hAnsi="Times New Roman" w:cs="Times New Roman"/>
          </w:rPr>
          <w:br/>
        </w:r>
        <w:smartTag w:uri="urn:schemas-microsoft-com:office:smarttags" w:element="PlaceType">
          <w:r w:rsidRPr="00CB4713">
            <w:rPr>
              <w:rFonts w:ascii="Times New Roman" w:hAnsi="Times New Roman" w:cs="Times New Roman"/>
            </w:rPr>
            <w:t>Commonwealth</w:t>
          </w:r>
        </w:smartTag>
      </w:smartTag>
      <w:r w:rsidRPr="00CB4713">
        <w:rPr>
          <w:rFonts w:ascii="Times New Roman" w:hAnsi="Times New Roman" w:cs="Times New Roman"/>
        </w:rPr>
        <w:t xml:space="preserve"> Telecommunications Organization </w:t>
      </w:r>
    </w:p>
    <w:p w:rsidR="002E4B10" w:rsidRPr="002E4B10" w:rsidRDefault="002E4B10" w:rsidP="002E4B10">
      <w:pPr>
        <w:pStyle w:val="NormalWeb"/>
        <w:rPr>
          <w:rFonts w:ascii="Times New Roman" w:hAnsi="Times New Roman" w:cs="Times New Roman"/>
        </w:rPr>
      </w:pPr>
      <w:r w:rsidRPr="002E4B10">
        <w:rPr>
          <w:rFonts w:ascii="Times New Roman" w:hAnsi="Times New Roman" w:cs="Times New Roman"/>
        </w:rPr>
        <w:t xml:space="preserve">Tel: (Direct)  +44 (0) 208 600 3814          </w:t>
      </w:r>
      <w:r w:rsidRPr="002E4B10">
        <w:rPr>
          <w:rFonts w:ascii="Times New Roman" w:hAnsi="Times New Roman" w:cs="Times New Roman"/>
        </w:rPr>
        <w:br/>
        <w:t xml:space="preserve">Tel: (General)  +44 (0) 208 600 3800 </w:t>
      </w:r>
      <w:r w:rsidRPr="002E4B10">
        <w:rPr>
          <w:rFonts w:ascii="Times New Roman" w:hAnsi="Times New Roman" w:cs="Times New Roman"/>
        </w:rPr>
        <w:br/>
        <w:t>Fax: +44 (0)</w:t>
      </w:r>
      <w:r>
        <w:rPr>
          <w:rFonts w:ascii="Times New Roman" w:hAnsi="Times New Roman" w:cs="Times New Roman"/>
        </w:rPr>
        <w:t xml:space="preserve"> </w:t>
      </w:r>
      <w:r w:rsidRPr="002E4B10">
        <w:rPr>
          <w:rFonts w:ascii="Times New Roman" w:hAnsi="Times New Roman" w:cs="Times New Roman"/>
        </w:rPr>
        <w:t>208 600 3819</w:t>
      </w:r>
    </w:p>
    <w:p w:rsidR="00CB4713" w:rsidRPr="00805935" w:rsidRDefault="00CB4713" w:rsidP="00CB4713">
      <w:pPr>
        <w:pStyle w:val="NormalWeb"/>
        <w:rPr>
          <w:rFonts w:ascii="Times New Roman" w:hAnsi="Times New Roman" w:cs="Times New Roman"/>
          <w:color w:val="0000FF"/>
        </w:rPr>
      </w:pPr>
      <w:r w:rsidRPr="00CB4713">
        <w:rPr>
          <w:rFonts w:ascii="Times New Roman" w:hAnsi="Times New Roman" w:cs="Times New Roman"/>
        </w:rPr>
        <w:t>E Mail</w:t>
      </w:r>
      <w:r w:rsidRPr="00805935">
        <w:rPr>
          <w:rFonts w:ascii="Times New Roman" w:hAnsi="Times New Roman" w:cs="Times New Roman"/>
          <w:color w:val="0000FF"/>
        </w:rPr>
        <w:t xml:space="preserve">: </w:t>
      </w:r>
      <w:hyperlink r:id="rId23" w:history="1">
        <w:r w:rsidRPr="00805935">
          <w:rPr>
            <w:rStyle w:val="Hyperlink"/>
            <w:rFonts w:ascii="Times New Roman" w:hAnsi="Times New Roman" w:cs="Times New Roman"/>
          </w:rPr>
          <w:t>l.dealwis@cto.int</w:t>
        </w:r>
      </w:hyperlink>
      <w:r w:rsidRPr="00805935">
        <w:rPr>
          <w:rFonts w:ascii="Times New Roman" w:hAnsi="Times New Roman" w:cs="Times New Roman"/>
          <w:color w:val="0000FF"/>
        </w:rPr>
        <w:t xml:space="preserve"> </w:t>
      </w:r>
    </w:p>
    <w:p w:rsidR="00CB4713" w:rsidRDefault="00CB4713" w:rsidP="002F0CB9">
      <w:pPr>
        <w:pStyle w:val="Subtitle"/>
        <w:tabs>
          <w:tab w:val="left" w:pos="1440"/>
        </w:tabs>
        <w:jc w:val="both"/>
        <w:rPr>
          <w:rFonts w:ascii="Times New Roman" w:hAnsi="Times New Roman"/>
          <w:b/>
          <w:bCs/>
          <w:sz w:val="24"/>
          <w:szCs w:val="24"/>
          <w:lang w:val="en-GB"/>
        </w:rPr>
      </w:pP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LOCAL TRANSPORTATION</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t>Taxis and a train service are available for transport from the airport to the hotels.</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HEALTH REQUIREMENTS</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t xml:space="preserve">There no health requirements for temporary entry to </w:t>
      </w:r>
      <w:smartTag w:uri="urn:schemas-microsoft-com:office:smarttags" w:element="country-region">
        <w:smartTag w:uri="urn:schemas-microsoft-com:office:smarttags" w:element="place">
          <w:r w:rsidRPr="003977CA">
            <w:rPr>
              <w:rFonts w:ascii="Times New Roman" w:hAnsi="Times New Roman" w:cs="Times New Roman"/>
            </w:rPr>
            <w:t>Sri Lanka</w:t>
          </w:r>
        </w:smartTag>
      </w:smartTag>
      <w:r w:rsidRPr="003977CA">
        <w:rPr>
          <w:rFonts w:ascii="Times New Roman" w:hAnsi="Times New Roman" w:cs="Times New Roman"/>
        </w:rPr>
        <w:t xml:space="preserve"> except that visitors from yellow fever infected areas should possess a valid certificate against yellow fever.</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VISA REQUIREMENTS</w:t>
      </w:r>
    </w:p>
    <w:p w:rsidR="00B82477" w:rsidRDefault="003977CA" w:rsidP="003977CA">
      <w:pPr>
        <w:pStyle w:val="NormalWeb"/>
        <w:rPr>
          <w:rFonts w:ascii="Times New Roman" w:hAnsi="Times New Roman" w:cs="Times New Roman"/>
        </w:rPr>
      </w:pPr>
      <w:r w:rsidRPr="003977CA">
        <w:rPr>
          <w:rFonts w:ascii="Times New Roman" w:hAnsi="Times New Roman" w:cs="Times New Roman"/>
        </w:rPr>
        <w:t xml:space="preserve">Entry visa will be issued to all the delegates on arrival at the international Airport, </w:t>
      </w:r>
      <w:smartTag w:uri="urn:schemas-microsoft-com:office:smarttags" w:element="City">
        <w:smartTag w:uri="urn:schemas-microsoft-com:office:smarttags" w:element="place">
          <w:r w:rsidRPr="003977CA">
            <w:rPr>
              <w:rFonts w:ascii="Times New Roman" w:hAnsi="Times New Roman" w:cs="Times New Roman"/>
            </w:rPr>
            <w:t>Colombo</w:t>
          </w:r>
        </w:smartTag>
      </w:smartTag>
      <w:r w:rsidRPr="003977CA">
        <w:rPr>
          <w:rFonts w:ascii="Times New Roman" w:hAnsi="Times New Roman" w:cs="Times New Roman"/>
        </w:rPr>
        <w:t>. Delegates are advised to submit following information to the CTO and TRCSL (contacts appear below) in advance in order to arrange entry visa.</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br/>
        <w:t>1. Full Name:</w:t>
      </w:r>
      <w:r w:rsidRPr="003977CA">
        <w:rPr>
          <w:rFonts w:ascii="Times New Roman" w:hAnsi="Times New Roman" w:cs="Times New Roman"/>
        </w:rPr>
        <w:br/>
        <w:t>2. Date and Place of Birth:</w:t>
      </w:r>
      <w:r w:rsidRPr="003977CA">
        <w:rPr>
          <w:rFonts w:ascii="Times New Roman" w:hAnsi="Times New Roman" w:cs="Times New Roman"/>
        </w:rPr>
        <w:br/>
        <w:t>3. Nationality:</w:t>
      </w:r>
      <w:r w:rsidRPr="003977CA">
        <w:rPr>
          <w:rFonts w:ascii="Times New Roman" w:hAnsi="Times New Roman" w:cs="Times New Roman"/>
        </w:rPr>
        <w:br/>
        <w:t>4. Date of Arrival:</w:t>
      </w:r>
      <w:r w:rsidRPr="003977CA">
        <w:rPr>
          <w:rFonts w:ascii="Times New Roman" w:hAnsi="Times New Roman" w:cs="Times New Roman"/>
        </w:rPr>
        <w:br/>
        <w:t>5. Date of Departure:</w:t>
      </w:r>
      <w:r w:rsidRPr="003977CA">
        <w:rPr>
          <w:rFonts w:ascii="Times New Roman" w:hAnsi="Times New Roman" w:cs="Times New Roman"/>
        </w:rPr>
        <w:br/>
        <w:t>6. Passport Number:</w:t>
      </w:r>
      <w:r w:rsidRPr="003977CA">
        <w:rPr>
          <w:rFonts w:ascii="Times New Roman" w:hAnsi="Times New Roman" w:cs="Times New Roman"/>
        </w:rPr>
        <w:br/>
        <w:t>7. Date of issue:</w:t>
      </w:r>
      <w:r w:rsidRPr="003977CA">
        <w:rPr>
          <w:rFonts w:ascii="Times New Roman" w:hAnsi="Times New Roman" w:cs="Times New Roman"/>
        </w:rPr>
        <w:br/>
        <w:t>8. Date of Expiry:</w:t>
      </w:r>
      <w:r w:rsidRPr="003977CA">
        <w:rPr>
          <w:rFonts w:ascii="Times New Roman" w:hAnsi="Times New Roman" w:cs="Times New Roman"/>
        </w:rPr>
        <w:br/>
        <w:t>9. Place of issue:</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t>TRCSL will be pleased to issue comfort letters on request for the purpose of Airline clearance.</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 xml:space="preserve">COMMUNICATIONS   </w:t>
      </w:r>
    </w:p>
    <w:p w:rsidR="003977CA" w:rsidRPr="003977CA" w:rsidRDefault="003977CA" w:rsidP="003977CA">
      <w:pPr>
        <w:pStyle w:val="NormalWeb"/>
        <w:rPr>
          <w:rFonts w:ascii="Times New Roman" w:hAnsi="Times New Roman" w:cs="Times New Roman"/>
        </w:rPr>
      </w:pPr>
      <w:smartTag w:uri="urn:schemas-microsoft-com:office:smarttags" w:element="country-region">
        <w:smartTag w:uri="urn:schemas-microsoft-com:office:smarttags" w:element="place">
          <w:r w:rsidRPr="003977CA">
            <w:rPr>
              <w:rFonts w:ascii="Times New Roman" w:hAnsi="Times New Roman" w:cs="Times New Roman"/>
            </w:rPr>
            <w:t>Sri Lanka</w:t>
          </w:r>
        </w:smartTag>
      </w:smartTag>
      <w:r w:rsidRPr="003977CA">
        <w:rPr>
          <w:rFonts w:ascii="Times New Roman" w:hAnsi="Times New Roman" w:cs="Times New Roman"/>
        </w:rPr>
        <w:t xml:space="preserve"> is served by five mobile companies with wide coverage and delegates are advised to carry their mobile phones (GSM) with them.  </w:t>
      </w:r>
    </w:p>
    <w:p w:rsidR="00B82477" w:rsidRDefault="00B82477" w:rsidP="003977CA">
      <w:pPr>
        <w:pStyle w:val="NormalWeb"/>
        <w:rPr>
          <w:rStyle w:val="Strong"/>
          <w:rFonts w:ascii="Times New Roman" w:hAnsi="Times New Roman" w:cs="Times New Roman"/>
        </w:rPr>
      </w:pPr>
      <w:r>
        <w:rPr>
          <w:rStyle w:val="Strong"/>
          <w:rFonts w:ascii="Times New Roman" w:hAnsi="Times New Roman" w:cs="Times New Roman"/>
        </w:rPr>
        <w:br/>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REGISTRATION</w:t>
      </w:r>
    </w:p>
    <w:p w:rsidR="003977CA" w:rsidRPr="003977CA" w:rsidRDefault="003977CA" w:rsidP="00ED3003">
      <w:pPr>
        <w:pStyle w:val="NormalWeb"/>
        <w:rPr>
          <w:rFonts w:ascii="Times New Roman" w:hAnsi="Times New Roman" w:cs="Times New Roman"/>
        </w:rPr>
      </w:pPr>
      <w:r w:rsidRPr="003977CA">
        <w:rPr>
          <w:rFonts w:ascii="Times New Roman" w:hAnsi="Times New Roman" w:cs="Times New Roman"/>
        </w:rPr>
        <w:t>The registration Counter will be set up at the Hilton Hotel. Registration will commenc</w:t>
      </w:r>
      <w:r w:rsidR="00ED3003">
        <w:rPr>
          <w:rFonts w:ascii="Times New Roman" w:hAnsi="Times New Roman" w:cs="Times New Roman"/>
        </w:rPr>
        <w:t>e at 17:00 hours on Sunday, 12</w:t>
      </w:r>
      <w:r w:rsidR="00ED3003" w:rsidRPr="00ED3003">
        <w:rPr>
          <w:rFonts w:ascii="Times New Roman" w:hAnsi="Times New Roman" w:cs="Times New Roman"/>
          <w:vertAlign w:val="superscript"/>
        </w:rPr>
        <w:t>th</w:t>
      </w:r>
      <w:r w:rsidR="00ED3003">
        <w:rPr>
          <w:rFonts w:ascii="Times New Roman" w:hAnsi="Times New Roman" w:cs="Times New Roman"/>
        </w:rPr>
        <w:t xml:space="preserve"> </w:t>
      </w:r>
      <w:r w:rsidRPr="003977CA">
        <w:rPr>
          <w:rFonts w:ascii="Times New Roman" w:hAnsi="Times New Roman" w:cs="Times New Roman"/>
        </w:rPr>
        <w:t>September 2010.</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LOCAL TIME</w:t>
      </w:r>
      <w:r w:rsidRPr="003977CA">
        <w:rPr>
          <w:rFonts w:ascii="Times New Roman" w:hAnsi="Times New Roman" w:cs="Times New Roman"/>
        </w:rPr>
        <w:br/>
        <w:t> </w:t>
      </w:r>
      <w:r w:rsidRPr="003977CA">
        <w:rPr>
          <w:rFonts w:ascii="Times New Roman" w:hAnsi="Times New Roman" w:cs="Times New Roman"/>
        </w:rPr>
        <w:br/>
        <w:t>GMT + 5.30 hours.</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LANGUAGE</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t xml:space="preserve">Sinhala, Tamil and English are official languages in </w:t>
      </w:r>
      <w:smartTag w:uri="urn:schemas-microsoft-com:office:smarttags" w:element="country-region">
        <w:smartTag w:uri="urn:schemas-microsoft-com:office:smarttags" w:element="place">
          <w:r w:rsidRPr="003977CA">
            <w:rPr>
              <w:rFonts w:ascii="Times New Roman" w:hAnsi="Times New Roman" w:cs="Times New Roman"/>
            </w:rPr>
            <w:t>Sri Lanka</w:t>
          </w:r>
        </w:smartTag>
      </w:smartTag>
      <w:r w:rsidRPr="003977CA">
        <w:rPr>
          <w:rFonts w:ascii="Times New Roman" w:hAnsi="Times New Roman" w:cs="Times New Roman"/>
        </w:rPr>
        <w:t xml:space="preserve">. English is widely spoken and understood. Place names and signboards on buses and trains are usually in all three languages. </w:t>
      </w:r>
      <w:smartTag w:uri="urn:schemas-microsoft-com:office:smarttags" w:element="country-region">
        <w:smartTag w:uri="urn:schemas-microsoft-com:office:smarttags" w:element="place">
          <w:r w:rsidRPr="003977CA">
            <w:rPr>
              <w:rFonts w:ascii="Times New Roman" w:hAnsi="Times New Roman" w:cs="Times New Roman"/>
            </w:rPr>
            <w:t>Sri Lanka</w:t>
          </w:r>
        </w:smartTag>
      </w:smartTag>
      <w:r w:rsidRPr="003977CA">
        <w:rPr>
          <w:rFonts w:ascii="Times New Roman" w:hAnsi="Times New Roman" w:cs="Times New Roman"/>
        </w:rPr>
        <w:t xml:space="preserve"> is a land of religious freedom and tolerance.</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ELECTRICITY </w:t>
      </w:r>
    </w:p>
    <w:p w:rsidR="003977CA" w:rsidRPr="003977CA" w:rsidRDefault="003977CA" w:rsidP="003977CA">
      <w:pPr>
        <w:pStyle w:val="NormalWeb"/>
        <w:rPr>
          <w:rFonts w:ascii="Times New Roman" w:hAnsi="Times New Roman" w:cs="Times New Roman"/>
        </w:rPr>
      </w:pPr>
      <w:r w:rsidRPr="003977CA">
        <w:rPr>
          <w:rFonts w:ascii="Times New Roman" w:hAnsi="Times New Roman" w:cs="Times New Roman"/>
        </w:rPr>
        <w:t> 230 Volts  AC  50Hz. Round/square type three-pin plugs are used.</w:t>
      </w:r>
    </w:p>
    <w:p w:rsidR="003977CA" w:rsidRPr="003977CA" w:rsidRDefault="003977CA" w:rsidP="003977CA">
      <w:pPr>
        <w:pStyle w:val="NormalWeb"/>
        <w:rPr>
          <w:rFonts w:ascii="Times New Roman" w:hAnsi="Times New Roman" w:cs="Times New Roman"/>
        </w:rPr>
      </w:pPr>
      <w:r w:rsidRPr="003977CA">
        <w:rPr>
          <w:rStyle w:val="Strong"/>
          <w:rFonts w:ascii="Times New Roman" w:hAnsi="Times New Roman" w:cs="Times New Roman"/>
        </w:rPr>
        <w:t>PUBLIC TRANSPORT</w:t>
      </w:r>
      <w:r w:rsidRPr="003977CA">
        <w:rPr>
          <w:rFonts w:ascii="Times New Roman" w:hAnsi="Times New Roman" w:cs="Times New Roman"/>
        </w:rPr>
        <w:t xml:space="preserve"> </w:t>
      </w:r>
    </w:p>
    <w:p w:rsidR="00C14FDC" w:rsidRPr="00D413B2" w:rsidRDefault="003977CA" w:rsidP="003977CA">
      <w:pPr>
        <w:rPr>
          <w:szCs w:val="24"/>
          <w:lang w:val="en-US"/>
        </w:rPr>
      </w:pPr>
      <w:r w:rsidRPr="00D413B2">
        <w:rPr>
          <w:szCs w:val="24"/>
        </w:rPr>
        <w:t xml:space="preserve">There are many companies providing excellent cab/taxi transport services to commuters at affordable cost. Toll-free Dial-A-Cab services are recommended for transport needs of delegates during the stay in </w:t>
      </w:r>
      <w:smartTag w:uri="urn:schemas-microsoft-com:office:smarttags" w:element="country-region">
        <w:smartTag w:uri="urn:schemas-microsoft-com:office:smarttags" w:element="place">
          <w:r w:rsidRPr="00D413B2">
            <w:rPr>
              <w:szCs w:val="24"/>
            </w:rPr>
            <w:t>Sri Lanka</w:t>
          </w:r>
        </w:smartTag>
      </w:smartTag>
    </w:p>
    <w:p w:rsidR="00C14FDC" w:rsidRPr="00D413B2" w:rsidRDefault="00C14FDC" w:rsidP="00A27D0C">
      <w:pPr>
        <w:tabs>
          <w:tab w:val="left" w:pos="1440"/>
          <w:tab w:val="left" w:pos="8647"/>
        </w:tabs>
        <w:spacing w:line="288" w:lineRule="atLeast"/>
        <w:ind w:right="133"/>
        <w:jc w:val="center"/>
        <w:rPr>
          <w:b/>
          <w:bCs/>
          <w:iCs/>
          <w:szCs w:val="24"/>
          <w:lang w:val="en-US"/>
        </w:rPr>
      </w:pPr>
    </w:p>
    <w:p w:rsidR="00D413B2" w:rsidRPr="00D413B2" w:rsidRDefault="00D413B2" w:rsidP="00D413B2">
      <w:pPr>
        <w:pStyle w:val="NormalWeb"/>
        <w:rPr>
          <w:rFonts w:ascii="Times New Roman" w:hAnsi="Times New Roman" w:cs="Times New Roman"/>
        </w:rPr>
      </w:pPr>
      <w:r w:rsidRPr="00D413B2">
        <w:rPr>
          <w:rStyle w:val="Strong"/>
          <w:rFonts w:ascii="Times New Roman" w:hAnsi="Times New Roman" w:cs="Times New Roman"/>
        </w:rPr>
        <w:t>MONEY AND CURRENCY EXCHANGE RATES</w:t>
      </w:r>
    </w:p>
    <w:p w:rsidR="00D413B2" w:rsidRPr="00D413B2" w:rsidRDefault="00D413B2" w:rsidP="00D413B2">
      <w:pPr>
        <w:pStyle w:val="NormalWeb"/>
        <w:rPr>
          <w:rFonts w:ascii="Times New Roman" w:hAnsi="Times New Roman" w:cs="Times New Roman"/>
        </w:rPr>
      </w:pPr>
      <w:r w:rsidRPr="00D413B2">
        <w:rPr>
          <w:rFonts w:ascii="Times New Roman" w:hAnsi="Times New Roman" w:cs="Times New Roman"/>
        </w:rPr>
        <w:t xml:space="preserve">The unit of currency is the Sri Lanka Rupee (SLR), which is divided into 100 cents. Notes are in denominations of SLR 2,000, 1,000, 500, 100, 50, 20 and 10. Major credit cards are widely accepted, and travellers’ cheques in US Dollars or </w:t>
      </w:r>
      <w:smartTag w:uri="urn:schemas-microsoft-com:office:smarttags" w:element="City">
        <w:smartTag w:uri="urn:schemas-microsoft-com:office:smarttags" w:element="place">
          <w:r w:rsidRPr="00D413B2">
            <w:rPr>
              <w:rFonts w:ascii="Times New Roman" w:hAnsi="Times New Roman" w:cs="Times New Roman"/>
            </w:rPr>
            <w:t>Sterling</w:t>
          </w:r>
        </w:smartTag>
      </w:smartTag>
      <w:r w:rsidRPr="00D413B2">
        <w:rPr>
          <w:rFonts w:ascii="Times New Roman" w:hAnsi="Times New Roman" w:cs="Times New Roman"/>
        </w:rPr>
        <w:t xml:space="preserve"> are recommended. ATMs are commonly available. Foreign currency can be exchanged at bureaux de change, banks and hotels. </w:t>
      </w:r>
    </w:p>
    <w:p w:rsidR="00D413B2" w:rsidRPr="00D413B2" w:rsidRDefault="00D413B2" w:rsidP="00D413B2">
      <w:pPr>
        <w:pStyle w:val="NormalWeb"/>
        <w:rPr>
          <w:rFonts w:ascii="Times New Roman" w:hAnsi="Times New Roman" w:cs="Times New Roman"/>
        </w:rPr>
      </w:pPr>
      <w:r w:rsidRPr="00D413B2">
        <w:rPr>
          <w:rFonts w:ascii="Times New Roman" w:hAnsi="Times New Roman" w:cs="Times New Roman"/>
        </w:rPr>
        <w:t xml:space="preserve">For the latest exchange rates please visit </w:t>
      </w:r>
      <w:hyperlink r:id="rId24" w:history="1">
        <w:r w:rsidRPr="00805935">
          <w:rPr>
            <w:rStyle w:val="Hyperlink"/>
            <w:rFonts w:ascii="Times New Roman" w:hAnsi="Times New Roman" w:cs="Times New Roman"/>
          </w:rPr>
          <w:t>www.xe.com</w:t>
        </w:r>
      </w:hyperlink>
      <w:r w:rsidRPr="00805935">
        <w:rPr>
          <w:rFonts w:ascii="Times New Roman" w:hAnsi="Times New Roman" w:cs="Times New Roman"/>
          <w:color w:val="0000FF"/>
        </w:rPr>
        <w:t>.</w:t>
      </w:r>
    </w:p>
    <w:p w:rsidR="00D413B2" w:rsidRPr="00D413B2" w:rsidRDefault="00D413B2" w:rsidP="00D413B2">
      <w:pPr>
        <w:pStyle w:val="NormalWeb"/>
        <w:rPr>
          <w:rFonts w:ascii="Times New Roman" w:hAnsi="Times New Roman" w:cs="Times New Roman"/>
        </w:rPr>
      </w:pPr>
      <w:r w:rsidRPr="00D413B2">
        <w:rPr>
          <w:rStyle w:val="Strong"/>
          <w:rFonts w:ascii="Times New Roman" w:hAnsi="Times New Roman" w:cs="Times New Roman"/>
        </w:rPr>
        <w:t>WEATHER</w:t>
      </w:r>
    </w:p>
    <w:p w:rsidR="00D413B2" w:rsidRPr="00D413B2" w:rsidRDefault="00D413B2" w:rsidP="00ED3003">
      <w:pPr>
        <w:pStyle w:val="NormalWeb"/>
        <w:rPr>
          <w:rFonts w:ascii="Times New Roman" w:hAnsi="Times New Roman" w:cs="Times New Roman"/>
        </w:rPr>
      </w:pPr>
      <w:r w:rsidRPr="00D413B2">
        <w:rPr>
          <w:rFonts w:ascii="Times New Roman" w:hAnsi="Times New Roman" w:cs="Times New Roman"/>
        </w:rPr>
        <w:t xml:space="preserve">The climate of </w:t>
      </w:r>
      <w:smartTag w:uri="urn:schemas-microsoft-com:office:smarttags" w:element="country-region">
        <w:smartTag w:uri="urn:schemas-microsoft-com:office:smarttags" w:element="place">
          <w:r w:rsidRPr="00D413B2">
            <w:rPr>
              <w:rFonts w:ascii="Times New Roman" w:hAnsi="Times New Roman" w:cs="Times New Roman"/>
            </w:rPr>
            <w:t>Sri Lanka</w:t>
          </w:r>
        </w:smartTag>
      </w:smartTag>
      <w:r w:rsidRPr="00D413B2">
        <w:rPr>
          <w:rFonts w:ascii="Times New Roman" w:hAnsi="Times New Roman" w:cs="Times New Roman"/>
        </w:rPr>
        <w:t xml:space="preserve"> is typically tropical with humidity. The average temperature is about 27 Cel</w:t>
      </w:r>
      <w:r w:rsidR="00ED3003">
        <w:rPr>
          <w:rFonts w:ascii="Times New Roman" w:hAnsi="Times New Roman" w:cs="Times New Roman"/>
        </w:rPr>
        <w:t>sius</w:t>
      </w:r>
      <w:r w:rsidRPr="00D413B2">
        <w:rPr>
          <w:rFonts w:ascii="Times New Roman" w:hAnsi="Times New Roman" w:cs="Times New Roman"/>
        </w:rPr>
        <w:t>.</w:t>
      </w:r>
    </w:p>
    <w:p w:rsidR="00D413B2" w:rsidRPr="00D413B2" w:rsidRDefault="00D413B2" w:rsidP="00D413B2">
      <w:pPr>
        <w:spacing w:before="100" w:beforeAutospacing="1" w:after="100" w:afterAutospacing="1"/>
        <w:rPr>
          <w:szCs w:val="24"/>
        </w:rPr>
      </w:pPr>
    </w:p>
    <w:p w:rsidR="00D413B2" w:rsidRPr="00D413B2" w:rsidRDefault="00D413B2" w:rsidP="00D413B2">
      <w:pPr>
        <w:rPr>
          <w:szCs w:val="24"/>
        </w:rPr>
      </w:pPr>
    </w:p>
    <w:p w:rsidR="00C14FDC" w:rsidRPr="00296D64" w:rsidRDefault="00C14FDC" w:rsidP="00C47400">
      <w:pPr>
        <w:tabs>
          <w:tab w:val="left" w:pos="1440"/>
        </w:tabs>
        <w:spacing w:before="0" w:line="240" w:lineRule="atLeast"/>
        <w:ind w:left="284" w:right="516" w:hanging="426"/>
        <w:rPr>
          <w:rFonts w:ascii="Gill Sans MT" w:hAnsi="Gill Sans MT"/>
          <w:b/>
          <w:bCs/>
          <w:sz w:val="22"/>
          <w:szCs w:val="22"/>
        </w:rPr>
      </w:pPr>
      <w:r w:rsidRPr="00D413B2">
        <w:rPr>
          <w:b/>
          <w:bCs/>
          <w:iCs/>
          <w:szCs w:val="24"/>
          <w:lang w:val="en-US"/>
        </w:rPr>
        <w:br w:type="page"/>
      </w:r>
    </w:p>
    <w:p w:rsidR="007D2806" w:rsidRDefault="00B67036" w:rsidP="00F0404B">
      <w:pPr>
        <w:pStyle w:val="LetterStart"/>
        <w:tabs>
          <w:tab w:val="clear" w:pos="1361"/>
          <w:tab w:val="clear" w:pos="1758"/>
          <w:tab w:val="clear" w:pos="2155"/>
          <w:tab w:val="clear" w:pos="2552"/>
          <w:tab w:val="center" w:pos="4962"/>
        </w:tabs>
        <w:spacing w:before="120" w:line="240" w:lineRule="atLeast"/>
        <w:jc w:val="center"/>
        <w:rPr>
          <w:lang w:val="en-US"/>
        </w:rPr>
      </w:pPr>
      <w:r w:rsidRPr="00B67036">
        <w:rPr>
          <w:lang w:val="en-US"/>
        </w:rPr>
        <w:br w:type="page"/>
      </w:r>
      <w:r w:rsidR="007D2806" w:rsidRPr="004347CD">
        <w:rPr>
          <w:b/>
        </w:rPr>
        <w:t xml:space="preserve">ANNEX </w:t>
      </w:r>
      <w:r w:rsidR="00F0404B">
        <w:rPr>
          <w:b/>
        </w:rPr>
        <w:t>3</w:t>
      </w:r>
      <w:r w:rsidR="007D2806">
        <w:br/>
        <w:t xml:space="preserve">(to </w:t>
      </w:r>
      <w:r w:rsidR="007D2806">
        <w:rPr>
          <w:bCs/>
        </w:rPr>
        <w:t xml:space="preserve">TSB Circular </w:t>
      </w:r>
      <w:r w:rsidR="00B82477">
        <w:rPr>
          <w:bCs/>
        </w:rPr>
        <w:t>133</w:t>
      </w:r>
      <w:r w:rsidR="007D2806" w:rsidRPr="0067110F">
        <w:rPr>
          <w:bCs/>
        </w:rPr>
        <w:t>)</w:t>
      </w:r>
    </w:p>
    <w:p w:rsidR="009B1014" w:rsidRDefault="009B1014" w:rsidP="00346A94">
      <w:pPr>
        <w:pStyle w:val="LetterStart"/>
        <w:tabs>
          <w:tab w:val="clear" w:pos="1361"/>
          <w:tab w:val="clear" w:pos="1758"/>
          <w:tab w:val="clear" w:pos="2155"/>
          <w:tab w:val="clear" w:pos="2552"/>
          <w:tab w:val="center" w:pos="4962"/>
        </w:tabs>
        <w:spacing w:before="120" w:line="240" w:lineRule="atLeast"/>
        <w:jc w:val="center"/>
        <w:rPr>
          <w:lang w:val="en-US"/>
        </w:rPr>
      </w:pPr>
    </w:p>
    <w:p w:rsidR="009B1014" w:rsidRDefault="009B1014" w:rsidP="00C47400">
      <w:pPr>
        <w:pBdr>
          <w:top w:val="single" w:sz="6" w:space="1" w:color="auto"/>
          <w:left w:val="single" w:sz="6" w:space="1" w:color="auto"/>
          <w:bottom w:val="single" w:sz="6" w:space="1" w:color="auto"/>
          <w:right w:val="single" w:sz="6" w:space="1" w:color="auto"/>
        </w:pBdr>
        <w:shd w:val="pct12" w:color="auto" w:fill="auto"/>
        <w:jc w:val="center"/>
        <w:rPr>
          <w:b/>
          <w:sz w:val="28"/>
          <w:szCs w:val="28"/>
        </w:rPr>
      </w:pPr>
      <w:r>
        <w:rPr>
          <w:b/>
          <w:sz w:val="28"/>
          <w:szCs w:val="28"/>
        </w:rPr>
        <w:t xml:space="preserve">Visa Support Form </w:t>
      </w:r>
      <w:r w:rsidRPr="00711EDC">
        <w:rPr>
          <w:b/>
          <w:sz w:val="28"/>
          <w:szCs w:val="28"/>
        </w:rPr>
        <w:t xml:space="preserve">(Deadline </w:t>
      </w:r>
      <w:r w:rsidR="00711EDC" w:rsidRPr="00C47400">
        <w:rPr>
          <w:b/>
          <w:sz w:val="28"/>
          <w:szCs w:val="28"/>
        </w:rPr>
        <w:t xml:space="preserve">Monday, </w:t>
      </w:r>
      <w:r w:rsidR="00C47400" w:rsidRPr="00C47400">
        <w:rPr>
          <w:b/>
          <w:sz w:val="28"/>
          <w:szCs w:val="28"/>
        </w:rPr>
        <w:t>6 September 2010</w:t>
      </w:r>
      <w:r w:rsidRPr="00C47400">
        <w:rPr>
          <w:b/>
          <w:sz w:val="28"/>
          <w:szCs w:val="28"/>
        </w:rPr>
        <w:t>)</w:t>
      </w:r>
    </w:p>
    <w:p w:rsidR="009B1014" w:rsidRDefault="009B1014" w:rsidP="009B1014">
      <w:pPr>
        <w:spacing w:before="60" w:after="60"/>
      </w:pPr>
      <w:r>
        <w:t xml:space="preserve">Please use </w:t>
      </w:r>
      <w:r>
        <w:rPr>
          <w:b/>
        </w:rPr>
        <w:t>CAPITAL</w:t>
      </w:r>
      <w:r>
        <w:t xml:space="preserve"> letters.</w:t>
      </w:r>
    </w:p>
    <w:p w:rsidR="009B1014" w:rsidRDefault="009B1014" w:rsidP="009B1014">
      <w:pPr>
        <w:spacing w:before="0" w:line="1" w:lineRule="exact"/>
        <w:rPr>
          <w:sz w:val="2"/>
          <w:szCs w:val="2"/>
        </w:rPr>
      </w:pPr>
    </w:p>
    <w:tbl>
      <w:tblPr>
        <w:tblW w:w="10120" w:type="dxa"/>
        <w:tblInd w:w="40" w:type="dxa"/>
        <w:tblLayout w:type="fixed"/>
        <w:tblCellMar>
          <w:left w:w="40" w:type="dxa"/>
          <w:right w:w="40" w:type="dxa"/>
        </w:tblCellMar>
        <w:tblLook w:val="0000"/>
      </w:tblPr>
      <w:tblGrid>
        <w:gridCol w:w="3402"/>
        <w:gridCol w:w="6718"/>
      </w:tblGrid>
      <w:tr w:rsidR="009B1014">
        <w:tblPrEx>
          <w:tblCellMar>
            <w:top w:w="0" w:type="dxa"/>
            <w:bottom w:w="0" w:type="dxa"/>
          </w:tblCellMar>
        </w:tblPrEx>
        <w:trPr>
          <w:trHeight w:hRule="exact" w:val="58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ind w:left="43"/>
            </w:pPr>
            <w:r>
              <w:rPr>
                <w:color w:val="000000"/>
                <w:spacing w:val="-1"/>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0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C47400" w:rsidP="00F41F0B">
            <w:pPr>
              <w:shd w:val="clear" w:color="auto" w:fill="FFFFFF"/>
              <w:spacing w:before="100"/>
              <w:ind w:left="43"/>
            </w:pPr>
            <w:r>
              <w:rPr>
                <w:color w:val="000000"/>
                <w:spacing w:val="-4"/>
              </w:rPr>
              <w:t>Date and 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55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C47400" w:rsidP="00F41F0B">
            <w:pPr>
              <w:shd w:val="clear" w:color="auto" w:fill="FFFFFF"/>
              <w:spacing w:before="100"/>
              <w:ind w:left="38"/>
            </w:pPr>
            <w:r>
              <w:rPr>
                <w:color w:val="000000"/>
                <w:spacing w:val="-4"/>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9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FF3C59" w:rsidP="00F41F0B">
            <w:pPr>
              <w:shd w:val="clear" w:color="auto" w:fill="FFFFFF"/>
              <w:spacing w:before="100"/>
              <w:ind w:left="29"/>
            </w:pPr>
            <w:r>
              <w:rPr>
                <w:color w:val="000000"/>
                <w:spacing w:val="-2"/>
              </w:rPr>
              <w:t>Date of A</w:t>
            </w:r>
            <w:r w:rsidR="00C47400">
              <w:rPr>
                <w:color w:val="000000"/>
                <w:spacing w:val="-2"/>
              </w:rPr>
              <w:t>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FF3C59" w:rsidP="00F41F0B">
            <w:pPr>
              <w:shd w:val="clear" w:color="auto" w:fill="FFFFFF"/>
              <w:spacing w:before="100"/>
              <w:ind w:left="29"/>
            </w:pPr>
            <w:r>
              <w:rPr>
                <w:color w:val="000000"/>
                <w:spacing w:val="-3"/>
              </w:rPr>
              <w:t>Date of D</w:t>
            </w:r>
            <w:r w:rsidR="00C47400">
              <w:rPr>
                <w:color w:val="000000"/>
                <w:spacing w:val="-3"/>
              </w:rPr>
              <w:t>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FF3C59" w:rsidP="00F41F0B">
            <w:pPr>
              <w:shd w:val="clear" w:color="auto" w:fill="FFFFFF"/>
              <w:spacing w:before="100"/>
              <w:ind w:left="29"/>
            </w:pPr>
            <w:r>
              <w:rPr>
                <w:color w:val="000000"/>
                <w:spacing w:val="-4"/>
              </w:rPr>
              <w:t>Passport N</w:t>
            </w:r>
            <w:r w:rsidR="00C47400">
              <w:rPr>
                <w:color w:val="000000"/>
                <w:spacing w:val="-4"/>
              </w:rPr>
              <w:t>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C47400" w:rsidP="00F41F0B">
            <w:pPr>
              <w:shd w:val="clear" w:color="auto" w:fill="FFFFFF"/>
              <w:spacing w:before="100"/>
              <w:ind w:left="24"/>
            </w:pPr>
            <w:r>
              <w:rPr>
                <w:color w:val="000000"/>
                <w:spacing w:val="-3"/>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3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FF3C59" w:rsidP="00F41F0B">
            <w:pPr>
              <w:shd w:val="clear" w:color="auto" w:fill="FFFFFF"/>
              <w:spacing w:before="100"/>
              <w:ind w:left="19"/>
            </w:pPr>
            <w:r>
              <w:rPr>
                <w:color w:val="000000"/>
                <w:spacing w:val="-3"/>
              </w:rPr>
              <w:t>Date of E</w:t>
            </w:r>
            <w:r w:rsidR="00C47400">
              <w:rPr>
                <w:color w:val="000000"/>
                <w:spacing w:val="-3"/>
              </w:rPr>
              <w:t>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r w:rsidR="009B1014">
        <w:tblPrEx>
          <w:tblCellMar>
            <w:top w:w="0" w:type="dxa"/>
            <w:bottom w:w="0" w:type="dxa"/>
          </w:tblCellMar>
        </w:tblPrEx>
        <w:trPr>
          <w:trHeight w:hRule="exact" w:val="44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9B1014" w:rsidRDefault="00C47400" w:rsidP="00F41F0B">
            <w:pPr>
              <w:shd w:val="clear" w:color="auto" w:fill="FFFFFF"/>
              <w:spacing w:before="100"/>
              <w:ind w:left="19"/>
            </w:pPr>
            <w:r>
              <w:t xml:space="preserve">Place of issue: </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9B1014" w:rsidRDefault="009B1014" w:rsidP="00F41F0B">
            <w:pPr>
              <w:shd w:val="clear" w:color="auto" w:fill="FFFFFF"/>
              <w:spacing w:before="100"/>
            </w:pPr>
          </w:p>
        </w:tc>
      </w:tr>
    </w:tbl>
    <w:p w:rsidR="009B1014" w:rsidRDefault="009B1014" w:rsidP="009B1014">
      <w:pPr>
        <w:pStyle w:val="Caption"/>
        <w:spacing w:before="0"/>
        <w:ind w:left="0" w:firstLine="0"/>
        <w:rPr>
          <w:rFonts w:ascii="Times New Roman" w:hAnsi="Times New Roman"/>
          <w:b w:val="0"/>
          <w:bCs/>
          <w:sz w:val="18"/>
          <w:szCs w:val="18"/>
        </w:rPr>
      </w:pPr>
    </w:p>
    <w:p w:rsidR="00FF3C59" w:rsidRDefault="00FF3C59" w:rsidP="00FF3C59">
      <w:pPr>
        <w:rPr>
          <w:lang w:val="en-US"/>
        </w:rPr>
      </w:pPr>
      <w:r>
        <w:rPr>
          <w:lang w:val="en-US"/>
        </w:rPr>
        <w:t>TRCSL will be pleased to issue comfort letters on request for the purpose of airline clearance.</w:t>
      </w:r>
    </w:p>
    <w:p w:rsidR="00FF3C59" w:rsidRPr="00FF3C59" w:rsidRDefault="00FF3C59" w:rsidP="00FF3C59">
      <w:pPr>
        <w:rPr>
          <w:lang w:val="en-US"/>
        </w:rPr>
      </w:pPr>
    </w:p>
    <w:p w:rsidR="009B1014" w:rsidRPr="004347CD" w:rsidRDefault="00DD3979" w:rsidP="00C47400">
      <w:pPr>
        <w:spacing w:before="0"/>
        <w:ind w:right="-52"/>
      </w:pPr>
      <w:r>
        <w:t>Please fax or e</w:t>
      </w:r>
      <w:r w:rsidR="009B1014">
        <w:t xml:space="preserve">mail this form duly completed by </w:t>
      </w:r>
      <w:r w:rsidR="00711EDC">
        <w:rPr>
          <w:b/>
          <w:bCs/>
          <w:u w:val="single"/>
        </w:rPr>
        <w:t xml:space="preserve">Monday, </w:t>
      </w:r>
      <w:r w:rsidR="00C47400">
        <w:rPr>
          <w:b/>
          <w:bCs/>
          <w:u w:val="single"/>
        </w:rPr>
        <w:t>6 September at the late</w:t>
      </w:r>
      <w:r w:rsidR="009B1014">
        <w:rPr>
          <w:b/>
          <w:bCs/>
          <w:u w:val="single"/>
        </w:rPr>
        <w:t>st,</w:t>
      </w:r>
      <w:r w:rsidR="009B1014">
        <w:rPr>
          <w:u w:val="single"/>
        </w:rPr>
        <w:t xml:space="preserve"> </w:t>
      </w:r>
      <w:r w:rsidR="009B1014">
        <w:t xml:space="preserve">to the following </w:t>
      </w:r>
      <w:r w:rsidR="00C47400">
        <w:t>CTO contact</w:t>
      </w:r>
      <w:r w:rsidR="009B1014">
        <w:t>:</w:t>
      </w:r>
    </w:p>
    <w:p w:rsidR="00C47400" w:rsidRPr="00CB4713" w:rsidRDefault="00C47400" w:rsidP="00C47400">
      <w:pPr>
        <w:pStyle w:val="NormalWeb"/>
        <w:rPr>
          <w:rFonts w:ascii="Times New Roman" w:hAnsi="Times New Roman" w:cs="Times New Roman"/>
        </w:rPr>
      </w:pPr>
      <w:r w:rsidRPr="00CB4713">
        <w:rPr>
          <w:rStyle w:val="Strong"/>
          <w:rFonts w:ascii="Times New Roman" w:hAnsi="Times New Roman" w:cs="Times New Roman"/>
        </w:rPr>
        <w:t>Mr Lasantha De Alwis</w:t>
      </w:r>
      <w:r w:rsidRPr="00CB4713">
        <w:rPr>
          <w:rFonts w:ascii="Times New Roman" w:hAnsi="Times New Roman" w:cs="Times New Roman"/>
        </w:rPr>
        <w:t xml:space="preserve">  </w:t>
      </w:r>
      <w:r w:rsidRPr="00CB4713">
        <w:rPr>
          <w:rFonts w:ascii="Times New Roman" w:hAnsi="Times New Roman" w:cs="Times New Roman"/>
        </w:rPr>
        <w:br/>
        <w:t xml:space="preserve">Corporate Secretary and Senior Manager, </w:t>
      </w:r>
      <w:smartTag w:uri="urn:schemas-microsoft-com:office:smarttags" w:element="place">
        <w:smartTag w:uri="urn:schemas-microsoft-com:office:smarttags" w:element="PlaceName">
          <w:r w:rsidRPr="00CB4713">
            <w:rPr>
              <w:rFonts w:ascii="Times New Roman" w:hAnsi="Times New Roman" w:cs="Times New Roman"/>
            </w:rPr>
            <w:t>Programmes</w:t>
          </w:r>
        </w:smartTag>
        <w:r w:rsidRPr="00CB4713">
          <w:rPr>
            <w:rFonts w:ascii="Times New Roman" w:hAnsi="Times New Roman" w:cs="Times New Roman"/>
          </w:rPr>
          <w:t xml:space="preserve">  </w:t>
        </w:r>
        <w:r w:rsidRPr="00CB4713">
          <w:rPr>
            <w:rFonts w:ascii="Times New Roman" w:hAnsi="Times New Roman" w:cs="Times New Roman"/>
          </w:rPr>
          <w:br/>
        </w:r>
        <w:smartTag w:uri="urn:schemas-microsoft-com:office:smarttags" w:element="PlaceType">
          <w:r w:rsidRPr="00CB4713">
            <w:rPr>
              <w:rFonts w:ascii="Times New Roman" w:hAnsi="Times New Roman" w:cs="Times New Roman"/>
            </w:rPr>
            <w:t>Commonwealth</w:t>
          </w:r>
        </w:smartTag>
      </w:smartTag>
      <w:r w:rsidRPr="00CB4713">
        <w:rPr>
          <w:rFonts w:ascii="Times New Roman" w:hAnsi="Times New Roman" w:cs="Times New Roman"/>
        </w:rPr>
        <w:t xml:space="preserve"> Telecommunications Organization </w:t>
      </w:r>
    </w:p>
    <w:p w:rsidR="00C47400" w:rsidRPr="002E4B10" w:rsidRDefault="00C47400" w:rsidP="00C47400">
      <w:pPr>
        <w:pStyle w:val="NormalWeb"/>
        <w:rPr>
          <w:rFonts w:ascii="Times New Roman" w:hAnsi="Times New Roman" w:cs="Times New Roman"/>
        </w:rPr>
      </w:pPr>
      <w:r w:rsidRPr="002E4B10">
        <w:rPr>
          <w:rFonts w:ascii="Times New Roman" w:hAnsi="Times New Roman" w:cs="Times New Roman"/>
        </w:rPr>
        <w:t xml:space="preserve">Tel: (Direct)  +44 (0) 208 600 3814          </w:t>
      </w:r>
      <w:r w:rsidRPr="002E4B10">
        <w:rPr>
          <w:rFonts w:ascii="Times New Roman" w:hAnsi="Times New Roman" w:cs="Times New Roman"/>
        </w:rPr>
        <w:br/>
        <w:t xml:space="preserve">Tel: (General)  +44 (0) 208 600 3800 </w:t>
      </w:r>
      <w:r w:rsidRPr="002E4B10">
        <w:rPr>
          <w:rFonts w:ascii="Times New Roman" w:hAnsi="Times New Roman" w:cs="Times New Roman"/>
        </w:rPr>
        <w:br/>
        <w:t>Fax: +44 (0)</w:t>
      </w:r>
      <w:r>
        <w:rPr>
          <w:rFonts w:ascii="Times New Roman" w:hAnsi="Times New Roman" w:cs="Times New Roman"/>
        </w:rPr>
        <w:t xml:space="preserve"> </w:t>
      </w:r>
      <w:r w:rsidRPr="002E4B10">
        <w:rPr>
          <w:rFonts w:ascii="Times New Roman" w:hAnsi="Times New Roman" w:cs="Times New Roman"/>
        </w:rPr>
        <w:t>208 600 3819</w:t>
      </w:r>
    </w:p>
    <w:p w:rsidR="00C47400" w:rsidRPr="00805935" w:rsidRDefault="00C47400" w:rsidP="00C47400">
      <w:pPr>
        <w:pStyle w:val="NormalWeb"/>
        <w:rPr>
          <w:rFonts w:ascii="Times New Roman" w:hAnsi="Times New Roman" w:cs="Times New Roman"/>
          <w:color w:val="0000FF"/>
        </w:rPr>
      </w:pPr>
      <w:r w:rsidRPr="00CB4713">
        <w:rPr>
          <w:rFonts w:ascii="Times New Roman" w:hAnsi="Times New Roman" w:cs="Times New Roman"/>
        </w:rPr>
        <w:t>E Mail</w:t>
      </w:r>
      <w:r w:rsidRPr="00805935">
        <w:rPr>
          <w:rFonts w:ascii="Times New Roman" w:hAnsi="Times New Roman" w:cs="Times New Roman"/>
          <w:color w:val="0000FF"/>
        </w:rPr>
        <w:t xml:space="preserve">: </w:t>
      </w:r>
      <w:hyperlink r:id="rId25" w:history="1">
        <w:r w:rsidRPr="00805935">
          <w:rPr>
            <w:rStyle w:val="Hyperlink"/>
            <w:rFonts w:ascii="Times New Roman" w:hAnsi="Times New Roman" w:cs="Times New Roman"/>
          </w:rPr>
          <w:t>l.dealwis@cto.int</w:t>
        </w:r>
      </w:hyperlink>
      <w:r w:rsidRPr="00805935">
        <w:rPr>
          <w:rFonts w:ascii="Times New Roman" w:hAnsi="Times New Roman" w:cs="Times New Roman"/>
          <w:color w:val="0000FF"/>
        </w:rPr>
        <w:t xml:space="preserve"> </w:t>
      </w:r>
    </w:p>
    <w:p w:rsidR="00DD3979" w:rsidRPr="007D2806" w:rsidRDefault="00DD3979" w:rsidP="00DD3979">
      <w:pPr>
        <w:pStyle w:val="LetterStart"/>
        <w:tabs>
          <w:tab w:val="clear" w:pos="1361"/>
          <w:tab w:val="clear" w:pos="1758"/>
          <w:tab w:val="clear" w:pos="2155"/>
          <w:tab w:val="clear" w:pos="2552"/>
          <w:tab w:val="center" w:pos="4962"/>
        </w:tabs>
        <w:spacing w:before="120" w:line="240" w:lineRule="atLeast"/>
        <w:rPr>
          <w:sz w:val="22"/>
          <w:szCs w:val="22"/>
          <w:lang w:val="en-US"/>
        </w:rPr>
      </w:pPr>
    </w:p>
    <w:p w:rsidR="00346A94" w:rsidRDefault="00DB1781" w:rsidP="00053F16">
      <w:pPr>
        <w:pStyle w:val="LetterStart"/>
        <w:tabs>
          <w:tab w:val="clear" w:pos="1361"/>
          <w:tab w:val="clear" w:pos="1758"/>
          <w:tab w:val="clear" w:pos="2155"/>
          <w:tab w:val="clear" w:pos="2552"/>
          <w:tab w:val="center" w:pos="4962"/>
        </w:tabs>
        <w:spacing w:before="120" w:line="240" w:lineRule="atLeast"/>
        <w:jc w:val="center"/>
        <w:rPr>
          <w:lang w:val="en-US"/>
        </w:rPr>
      </w:pPr>
      <w:r w:rsidRPr="00B82477">
        <w:rPr>
          <w:b/>
          <w:lang w:val="en-US"/>
        </w:rPr>
        <w:br w:type="page"/>
      </w:r>
      <w:r w:rsidRPr="00B82477">
        <w:rPr>
          <w:b/>
          <w:lang w:val="en-US"/>
        </w:rPr>
        <w:br w:type="page"/>
      </w:r>
      <w:r w:rsidR="00346A94" w:rsidRPr="004347CD">
        <w:rPr>
          <w:b/>
        </w:rPr>
        <w:t xml:space="preserve">ANNEX </w:t>
      </w:r>
      <w:r w:rsidR="00053F16">
        <w:rPr>
          <w:b/>
        </w:rPr>
        <w:t>4</w:t>
      </w:r>
      <w:r w:rsidR="00346A94">
        <w:br/>
      </w:r>
      <w:r w:rsidR="00346A94" w:rsidRPr="00711EDC">
        <w:t xml:space="preserve">(to </w:t>
      </w:r>
      <w:r w:rsidR="00346A94" w:rsidRPr="00711EDC">
        <w:rPr>
          <w:bCs/>
        </w:rPr>
        <w:t xml:space="preserve">TSB Circular </w:t>
      </w:r>
      <w:r w:rsidR="00B82477">
        <w:rPr>
          <w:bCs/>
        </w:rPr>
        <w:t>133</w:t>
      </w:r>
      <w:r w:rsidR="00346A94" w:rsidRPr="0067110F">
        <w:rPr>
          <w:bCs/>
        </w:rPr>
        <w:t>)</w:t>
      </w:r>
    </w:p>
    <w:tbl>
      <w:tblPr>
        <w:tblW w:w="10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680"/>
        <w:gridCol w:w="1851"/>
      </w:tblGrid>
      <w:tr w:rsidR="00FD0C0E" w:rsidTr="00E9740F">
        <w:tc>
          <w:tcPr>
            <w:tcW w:w="1808" w:type="dxa"/>
          </w:tcPr>
          <w:p w:rsidR="00FD0C0E" w:rsidRDefault="00A111C3" w:rsidP="00F41F0B">
            <w:r>
              <w:rPr>
                <w:noProof/>
                <w:lang w:val="en-US" w:eastAsia="zh-CN"/>
              </w:rPr>
              <w:drawing>
                <wp:inline distT="0" distB="0" distL="0" distR="0">
                  <wp:extent cx="800100" cy="876300"/>
                  <wp:effectExtent l="1905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7123" w:type="dxa"/>
            <w:gridSpan w:val="3"/>
          </w:tcPr>
          <w:p w:rsidR="00FD0C0E" w:rsidRDefault="00FD0C0E" w:rsidP="00F41F0B">
            <w:pPr>
              <w:spacing w:before="0" w:line="240" w:lineRule="atLeast"/>
              <w:ind w:left="709" w:right="453"/>
              <w:jc w:val="center"/>
              <w:rPr>
                <w:rFonts w:ascii="Arial" w:hAnsi="Arial" w:cs="Arial"/>
                <w:b/>
                <w:sz w:val="16"/>
                <w:szCs w:val="16"/>
              </w:rPr>
            </w:pPr>
          </w:p>
          <w:p w:rsidR="00E9740F" w:rsidRDefault="00E9740F" w:rsidP="00E9740F">
            <w:pPr>
              <w:pStyle w:val="LetterStart"/>
              <w:tabs>
                <w:tab w:val="clear" w:pos="1361"/>
                <w:tab w:val="clear" w:pos="1758"/>
                <w:tab w:val="clear" w:pos="2155"/>
                <w:tab w:val="clear" w:pos="2552"/>
                <w:tab w:val="center" w:pos="4962"/>
              </w:tabs>
              <w:spacing w:before="120" w:line="240" w:lineRule="atLeast"/>
              <w:ind w:left="-214" w:right="-250" w:firstLine="214"/>
              <w:jc w:val="center"/>
              <w:rPr>
                <w:rFonts w:eastAsia="SimSun"/>
                <w:b/>
                <w:bCs/>
                <w:szCs w:val="24"/>
                <w:lang w:val="en-US" w:eastAsia="zh-CN"/>
              </w:rPr>
            </w:pPr>
            <w:r w:rsidRPr="00915CCF">
              <w:rPr>
                <w:rFonts w:eastAsia="SimSun"/>
                <w:b/>
                <w:bCs/>
                <w:szCs w:val="24"/>
                <w:lang w:val="en-US" w:eastAsia="zh-CN"/>
              </w:rPr>
              <w:t>Joint</w:t>
            </w:r>
            <w:r w:rsidRPr="00915CCF">
              <w:rPr>
                <w:rFonts w:eastAsia="SimSun"/>
                <w:szCs w:val="24"/>
                <w:lang w:val="en-US" w:eastAsia="zh-CN"/>
              </w:rPr>
              <w:t xml:space="preserve"> </w:t>
            </w:r>
            <w:r w:rsidRPr="00915CCF">
              <w:rPr>
                <w:rFonts w:eastAsia="SimSun"/>
                <w:b/>
                <w:bCs/>
                <w:szCs w:val="24"/>
                <w:lang w:val="en-US" w:eastAsia="zh-CN"/>
              </w:rPr>
              <w:t>ITU/CTO event:</w:t>
            </w:r>
            <w:r>
              <w:rPr>
                <w:rFonts w:eastAsia="SimSun"/>
                <w:b/>
                <w:bCs/>
                <w:szCs w:val="24"/>
                <w:lang w:val="en-US" w:eastAsia="zh-CN"/>
              </w:rPr>
              <w:br/>
            </w:r>
            <w:r w:rsidRPr="00915CCF">
              <w:rPr>
                <w:rFonts w:eastAsia="SimSun"/>
                <w:szCs w:val="24"/>
                <w:lang w:val="en-US" w:eastAsia="zh-CN"/>
              </w:rPr>
              <w:t>“</w:t>
            </w:r>
            <w:r w:rsidRPr="00915CCF">
              <w:rPr>
                <w:rFonts w:eastAsia="SimSun"/>
                <w:b/>
                <w:bCs/>
                <w:szCs w:val="24"/>
                <w:lang w:val="en-US" w:eastAsia="zh-CN"/>
              </w:rPr>
              <w:t>Bridging the Standardization Gap, ITR and</w:t>
            </w:r>
            <w:r>
              <w:rPr>
                <w:rFonts w:eastAsia="SimSun"/>
                <w:b/>
                <w:bCs/>
                <w:szCs w:val="24"/>
                <w:lang w:val="en-US" w:eastAsia="zh-CN"/>
              </w:rPr>
              <w:t xml:space="preserve"> </w:t>
            </w:r>
            <w:r w:rsidRPr="00915CCF">
              <w:rPr>
                <w:rFonts w:eastAsia="SimSun"/>
                <w:b/>
                <w:bCs/>
                <w:szCs w:val="24"/>
                <w:lang w:val="en-US" w:eastAsia="zh-CN"/>
              </w:rPr>
              <w:t xml:space="preserve">Interoperability issues” </w:t>
            </w:r>
            <w:r>
              <w:rPr>
                <w:rFonts w:eastAsia="SimSun"/>
                <w:b/>
                <w:bCs/>
                <w:szCs w:val="24"/>
                <w:lang w:val="en-US" w:eastAsia="zh-CN"/>
              </w:rPr>
              <w:br/>
            </w:r>
            <w:r w:rsidRPr="00915CCF">
              <w:rPr>
                <w:rFonts w:eastAsia="SimSun"/>
                <w:b/>
                <w:bCs/>
                <w:szCs w:val="24"/>
                <w:lang w:val="en-US" w:eastAsia="zh-CN"/>
              </w:rPr>
              <w:t>(</w:t>
            </w:r>
            <w:smartTag w:uri="urn:schemas-microsoft-com:office:smarttags" w:element="place">
              <w:smartTag w:uri="urn:schemas-microsoft-com:office:smarttags" w:element="City">
                <w:r w:rsidRPr="00915CCF">
                  <w:rPr>
                    <w:rFonts w:eastAsia="SimSun"/>
                    <w:b/>
                    <w:bCs/>
                    <w:szCs w:val="24"/>
                    <w:lang w:val="en-US" w:eastAsia="zh-CN"/>
                  </w:rPr>
                  <w:t>Colombo</w:t>
                </w:r>
              </w:smartTag>
              <w:r w:rsidRPr="00915CCF">
                <w:rPr>
                  <w:rFonts w:eastAsia="SimSun"/>
                  <w:b/>
                  <w:bCs/>
                  <w:szCs w:val="24"/>
                  <w:lang w:val="en-US" w:eastAsia="zh-CN"/>
                </w:rPr>
                <w:t xml:space="preserve">, </w:t>
              </w:r>
              <w:smartTag w:uri="urn:schemas-microsoft-com:office:smarttags" w:element="country-region">
                <w:r w:rsidRPr="00915CCF">
                  <w:rPr>
                    <w:rFonts w:eastAsia="SimSun"/>
                    <w:b/>
                    <w:bCs/>
                    <w:szCs w:val="24"/>
                    <w:lang w:val="en-US" w:eastAsia="zh-CN"/>
                  </w:rPr>
                  <w:t>Sri Lanka</w:t>
                </w:r>
              </w:smartTag>
            </w:smartTag>
            <w:r w:rsidRPr="00915CCF">
              <w:rPr>
                <w:rFonts w:eastAsia="SimSun"/>
                <w:b/>
                <w:bCs/>
                <w:szCs w:val="24"/>
                <w:lang w:val="en-US" w:eastAsia="zh-CN"/>
              </w:rPr>
              <w:t>, 13 September 2010)</w:t>
            </w:r>
          </w:p>
          <w:p w:rsidR="00FD0C0E" w:rsidRPr="00E9740F" w:rsidRDefault="00FD0C0E" w:rsidP="00711EDC">
            <w:pPr>
              <w:spacing w:before="100" w:beforeAutospacing="1" w:after="100" w:afterAutospacing="1" w:line="240" w:lineRule="atLeast"/>
              <w:ind w:left="709" w:right="49"/>
              <w:jc w:val="center"/>
              <w:rPr>
                <w:b/>
                <w:bCs/>
                <w:sz w:val="16"/>
                <w:szCs w:val="16"/>
                <w:lang w:val="en-US"/>
              </w:rPr>
            </w:pPr>
          </w:p>
        </w:tc>
        <w:tc>
          <w:tcPr>
            <w:tcW w:w="1851" w:type="dxa"/>
          </w:tcPr>
          <w:p w:rsidR="00FD0C0E" w:rsidRDefault="00A111C3" w:rsidP="00F41F0B">
            <w:r>
              <w:rPr>
                <w:noProof/>
                <w:lang w:val="en-US" w:eastAsia="zh-CN"/>
              </w:rPr>
              <w:drawing>
                <wp:inline distT="0" distB="0" distL="0" distR="0">
                  <wp:extent cx="800100" cy="876300"/>
                  <wp:effectExtent l="1905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26"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FD0C0E" w:rsidTr="00E9740F">
        <w:tc>
          <w:tcPr>
            <w:tcW w:w="2543" w:type="dxa"/>
            <w:gridSpan w:val="2"/>
          </w:tcPr>
          <w:p w:rsidR="00FD0C0E" w:rsidRDefault="00FD0C0E" w:rsidP="00F41F0B">
            <w:pPr>
              <w:rPr>
                <w:sz w:val="16"/>
              </w:rPr>
            </w:pPr>
            <w:r>
              <w:rPr>
                <w:rFonts w:cs="Arial"/>
                <w:b/>
                <w:bCs/>
                <w:iCs/>
                <w:sz w:val="20"/>
              </w:rPr>
              <w:t>Please return to:</w:t>
            </w:r>
          </w:p>
        </w:tc>
        <w:tc>
          <w:tcPr>
            <w:tcW w:w="3708" w:type="dxa"/>
          </w:tcPr>
          <w:p w:rsidR="00FD0C0E" w:rsidRPr="008A52D9" w:rsidRDefault="00FD0C0E" w:rsidP="00F41F0B">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country-region">
              <w:smartTag w:uri="urn:schemas-microsoft-com:office:smarttags" w:element="place">
                <w:r w:rsidRPr="008A52D9">
                  <w:rPr>
                    <w:rFonts w:cs="Arial"/>
                    <w:b/>
                    <w:bCs/>
                    <w:sz w:val="20"/>
                    <w:lang w:val="en-US"/>
                  </w:rPr>
                  <w:t>Switzerland</w:t>
                </w:r>
              </w:smartTag>
            </w:smartTag>
            <w:r w:rsidRPr="008A52D9">
              <w:rPr>
                <w:rFonts w:cs="Arial"/>
                <w:b/>
                <w:bCs/>
                <w:sz w:val="20"/>
                <w:lang w:val="en-US"/>
              </w:rPr>
              <w:t>)</w:t>
            </w:r>
          </w:p>
          <w:p w:rsidR="00FD0C0E" w:rsidRDefault="00FD0C0E" w:rsidP="00F41F0B">
            <w:pPr>
              <w:rPr>
                <w:sz w:val="16"/>
              </w:rPr>
            </w:pPr>
          </w:p>
        </w:tc>
        <w:tc>
          <w:tcPr>
            <w:tcW w:w="4531" w:type="dxa"/>
            <w:gridSpan w:val="2"/>
          </w:tcPr>
          <w:p w:rsidR="00FD0C0E" w:rsidRDefault="00FD0C0E" w:rsidP="00F41F0B">
            <w:pPr>
              <w:rPr>
                <w:rFonts w:cs="Arial"/>
                <w:b/>
                <w:bCs/>
                <w:szCs w:val="22"/>
                <w:lang w:val="pt-BR"/>
              </w:rPr>
            </w:pPr>
            <w:r>
              <w:rPr>
                <w:rFonts w:cs="Arial"/>
                <w:b/>
                <w:bCs/>
                <w:szCs w:val="22"/>
                <w:lang w:val="pt-BR"/>
              </w:rPr>
              <w:t xml:space="preserve">E-mail : </w:t>
            </w:r>
            <w:hyperlink r:id="rId27" w:history="1">
              <w:r>
                <w:rPr>
                  <w:rStyle w:val="Hyperlink"/>
                  <w:rFonts w:cs="Arial"/>
                  <w:b/>
                  <w:bCs/>
                  <w:szCs w:val="22"/>
                  <w:lang w:val="pt-BR"/>
                </w:rPr>
                <w:t>bdtfellowships@itu.int</w:t>
              </w:r>
            </w:hyperlink>
            <w:r>
              <w:rPr>
                <w:rFonts w:cs="Arial"/>
                <w:b/>
                <w:bCs/>
                <w:szCs w:val="22"/>
                <w:lang w:val="pt-BR"/>
              </w:rPr>
              <w:t xml:space="preserve"> </w:t>
            </w:r>
          </w:p>
          <w:p w:rsidR="00FD0C0E" w:rsidRDefault="00FD0C0E" w:rsidP="00F41F0B">
            <w:pPr>
              <w:rPr>
                <w:rFonts w:cs="Arial"/>
                <w:b/>
                <w:bCs/>
                <w:sz w:val="20"/>
                <w:lang w:val="pt-BR"/>
              </w:rPr>
            </w:pPr>
            <w:r>
              <w:rPr>
                <w:rFonts w:cs="Arial"/>
                <w:b/>
                <w:bCs/>
                <w:sz w:val="20"/>
                <w:lang w:val="pt-BR"/>
              </w:rPr>
              <w:t xml:space="preserve">Tel: +41 22 730  5095 </w:t>
            </w:r>
          </w:p>
          <w:p w:rsidR="00FD0C0E" w:rsidRDefault="00FD0C0E" w:rsidP="00F41F0B">
            <w:pPr>
              <w:rPr>
                <w:sz w:val="16"/>
                <w:lang w:val="fr-FR"/>
              </w:rPr>
            </w:pPr>
            <w:r>
              <w:rPr>
                <w:rFonts w:cs="Arial"/>
                <w:b/>
                <w:bCs/>
                <w:sz w:val="20"/>
                <w:lang w:val="fr-FR"/>
              </w:rPr>
              <w:t>Fax: +41 22 730 5778</w:t>
            </w:r>
            <w:r w:rsidR="002F3F8E">
              <w:rPr>
                <w:rFonts w:cs="Arial"/>
                <w:b/>
                <w:bCs/>
                <w:sz w:val="20"/>
                <w:lang w:val="fr-FR"/>
              </w:rPr>
              <w:t xml:space="preserve"> </w:t>
            </w:r>
          </w:p>
        </w:tc>
      </w:tr>
      <w:tr w:rsidR="00FD0C0E" w:rsidTr="00E9740F">
        <w:tc>
          <w:tcPr>
            <w:tcW w:w="10782" w:type="dxa"/>
            <w:gridSpan w:val="5"/>
          </w:tcPr>
          <w:p w:rsidR="00FD0C0E" w:rsidRDefault="00FD0C0E" w:rsidP="00F41F0B">
            <w:pPr>
              <w:spacing w:after="120"/>
              <w:jc w:val="center"/>
              <w:rPr>
                <w:rFonts w:ascii="Book Antiqua" w:hAnsi="Book Antiqua"/>
                <w:iCs/>
              </w:rPr>
            </w:pPr>
            <w:r>
              <w:rPr>
                <w:rFonts w:ascii="Book Antiqua" w:hAnsi="Book Antiqua"/>
                <w:b/>
                <w:iCs/>
              </w:rPr>
              <w:t xml:space="preserve">Request for a fellowship to be submitted before </w:t>
            </w:r>
            <w:r w:rsidR="004C7A98">
              <w:rPr>
                <w:rFonts w:ascii="Book Antiqua" w:hAnsi="Book Antiqua"/>
                <w:b/>
                <w:iCs/>
                <w:color w:val="0000FF"/>
              </w:rPr>
              <w:t>Friday, 3</w:t>
            </w:r>
            <w:r w:rsidR="00F0404B">
              <w:rPr>
                <w:rFonts w:ascii="Book Antiqua" w:hAnsi="Book Antiqua"/>
                <w:b/>
                <w:iCs/>
                <w:color w:val="0000FF"/>
                <w:vertAlign w:val="superscript"/>
              </w:rPr>
              <w:t xml:space="preserve">rd </w:t>
            </w:r>
            <w:r w:rsidR="004C7A98">
              <w:rPr>
                <w:rFonts w:ascii="Book Antiqua" w:hAnsi="Book Antiqua"/>
                <w:b/>
                <w:iCs/>
                <w:color w:val="0000FF"/>
              </w:rPr>
              <w:t xml:space="preserve">September </w:t>
            </w:r>
            <w:r w:rsidR="00E9740F" w:rsidRPr="00E9740F">
              <w:rPr>
                <w:rFonts w:ascii="Book Antiqua" w:hAnsi="Book Antiqua"/>
                <w:b/>
                <w:iCs/>
                <w:color w:val="0000FF"/>
              </w:rPr>
              <w:t xml:space="preserve"> 2010</w:t>
            </w:r>
            <w:r>
              <w:rPr>
                <w:rFonts w:ascii="Book Antiqua" w:hAnsi="Book Antiqua"/>
                <w:b/>
                <w:iCs/>
              </w:rPr>
              <w:t>  </w:t>
            </w:r>
          </w:p>
        </w:tc>
      </w:tr>
      <w:tr w:rsidR="00FD0C0E" w:rsidTr="00E9740F">
        <w:tc>
          <w:tcPr>
            <w:tcW w:w="10782" w:type="dxa"/>
            <w:gridSpan w:val="5"/>
          </w:tcPr>
          <w:p w:rsidR="00FD0C0E" w:rsidRDefault="00FD0C0E" w:rsidP="00F41F0B">
            <w:pPr>
              <w:spacing w:after="120"/>
              <w:jc w:val="center"/>
              <w:rPr>
                <w:rFonts w:ascii="Book Antiqua" w:hAnsi="Book Antiqua"/>
                <w:b/>
                <w:iCs/>
              </w:rPr>
            </w:pPr>
            <w:r>
              <w:rPr>
                <w:b/>
                <w:iCs/>
              </w:rPr>
              <w:t>Participation of women is encouraged</w:t>
            </w:r>
          </w:p>
        </w:tc>
      </w:tr>
      <w:tr w:rsidR="00FD0C0E" w:rsidTr="00E9740F">
        <w:tc>
          <w:tcPr>
            <w:tcW w:w="10782" w:type="dxa"/>
            <w:gridSpan w:val="5"/>
          </w:tcPr>
          <w:p w:rsidR="00FD0C0E" w:rsidRDefault="00FD0C0E" w:rsidP="00F41F0B">
            <w:r>
              <w:t xml:space="preserve">Country: </w:t>
            </w:r>
            <w:bookmarkStart w:id="7" w:name="Text1"/>
            <w:r>
              <w:t xml:space="preserve"> </w:t>
            </w:r>
            <w:bookmarkEnd w:id="7"/>
            <w:r>
              <w:t>……………………………………………………………….………..……………………………..</w:t>
            </w:r>
          </w:p>
          <w:p w:rsidR="00FD0C0E" w:rsidRDefault="00FD0C0E" w:rsidP="00F41F0B">
            <w:r>
              <w:t>Name of the Administration or Organization:  ………...……………….…..………………………………</w:t>
            </w:r>
          </w:p>
          <w:p w:rsidR="00FD0C0E" w:rsidRDefault="00FD0C0E" w:rsidP="00F41F0B">
            <w:r>
              <w:t>Mr. / Ms.:  ……………….………………………………….………………………………………………….</w:t>
            </w:r>
          </w:p>
          <w:p w:rsidR="00FD0C0E" w:rsidRDefault="00FD0C0E" w:rsidP="00F41F0B">
            <w:r>
              <w:t xml:space="preserve">                             (family name)                                              (given name)</w:t>
            </w:r>
          </w:p>
          <w:p w:rsidR="00FD0C0E" w:rsidRDefault="00FD0C0E" w:rsidP="00F41F0B">
            <w:r>
              <w:t>Title:  ………………………………………………..…………………………….……………………………</w:t>
            </w:r>
          </w:p>
          <w:p w:rsidR="00FD0C0E" w:rsidRDefault="00FD0C0E" w:rsidP="00F41F0B">
            <w:r>
              <w:t>Address:  ……………………………………………………………………………………………………….</w:t>
            </w:r>
          </w:p>
          <w:p w:rsidR="00FD0C0E" w:rsidRDefault="00FD0C0E" w:rsidP="00F41F0B">
            <w:r>
              <w:t>………………………………………………………..…………………………………………………………</w:t>
            </w:r>
          </w:p>
          <w:p w:rsidR="00FD0C0E" w:rsidRDefault="00FD0C0E" w:rsidP="00F41F0B">
            <w:r>
              <w:t xml:space="preserve">Tel:  ……………………….……. Fax:  …………..…….………... </w:t>
            </w:r>
          </w:p>
          <w:p w:rsidR="00FD0C0E" w:rsidRDefault="00FD0C0E" w:rsidP="00F41F0B">
            <w:r>
              <w:t>E-Mail:  …...………………………………………………………………………………….</w:t>
            </w:r>
          </w:p>
          <w:p w:rsidR="00FD0C0E" w:rsidRDefault="00FD0C0E" w:rsidP="00F41F0B">
            <w:r>
              <w:t>PASSPORT INFORMATION:</w:t>
            </w:r>
          </w:p>
          <w:p w:rsidR="00FD0C0E" w:rsidRDefault="00FD0C0E" w:rsidP="00F41F0B">
            <w:r>
              <w:t>Date of birth:  ……………………………. Nationality:  ……………………………….……………………</w:t>
            </w:r>
          </w:p>
          <w:p w:rsidR="00FD0C0E" w:rsidRDefault="00FD0C0E" w:rsidP="00F41F0B">
            <w:r>
              <w:t>Passport Number:  ……………….…………… Date of issue:  ……………………...….………..………</w:t>
            </w:r>
          </w:p>
          <w:p w:rsidR="00FD0C0E" w:rsidRDefault="00FD0C0E" w:rsidP="00F41F0B">
            <w:r>
              <w:t>In (place):  ……………………………….…..… Valid until (date):  ………….…………………………….</w:t>
            </w:r>
          </w:p>
        </w:tc>
      </w:tr>
      <w:tr w:rsidR="00FD0C0E" w:rsidTr="00E9740F">
        <w:tc>
          <w:tcPr>
            <w:tcW w:w="10782" w:type="dxa"/>
            <w:gridSpan w:val="5"/>
          </w:tcPr>
          <w:p w:rsidR="004C7A98" w:rsidRPr="006E722F" w:rsidRDefault="004C7A98" w:rsidP="004C7A98">
            <w:pPr>
              <w:rPr>
                <w:b/>
                <w:bCs/>
              </w:rPr>
            </w:pPr>
            <w:r w:rsidRPr="006E722F">
              <w:t xml:space="preserve">CONDITIONS </w:t>
            </w:r>
          </w:p>
          <w:p w:rsidR="004C7A98" w:rsidRPr="006E722F" w:rsidRDefault="004C7A98" w:rsidP="004C7A98">
            <w:pPr>
              <w:numPr>
                <w:ilvl w:val="0"/>
                <w:numId w:val="19"/>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Pr>
                <w:b/>
                <w:bCs/>
              </w:rPr>
              <w:t>Asia-Pacific</w:t>
            </w:r>
            <w:r w:rsidRPr="00D606B5">
              <w:rPr>
                <w:b/>
                <w:bCs/>
              </w:rPr>
              <w:t xml:space="preserve"> region</w:t>
            </w:r>
            <w:r>
              <w:t xml:space="preserve"> </w:t>
            </w:r>
            <w:r w:rsidRPr="00D606B5">
              <w:rPr>
                <w:b/>
                <w:bCs/>
              </w:rPr>
              <w:t>only.</w:t>
            </w:r>
            <w:r>
              <w:rPr>
                <w:b/>
                <w:bCs/>
                <w:szCs w:val="24"/>
              </w:rPr>
              <w:t xml:space="preserve"> </w:t>
            </w:r>
          </w:p>
          <w:p w:rsidR="00FD0C0E" w:rsidRPr="006E722F" w:rsidRDefault="004C7A98" w:rsidP="004C7A98">
            <w:pPr>
              <w:numPr>
                <w:ilvl w:val="0"/>
                <w:numId w:val="19"/>
              </w:numPr>
              <w:tabs>
                <w:tab w:val="clear" w:pos="794"/>
                <w:tab w:val="clear" w:pos="1191"/>
                <w:tab w:val="clear" w:pos="1588"/>
                <w:tab w:val="clear" w:pos="1985"/>
              </w:tabs>
              <w:spacing w:before="0"/>
              <w:rPr>
                <w:b/>
                <w:bCs/>
                <w:szCs w:val="24"/>
              </w:rPr>
            </w:pPr>
            <w:r w:rsidRPr="006E722F">
              <w:t>It is imperative that fellows be present for the entire duration of their fellowship.</w:t>
            </w:r>
          </w:p>
          <w:p w:rsidR="002F0F43" w:rsidRDefault="002F0F43" w:rsidP="00914F85">
            <w:pPr>
              <w:numPr>
                <w:ilvl w:val="0"/>
                <w:numId w:val="19"/>
              </w:numPr>
              <w:tabs>
                <w:tab w:val="clear" w:pos="794"/>
                <w:tab w:val="clear" w:pos="1191"/>
                <w:tab w:val="clear" w:pos="1588"/>
                <w:tab w:val="clear" w:pos="1985"/>
              </w:tabs>
              <w:spacing w:before="0"/>
            </w:pPr>
            <w:r w:rsidRPr="006E722F">
              <w:t xml:space="preserve">ITU-T Fellows </w:t>
            </w:r>
            <w:r w:rsidR="004C7A98">
              <w:t xml:space="preserve">are </w:t>
            </w:r>
            <w:r w:rsidRPr="006E722F">
              <w:t xml:space="preserve">to register </w:t>
            </w:r>
            <w:r w:rsidR="00F02FBF">
              <w:t xml:space="preserve">for the Joint ITU/CTO event </w:t>
            </w:r>
            <w:r w:rsidR="004C7A98">
              <w:t xml:space="preserve">at the following URL: </w:t>
            </w:r>
            <w:hyperlink r:id="rId28" w:history="1">
              <w:r w:rsidR="00D92779" w:rsidRPr="00200D0D">
                <w:rPr>
                  <w:rStyle w:val="Hyperlink"/>
                </w:rPr>
                <w:t>http://www.itu.int/ITU-T</w:t>
              </w:r>
              <w:r w:rsidR="00D92779" w:rsidRPr="00200D0D">
                <w:rPr>
                  <w:rStyle w:val="Hyperlink"/>
                </w:rPr>
                <w:t>/</w:t>
              </w:r>
              <w:r w:rsidR="00D92779" w:rsidRPr="00200D0D">
                <w:rPr>
                  <w:rStyle w:val="Hyperlink"/>
                </w:rPr>
                <w:t>worksem/joint/CTO/index.html</w:t>
              </w:r>
            </w:hyperlink>
            <w:r w:rsidR="00D92779">
              <w:rPr>
                <w:u w:val="single"/>
              </w:rPr>
              <w:t xml:space="preserve"> </w:t>
            </w:r>
          </w:p>
        </w:tc>
      </w:tr>
      <w:tr w:rsidR="00FD0C0E" w:rsidTr="00E9740F">
        <w:tc>
          <w:tcPr>
            <w:tcW w:w="10782" w:type="dxa"/>
            <w:gridSpan w:val="5"/>
          </w:tcPr>
          <w:p w:rsidR="00FD0C0E" w:rsidRDefault="00FD0C0E" w:rsidP="00F41F0B"/>
          <w:p w:rsidR="00FD0C0E" w:rsidRDefault="00FD0C0E" w:rsidP="00F41F0B">
            <w:r>
              <w:t>Signature of fellowship candidate: …………………………………………..  Date: ……...……………...</w:t>
            </w:r>
          </w:p>
        </w:tc>
      </w:tr>
      <w:tr w:rsidR="00FD0C0E" w:rsidTr="00E9740F">
        <w:tc>
          <w:tcPr>
            <w:tcW w:w="10782" w:type="dxa"/>
            <w:gridSpan w:val="5"/>
          </w:tcPr>
          <w:p w:rsidR="00FD0C0E" w:rsidRDefault="00FD0C0E" w:rsidP="00AE1D89">
            <w:r>
              <w:t xml:space="preserve">TO VALIDATE FELLOWSHIP REQUEST, NAME AND SIGNATURE OF CERTIFYING OFFICIAL MUST BE COMPLETED BELOW WITH OFFICIAL </w:t>
            </w:r>
            <w:r w:rsidR="00AE1D89">
              <w:t xml:space="preserve">ADMINISTRATION </w:t>
            </w:r>
            <w:r>
              <w:t>STAMP.</w:t>
            </w:r>
          </w:p>
          <w:p w:rsidR="00FD0C0E" w:rsidRDefault="00FD0C0E" w:rsidP="00F41F0B"/>
          <w:p w:rsidR="00FD0C0E" w:rsidRDefault="00FD0C0E" w:rsidP="00F41F0B">
            <w:r>
              <w:t>Signature:  ……..………………………………………. Date:  ……………………………………………..</w:t>
            </w:r>
          </w:p>
        </w:tc>
      </w:tr>
    </w:tbl>
    <w:p w:rsidR="00957FE8" w:rsidRDefault="00957FE8" w:rsidP="002B3EBC">
      <w:pPr>
        <w:pStyle w:val="Annex"/>
        <w:spacing w:before="0"/>
        <w:rPr>
          <w:lang w:val="fr-CH"/>
        </w:rPr>
      </w:pPr>
    </w:p>
    <w:sectPr w:rsidR="00957FE8" w:rsidSect="00195481">
      <w:headerReference w:type="default" r:id="rId29"/>
      <w:footerReference w:type="default" r:id="rId30"/>
      <w:footerReference w:type="first" r:id="rId31"/>
      <w:type w:val="oddPage"/>
      <w:pgSz w:w="11907" w:h="16840" w:code="9"/>
      <w:pgMar w:top="567" w:right="1134"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3E4" w:rsidRDefault="008303E4">
      <w:r>
        <w:separator/>
      </w:r>
    </w:p>
  </w:endnote>
  <w:endnote w:type="continuationSeparator" w:id="0">
    <w:p w:rsidR="008303E4" w:rsidRDefault="008303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04" w:rsidRDefault="005F7304" w:rsidP="00B82477">
    <w:pPr>
      <w:pStyle w:val="Footer"/>
    </w:pPr>
    <w:r>
      <w:t>itu-t\bureau\circ\</w:t>
    </w:r>
    <w:r w:rsidR="00B82477">
      <w:t>133</w:t>
    </w:r>
    <w:r w:rsidRPr="00B82477">
      <w:t>e</w:t>
    </w:r>
    <w:r w:rsidRPr="0067110F">
      <w:t>.doc</w:t>
    </w:r>
  </w:p>
  <w:p w:rsidR="005F7304" w:rsidRPr="00C14FDC" w:rsidRDefault="005F7304" w:rsidP="00C14FDC">
    <w:pPr>
      <w:pStyle w:val="Footer"/>
    </w:pPr>
    <w:r w:rsidRPr="00C14FD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04" w:rsidRDefault="005F7304" w:rsidP="00AE03C4">
    <w:pPr>
      <w:pStyle w:val="Footer"/>
      <w:rPr>
        <w:lang w:val="en-US"/>
      </w:rPr>
    </w:pPr>
  </w:p>
  <w:p w:rsidR="005F7304" w:rsidRDefault="005F7304" w:rsidP="00AE03C4">
    <w:pPr>
      <w:pStyle w:val="Footer"/>
      <w:rPr>
        <w:lang w:val="en-US"/>
      </w:rPr>
    </w:pPr>
  </w:p>
  <w:p w:rsidR="005F7304" w:rsidRPr="00AE03C4" w:rsidRDefault="005F7304" w:rsidP="00323328">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39pt" o:ole="">
          <v:imagedata r:id="rId1" o:title=""/>
        </v:shape>
        <o:OLEObject Type="Embed" ProgID="Word.Document.8" ShapeID="_x0000_i1026" DrawAspect="Content" ObjectID="_1343110982" r:id="rId2">
          <o:FieldCodes>\s</o:FieldCodes>
        </o:OLEObject>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3E4" w:rsidRDefault="008303E4">
      <w:r>
        <w:t>____________________</w:t>
      </w:r>
    </w:p>
  </w:footnote>
  <w:footnote w:type="continuationSeparator" w:id="0">
    <w:p w:rsidR="008303E4" w:rsidRDefault="00830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04" w:rsidRDefault="005F7304" w:rsidP="00AE03C4">
    <w:pPr>
      <w:pStyle w:val="Header"/>
    </w:pPr>
    <w:r>
      <w:t xml:space="preserve">- </w:t>
    </w:r>
    <w:fldSimple w:instr="PAGE">
      <w:r w:rsidR="00A111C3">
        <w:rPr>
          <w:noProof/>
        </w:rPr>
        <w:t>15</w:t>
      </w:r>
    </w:fldSimple>
    <w:r>
      <w:t xml:space="preserve"> -</w:t>
    </w:r>
  </w:p>
  <w:p w:rsidR="005F7304" w:rsidRPr="00AE03C4" w:rsidRDefault="005F730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9631320"/>
    <w:multiLevelType w:val="hybridMultilevel"/>
    <w:tmpl w:val="14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7B358D"/>
    <w:multiLevelType w:val="multilevel"/>
    <w:tmpl w:val="402C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A5A64"/>
    <w:multiLevelType w:val="hybridMultilevel"/>
    <w:tmpl w:val="0F5CA748"/>
    <w:lvl w:ilvl="0" w:tplc="D9B0EA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6B399D"/>
    <w:multiLevelType w:val="multilevel"/>
    <w:tmpl w:val="0B84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6">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A04905"/>
    <w:multiLevelType w:val="multilevel"/>
    <w:tmpl w:val="256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20B26"/>
    <w:multiLevelType w:val="multilevel"/>
    <w:tmpl w:val="BF7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ED2616"/>
    <w:multiLevelType w:val="hybridMultilevel"/>
    <w:tmpl w:val="C0EEE81C"/>
    <w:lvl w:ilvl="0" w:tplc="C40EE512">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1"/>
  </w:num>
  <w:num w:numId="4">
    <w:abstractNumId w:val="17"/>
  </w:num>
  <w:num w:numId="5">
    <w:abstractNumId w:val="6"/>
  </w:num>
  <w:num w:numId="6">
    <w:abstractNumId w:val="2"/>
  </w:num>
  <w:num w:numId="7">
    <w:abstractNumId w:val="8"/>
  </w:num>
  <w:num w:numId="8">
    <w:abstractNumId w:val="3"/>
  </w:num>
  <w:num w:numId="9">
    <w:abstractNumId w:val="12"/>
  </w:num>
  <w:num w:numId="10">
    <w:abstractNumId w:val="16"/>
  </w:num>
  <w:num w:numId="11">
    <w:abstractNumId w:val="24"/>
  </w:num>
  <w:num w:numId="12">
    <w:abstractNumId w:val="1"/>
  </w:num>
  <w:num w:numId="13">
    <w:abstractNumId w:val="5"/>
  </w:num>
  <w:num w:numId="14">
    <w:abstractNumId w:val="22"/>
  </w:num>
  <w:num w:numId="15">
    <w:abstractNumId w:val="0"/>
  </w:num>
  <w:num w:numId="16">
    <w:abstractNumId w:val="7"/>
  </w:num>
  <w:num w:numId="17">
    <w:abstractNumId w:val="9"/>
  </w:num>
  <w:num w:numId="18">
    <w:abstractNumId w:val="10"/>
  </w:num>
  <w:num w:numId="19">
    <w:abstractNumId w:val="20"/>
  </w:num>
  <w:num w:numId="20">
    <w:abstractNumId w:val="23"/>
  </w:num>
  <w:num w:numId="21">
    <w:abstractNumId w:val="4"/>
  </w:num>
  <w:num w:numId="22">
    <w:abstractNumId w:val="19"/>
  </w:num>
  <w:num w:numId="23">
    <w:abstractNumId w:val="15"/>
  </w:num>
  <w:num w:numId="24">
    <w:abstractNumId w:val="1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306FA"/>
    <w:rsid w:val="000306FA"/>
    <w:rsid w:val="00053F16"/>
    <w:rsid w:val="00073124"/>
    <w:rsid w:val="000A5C7A"/>
    <w:rsid w:val="000D088F"/>
    <w:rsid w:val="000E3CA1"/>
    <w:rsid w:val="00106700"/>
    <w:rsid w:val="00110011"/>
    <w:rsid w:val="0011215F"/>
    <w:rsid w:val="00145483"/>
    <w:rsid w:val="001476BF"/>
    <w:rsid w:val="00175B33"/>
    <w:rsid w:val="00195481"/>
    <w:rsid w:val="001A364F"/>
    <w:rsid w:val="001D0E99"/>
    <w:rsid w:val="001E0D2F"/>
    <w:rsid w:val="001E4DE7"/>
    <w:rsid w:val="001F5A0A"/>
    <w:rsid w:val="00201311"/>
    <w:rsid w:val="00203E8E"/>
    <w:rsid w:val="00214453"/>
    <w:rsid w:val="00216336"/>
    <w:rsid w:val="00255FEC"/>
    <w:rsid w:val="00292B00"/>
    <w:rsid w:val="00296C97"/>
    <w:rsid w:val="002B3EBC"/>
    <w:rsid w:val="002C0748"/>
    <w:rsid w:val="002C0D30"/>
    <w:rsid w:val="002C3FFC"/>
    <w:rsid w:val="002E01CF"/>
    <w:rsid w:val="002E4B10"/>
    <w:rsid w:val="002F0CB9"/>
    <w:rsid w:val="002F0F43"/>
    <w:rsid w:val="002F3F8E"/>
    <w:rsid w:val="002F45DA"/>
    <w:rsid w:val="00303B49"/>
    <w:rsid w:val="00321135"/>
    <w:rsid w:val="00323328"/>
    <w:rsid w:val="00324733"/>
    <w:rsid w:val="00346A94"/>
    <w:rsid w:val="0039576D"/>
    <w:rsid w:val="003977CA"/>
    <w:rsid w:val="003B09FD"/>
    <w:rsid w:val="003B3BDF"/>
    <w:rsid w:val="003F09DE"/>
    <w:rsid w:val="003F4C91"/>
    <w:rsid w:val="00465625"/>
    <w:rsid w:val="004C62A6"/>
    <w:rsid w:val="004C7A98"/>
    <w:rsid w:val="004D3CAA"/>
    <w:rsid w:val="004F5595"/>
    <w:rsid w:val="00514441"/>
    <w:rsid w:val="00515857"/>
    <w:rsid w:val="0052425F"/>
    <w:rsid w:val="005324C1"/>
    <w:rsid w:val="005607C6"/>
    <w:rsid w:val="005C0A20"/>
    <w:rsid w:val="005C3BC8"/>
    <w:rsid w:val="005E4ECB"/>
    <w:rsid w:val="005F7304"/>
    <w:rsid w:val="00614EB6"/>
    <w:rsid w:val="00630399"/>
    <w:rsid w:val="00635D29"/>
    <w:rsid w:val="00646951"/>
    <w:rsid w:val="00691E1A"/>
    <w:rsid w:val="006B7261"/>
    <w:rsid w:val="006E722F"/>
    <w:rsid w:val="00711EDC"/>
    <w:rsid w:val="007142F2"/>
    <w:rsid w:val="00724BF9"/>
    <w:rsid w:val="007342ED"/>
    <w:rsid w:val="00755140"/>
    <w:rsid w:val="007670D3"/>
    <w:rsid w:val="0078643B"/>
    <w:rsid w:val="0079106C"/>
    <w:rsid w:val="007D2806"/>
    <w:rsid w:val="00805935"/>
    <w:rsid w:val="00817F1B"/>
    <w:rsid w:val="008303E4"/>
    <w:rsid w:val="00835E87"/>
    <w:rsid w:val="008733CD"/>
    <w:rsid w:val="00875C7A"/>
    <w:rsid w:val="00893BCD"/>
    <w:rsid w:val="008A1CA5"/>
    <w:rsid w:val="008A7DE3"/>
    <w:rsid w:val="008B1814"/>
    <w:rsid w:val="008B2D25"/>
    <w:rsid w:val="008B3729"/>
    <w:rsid w:val="008B6619"/>
    <w:rsid w:val="008C7B3B"/>
    <w:rsid w:val="009037D5"/>
    <w:rsid w:val="00914F85"/>
    <w:rsid w:val="00915CCF"/>
    <w:rsid w:val="00921D83"/>
    <w:rsid w:val="00924851"/>
    <w:rsid w:val="00926A83"/>
    <w:rsid w:val="0094379E"/>
    <w:rsid w:val="00957C6D"/>
    <w:rsid w:val="00957FE8"/>
    <w:rsid w:val="00983E4F"/>
    <w:rsid w:val="009B1014"/>
    <w:rsid w:val="009B52ED"/>
    <w:rsid w:val="009F605E"/>
    <w:rsid w:val="00A111C3"/>
    <w:rsid w:val="00A2332F"/>
    <w:rsid w:val="00A26BA7"/>
    <w:rsid w:val="00A27D0C"/>
    <w:rsid w:val="00A41CDD"/>
    <w:rsid w:val="00A56F3A"/>
    <w:rsid w:val="00A77064"/>
    <w:rsid w:val="00A86693"/>
    <w:rsid w:val="00AA1B53"/>
    <w:rsid w:val="00AA74F9"/>
    <w:rsid w:val="00AE03C4"/>
    <w:rsid w:val="00AE1D89"/>
    <w:rsid w:val="00B07DCB"/>
    <w:rsid w:val="00B47ED0"/>
    <w:rsid w:val="00B67036"/>
    <w:rsid w:val="00B7502F"/>
    <w:rsid w:val="00B82477"/>
    <w:rsid w:val="00B9717C"/>
    <w:rsid w:val="00BA605E"/>
    <w:rsid w:val="00BB0D21"/>
    <w:rsid w:val="00BD104A"/>
    <w:rsid w:val="00BE6F29"/>
    <w:rsid w:val="00BF75EB"/>
    <w:rsid w:val="00C07590"/>
    <w:rsid w:val="00C1057D"/>
    <w:rsid w:val="00C13DF6"/>
    <w:rsid w:val="00C14FDC"/>
    <w:rsid w:val="00C333C1"/>
    <w:rsid w:val="00C37D19"/>
    <w:rsid w:val="00C47400"/>
    <w:rsid w:val="00C67AB9"/>
    <w:rsid w:val="00C72170"/>
    <w:rsid w:val="00C75C4A"/>
    <w:rsid w:val="00C92C20"/>
    <w:rsid w:val="00C9418E"/>
    <w:rsid w:val="00CB4713"/>
    <w:rsid w:val="00CC1ADC"/>
    <w:rsid w:val="00CE7B98"/>
    <w:rsid w:val="00CF5E00"/>
    <w:rsid w:val="00D0015B"/>
    <w:rsid w:val="00D1234F"/>
    <w:rsid w:val="00D14EF3"/>
    <w:rsid w:val="00D413B2"/>
    <w:rsid w:val="00D52ABF"/>
    <w:rsid w:val="00D92779"/>
    <w:rsid w:val="00DA4358"/>
    <w:rsid w:val="00DA57DB"/>
    <w:rsid w:val="00DB1781"/>
    <w:rsid w:val="00DD3979"/>
    <w:rsid w:val="00E00CF3"/>
    <w:rsid w:val="00E20C97"/>
    <w:rsid w:val="00E26B3D"/>
    <w:rsid w:val="00E74A42"/>
    <w:rsid w:val="00E74E3C"/>
    <w:rsid w:val="00E9740F"/>
    <w:rsid w:val="00ED3003"/>
    <w:rsid w:val="00EE74A6"/>
    <w:rsid w:val="00EF1B02"/>
    <w:rsid w:val="00EF7217"/>
    <w:rsid w:val="00EF76F8"/>
    <w:rsid w:val="00F02FBF"/>
    <w:rsid w:val="00F03655"/>
    <w:rsid w:val="00F0404B"/>
    <w:rsid w:val="00F054C5"/>
    <w:rsid w:val="00F20121"/>
    <w:rsid w:val="00F41F0B"/>
    <w:rsid w:val="00F533E1"/>
    <w:rsid w:val="00F53CD6"/>
    <w:rsid w:val="00F65771"/>
    <w:rsid w:val="00F90A4E"/>
    <w:rsid w:val="00F9475C"/>
    <w:rsid w:val="00FA2AE2"/>
    <w:rsid w:val="00FB2D84"/>
    <w:rsid w:val="00FC1DA6"/>
    <w:rsid w:val="00FD0C0E"/>
    <w:rsid w:val="00FF3C59"/>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794"/>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pPr>
      <w:tabs>
        <w:tab w:val="left" w:pos="794"/>
      </w:tabs>
      <w:spacing w:before="1701"/>
      <w:ind w:right="91"/>
    </w:pPr>
  </w:style>
  <w:style w:type="paragraph" w:styleId="DocumentMap">
    <w:name w:val="Document Map"/>
    <w:basedOn w:val="Normal"/>
    <w:semiHidden/>
    <w:pPr>
      <w:shd w:val="clear" w:color="auto" w:fill="000080"/>
    </w:pPr>
    <w:rPr>
      <w:rFonts w:ascii="Tahoma" w:hAnsi="Tahoma" w:cs="Tahoma"/>
    </w:rPr>
  </w:style>
  <w:style w:type="paragraph" w:customStyle="1" w:styleId="CarCar2Char">
    <w:name w:val=" 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basedOn w:val="DefaultParagraphFont"/>
    <w:qFormat/>
    <w:rsid w:val="00FB2D84"/>
    <w:rPr>
      <w:b/>
      <w:bCs/>
    </w:rPr>
  </w:style>
  <w:style w:type="paragraph" w:styleId="NormalWeb">
    <w:name w:val="Normal (Web)"/>
    <w:basedOn w:val="Normal"/>
    <w:rsid w:val="00C14FDC"/>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ListParagraph">
    <w:name w:val="List Paragraph"/>
    <w:basedOn w:val="Normal"/>
    <w:qFormat/>
    <w:rsid w:val="00214453"/>
    <w:pPr>
      <w:tabs>
        <w:tab w:val="clear" w:pos="794"/>
        <w:tab w:val="clear" w:pos="1191"/>
        <w:tab w:val="clear" w:pos="1588"/>
        <w:tab w:val="clear" w:pos="1985"/>
      </w:tabs>
      <w:spacing w:before="0"/>
      <w:ind w:left="720"/>
      <w:contextualSpacing/>
    </w:pPr>
    <w:rPr>
      <w:rFonts w:eastAsia="MS Mincho"/>
      <w:szCs w:val="24"/>
      <w:lang w:val="en-US" w:eastAsia="ja-JP"/>
    </w:rPr>
  </w:style>
  <w:style w:type="character" w:styleId="Emphasis">
    <w:name w:val="Emphasis"/>
    <w:basedOn w:val="DefaultParagraphFont"/>
    <w:qFormat/>
    <w:rsid w:val="00CB4713"/>
    <w:rPr>
      <w:i/>
      <w:iCs/>
    </w:rPr>
  </w:style>
</w:styles>
</file>

<file path=word/webSettings.xml><?xml version="1.0" encoding="utf-8"?>
<w:webSettings xmlns:r="http://schemas.openxmlformats.org/officeDocument/2006/relationships" xmlns:w="http://schemas.openxmlformats.org/wordprocessingml/2006/main">
  <w:divs>
    <w:div w:id="1996569138">
      <w:bodyDiv w:val="1"/>
      <w:marLeft w:val="0"/>
      <w:marRight w:val="0"/>
      <w:marTop w:val="0"/>
      <w:marBottom w:val="0"/>
      <w:divBdr>
        <w:top w:val="none" w:sz="0" w:space="0" w:color="auto"/>
        <w:left w:val="none" w:sz="0" w:space="0" w:color="auto"/>
        <w:bottom w:val="none" w:sz="0" w:space="0" w:color="auto"/>
        <w:right w:val="none" w:sz="0" w:space="0" w:color="auto"/>
      </w:divBdr>
      <w:divsChild>
        <w:div w:id="1215508933">
          <w:marLeft w:val="0"/>
          <w:marRight w:val="0"/>
          <w:marTop w:val="0"/>
          <w:marBottom w:val="0"/>
          <w:divBdr>
            <w:top w:val="none" w:sz="0" w:space="0" w:color="auto"/>
            <w:left w:val="none" w:sz="0" w:space="0" w:color="auto"/>
            <w:bottom w:val="none" w:sz="0" w:space="0" w:color="auto"/>
            <w:right w:val="none" w:sz="0" w:space="0" w:color="auto"/>
          </w:divBdr>
          <w:divsChild>
            <w:div w:id="1000616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events.cto.int/default.aspx?event=CTOForum2010" TargetMode="External"/><Relationship Id="rId18" Type="http://schemas.openxmlformats.org/officeDocument/2006/relationships/hyperlink" Target="mailto:lakeside@cinnamonhotels.com"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srilankan.aero/" TargetMode="External"/><Relationship Id="rId7" Type="http://schemas.openxmlformats.org/officeDocument/2006/relationships/image" Target="media/image1.png"/><Relationship Id="rId12" Type="http://schemas.openxmlformats.org/officeDocument/2006/relationships/hyperlink" Target="http://www.itu.int/ITU-T/worksem/joint/CTO/index.html" TargetMode="External"/><Relationship Id="rId17" Type="http://schemas.openxmlformats.org/officeDocument/2006/relationships/hyperlink" Target="mailto:reservations.hiltoncolombo@hilton.com" TargetMode="External"/><Relationship Id="rId25" Type="http://schemas.openxmlformats.org/officeDocument/2006/relationships/hyperlink" Target="mailto:l.dealwis@cto.i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eremy.Hardy@hilton.com" TargetMode="External"/><Relationship Id="rId20" Type="http://schemas.openxmlformats.org/officeDocument/2006/relationships/hyperlink" Target="http://www.cinnamonhotel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hilton.com/en_US/hi/hotel/COLHITW-Hilton-Colombo-hotel/index.do" TargetMode="External"/><Relationship Id="rId24" Type="http://schemas.openxmlformats.org/officeDocument/2006/relationships/hyperlink" Target="http://www.xe.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rc.gov.lk" TargetMode="External"/><Relationship Id="rId23" Type="http://schemas.openxmlformats.org/officeDocument/2006/relationships/hyperlink" Target="mailto:l.dealwis@cto.int" TargetMode="External"/><Relationship Id="rId28" Type="http://schemas.openxmlformats.org/officeDocument/2006/relationships/hyperlink" Target="http://www.itu.int/ITU-T/worksem/joint/CTO/index.html" TargetMode="External"/><Relationship Id="rId10" Type="http://schemas.openxmlformats.org/officeDocument/2006/relationships/hyperlink" Target="http://www.itu.int/ITU-T/worksem/joint/CTO/index.html" TargetMode="External"/><Relationship Id="rId19" Type="http://schemas.openxmlformats.org/officeDocument/2006/relationships/hyperlink" Target="mailto:susans@cinnamonhotels.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T/worksem/joint/CTO/programme.html" TargetMode="External"/><Relationship Id="rId14" Type="http://schemas.openxmlformats.org/officeDocument/2006/relationships/hyperlink" Target="mailto:l.dealwis@cto.int" TargetMode="External"/><Relationship Id="rId22" Type="http://schemas.openxmlformats.org/officeDocument/2006/relationships/hyperlink" Target="mailto:imashad@srilankan.aero" TargetMode="External"/><Relationship Id="rId27" Type="http://schemas.openxmlformats.org/officeDocument/2006/relationships/hyperlink" Target="mailto:bdtfellowships@itu.int"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1</TotalTime>
  <Pages>15</Pages>
  <Words>3277</Words>
  <Characters>18683</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Practical Information</vt:lpstr>
    </vt:vector>
  </TitlesOfParts>
  <Company>ITU</Company>
  <LinksUpToDate>false</LinksUpToDate>
  <CharactersWithSpaces>21917</CharactersWithSpaces>
  <SharedDoc>false</SharedDoc>
  <HLinks>
    <vt:vector size="120" baseType="variant">
      <vt:variant>
        <vt:i4>5374039</vt:i4>
      </vt:variant>
      <vt:variant>
        <vt:i4>57</vt:i4>
      </vt:variant>
      <vt:variant>
        <vt:i4>0</vt:i4>
      </vt:variant>
      <vt:variant>
        <vt:i4>5</vt:i4>
      </vt:variant>
      <vt:variant>
        <vt:lpwstr>http://www.itu.int/ITU-T/worksem/joint/CTO/index.html</vt:lpwstr>
      </vt:variant>
      <vt:variant>
        <vt:lpwstr/>
      </vt:variant>
      <vt:variant>
        <vt:i4>6684759</vt:i4>
      </vt:variant>
      <vt:variant>
        <vt:i4>54</vt:i4>
      </vt:variant>
      <vt:variant>
        <vt:i4>0</vt:i4>
      </vt:variant>
      <vt:variant>
        <vt:i4>5</vt:i4>
      </vt:variant>
      <vt:variant>
        <vt:lpwstr>mailto:bdtfellowships@itu.int</vt:lpwstr>
      </vt:variant>
      <vt:variant>
        <vt:lpwstr/>
      </vt:variant>
      <vt:variant>
        <vt:i4>1966192</vt:i4>
      </vt:variant>
      <vt:variant>
        <vt:i4>51</vt:i4>
      </vt:variant>
      <vt:variant>
        <vt:i4>0</vt:i4>
      </vt:variant>
      <vt:variant>
        <vt:i4>5</vt:i4>
      </vt:variant>
      <vt:variant>
        <vt:lpwstr>mailto:l.dealwis@cto.int</vt:lpwstr>
      </vt:variant>
      <vt:variant>
        <vt:lpwstr/>
      </vt:variant>
      <vt:variant>
        <vt:i4>3997755</vt:i4>
      </vt:variant>
      <vt:variant>
        <vt:i4>48</vt:i4>
      </vt:variant>
      <vt:variant>
        <vt:i4>0</vt:i4>
      </vt:variant>
      <vt:variant>
        <vt:i4>5</vt:i4>
      </vt:variant>
      <vt:variant>
        <vt:lpwstr>http://www.xe.com/</vt:lpwstr>
      </vt:variant>
      <vt:variant>
        <vt:lpwstr/>
      </vt:variant>
      <vt:variant>
        <vt:i4>1966192</vt:i4>
      </vt:variant>
      <vt:variant>
        <vt:i4>45</vt:i4>
      </vt:variant>
      <vt:variant>
        <vt:i4>0</vt:i4>
      </vt:variant>
      <vt:variant>
        <vt:i4>5</vt:i4>
      </vt:variant>
      <vt:variant>
        <vt:lpwstr>mailto:l.dealwis@cto.int</vt:lpwstr>
      </vt:variant>
      <vt:variant>
        <vt:lpwstr/>
      </vt:variant>
      <vt:variant>
        <vt:i4>720943</vt:i4>
      </vt:variant>
      <vt:variant>
        <vt:i4>42</vt:i4>
      </vt:variant>
      <vt:variant>
        <vt:i4>0</vt:i4>
      </vt:variant>
      <vt:variant>
        <vt:i4>5</vt:i4>
      </vt:variant>
      <vt:variant>
        <vt:lpwstr>mailto:imashad@srilankan.aero</vt:lpwstr>
      </vt:variant>
      <vt:variant>
        <vt:lpwstr/>
      </vt:variant>
      <vt:variant>
        <vt:i4>6881381</vt:i4>
      </vt:variant>
      <vt:variant>
        <vt:i4>39</vt:i4>
      </vt:variant>
      <vt:variant>
        <vt:i4>0</vt:i4>
      </vt:variant>
      <vt:variant>
        <vt:i4>5</vt:i4>
      </vt:variant>
      <vt:variant>
        <vt:lpwstr>http://www.srilankan.aero/</vt:lpwstr>
      </vt:variant>
      <vt:variant>
        <vt:lpwstr/>
      </vt:variant>
      <vt:variant>
        <vt:i4>3538979</vt:i4>
      </vt:variant>
      <vt:variant>
        <vt:i4>36</vt:i4>
      </vt:variant>
      <vt:variant>
        <vt:i4>0</vt:i4>
      </vt:variant>
      <vt:variant>
        <vt:i4>5</vt:i4>
      </vt:variant>
      <vt:variant>
        <vt:lpwstr>http://www.cinnamonhotels.com/</vt:lpwstr>
      </vt:variant>
      <vt:variant>
        <vt:lpwstr/>
      </vt:variant>
      <vt:variant>
        <vt:i4>4128799</vt:i4>
      </vt:variant>
      <vt:variant>
        <vt:i4>33</vt:i4>
      </vt:variant>
      <vt:variant>
        <vt:i4>0</vt:i4>
      </vt:variant>
      <vt:variant>
        <vt:i4>5</vt:i4>
      </vt:variant>
      <vt:variant>
        <vt:lpwstr>mailto:susans@cinnamonhotels.com</vt:lpwstr>
      </vt:variant>
      <vt:variant>
        <vt:lpwstr/>
      </vt:variant>
      <vt:variant>
        <vt:i4>4259952</vt:i4>
      </vt:variant>
      <vt:variant>
        <vt:i4>30</vt:i4>
      </vt:variant>
      <vt:variant>
        <vt:i4>0</vt:i4>
      </vt:variant>
      <vt:variant>
        <vt:i4>5</vt:i4>
      </vt:variant>
      <vt:variant>
        <vt:lpwstr>mailto:lakeside@cinnamonhotels.com</vt:lpwstr>
      </vt:variant>
      <vt:variant>
        <vt:lpwstr/>
      </vt:variant>
      <vt:variant>
        <vt:i4>7667736</vt:i4>
      </vt:variant>
      <vt:variant>
        <vt:i4>27</vt:i4>
      </vt:variant>
      <vt:variant>
        <vt:i4>0</vt:i4>
      </vt:variant>
      <vt:variant>
        <vt:i4>5</vt:i4>
      </vt:variant>
      <vt:variant>
        <vt:lpwstr>mailto:reservations.hiltoncolombo@hilton.com</vt:lpwstr>
      </vt:variant>
      <vt:variant>
        <vt:lpwstr/>
      </vt:variant>
      <vt:variant>
        <vt:i4>65658</vt:i4>
      </vt:variant>
      <vt:variant>
        <vt:i4>24</vt:i4>
      </vt:variant>
      <vt:variant>
        <vt:i4>0</vt:i4>
      </vt:variant>
      <vt:variant>
        <vt:i4>5</vt:i4>
      </vt:variant>
      <vt:variant>
        <vt:lpwstr>mailto:Jeremy.Hardy@hilton.com</vt:lpwstr>
      </vt:variant>
      <vt:variant>
        <vt:lpwstr/>
      </vt:variant>
      <vt:variant>
        <vt:i4>7208998</vt:i4>
      </vt:variant>
      <vt:variant>
        <vt:i4>21</vt:i4>
      </vt:variant>
      <vt:variant>
        <vt:i4>0</vt:i4>
      </vt:variant>
      <vt:variant>
        <vt:i4>5</vt:i4>
      </vt:variant>
      <vt:variant>
        <vt:lpwstr>http://www.trc.gov.lk/</vt:lpwstr>
      </vt:variant>
      <vt:variant>
        <vt:lpwstr/>
      </vt:variant>
      <vt:variant>
        <vt:i4>1966192</vt:i4>
      </vt:variant>
      <vt:variant>
        <vt:i4>18</vt:i4>
      </vt:variant>
      <vt:variant>
        <vt:i4>0</vt:i4>
      </vt:variant>
      <vt:variant>
        <vt:i4>5</vt:i4>
      </vt:variant>
      <vt:variant>
        <vt:lpwstr>mailto:l.dealwis@cto.int</vt:lpwstr>
      </vt:variant>
      <vt:variant>
        <vt:lpwstr/>
      </vt:variant>
      <vt:variant>
        <vt:i4>4587551</vt:i4>
      </vt:variant>
      <vt:variant>
        <vt:i4>15</vt:i4>
      </vt:variant>
      <vt:variant>
        <vt:i4>0</vt:i4>
      </vt:variant>
      <vt:variant>
        <vt:i4>5</vt:i4>
      </vt:variant>
      <vt:variant>
        <vt:lpwstr>http://www.events.cto.int/default.aspx?event=CTOForum2010</vt:lpwstr>
      </vt:variant>
      <vt:variant>
        <vt:lpwstr/>
      </vt:variant>
      <vt:variant>
        <vt:i4>5374039</vt:i4>
      </vt:variant>
      <vt:variant>
        <vt:i4>12</vt:i4>
      </vt:variant>
      <vt:variant>
        <vt:i4>0</vt:i4>
      </vt:variant>
      <vt:variant>
        <vt:i4>5</vt:i4>
      </vt:variant>
      <vt:variant>
        <vt:lpwstr>http://www.itu.int/ITU-T/worksem/joint/CTO/index.html</vt:lpwstr>
      </vt:variant>
      <vt:variant>
        <vt:lpwstr/>
      </vt:variant>
      <vt:variant>
        <vt:i4>1179775</vt:i4>
      </vt:variant>
      <vt:variant>
        <vt:i4>9</vt:i4>
      </vt:variant>
      <vt:variant>
        <vt:i4>0</vt:i4>
      </vt:variant>
      <vt:variant>
        <vt:i4>5</vt:i4>
      </vt:variant>
      <vt:variant>
        <vt:lpwstr>http://www1.hilton.com/en_US/hi/hotel/COLHITW-Hilton-Colombo-hotel/index.do</vt:lpwstr>
      </vt:variant>
      <vt:variant>
        <vt:lpwstr/>
      </vt:variant>
      <vt:variant>
        <vt:i4>5374039</vt:i4>
      </vt:variant>
      <vt:variant>
        <vt:i4>6</vt:i4>
      </vt:variant>
      <vt:variant>
        <vt:i4>0</vt:i4>
      </vt:variant>
      <vt:variant>
        <vt:i4>5</vt:i4>
      </vt:variant>
      <vt:variant>
        <vt:lpwstr>http://www.itu.int/ITU-T/worksem/joint/CTO/index.html</vt:lpwstr>
      </vt:variant>
      <vt:variant>
        <vt:lpwstr/>
      </vt:variant>
      <vt:variant>
        <vt:i4>4325445</vt:i4>
      </vt:variant>
      <vt:variant>
        <vt:i4>3</vt:i4>
      </vt:variant>
      <vt:variant>
        <vt:i4>0</vt:i4>
      </vt:variant>
      <vt:variant>
        <vt:i4>5</vt:i4>
      </vt:variant>
      <vt:variant>
        <vt:lpwstr>http://www.itu.int/ITU-T/worksem/joint/CTO/programme.html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2010-08-11T14:35:00Z</cp:lastPrinted>
  <dcterms:created xsi:type="dcterms:W3CDTF">2010-08-12T07:37:00Z</dcterms:created>
  <dcterms:modified xsi:type="dcterms:W3CDTF">2010-08-12T07:37:00Z</dcterms:modified>
</cp:coreProperties>
</file>