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11"/>
        <w:tblW w:w="986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340"/>
      </w:tblGrid>
      <w:tr w:rsidR="00FA40DD" w:rsidRPr="00D33814" w:rsidTr="004538F4">
        <w:trPr>
          <w:cantSplit/>
        </w:trPr>
        <w:tc>
          <w:tcPr>
            <w:tcW w:w="5529" w:type="dxa"/>
            <w:vAlign w:val="center"/>
          </w:tcPr>
          <w:p w:rsidR="00FA40DD" w:rsidRPr="00D33814" w:rsidRDefault="00FA40DD" w:rsidP="004538F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33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33814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340" w:type="dxa"/>
            <w:vAlign w:val="center"/>
          </w:tcPr>
          <w:p w:rsidR="00FA40DD" w:rsidRPr="00D33814" w:rsidRDefault="00FA40DD" w:rsidP="004538F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419225" cy="704850"/>
                  <wp:effectExtent l="19050" t="0" r="0" b="0"/>
                  <wp:docPr id="4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-85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40DD" w:rsidRPr="00D33814" w:rsidTr="004538F4">
        <w:trPr>
          <w:cantSplit/>
        </w:trPr>
        <w:tc>
          <w:tcPr>
            <w:tcW w:w="5529" w:type="dxa"/>
            <w:vAlign w:val="center"/>
          </w:tcPr>
          <w:p w:rsidR="00FA40DD" w:rsidRPr="00D33814" w:rsidRDefault="00FA40DD" w:rsidP="004538F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40" w:type="dxa"/>
            <w:vAlign w:val="center"/>
          </w:tcPr>
          <w:p w:rsidR="00FA40DD" w:rsidRPr="00D33814" w:rsidRDefault="00FA40DD" w:rsidP="004538F4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FA40DD" w:rsidRPr="00FA40DD" w:rsidRDefault="00FA40DD" w:rsidP="004538F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ab/>
        <w:t xml:space="preserve">Женева, </w:t>
      </w:r>
      <w:r w:rsidRPr="00FA40DD">
        <w:rPr>
          <w:sz w:val="22"/>
          <w:szCs w:val="22"/>
          <w:lang w:val="en-US"/>
        </w:rPr>
        <w:t xml:space="preserve">3 </w:t>
      </w:r>
      <w:r w:rsidRPr="00FA40DD">
        <w:rPr>
          <w:sz w:val="22"/>
          <w:szCs w:val="22"/>
          <w:lang w:val="ru-RU"/>
        </w:rPr>
        <w:t>августа 2010 года</w:t>
      </w: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5"/>
        <w:gridCol w:w="4242"/>
        <w:gridCol w:w="4459"/>
      </w:tblGrid>
      <w:tr w:rsidR="00FA40DD" w:rsidRPr="00FA40DD" w:rsidTr="004538F4">
        <w:trPr>
          <w:cantSplit/>
        </w:trPr>
        <w:tc>
          <w:tcPr>
            <w:tcW w:w="1165" w:type="dxa"/>
          </w:tcPr>
          <w:p w:rsidR="00FA40DD" w:rsidRPr="00FA40DD" w:rsidRDefault="00FA40DD" w:rsidP="004538F4">
            <w:pPr>
              <w:tabs>
                <w:tab w:val="left" w:pos="4111"/>
              </w:tabs>
              <w:spacing w:before="0"/>
              <w:ind w:right="-108"/>
              <w:rPr>
                <w:sz w:val="22"/>
                <w:szCs w:val="22"/>
                <w:lang w:val="ru-RU"/>
              </w:rPr>
            </w:pPr>
            <w:proofErr w:type="spellStart"/>
            <w:r w:rsidRPr="00FA40DD">
              <w:rPr>
                <w:sz w:val="22"/>
                <w:szCs w:val="22"/>
                <w:lang w:val="ru-RU"/>
              </w:rPr>
              <w:t>Осн</w:t>
            </w:r>
            <w:proofErr w:type="spellEnd"/>
            <w:r w:rsidRPr="00FA40DD">
              <w:rPr>
                <w:sz w:val="22"/>
                <w:szCs w:val="22"/>
                <w:lang w:val="ru-RU"/>
              </w:rPr>
              <w:t>.:</w:t>
            </w:r>
            <w:r w:rsidRPr="00FA40DD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4242" w:type="dxa"/>
          </w:tcPr>
          <w:p w:rsidR="00FA40DD" w:rsidRPr="00FA40DD" w:rsidRDefault="00FA40DD" w:rsidP="004538F4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FA40DD">
              <w:rPr>
                <w:b/>
                <w:sz w:val="22"/>
                <w:szCs w:val="22"/>
                <w:lang w:val="ru-RU"/>
              </w:rPr>
              <w:t xml:space="preserve">Циркуляр </w:t>
            </w:r>
            <w:r w:rsidRPr="00FA40DD">
              <w:rPr>
                <w:b/>
                <w:sz w:val="22"/>
                <w:szCs w:val="22"/>
              </w:rPr>
              <w:t>1</w:t>
            </w:r>
            <w:r w:rsidRPr="00FA40DD">
              <w:rPr>
                <w:b/>
                <w:sz w:val="22"/>
                <w:szCs w:val="22"/>
                <w:lang w:val="ru-RU"/>
              </w:rPr>
              <w:t>28 БСЭ</w:t>
            </w:r>
          </w:p>
          <w:p w:rsidR="00FA40DD" w:rsidRPr="00FA40DD" w:rsidRDefault="00FA40DD" w:rsidP="004538F4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val="ru-RU"/>
              </w:rPr>
            </w:pPr>
            <w:r w:rsidRPr="00FA40DD">
              <w:rPr>
                <w:bCs/>
                <w:sz w:val="22"/>
                <w:szCs w:val="22"/>
                <w:lang w:val="ru-RU"/>
              </w:rPr>
              <w:t>COM 13/TK</w:t>
            </w:r>
            <w:r w:rsidRPr="00FA40DD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4459" w:type="dxa"/>
          </w:tcPr>
          <w:p w:rsidR="00FA40DD" w:rsidRPr="00FA40DD" w:rsidRDefault="00FA40DD" w:rsidP="004538F4">
            <w:pPr>
              <w:tabs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bookmarkStart w:id="1" w:name="Addressee_E"/>
            <w:bookmarkEnd w:id="1"/>
            <w:r w:rsidRPr="00FA40DD">
              <w:rPr>
                <w:sz w:val="22"/>
                <w:szCs w:val="22"/>
                <w:lang w:val="ru-RU"/>
              </w:rPr>
              <w:t>–</w:t>
            </w:r>
            <w:r w:rsidRPr="00FA40DD">
              <w:rPr>
                <w:sz w:val="22"/>
                <w:szCs w:val="22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FA40DD" w:rsidRPr="0046190F" w:rsidTr="004538F4">
        <w:trPr>
          <w:cantSplit/>
        </w:trPr>
        <w:tc>
          <w:tcPr>
            <w:tcW w:w="1165" w:type="dxa"/>
          </w:tcPr>
          <w:p w:rsidR="00FA40DD" w:rsidRPr="00FA40DD" w:rsidRDefault="00FA40DD" w:rsidP="004538F4">
            <w:pPr>
              <w:tabs>
                <w:tab w:val="left" w:pos="4111"/>
              </w:tabs>
              <w:spacing w:before="0"/>
              <w:ind w:right="-108"/>
              <w:rPr>
                <w:sz w:val="22"/>
                <w:szCs w:val="22"/>
                <w:lang w:val="ru-RU"/>
              </w:rPr>
            </w:pPr>
            <w:r w:rsidRPr="00FA40DD">
              <w:rPr>
                <w:sz w:val="22"/>
                <w:szCs w:val="22"/>
                <w:lang w:val="ru-RU"/>
              </w:rPr>
              <w:t>Тел.:</w:t>
            </w:r>
          </w:p>
          <w:p w:rsidR="00FA40DD" w:rsidRPr="00FA40DD" w:rsidRDefault="00FA40DD" w:rsidP="004538F4">
            <w:pPr>
              <w:spacing w:before="0"/>
              <w:ind w:right="-108"/>
              <w:rPr>
                <w:sz w:val="22"/>
                <w:szCs w:val="22"/>
                <w:lang w:val="ru-RU"/>
              </w:rPr>
            </w:pPr>
            <w:r w:rsidRPr="00FA40DD">
              <w:rPr>
                <w:sz w:val="22"/>
                <w:szCs w:val="22"/>
                <w:lang w:val="ru-RU"/>
              </w:rPr>
              <w:t>Факс:</w:t>
            </w:r>
            <w:r w:rsidRPr="00FA40DD">
              <w:rPr>
                <w:sz w:val="22"/>
                <w:szCs w:val="22"/>
                <w:lang w:val="ru-RU"/>
              </w:rPr>
              <w:br/>
              <w:t>Эл.</w:t>
            </w:r>
            <w:r w:rsidRPr="00FA40DD">
              <w:rPr>
                <w:sz w:val="22"/>
                <w:szCs w:val="22"/>
              </w:rPr>
              <w:t> </w:t>
            </w:r>
            <w:r w:rsidRPr="00FA40DD">
              <w:rPr>
                <w:sz w:val="22"/>
                <w:szCs w:val="22"/>
                <w:lang w:val="ru-RU"/>
              </w:rPr>
              <w:t>почта:</w:t>
            </w:r>
          </w:p>
        </w:tc>
        <w:tc>
          <w:tcPr>
            <w:tcW w:w="4242" w:type="dxa"/>
          </w:tcPr>
          <w:p w:rsidR="00FA40DD" w:rsidRPr="00FA40DD" w:rsidRDefault="00FA40DD" w:rsidP="004538F4">
            <w:pPr>
              <w:tabs>
                <w:tab w:val="left" w:pos="4111"/>
              </w:tabs>
              <w:spacing w:before="0"/>
              <w:rPr>
                <w:sz w:val="22"/>
                <w:szCs w:val="22"/>
                <w:lang w:val="ru-RU"/>
              </w:rPr>
            </w:pPr>
            <w:r w:rsidRPr="00FA40DD">
              <w:rPr>
                <w:sz w:val="22"/>
                <w:szCs w:val="22"/>
                <w:lang w:val="ru-RU"/>
              </w:rPr>
              <w:t>+41 22 730 5126</w:t>
            </w:r>
            <w:r w:rsidRPr="00FA40DD">
              <w:rPr>
                <w:sz w:val="22"/>
                <w:szCs w:val="22"/>
                <w:lang w:val="ru-RU"/>
              </w:rPr>
              <w:br/>
              <w:t>+41 22 730 5853</w:t>
            </w:r>
            <w:r w:rsidRPr="00FA40DD">
              <w:rPr>
                <w:sz w:val="22"/>
                <w:szCs w:val="22"/>
                <w:lang w:val="ru-RU"/>
              </w:rPr>
              <w:br/>
            </w:r>
            <w:hyperlink r:id="rId8" w:history="1">
              <w:r w:rsidRPr="00FA40DD">
                <w:rPr>
                  <w:rStyle w:val="Hyperlink"/>
                  <w:sz w:val="22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459" w:type="dxa"/>
          </w:tcPr>
          <w:p w:rsidR="00FA40DD" w:rsidRPr="00FA40DD" w:rsidRDefault="00FA40DD" w:rsidP="004538F4">
            <w:pPr>
              <w:tabs>
                <w:tab w:val="left" w:pos="4111"/>
              </w:tabs>
              <w:spacing w:before="0"/>
              <w:ind w:left="284" w:hanging="284"/>
              <w:rPr>
                <w:b/>
                <w:bCs/>
                <w:sz w:val="22"/>
                <w:szCs w:val="22"/>
                <w:lang w:val="ru-RU"/>
              </w:rPr>
            </w:pPr>
            <w:r w:rsidRPr="00FA40DD">
              <w:rPr>
                <w:b/>
                <w:bCs/>
                <w:sz w:val="22"/>
                <w:szCs w:val="22"/>
                <w:lang w:val="ru-RU"/>
              </w:rPr>
              <w:t>Копии</w:t>
            </w:r>
            <w:r w:rsidRPr="00FA40DD">
              <w:rPr>
                <w:bCs/>
                <w:sz w:val="22"/>
                <w:szCs w:val="22"/>
                <w:lang w:val="ru-RU"/>
              </w:rPr>
              <w:t>:</w:t>
            </w:r>
          </w:p>
          <w:p w:rsidR="00FA40DD" w:rsidRPr="00FA40DD" w:rsidRDefault="00FA40DD" w:rsidP="004538F4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A40DD">
              <w:rPr>
                <w:sz w:val="22"/>
                <w:szCs w:val="22"/>
                <w:lang w:val="ru-RU"/>
              </w:rPr>
              <w:t>–</w:t>
            </w:r>
            <w:r w:rsidRPr="00FA40DD">
              <w:rPr>
                <w:sz w:val="22"/>
                <w:szCs w:val="22"/>
                <w:lang w:val="ru-RU"/>
              </w:rPr>
              <w:tab/>
              <w:t>Членам Сектора МСЭ-Т</w:t>
            </w:r>
          </w:p>
          <w:p w:rsidR="00FA40DD" w:rsidRPr="00FA40DD" w:rsidRDefault="00FA40DD" w:rsidP="004538F4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A40DD">
              <w:rPr>
                <w:sz w:val="22"/>
                <w:szCs w:val="22"/>
                <w:lang w:val="ru-RU"/>
              </w:rPr>
              <w:t>–</w:t>
            </w:r>
            <w:r w:rsidRPr="00FA40DD">
              <w:rPr>
                <w:sz w:val="22"/>
                <w:szCs w:val="22"/>
                <w:lang w:val="ru-RU"/>
              </w:rPr>
              <w:tab/>
              <w:t>Ассоциированным членам МСЭ-Т</w:t>
            </w:r>
          </w:p>
          <w:p w:rsidR="00FA40DD" w:rsidRPr="00FA40DD" w:rsidRDefault="00FA40DD" w:rsidP="004538F4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A40DD">
              <w:rPr>
                <w:sz w:val="22"/>
                <w:szCs w:val="22"/>
                <w:lang w:val="ru-RU"/>
              </w:rPr>
              <w:t>–</w:t>
            </w:r>
            <w:r w:rsidRPr="00FA40DD">
              <w:rPr>
                <w:sz w:val="22"/>
                <w:szCs w:val="22"/>
                <w:lang w:val="ru-RU"/>
              </w:rPr>
              <w:tab/>
              <w:t>Председат</w:t>
            </w:r>
            <w:r w:rsidR="004538F4">
              <w:rPr>
                <w:sz w:val="22"/>
                <w:szCs w:val="22"/>
                <w:lang w:val="ru-RU"/>
              </w:rPr>
              <w:t>елю и заместителям председателя</w:t>
            </w:r>
            <w:r w:rsidR="004538F4" w:rsidRPr="004538F4">
              <w:rPr>
                <w:sz w:val="22"/>
                <w:szCs w:val="22"/>
                <w:lang w:val="ru-RU"/>
              </w:rPr>
              <w:t xml:space="preserve"> </w:t>
            </w:r>
            <w:r w:rsidRPr="00FA40DD">
              <w:rPr>
                <w:sz w:val="22"/>
                <w:szCs w:val="22"/>
                <w:lang w:val="ru-RU"/>
              </w:rPr>
              <w:t>13-й Исследовательской комиссии</w:t>
            </w:r>
          </w:p>
          <w:p w:rsidR="00FA40DD" w:rsidRPr="00FA40DD" w:rsidRDefault="00FA40DD" w:rsidP="004538F4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A40DD">
              <w:rPr>
                <w:sz w:val="22"/>
                <w:szCs w:val="22"/>
                <w:lang w:val="ru-RU"/>
              </w:rPr>
              <w:t>–</w:t>
            </w:r>
            <w:r w:rsidRPr="00FA40DD">
              <w:rPr>
                <w:sz w:val="22"/>
                <w:szCs w:val="22"/>
                <w:lang w:val="ru-RU"/>
              </w:rPr>
              <w:tab/>
              <w:t>Директору Бюро развития электросвязи</w:t>
            </w:r>
          </w:p>
          <w:p w:rsidR="00FA40DD" w:rsidRPr="00FA40DD" w:rsidRDefault="00FA40DD" w:rsidP="004538F4">
            <w:pPr>
              <w:tabs>
                <w:tab w:val="left" w:pos="4111"/>
              </w:tabs>
              <w:spacing w:before="0"/>
              <w:ind w:left="284" w:hanging="284"/>
              <w:rPr>
                <w:sz w:val="22"/>
                <w:szCs w:val="22"/>
                <w:lang w:val="ru-RU"/>
              </w:rPr>
            </w:pPr>
            <w:r w:rsidRPr="00FA40DD">
              <w:rPr>
                <w:sz w:val="22"/>
                <w:szCs w:val="22"/>
                <w:lang w:val="ru-RU"/>
              </w:rPr>
              <w:t>–</w:t>
            </w:r>
            <w:r w:rsidRPr="00FA40DD">
              <w:rPr>
                <w:sz w:val="22"/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FA40DD" w:rsidRPr="00FA40DD" w:rsidRDefault="00FA40DD" w:rsidP="004538F4">
      <w:pPr>
        <w:spacing w:before="0"/>
        <w:rPr>
          <w:sz w:val="22"/>
          <w:szCs w:val="22"/>
          <w:lang w:val="ru-RU"/>
        </w:rPr>
      </w:pPr>
    </w:p>
    <w:p w:rsidR="00FA40DD" w:rsidRPr="00FA40DD" w:rsidRDefault="00FA40DD" w:rsidP="004538F4">
      <w:pPr>
        <w:spacing w:before="0"/>
        <w:rPr>
          <w:sz w:val="22"/>
          <w:szCs w:val="22"/>
          <w:lang w:val="ru-RU"/>
        </w:rPr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4"/>
        <w:gridCol w:w="8802"/>
      </w:tblGrid>
      <w:tr w:rsidR="00FA40DD" w:rsidRPr="0046190F" w:rsidTr="004538F4">
        <w:trPr>
          <w:cantSplit/>
        </w:trPr>
        <w:tc>
          <w:tcPr>
            <w:tcW w:w="1064" w:type="dxa"/>
          </w:tcPr>
          <w:p w:rsidR="00FA40DD" w:rsidRPr="00FA40DD" w:rsidRDefault="00FA40DD" w:rsidP="004538F4">
            <w:pPr>
              <w:tabs>
                <w:tab w:val="left" w:pos="4111"/>
              </w:tabs>
              <w:spacing w:before="0"/>
              <w:ind w:right="-107"/>
              <w:rPr>
                <w:sz w:val="22"/>
                <w:szCs w:val="22"/>
                <w:lang w:val="ru-RU"/>
              </w:rPr>
            </w:pPr>
            <w:r w:rsidRPr="00FA40DD">
              <w:rPr>
                <w:bCs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802" w:type="dxa"/>
          </w:tcPr>
          <w:p w:rsidR="00FA40DD" w:rsidRPr="004538F4" w:rsidRDefault="00FA40DD" w:rsidP="004538F4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sz w:val="22"/>
                <w:szCs w:val="22"/>
                <w:lang w:val="ru-RU"/>
              </w:rPr>
            </w:pPr>
            <w:r w:rsidRPr="00FA40DD">
              <w:rPr>
                <w:b/>
                <w:bCs/>
                <w:sz w:val="22"/>
                <w:szCs w:val="22"/>
                <w:lang w:val="ru-RU"/>
              </w:rPr>
              <w:t xml:space="preserve">Шестое собрание Оперативной </w:t>
            </w:r>
            <w:r w:rsidR="004538F4">
              <w:rPr>
                <w:b/>
                <w:bCs/>
                <w:sz w:val="22"/>
                <w:szCs w:val="22"/>
                <w:lang w:val="ru-RU"/>
              </w:rPr>
              <w:t>группы по будущим сетям (ОГ-БС)</w:t>
            </w:r>
            <w:r w:rsidRPr="00FA40DD">
              <w:rPr>
                <w:b/>
                <w:bCs/>
                <w:sz w:val="22"/>
                <w:szCs w:val="22"/>
                <w:lang w:val="ru-RU"/>
              </w:rPr>
              <w:br/>
            </w:r>
            <w:r w:rsidR="004538F4" w:rsidRPr="004538F4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FA40DD">
              <w:rPr>
                <w:b/>
                <w:bCs/>
                <w:sz w:val="22"/>
                <w:szCs w:val="22"/>
                <w:lang w:val="ru-RU"/>
              </w:rPr>
              <w:t>Женева, 6</w:t>
            </w:r>
            <w:r w:rsidR="004538F4" w:rsidRPr="004538F4">
              <w:rPr>
                <w:b/>
                <w:bCs/>
                <w:sz w:val="22"/>
                <w:szCs w:val="22"/>
                <w:lang w:val="ru-RU"/>
              </w:rPr>
              <w:t>–</w:t>
            </w:r>
            <w:r w:rsidRPr="00FA40DD">
              <w:rPr>
                <w:b/>
                <w:bCs/>
                <w:sz w:val="22"/>
                <w:szCs w:val="22"/>
                <w:lang w:val="ru-RU"/>
              </w:rPr>
              <w:t>9 сентября 2010 г</w:t>
            </w:r>
            <w:r w:rsidR="004538F4" w:rsidRPr="004538F4"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</w:tr>
    </w:tbl>
    <w:p w:rsidR="00FA40DD" w:rsidRPr="00FA40DD" w:rsidRDefault="00FA40DD" w:rsidP="004538F4">
      <w:pPr>
        <w:spacing w:before="360"/>
        <w:rPr>
          <w:sz w:val="22"/>
          <w:szCs w:val="22"/>
          <w:lang w:val="ru-RU"/>
        </w:rPr>
      </w:pPr>
      <w:bookmarkStart w:id="2" w:name="StartTyping_E"/>
      <w:bookmarkEnd w:id="2"/>
      <w:r w:rsidRPr="00FA40DD">
        <w:rPr>
          <w:sz w:val="22"/>
          <w:szCs w:val="22"/>
          <w:lang w:val="ru-RU"/>
        </w:rPr>
        <w:t>Уважаемая госпожа,</w:t>
      </w:r>
      <w:r w:rsidRPr="00FA40DD">
        <w:rPr>
          <w:sz w:val="22"/>
          <w:szCs w:val="22"/>
          <w:lang w:val="ru-RU"/>
        </w:rPr>
        <w:br/>
        <w:t>уважаемый господин,</w:t>
      </w:r>
    </w:p>
    <w:p w:rsidR="00FA40DD" w:rsidRPr="00FA40DD" w:rsidRDefault="00FA40DD" w:rsidP="00D93BE0">
      <w:pPr>
        <w:spacing w:before="240"/>
        <w:rPr>
          <w:sz w:val="22"/>
          <w:szCs w:val="22"/>
          <w:lang w:val="ru-RU"/>
        </w:rPr>
      </w:pPr>
      <w:bookmarkStart w:id="3" w:name="suitetext"/>
      <w:bookmarkStart w:id="4" w:name="text"/>
      <w:bookmarkEnd w:id="3"/>
      <w:bookmarkEnd w:id="4"/>
      <w:r w:rsidRPr="00FA40DD">
        <w:rPr>
          <w:sz w:val="22"/>
          <w:szCs w:val="22"/>
          <w:lang w:val="ru-RU"/>
        </w:rPr>
        <w:t>1</w:t>
      </w:r>
      <w:r w:rsidRPr="00FA40DD">
        <w:rPr>
          <w:sz w:val="22"/>
          <w:szCs w:val="22"/>
          <w:lang w:val="ru-RU"/>
        </w:rPr>
        <w:tab/>
        <w:t xml:space="preserve">Имею честь объявить о том, что </w:t>
      </w:r>
      <w:r w:rsidR="00D93BE0">
        <w:rPr>
          <w:sz w:val="22"/>
          <w:szCs w:val="22"/>
          <w:lang w:val="ru-RU"/>
        </w:rPr>
        <w:t>шестое</w:t>
      </w:r>
      <w:r w:rsidRPr="00FA40DD">
        <w:rPr>
          <w:sz w:val="22"/>
          <w:szCs w:val="22"/>
          <w:lang w:val="ru-RU"/>
        </w:rPr>
        <w:t xml:space="preserve"> собрание ОГ-БС намечено провести в штаб-квартире МСЭ в Женеве с 6 по 9 сентября 2010 года включительно. Это собрание проводится максимально приближенно по времени и месту к мероприятию Сети последующих поколений </w:t>
      </w:r>
      <w:r w:rsidR="00D93BE0">
        <w:rPr>
          <w:sz w:val="22"/>
          <w:szCs w:val="22"/>
          <w:lang w:val="ru-RU"/>
        </w:rPr>
        <w:t>–</w:t>
      </w:r>
      <w:r w:rsidRPr="00FA40DD">
        <w:rPr>
          <w:sz w:val="22"/>
          <w:szCs w:val="22"/>
          <w:lang w:val="ru-RU"/>
        </w:rPr>
        <w:t xml:space="preserve"> Глобальная инициатива по стандартизации (СПП-ГИС), которое будет проходить с 6 по 16 сентября 2010 года и к</w:t>
      </w:r>
      <w:r w:rsidR="00D93BE0">
        <w:rPr>
          <w:sz w:val="22"/>
          <w:szCs w:val="22"/>
          <w:lang w:val="ru-RU"/>
        </w:rPr>
        <w:t> </w:t>
      </w:r>
      <w:r w:rsidRPr="00FA40DD">
        <w:rPr>
          <w:sz w:val="22"/>
          <w:szCs w:val="22"/>
          <w:lang w:val="ru-RU"/>
        </w:rPr>
        <w:t>собранию Оперативной группы по облачным вычислениям (ОГ-</w:t>
      </w:r>
      <w:r w:rsidRPr="00FA40DD">
        <w:rPr>
          <w:sz w:val="22"/>
          <w:szCs w:val="22"/>
          <w:lang w:val="en-US"/>
        </w:rPr>
        <w:t>Cloud</w:t>
      </w:r>
      <w:r w:rsidRPr="00FA40DD">
        <w:rPr>
          <w:sz w:val="22"/>
          <w:szCs w:val="22"/>
          <w:lang w:val="ru-RU"/>
        </w:rPr>
        <w:t>), которое будет проходить 2</w:t>
      </w:r>
      <w:r w:rsidR="00D93BE0">
        <w:rPr>
          <w:sz w:val="22"/>
          <w:szCs w:val="22"/>
          <w:lang w:val="ru-RU"/>
        </w:rPr>
        <w:sym w:font="Symbol" w:char="F02D"/>
      </w:r>
      <w:r w:rsidRPr="00FA40DD">
        <w:rPr>
          <w:sz w:val="22"/>
          <w:szCs w:val="22"/>
          <w:lang w:val="ru-RU"/>
        </w:rPr>
        <w:t>6</w:t>
      </w:r>
      <w:r w:rsidR="00D93BE0">
        <w:rPr>
          <w:sz w:val="22"/>
          <w:szCs w:val="22"/>
          <w:lang w:val="ru-RU"/>
        </w:rPr>
        <w:t> </w:t>
      </w:r>
      <w:r w:rsidRPr="00FA40DD">
        <w:rPr>
          <w:sz w:val="22"/>
          <w:szCs w:val="22"/>
          <w:lang w:val="ru-RU"/>
        </w:rPr>
        <w:t xml:space="preserve">сентября 2010 года в Женеве. </w:t>
      </w:r>
    </w:p>
    <w:p w:rsidR="00FA40DD" w:rsidRPr="00FA40DD" w:rsidRDefault="00FA40DD" w:rsidP="00FA40DD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Открытие собрания состоится в 09 час. 30 мин. 6 сентября 2010 года. Регистрация участников начнется в 08 час. 30 мин. у входа в здание "</w:t>
      </w:r>
      <w:proofErr w:type="spellStart"/>
      <w:r w:rsidRPr="00FA40DD">
        <w:rPr>
          <w:sz w:val="22"/>
          <w:szCs w:val="22"/>
          <w:lang w:val="ru-RU"/>
        </w:rPr>
        <w:t>Монбрийан</w:t>
      </w:r>
      <w:proofErr w:type="spellEnd"/>
      <w:r w:rsidRPr="00FA40DD">
        <w:rPr>
          <w:sz w:val="22"/>
          <w:szCs w:val="22"/>
          <w:lang w:val="ru-RU"/>
        </w:rPr>
        <w:t>". Подробная информация о зале заседаний будет представлена на экранах, расположенных у входов в штаб-квартиру МСЭ. Регистрационный взнос за участие в этом собрании не взимается.</w:t>
      </w:r>
    </w:p>
    <w:p w:rsidR="00FA40DD" w:rsidRPr="00FA40DD" w:rsidRDefault="00FA40DD" w:rsidP="00FA40DD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2</w:t>
      </w:r>
      <w:r w:rsidRPr="00FA40DD">
        <w:rPr>
          <w:sz w:val="22"/>
          <w:szCs w:val="22"/>
          <w:lang w:val="ru-RU"/>
        </w:rPr>
        <w:tab/>
        <w:t>Обсуждения будут проходить только на английском языке. Просим принять к сведению, что это собрание проводится на безбумажной основе.</w:t>
      </w:r>
    </w:p>
    <w:p w:rsidR="00FA40DD" w:rsidRPr="00FA40DD" w:rsidRDefault="00FA40DD" w:rsidP="00FA40DD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3</w:t>
      </w:r>
      <w:r w:rsidRPr="00FA40DD">
        <w:rPr>
          <w:sz w:val="22"/>
          <w:szCs w:val="22"/>
          <w:lang w:val="ru-RU"/>
        </w:rPr>
        <w:tab/>
        <w:t xml:space="preserve">Хотел бы напомнить вам о том, что в ОГ-БС могут принимать участие Государства – Члены МСЭ, Члены Секторов и Ассоциированные члены. В ОГ-БС также может участвовать любое лицо из страны, являющейся членом МСЭ, которое пожелает принять участие в ее работе, в том числе лица, которые также являются членами или представителями заинтересованных организаций по разработке стандартов. </w:t>
      </w:r>
    </w:p>
    <w:p w:rsidR="00FA40DD" w:rsidRPr="00FA40DD" w:rsidRDefault="00FA40DD" w:rsidP="00FA40DD">
      <w:pPr>
        <w:rPr>
          <w:rStyle w:val="Hyperlink"/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4</w:t>
      </w:r>
      <w:r w:rsidRPr="00FA40DD">
        <w:rPr>
          <w:sz w:val="22"/>
          <w:szCs w:val="22"/>
          <w:lang w:val="ru-RU"/>
        </w:rPr>
        <w:tab/>
        <w:t xml:space="preserve">По согласованию с Председателем Оперативной группы г-ном </w:t>
      </w:r>
      <w:proofErr w:type="spellStart"/>
      <w:r w:rsidRPr="00FA40DD">
        <w:rPr>
          <w:sz w:val="22"/>
          <w:szCs w:val="22"/>
          <w:lang w:val="ru-RU"/>
        </w:rPr>
        <w:t>Такаcи</w:t>
      </w:r>
      <w:proofErr w:type="spellEnd"/>
      <w:r w:rsidRPr="00FA40DD">
        <w:rPr>
          <w:sz w:val="22"/>
          <w:szCs w:val="22"/>
          <w:lang w:val="ru-RU"/>
        </w:rPr>
        <w:t xml:space="preserve"> </w:t>
      </w:r>
      <w:proofErr w:type="spellStart"/>
      <w:r w:rsidRPr="00FA40DD">
        <w:rPr>
          <w:sz w:val="22"/>
          <w:szCs w:val="22"/>
          <w:lang w:val="ru-RU"/>
        </w:rPr>
        <w:t>Эгава</w:t>
      </w:r>
      <w:proofErr w:type="spellEnd"/>
      <w:r w:rsidRPr="00FA40DD">
        <w:rPr>
          <w:sz w:val="22"/>
          <w:szCs w:val="22"/>
          <w:lang w:val="ru-RU"/>
        </w:rPr>
        <w:t xml:space="preserve"> в </w:t>
      </w:r>
      <w:r w:rsidRPr="00FA40DD">
        <w:rPr>
          <w:b/>
          <w:bCs/>
          <w:sz w:val="22"/>
          <w:szCs w:val="22"/>
          <w:lang w:val="ru-RU"/>
        </w:rPr>
        <w:t>Приложении 1</w:t>
      </w:r>
      <w:r w:rsidRPr="00FA40DD">
        <w:rPr>
          <w:sz w:val="22"/>
          <w:szCs w:val="22"/>
          <w:lang w:val="ru-RU"/>
        </w:rPr>
        <w:t xml:space="preserve"> приводится первоначальный план-график. Последняя информация о собрании, а также все полученные вклады будут представлены на </w:t>
      </w:r>
      <w:proofErr w:type="spellStart"/>
      <w:r w:rsidRPr="00FA40DD">
        <w:rPr>
          <w:sz w:val="22"/>
          <w:szCs w:val="22"/>
          <w:lang w:val="ru-RU"/>
        </w:rPr>
        <w:t>веб-странице</w:t>
      </w:r>
      <w:proofErr w:type="spellEnd"/>
      <w:r w:rsidRPr="00FA40DD">
        <w:rPr>
          <w:sz w:val="22"/>
          <w:szCs w:val="22"/>
          <w:lang w:val="ru-RU"/>
        </w:rPr>
        <w:t xml:space="preserve"> Оперативной группы: </w:t>
      </w:r>
      <w:hyperlink r:id="rId9" w:history="1">
        <w:r w:rsidRPr="00FA40DD">
          <w:rPr>
            <w:rStyle w:val="Hyperlink"/>
            <w:sz w:val="22"/>
            <w:szCs w:val="22"/>
            <w:lang w:val="ru-RU"/>
          </w:rPr>
          <w:t>http://www.itu.int/ITU</w:t>
        </w:r>
        <w:r w:rsidRPr="00FA40DD">
          <w:rPr>
            <w:rStyle w:val="Hyperlink"/>
            <w:sz w:val="22"/>
            <w:szCs w:val="22"/>
            <w:lang w:val="ru-RU"/>
          </w:rPr>
          <w:noBreakHyphen/>
          <w:t>T/focusgroups/fn/index.html</w:t>
        </w:r>
      </w:hyperlink>
      <w:r w:rsidRPr="00FA40DD">
        <w:rPr>
          <w:sz w:val="22"/>
          <w:szCs w:val="22"/>
          <w:lang w:val="ru-RU"/>
        </w:rPr>
        <w:t>.</w:t>
      </w:r>
    </w:p>
    <w:p w:rsidR="00FA40DD" w:rsidRPr="00FA40DD" w:rsidRDefault="00FA40DD" w:rsidP="0046190F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5</w:t>
      </w:r>
      <w:r w:rsidRPr="00FA40DD">
        <w:rPr>
          <w:sz w:val="22"/>
          <w:szCs w:val="22"/>
          <w:lang w:val="ru-RU"/>
        </w:rPr>
        <w:tab/>
        <w:t xml:space="preserve">Все вклады к шестому собранию следует направлять по следующему адресу электронной почты: </w:t>
      </w:r>
      <w:hyperlink r:id="rId10" w:history="1">
        <w:r w:rsidRPr="00FA40DD">
          <w:rPr>
            <w:rStyle w:val="Hyperlink"/>
            <w:sz w:val="22"/>
            <w:szCs w:val="22"/>
            <w:lang w:val="ru-RU"/>
          </w:rPr>
          <w:t>tsbsg13@itu.int</w:t>
        </w:r>
      </w:hyperlink>
      <w:r w:rsidRPr="00FA40DD">
        <w:rPr>
          <w:sz w:val="22"/>
          <w:szCs w:val="22"/>
          <w:lang w:val="ru-RU"/>
        </w:rPr>
        <w:t xml:space="preserve">. При подготовке документов просим использовать основной шаблон для документов ОГ, который представлен по адресу: </w:t>
      </w:r>
      <w:hyperlink r:id="rId11" w:history="1">
        <w:r w:rsidR="0046190F" w:rsidRPr="00594C8E">
          <w:rPr>
            <w:rStyle w:val="Hyperlink"/>
            <w:lang w:val="en-US"/>
          </w:rPr>
          <w:t>http</w:t>
        </w:r>
        <w:r w:rsidR="0046190F" w:rsidRPr="0046190F">
          <w:rPr>
            <w:rStyle w:val="Hyperlink"/>
            <w:lang w:val="ru-RU"/>
          </w:rPr>
          <w:t>://</w:t>
        </w:r>
        <w:r w:rsidR="0046190F" w:rsidRPr="00594C8E">
          <w:rPr>
            <w:rStyle w:val="Hyperlink"/>
            <w:lang w:val="en-US"/>
          </w:rPr>
          <w:t>www</w:t>
        </w:r>
        <w:r w:rsidR="0046190F" w:rsidRPr="0046190F">
          <w:rPr>
            <w:rStyle w:val="Hyperlink"/>
            <w:lang w:val="ru-RU"/>
          </w:rPr>
          <w:t>.</w:t>
        </w:r>
        <w:proofErr w:type="spellStart"/>
        <w:r w:rsidR="0046190F" w:rsidRPr="00594C8E">
          <w:rPr>
            <w:rStyle w:val="Hyperlink"/>
            <w:lang w:val="en-US"/>
          </w:rPr>
          <w:t>itu</w:t>
        </w:r>
        <w:proofErr w:type="spellEnd"/>
        <w:r w:rsidR="0046190F" w:rsidRPr="0046190F">
          <w:rPr>
            <w:rStyle w:val="Hyperlink"/>
            <w:lang w:val="ru-RU"/>
          </w:rPr>
          <w:t>.</w:t>
        </w:r>
        <w:proofErr w:type="spellStart"/>
        <w:r w:rsidR="0046190F" w:rsidRPr="00594C8E">
          <w:rPr>
            <w:rStyle w:val="Hyperlink"/>
            <w:lang w:val="en-US"/>
          </w:rPr>
          <w:t>int</w:t>
        </w:r>
        <w:proofErr w:type="spellEnd"/>
        <w:r w:rsidR="0046190F" w:rsidRPr="0046190F">
          <w:rPr>
            <w:rStyle w:val="Hyperlink"/>
            <w:lang w:val="ru-RU"/>
          </w:rPr>
          <w:t>/</w:t>
        </w:r>
        <w:proofErr w:type="spellStart"/>
        <w:r w:rsidR="0046190F" w:rsidRPr="00594C8E">
          <w:rPr>
            <w:rStyle w:val="Hyperlink"/>
            <w:lang w:val="en-US"/>
          </w:rPr>
          <w:t>oth</w:t>
        </w:r>
        <w:proofErr w:type="spellEnd"/>
        <w:r w:rsidR="0046190F" w:rsidRPr="0046190F">
          <w:rPr>
            <w:rStyle w:val="Hyperlink"/>
            <w:lang w:val="ru-RU"/>
          </w:rPr>
          <w:t>/</w:t>
        </w:r>
        <w:r w:rsidR="0046190F" w:rsidRPr="00594C8E">
          <w:rPr>
            <w:rStyle w:val="Hyperlink"/>
            <w:lang w:val="en-US"/>
          </w:rPr>
          <w:t>T</w:t>
        </w:r>
        <w:r w:rsidR="0046190F" w:rsidRPr="0046190F">
          <w:rPr>
            <w:rStyle w:val="Hyperlink"/>
            <w:lang w:val="ru-RU"/>
          </w:rPr>
          <w:t>3</w:t>
        </w:r>
        <w:r w:rsidR="0046190F" w:rsidRPr="00594C8E">
          <w:rPr>
            <w:rStyle w:val="Hyperlink"/>
            <w:lang w:val="en-US"/>
          </w:rPr>
          <w:t>A</w:t>
        </w:r>
        <w:r w:rsidR="0046190F" w:rsidRPr="0046190F">
          <w:rPr>
            <w:rStyle w:val="Hyperlink"/>
            <w:lang w:val="ru-RU"/>
          </w:rPr>
          <w:t>01000001/</w:t>
        </w:r>
        <w:r w:rsidR="0046190F" w:rsidRPr="00594C8E">
          <w:rPr>
            <w:rStyle w:val="Hyperlink"/>
            <w:lang w:val="en-US"/>
          </w:rPr>
          <w:t>en</w:t>
        </w:r>
      </w:hyperlink>
      <w:r w:rsidRPr="00FA40DD">
        <w:rPr>
          <w:sz w:val="22"/>
          <w:szCs w:val="22"/>
          <w:lang w:val="ru-RU"/>
        </w:rPr>
        <w:t xml:space="preserve"> и на </w:t>
      </w:r>
      <w:proofErr w:type="spellStart"/>
      <w:r w:rsidRPr="00FA40DD">
        <w:rPr>
          <w:sz w:val="22"/>
          <w:szCs w:val="22"/>
          <w:lang w:val="ru-RU"/>
        </w:rPr>
        <w:t>веб</w:t>
      </w:r>
      <w:r w:rsidR="00D93BE0">
        <w:rPr>
          <w:sz w:val="22"/>
          <w:szCs w:val="22"/>
          <w:lang w:val="ru-RU"/>
        </w:rPr>
        <w:noBreakHyphen/>
      </w:r>
      <w:r w:rsidRPr="00FA40DD">
        <w:rPr>
          <w:sz w:val="22"/>
          <w:szCs w:val="22"/>
          <w:lang w:val="ru-RU"/>
        </w:rPr>
        <w:t>странице</w:t>
      </w:r>
      <w:proofErr w:type="spellEnd"/>
      <w:r w:rsidRPr="00FA40DD">
        <w:rPr>
          <w:sz w:val="22"/>
          <w:szCs w:val="22"/>
          <w:lang w:val="ru-RU"/>
        </w:rPr>
        <w:t xml:space="preserve"> ОГ-БС. </w:t>
      </w:r>
    </w:p>
    <w:p w:rsidR="00FA40DD" w:rsidRPr="00FA40DD" w:rsidRDefault="00FA40DD" w:rsidP="00FA40DD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 xml:space="preserve">Что касается рабочих процедур ОГ-БС, то конечный срок для представления документов – </w:t>
      </w:r>
      <w:r w:rsidRPr="00FA40DD">
        <w:rPr>
          <w:b/>
          <w:bCs/>
          <w:sz w:val="22"/>
          <w:szCs w:val="22"/>
          <w:lang w:val="ru-RU"/>
        </w:rPr>
        <w:t>29 августа 2010 года</w:t>
      </w:r>
      <w:r w:rsidRPr="00FA40DD">
        <w:rPr>
          <w:sz w:val="22"/>
          <w:szCs w:val="22"/>
          <w:lang w:val="ru-RU"/>
        </w:rPr>
        <w:t xml:space="preserve">. </w:t>
      </w:r>
    </w:p>
    <w:p w:rsidR="00FA40DD" w:rsidRPr="00FA40DD" w:rsidRDefault="00FA40DD" w:rsidP="00FA40DD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lastRenderedPageBreak/>
        <w:t>6</w:t>
      </w:r>
      <w:r w:rsidRPr="00FA40DD">
        <w:rPr>
          <w:sz w:val="22"/>
          <w:szCs w:val="22"/>
          <w:lang w:val="ru-RU"/>
        </w:rPr>
        <w:tab/>
        <w:t xml:space="preserve">В зонах расположения основных </w:t>
      </w:r>
      <w:proofErr w:type="spellStart"/>
      <w:r w:rsidRPr="00FA40DD">
        <w:rPr>
          <w:sz w:val="22"/>
          <w:szCs w:val="22"/>
          <w:lang w:val="ru-RU"/>
        </w:rPr>
        <w:t>конференционных</w:t>
      </w:r>
      <w:proofErr w:type="spellEnd"/>
      <w:r w:rsidRPr="00FA40DD">
        <w:rPr>
          <w:sz w:val="22"/>
          <w:szCs w:val="22"/>
          <w:lang w:val="ru-RU"/>
        </w:rPr>
        <w:t xml:space="preserve"> 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</w:t>
      </w:r>
      <w:proofErr w:type="spellStart"/>
      <w:r w:rsidRPr="00FA40DD">
        <w:rPr>
          <w:sz w:val="22"/>
          <w:szCs w:val="22"/>
          <w:lang w:val="ru-RU"/>
        </w:rPr>
        <w:t>Монбрийан</w:t>
      </w:r>
      <w:proofErr w:type="spellEnd"/>
      <w:r w:rsidRPr="00FA40DD">
        <w:rPr>
          <w:sz w:val="22"/>
          <w:szCs w:val="22"/>
          <w:lang w:val="ru-RU"/>
        </w:rPr>
        <w:t xml:space="preserve">", как и ранее, имеется проводной доступ к сети. Подробная информация представлена на </w:t>
      </w:r>
      <w:proofErr w:type="spellStart"/>
      <w:r w:rsidRPr="00FA40DD">
        <w:rPr>
          <w:sz w:val="22"/>
          <w:szCs w:val="22"/>
          <w:lang w:val="ru-RU"/>
        </w:rPr>
        <w:t>веб-сайте</w:t>
      </w:r>
      <w:proofErr w:type="spellEnd"/>
      <w:r w:rsidRPr="00FA40DD">
        <w:rPr>
          <w:sz w:val="22"/>
          <w:szCs w:val="22"/>
          <w:lang w:val="ru-RU"/>
        </w:rPr>
        <w:t xml:space="preserve"> МСЭ-Т </w:t>
      </w:r>
      <w:r w:rsidRPr="00FA40DD">
        <w:rPr>
          <w:sz w:val="22"/>
          <w:szCs w:val="22"/>
          <w:lang w:val="ru-RU"/>
        </w:rPr>
        <w:br/>
        <w:t>(</w:t>
      </w:r>
      <w:hyperlink r:id="rId12" w:history="1">
        <w:r w:rsidRPr="00FA40DD">
          <w:rPr>
            <w:rStyle w:val="Hyperlink"/>
            <w:sz w:val="22"/>
            <w:szCs w:val="22"/>
            <w:lang w:val="ru-RU"/>
          </w:rPr>
          <w:t>http://www.itu.int/ITU-T/edh/faqs-support.html</w:t>
        </w:r>
      </w:hyperlink>
      <w:r w:rsidRPr="00FA40DD">
        <w:rPr>
          <w:sz w:val="22"/>
          <w:szCs w:val="22"/>
          <w:lang w:val="ru-RU"/>
        </w:rPr>
        <w:t>).</w:t>
      </w:r>
    </w:p>
    <w:p w:rsidR="00FA40DD" w:rsidRPr="00FA40DD" w:rsidRDefault="00FA40DD" w:rsidP="00FA40DD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7</w:t>
      </w:r>
      <w:r w:rsidRPr="00FA40DD">
        <w:rPr>
          <w:sz w:val="22"/>
          <w:szCs w:val="22"/>
          <w:lang w:val="ru-RU"/>
        </w:rPr>
        <w:tab/>
        <w:t xml:space="preserve">Для вашего удобства в </w:t>
      </w:r>
      <w:r w:rsidRPr="00FA40DD">
        <w:rPr>
          <w:b/>
          <w:bCs/>
          <w:sz w:val="22"/>
          <w:szCs w:val="22"/>
          <w:lang w:val="ru-RU"/>
        </w:rPr>
        <w:t>Приложении 2</w:t>
      </w:r>
      <w:r w:rsidRPr="00FA40DD">
        <w:rPr>
          <w:sz w:val="22"/>
          <w:szCs w:val="22"/>
          <w:lang w:val="ru-RU"/>
        </w:rPr>
        <w:t xml:space="preserve"> содержится форма для бронирования номеров в гостиницах (список гостиниц см.: </w:t>
      </w:r>
      <w:hyperlink r:id="rId13" w:history="1">
        <w:r w:rsidRPr="00FA40DD">
          <w:rPr>
            <w:rStyle w:val="Hyperlink"/>
            <w:sz w:val="22"/>
            <w:szCs w:val="22"/>
            <w:lang w:val="ru-RU"/>
          </w:rPr>
          <w:t>http://www.itu.int/travel/</w:t>
        </w:r>
      </w:hyperlink>
      <w:r w:rsidRPr="00FA40DD">
        <w:rPr>
          <w:sz w:val="22"/>
          <w:szCs w:val="22"/>
          <w:lang w:val="ru-RU"/>
        </w:rPr>
        <w:t>).</w:t>
      </w:r>
    </w:p>
    <w:p w:rsidR="00FA40DD" w:rsidRPr="00FA40DD" w:rsidRDefault="00FA40DD" w:rsidP="00FA40DD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8</w:t>
      </w:r>
      <w:r w:rsidRPr="00FA40DD">
        <w:rPr>
          <w:sz w:val="22"/>
          <w:szCs w:val="22"/>
          <w:lang w:val="ru-RU"/>
        </w:rPr>
        <w:tab/>
        <w:t xml:space="preserve">Чтобы БСЭ могла предпринять необходимые действия по организации собрания Оперативной группы, был бы признателен вам, если бы вы зарегистрировались с использованием онлайновой формы, которая представлена по адресу: </w:t>
      </w:r>
      <w:hyperlink r:id="rId14" w:history="1">
        <w:r w:rsidRPr="00FA40DD">
          <w:rPr>
            <w:rStyle w:val="Hyperlink"/>
            <w:sz w:val="22"/>
            <w:szCs w:val="22"/>
            <w:lang w:val="ru-RU"/>
          </w:rPr>
          <w:t>http://www.itu.int/ITU</w:t>
        </w:r>
        <w:r w:rsidRPr="00FA40DD">
          <w:rPr>
            <w:rStyle w:val="Hyperlink"/>
            <w:sz w:val="22"/>
            <w:szCs w:val="22"/>
            <w:lang w:val="ru-RU"/>
          </w:rPr>
          <w:noBreakHyphen/>
          <w:t>T/focusgroups/fn/index.html</w:t>
        </w:r>
      </w:hyperlink>
      <w:r w:rsidRPr="00FA40DD">
        <w:rPr>
          <w:sz w:val="22"/>
          <w:szCs w:val="22"/>
          <w:lang w:val="ru-RU"/>
        </w:rPr>
        <w:t xml:space="preserve">, в максимально короткий срок, однако </w:t>
      </w:r>
      <w:r w:rsidRPr="00FA40DD">
        <w:rPr>
          <w:b/>
          <w:bCs/>
          <w:sz w:val="22"/>
          <w:szCs w:val="22"/>
          <w:lang w:val="ru-RU"/>
        </w:rPr>
        <w:t>не позднее 23 августа 2010 года</w:t>
      </w:r>
      <w:r w:rsidRPr="00FA40DD">
        <w:rPr>
          <w:sz w:val="22"/>
          <w:szCs w:val="22"/>
          <w:lang w:val="ru-RU"/>
        </w:rPr>
        <w:t xml:space="preserve">. </w:t>
      </w:r>
      <w:r w:rsidRPr="00FA40DD">
        <w:rPr>
          <w:b/>
          <w:bCs/>
          <w:sz w:val="22"/>
          <w:szCs w:val="22"/>
          <w:lang w:val="ru-RU"/>
        </w:rPr>
        <w:t>Просим принять к сведению, что предварительная регистрация участников собрания проводится исключительно в</w:t>
      </w:r>
      <w:r w:rsidRPr="00FA40DD">
        <w:rPr>
          <w:sz w:val="22"/>
          <w:szCs w:val="22"/>
          <w:lang w:val="ru-RU"/>
        </w:rPr>
        <w:t xml:space="preserve"> </w:t>
      </w:r>
      <w:r w:rsidRPr="00FA40DD">
        <w:rPr>
          <w:b/>
          <w:bCs/>
          <w:i/>
          <w:iCs/>
          <w:sz w:val="22"/>
          <w:szCs w:val="22"/>
          <w:lang w:val="ru-RU"/>
        </w:rPr>
        <w:t>онлайновой форме</w:t>
      </w:r>
      <w:r w:rsidRPr="00FA40DD">
        <w:rPr>
          <w:sz w:val="22"/>
          <w:szCs w:val="22"/>
          <w:lang w:val="ru-RU"/>
        </w:rPr>
        <w:t>. Для того чтобы можно было легко предоставить вам любую обновленную информацию, касающуюся планирования собрания, просим указать свой действующий адрес электронной почты в вашей регистрационной форме.</w:t>
      </w:r>
    </w:p>
    <w:p w:rsidR="00FA40DD" w:rsidRPr="00FA40DD" w:rsidRDefault="00FA40DD" w:rsidP="00FA40DD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9</w:t>
      </w:r>
      <w:r w:rsidRPr="00FA40DD">
        <w:rPr>
          <w:sz w:val="22"/>
          <w:szCs w:val="22"/>
          <w:lang w:val="ru-RU"/>
        </w:rPr>
        <w:tab/>
        <w:t xml:space="preserve">Хотели бы напомнить вам о том, что для въезда в Швейцарию и пребывания там в течение любого срока гражданам некоторых стран необходимо получить визу. </w:t>
      </w:r>
      <w:r w:rsidRPr="00FA40DD">
        <w:rPr>
          <w:b/>
          <w:bCs/>
          <w:sz w:val="22"/>
          <w:szCs w:val="22"/>
          <w:lang w:val="ru-RU"/>
        </w:rPr>
        <w:t>Визу следует запрашивать не менее чем за четыре (4) недели до даты начала собрания</w:t>
      </w:r>
      <w:r w:rsidRPr="00FA40DD">
        <w:rPr>
          <w:sz w:val="22"/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– в ближайшем к стране выезда. </w:t>
      </w:r>
    </w:p>
    <w:p w:rsidR="00FA40DD" w:rsidRPr="00FA40DD" w:rsidRDefault="00FA40DD" w:rsidP="00FA40DD">
      <w:pPr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 xml:space="preserve">В случае возникновения трудностей для </w:t>
      </w:r>
      <w:r w:rsidRPr="00FA40DD">
        <w:rPr>
          <w:b/>
          <w:bCs/>
          <w:sz w:val="22"/>
          <w:szCs w:val="22"/>
          <w:lang w:val="ru-RU"/>
        </w:rPr>
        <w:t>Государств – Членов МСЭ</w:t>
      </w:r>
      <w:r w:rsidRPr="007A2314">
        <w:rPr>
          <w:sz w:val="22"/>
          <w:szCs w:val="22"/>
          <w:lang w:val="ru-RU"/>
        </w:rPr>
        <w:t xml:space="preserve">, </w:t>
      </w:r>
      <w:r w:rsidRPr="00FA40DD">
        <w:rPr>
          <w:b/>
          <w:bCs/>
          <w:sz w:val="22"/>
          <w:szCs w:val="22"/>
          <w:lang w:val="ru-RU"/>
        </w:rPr>
        <w:t>Членов Сектора и Ассоциированных членов</w:t>
      </w:r>
      <w:r w:rsidRPr="00FA40DD">
        <w:rPr>
          <w:sz w:val="22"/>
          <w:szCs w:val="22"/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от администрации или объединения, которые вы представляете. В письме должны быть указаны фамилия и должность, дата рождения, номер паспорта, дата выдачи и срок действия паспорта лица (лиц), для которого(</w:t>
      </w:r>
      <w:proofErr w:type="spellStart"/>
      <w:r w:rsidRPr="00FA40DD">
        <w:rPr>
          <w:sz w:val="22"/>
          <w:szCs w:val="22"/>
          <w:lang w:val="ru-RU"/>
        </w:rPr>
        <w:t>ых</w:t>
      </w:r>
      <w:proofErr w:type="spellEnd"/>
      <w:r w:rsidRPr="00FA40DD">
        <w:rPr>
          <w:sz w:val="22"/>
          <w:szCs w:val="22"/>
          <w:lang w:val="ru-RU"/>
        </w:rPr>
        <w:t>) запрашивается(</w:t>
      </w:r>
      <w:proofErr w:type="spellStart"/>
      <w:r w:rsidRPr="00FA40DD">
        <w:rPr>
          <w:sz w:val="22"/>
          <w:szCs w:val="22"/>
          <w:lang w:val="ru-RU"/>
        </w:rPr>
        <w:t>ются</w:t>
      </w:r>
      <w:proofErr w:type="spellEnd"/>
      <w:r w:rsidRPr="00FA40DD">
        <w:rPr>
          <w:sz w:val="22"/>
          <w:szCs w:val="22"/>
          <w:lang w:val="ru-RU"/>
        </w:rPr>
        <w:t>) виза(</w:t>
      </w:r>
      <w:proofErr w:type="spellStart"/>
      <w:r w:rsidRPr="00FA40DD">
        <w:rPr>
          <w:sz w:val="22"/>
          <w:szCs w:val="22"/>
          <w:lang w:val="ru-RU"/>
        </w:rPr>
        <w:t>ы</w:t>
      </w:r>
      <w:proofErr w:type="spellEnd"/>
      <w:r w:rsidRPr="00FA40DD">
        <w:rPr>
          <w:sz w:val="22"/>
          <w:szCs w:val="22"/>
          <w:lang w:val="ru-RU"/>
        </w:rPr>
        <w:t>). К письму следует приложить копию сообщения с подтверждением регистрации, утвержденной для данного собрания МСЭ-Т, и направить в БСЭ, с пометкой "</w:t>
      </w:r>
      <w:r w:rsidRPr="00FA40DD">
        <w:rPr>
          <w:b/>
          <w:bCs/>
          <w:sz w:val="22"/>
          <w:szCs w:val="22"/>
          <w:lang w:val="ru-RU"/>
        </w:rPr>
        <w:t>запрос о содействии в получении визы</w:t>
      </w:r>
      <w:r w:rsidRPr="00FA40DD">
        <w:rPr>
          <w:sz w:val="22"/>
          <w:szCs w:val="22"/>
          <w:lang w:val="ru-RU"/>
        </w:rPr>
        <w:t>" ("</w:t>
      </w:r>
      <w:proofErr w:type="spellStart"/>
      <w:r w:rsidRPr="00FA40DD">
        <w:rPr>
          <w:b/>
          <w:bCs/>
          <w:sz w:val="22"/>
          <w:szCs w:val="22"/>
          <w:lang w:val="ru-RU"/>
        </w:rPr>
        <w:t>visa</w:t>
      </w:r>
      <w:proofErr w:type="spellEnd"/>
      <w:r w:rsidRPr="00FA40DD">
        <w:rPr>
          <w:b/>
          <w:bCs/>
          <w:sz w:val="22"/>
          <w:szCs w:val="22"/>
          <w:lang w:val="ru-RU"/>
        </w:rPr>
        <w:t xml:space="preserve"> </w:t>
      </w:r>
      <w:proofErr w:type="spellStart"/>
      <w:r w:rsidRPr="00FA40DD">
        <w:rPr>
          <w:b/>
          <w:bCs/>
          <w:sz w:val="22"/>
          <w:szCs w:val="22"/>
          <w:lang w:val="ru-RU"/>
        </w:rPr>
        <w:t>request</w:t>
      </w:r>
      <w:proofErr w:type="spellEnd"/>
      <w:r w:rsidRPr="00FA40DD">
        <w:rPr>
          <w:sz w:val="22"/>
          <w:szCs w:val="22"/>
          <w:lang w:val="ru-RU"/>
        </w:rPr>
        <w:t>"), по факсу (+41 22 730 5853) либо электронной почте (</w:t>
      </w:r>
      <w:hyperlink r:id="rId15" w:history="1">
        <w:r w:rsidRPr="00FA40DD">
          <w:rPr>
            <w:rStyle w:val="Hyperlink"/>
            <w:sz w:val="22"/>
            <w:szCs w:val="22"/>
            <w:lang w:val="ru-RU"/>
          </w:rPr>
          <w:t>tsbreg@itu.int</w:t>
        </w:r>
      </w:hyperlink>
      <w:r w:rsidRPr="00FA40DD">
        <w:rPr>
          <w:sz w:val="22"/>
          <w:szCs w:val="22"/>
          <w:lang w:val="ru-RU"/>
        </w:rPr>
        <w:t xml:space="preserve">). </w:t>
      </w:r>
      <w:r w:rsidRPr="00FA40DD">
        <w:rPr>
          <w:b/>
          <w:bCs/>
          <w:sz w:val="22"/>
          <w:szCs w:val="22"/>
          <w:u w:val="single"/>
          <w:lang w:val="ru-RU"/>
        </w:rPr>
        <w:t>Также обращаем ваше внимание на то, что МСЭ может оказывать содействие только представителям Государств – Членов МСЭ, Членам Секторов и Ассоциированным членам МСЭ</w:t>
      </w:r>
      <w:r w:rsidRPr="00FA40DD">
        <w:rPr>
          <w:sz w:val="22"/>
          <w:szCs w:val="22"/>
          <w:lang w:val="ru-RU"/>
        </w:rPr>
        <w:t>.</w:t>
      </w:r>
    </w:p>
    <w:p w:rsidR="00FA40DD" w:rsidRPr="00FA40DD" w:rsidRDefault="00FA40DD" w:rsidP="00FA40DD">
      <w:pPr>
        <w:spacing w:before="240"/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С уважением,</w:t>
      </w:r>
    </w:p>
    <w:p w:rsidR="00FA40DD" w:rsidRPr="00FA40DD" w:rsidRDefault="00FA40DD" w:rsidP="00FA40DD">
      <w:pPr>
        <w:spacing w:before="1320"/>
        <w:rPr>
          <w:sz w:val="22"/>
          <w:szCs w:val="22"/>
          <w:lang w:val="ru-RU"/>
        </w:rPr>
      </w:pPr>
      <w:r w:rsidRPr="00FA40DD">
        <w:rPr>
          <w:sz w:val="22"/>
          <w:szCs w:val="22"/>
          <w:lang w:val="ru-RU"/>
        </w:rPr>
        <w:t>Малколм Джонсон</w:t>
      </w:r>
      <w:r w:rsidRPr="00FA40DD">
        <w:rPr>
          <w:sz w:val="22"/>
          <w:szCs w:val="22"/>
          <w:lang w:val="ru-RU"/>
        </w:rPr>
        <w:br/>
        <w:t>Директор Бюро</w:t>
      </w:r>
      <w:r w:rsidRPr="00FA40DD">
        <w:rPr>
          <w:sz w:val="22"/>
          <w:szCs w:val="22"/>
          <w:lang w:val="ru-RU"/>
        </w:rPr>
        <w:br/>
        <w:t>стандартизации электросвязи</w:t>
      </w:r>
    </w:p>
    <w:p w:rsidR="00FA40DD" w:rsidRPr="00FA40DD" w:rsidRDefault="00FA40DD" w:rsidP="00FA40DD">
      <w:pPr>
        <w:spacing w:before="1080"/>
        <w:rPr>
          <w:sz w:val="22"/>
          <w:szCs w:val="22"/>
        </w:rPr>
      </w:pPr>
      <w:r w:rsidRPr="00FA40DD">
        <w:rPr>
          <w:b/>
          <w:sz w:val="22"/>
          <w:szCs w:val="22"/>
          <w:lang w:val="ru-RU"/>
        </w:rPr>
        <w:t>Приложения</w:t>
      </w:r>
      <w:r w:rsidRPr="00FA40DD">
        <w:rPr>
          <w:bCs/>
          <w:sz w:val="22"/>
          <w:szCs w:val="22"/>
        </w:rPr>
        <w:t>:</w:t>
      </w:r>
      <w:r w:rsidRPr="00FA40DD">
        <w:rPr>
          <w:sz w:val="22"/>
          <w:szCs w:val="22"/>
        </w:rPr>
        <w:t xml:space="preserve"> 2</w:t>
      </w:r>
    </w:p>
    <w:p w:rsidR="007D54EC" w:rsidRPr="004538F4" w:rsidRDefault="00FA40DD" w:rsidP="004538F4">
      <w:pPr>
        <w:spacing w:before="0"/>
        <w:jc w:val="center"/>
        <w:rPr>
          <w:sz w:val="26"/>
          <w:szCs w:val="26"/>
        </w:rPr>
      </w:pPr>
      <w:r w:rsidRPr="00FA40DD">
        <w:rPr>
          <w:sz w:val="22"/>
          <w:szCs w:val="22"/>
        </w:rPr>
        <w:br w:type="page"/>
      </w:r>
      <w:r w:rsidR="00DF0008" w:rsidRPr="004538F4">
        <w:rPr>
          <w:sz w:val="26"/>
          <w:szCs w:val="26"/>
        </w:rPr>
        <w:lastRenderedPageBreak/>
        <w:t>ANNEX 1</w:t>
      </w:r>
    </w:p>
    <w:p w:rsidR="007D54EC" w:rsidRPr="004538F4" w:rsidRDefault="007D54EC" w:rsidP="007103C2">
      <w:pPr>
        <w:pStyle w:val="BodyText2"/>
        <w:spacing w:before="0" w:after="0" w:line="240" w:lineRule="auto"/>
        <w:jc w:val="center"/>
        <w:rPr>
          <w:sz w:val="22"/>
          <w:szCs w:val="22"/>
        </w:rPr>
      </w:pPr>
      <w:r w:rsidRPr="004538F4">
        <w:rPr>
          <w:sz w:val="22"/>
          <w:szCs w:val="22"/>
        </w:rPr>
        <w:t xml:space="preserve">(to TSB Circular </w:t>
      </w:r>
      <w:r w:rsidR="007103C2" w:rsidRPr="004538F4">
        <w:rPr>
          <w:sz w:val="22"/>
          <w:szCs w:val="22"/>
        </w:rPr>
        <w:t>128</w:t>
      </w:r>
      <w:r w:rsidRPr="004538F4">
        <w:rPr>
          <w:sz w:val="22"/>
          <w:szCs w:val="22"/>
        </w:rPr>
        <w:t>)</w:t>
      </w:r>
    </w:p>
    <w:p w:rsidR="007D54EC" w:rsidRDefault="00C434BE" w:rsidP="008D62DD">
      <w:pPr>
        <w:pStyle w:val="BodyText2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Time plan for</w:t>
      </w:r>
      <w:r w:rsidR="007D54EC">
        <w:rPr>
          <w:b/>
          <w:bCs/>
        </w:rPr>
        <w:t xml:space="preserve"> the </w:t>
      </w:r>
      <w:r w:rsidR="008D62DD">
        <w:rPr>
          <w:b/>
          <w:bCs/>
        </w:rPr>
        <w:t>sixth</w:t>
      </w:r>
      <w:r w:rsidR="007D54EC">
        <w:rPr>
          <w:b/>
          <w:bCs/>
        </w:rPr>
        <w:t xml:space="preserve"> meeting</w:t>
      </w:r>
    </w:p>
    <w:p w:rsidR="002B6B13" w:rsidRDefault="008D62DD" w:rsidP="00CA7487">
      <w:pPr>
        <w:pStyle w:val="BodyText2"/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t>6-</w:t>
      </w:r>
      <w:r w:rsidR="00CA7487">
        <w:rPr>
          <w:b/>
          <w:bCs/>
        </w:rPr>
        <w:t>9</w:t>
      </w:r>
      <w:r>
        <w:rPr>
          <w:b/>
          <w:bCs/>
        </w:rPr>
        <w:t xml:space="preserve"> September 2010</w:t>
      </w:r>
      <w:r w:rsidR="00B75923">
        <w:rPr>
          <w:b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="00B75923">
            <w:rPr>
              <w:b/>
              <w:bCs/>
            </w:rPr>
            <w:t>Geneva</w:t>
          </w:r>
        </w:smartTag>
      </w:smartTag>
      <w:r w:rsidR="00B75923">
        <w:rPr>
          <w:b/>
          <w:bCs/>
        </w:rPr>
        <w:br/>
      </w:r>
    </w:p>
    <w:tbl>
      <w:tblPr>
        <w:tblW w:w="8039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803"/>
        <w:gridCol w:w="2268"/>
        <w:gridCol w:w="1984"/>
        <w:gridCol w:w="1984"/>
      </w:tblGrid>
      <w:tr w:rsidR="002B6B13" w:rsidRPr="00E03E08" w:rsidTr="00EF5279">
        <w:trPr>
          <w:trHeight w:val="555"/>
          <w:tblCellSpacing w:w="0" w:type="dxa"/>
          <w:jc w:val="center"/>
        </w:trPr>
        <w:tc>
          <w:tcPr>
            <w:tcW w:w="1803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CC99"/>
          </w:tcPr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Monday</w:t>
            </w:r>
          </w:p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 September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CC99"/>
          </w:tcPr>
          <w:p w:rsidR="002B6B13" w:rsidRPr="00E03E08" w:rsidRDefault="002B6B13" w:rsidP="002B6B13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Tue</w:t>
            </w:r>
            <w:r w:rsidRPr="00E03E08">
              <w:rPr>
                <w:b/>
                <w:bCs/>
                <w:sz w:val="22"/>
                <w:szCs w:val="22"/>
                <w:lang w:val="en-US"/>
              </w:rPr>
              <w:t>sday</w:t>
            </w:r>
          </w:p>
          <w:p w:rsidR="002B6B13" w:rsidRPr="00E03E08" w:rsidRDefault="002B6B13" w:rsidP="002B6B13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7 September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CC99"/>
          </w:tcPr>
          <w:p w:rsidR="002B6B13" w:rsidRPr="00E03E08" w:rsidRDefault="002B6B13" w:rsidP="002B6B13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Wedne</w:t>
            </w:r>
            <w:r w:rsidRPr="00E03E08">
              <w:rPr>
                <w:b/>
                <w:bCs/>
                <w:sz w:val="22"/>
                <w:szCs w:val="22"/>
                <w:lang w:val="en-US"/>
              </w:rPr>
              <w:t>sday</w:t>
            </w:r>
          </w:p>
          <w:p w:rsidR="002B6B13" w:rsidRPr="0024311A" w:rsidRDefault="002B6B13" w:rsidP="00EF5279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8 September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18" w:space="0" w:color="FFFFFF"/>
              <w:right w:val="single" w:sz="6" w:space="0" w:color="FFFFFF"/>
            </w:tcBorders>
            <w:shd w:val="clear" w:color="auto" w:fill="00CC99"/>
          </w:tcPr>
          <w:p w:rsidR="002B6B13" w:rsidRDefault="002B6B13" w:rsidP="002B6B13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Thursday</w:t>
            </w:r>
          </w:p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9 September</w:t>
            </w:r>
          </w:p>
        </w:tc>
      </w:tr>
      <w:tr w:rsidR="002B6B13" w:rsidRPr="00E03E08" w:rsidTr="00EF5279">
        <w:trPr>
          <w:trHeight w:val="330"/>
          <w:tblCellSpacing w:w="0" w:type="dxa"/>
          <w:jc w:val="center"/>
        </w:trPr>
        <w:tc>
          <w:tcPr>
            <w:tcW w:w="1803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2B6B13" w:rsidRPr="00E03E08" w:rsidRDefault="002B6B13" w:rsidP="002B6B13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E03E08">
              <w:rPr>
                <w:b/>
                <w:bCs/>
                <w:sz w:val="22"/>
                <w:szCs w:val="22"/>
                <w:lang w:val="en-US"/>
              </w:rPr>
              <w:t>9: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E03E08"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4538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3E08">
              <w:rPr>
                <w:b/>
                <w:bCs/>
                <w:sz w:val="22"/>
                <w:szCs w:val="22"/>
                <w:lang w:val="en-US"/>
              </w:rPr>
              <w:t>-</w:t>
            </w:r>
            <w:r w:rsidR="004538F4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E03E08">
              <w:rPr>
                <w:b/>
                <w:bCs/>
                <w:sz w:val="22"/>
                <w:szCs w:val="22"/>
                <w:lang w:val="en-US"/>
              </w:rPr>
              <w:t>18:00</w:t>
            </w:r>
          </w:p>
        </w:tc>
        <w:tc>
          <w:tcPr>
            <w:tcW w:w="2268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2B6B13" w:rsidRPr="00E03E08" w:rsidRDefault="002B6B13" w:rsidP="002B6B13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E03E08">
              <w:rPr>
                <w:b/>
                <w:bCs/>
                <w:sz w:val="22"/>
                <w:szCs w:val="22"/>
                <w:lang w:val="en-US"/>
              </w:rPr>
              <w:t>9: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E03E08">
              <w:rPr>
                <w:b/>
                <w:bCs/>
                <w:sz w:val="22"/>
                <w:szCs w:val="22"/>
                <w:lang w:val="en-US"/>
              </w:rPr>
              <w:t>0 - 18: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  <w:r w:rsidRPr="00E03E08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2B6B13" w:rsidRPr="00E03E08" w:rsidRDefault="002B6B13" w:rsidP="002B6B13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E03E08">
              <w:rPr>
                <w:b/>
                <w:bCs/>
                <w:sz w:val="22"/>
                <w:szCs w:val="22"/>
                <w:lang w:val="en-US"/>
              </w:rPr>
              <w:t>9: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E03E08">
              <w:rPr>
                <w:b/>
                <w:bCs/>
                <w:sz w:val="22"/>
                <w:szCs w:val="22"/>
                <w:lang w:val="en-US"/>
              </w:rPr>
              <w:t>0 - 18:00</w:t>
            </w:r>
          </w:p>
        </w:tc>
        <w:tc>
          <w:tcPr>
            <w:tcW w:w="1984" w:type="dxa"/>
            <w:tcBorders>
              <w:top w:val="single" w:sz="18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2B6B13" w:rsidRPr="00E03E08" w:rsidRDefault="002B6B13" w:rsidP="002B6B13">
            <w:pPr>
              <w:pStyle w:val="BodyText2"/>
              <w:spacing w:before="0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E03E08">
              <w:rPr>
                <w:b/>
                <w:bCs/>
                <w:sz w:val="22"/>
                <w:szCs w:val="22"/>
                <w:lang w:val="en-US"/>
              </w:rPr>
              <w:t>9:</w:t>
            </w:r>
            <w:r>
              <w:rPr>
                <w:b/>
                <w:bCs/>
                <w:sz w:val="22"/>
                <w:szCs w:val="22"/>
                <w:lang w:val="en-US"/>
              </w:rPr>
              <w:t>3</w:t>
            </w:r>
            <w:r w:rsidRPr="00E03E08">
              <w:rPr>
                <w:b/>
                <w:bCs/>
                <w:sz w:val="22"/>
                <w:szCs w:val="22"/>
                <w:lang w:val="en-US"/>
              </w:rPr>
              <w:t>0 - 18:00</w:t>
            </w:r>
          </w:p>
        </w:tc>
      </w:tr>
      <w:tr w:rsidR="002B6B13" w:rsidRPr="00E03E08" w:rsidTr="00EF5279">
        <w:trPr>
          <w:trHeight w:val="1695"/>
          <w:tblCellSpacing w:w="0" w:type="dxa"/>
          <w:jc w:val="center"/>
        </w:trPr>
        <w:tc>
          <w:tcPr>
            <w:tcW w:w="18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E03E08">
              <w:rPr>
                <w:sz w:val="22"/>
                <w:szCs w:val="22"/>
                <w:lang w:val="en-US"/>
              </w:rPr>
              <w:t>ITU-T</w:t>
            </w:r>
          </w:p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E03E08">
              <w:rPr>
                <w:sz w:val="22"/>
                <w:szCs w:val="22"/>
                <w:lang w:val="en-US"/>
              </w:rPr>
              <w:t xml:space="preserve">FG-FN 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E03E08">
              <w:rPr>
                <w:sz w:val="22"/>
                <w:szCs w:val="22"/>
                <w:lang w:val="en-US"/>
              </w:rPr>
              <w:t>ITU-T</w:t>
            </w:r>
          </w:p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E03E08">
              <w:rPr>
                <w:sz w:val="22"/>
                <w:szCs w:val="22"/>
                <w:lang w:val="en-US"/>
              </w:rPr>
              <w:t>FG-FN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E03E08">
              <w:rPr>
                <w:sz w:val="22"/>
                <w:szCs w:val="22"/>
                <w:lang w:val="en-US"/>
              </w:rPr>
              <w:t>ITU-T</w:t>
            </w:r>
          </w:p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E03E08">
              <w:rPr>
                <w:sz w:val="22"/>
                <w:szCs w:val="22"/>
                <w:lang w:val="en-US"/>
              </w:rPr>
              <w:t>FG-FN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7F6EF"/>
          </w:tcPr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E03E08">
              <w:rPr>
                <w:sz w:val="22"/>
                <w:szCs w:val="22"/>
                <w:lang w:val="en-US"/>
              </w:rPr>
              <w:t>ITU-T</w:t>
            </w:r>
          </w:p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E03E08">
              <w:rPr>
                <w:sz w:val="22"/>
                <w:szCs w:val="22"/>
                <w:lang w:val="en-US"/>
              </w:rPr>
              <w:t>FG-FN</w:t>
            </w:r>
          </w:p>
        </w:tc>
      </w:tr>
      <w:tr w:rsidR="002B6B13" w:rsidRPr="00E03E08" w:rsidTr="00EF5279">
        <w:trPr>
          <w:trHeight w:val="1245"/>
          <w:tblCellSpacing w:w="0" w:type="dxa"/>
          <w:jc w:val="center"/>
        </w:trPr>
        <w:tc>
          <w:tcPr>
            <w:tcW w:w="18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2B6B13" w:rsidRPr="00E03E08" w:rsidRDefault="002B6B13" w:rsidP="00F43ACA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Meeting arrangements</w:t>
            </w:r>
            <w:r w:rsidR="00F43ACA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03E08">
              <w:rPr>
                <w:sz w:val="22"/>
                <w:szCs w:val="22"/>
                <w:lang w:val="en-US"/>
              </w:rPr>
              <w:t>Contribution</w:t>
            </w:r>
            <w:r>
              <w:rPr>
                <w:sz w:val="22"/>
                <w:szCs w:val="22"/>
                <w:lang w:val="en-US"/>
              </w:rPr>
              <w:t>s</w:t>
            </w:r>
            <w:r w:rsidRPr="00E03E08">
              <w:rPr>
                <w:sz w:val="22"/>
                <w:szCs w:val="22"/>
                <w:lang w:val="en-US"/>
              </w:rPr>
              <w:t xml:space="preserve"> review</w:t>
            </w:r>
            <w:r w:rsidR="00F43ACA" w:rsidRPr="00F43ACA">
              <w:rPr>
                <w:rFonts w:hint="eastAsia"/>
                <w:sz w:val="22"/>
                <w:szCs w:val="22"/>
                <w:lang w:val="en-US"/>
              </w:rPr>
              <w:t xml:space="preserve">, and </w:t>
            </w:r>
            <w:r w:rsidR="00F43ACA" w:rsidRPr="00F43ACA">
              <w:rPr>
                <w:sz w:val="22"/>
                <w:szCs w:val="22"/>
                <w:lang w:val="en-US"/>
              </w:rPr>
              <w:t>possible joint meeting with FG on Cloud Computing</w:t>
            </w:r>
          </w:p>
        </w:tc>
        <w:tc>
          <w:tcPr>
            <w:tcW w:w="22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2B6B13" w:rsidRPr="00E03E08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E03E08">
              <w:rPr>
                <w:sz w:val="22"/>
                <w:szCs w:val="22"/>
                <w:lang w:val="en-US"/>
              </w:rPr>
              <w:t> Contribution</w:t>
            </w:r>
            <w:r>
              <w:rPr>
                <w:sz w:val="22"/>
                <w:szCs w:val="22"/>
                <w:lang w:val="en-US"/>
              </w:rPr>
              <w:t>s</w:t>
            </w:r>
            <w:r w:rsidRPr="00E03E08">
              <w:rPr>
                <w:sz w:val="22"/>
                <w:szCs w:val="22"/>
                <w:lang w:val="en-US"/>
              </w:rPr>
              <w:t xml:space="preserve"> review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2B6B13" w:rsidRPr="006E266F" w:rsidRDefault="002B6B13" w:rsidP="00EF5279">
            <w:pPr>
              <w:pStyle w:val="BodyText2"/>
              <w:spacing w:before="0" w:after="0" w:line="240" w:lineRule="auto"/>
              <w:rPr>
                <w:rFonts w:eastAsia="MS Mincho"/>
                <w:sz w:val="22"/>
                <w:szCs w:val="22"/>
                <w:lang w:val="en-US" w:eastAsia="ja-JP"/>
              </w:rPr>
            </w:pPr>
            <w:r w:rsidRPr="006E266F">
              <w:rPr>
                <w:rFonts w:eastAsia="MS Mincho"/>
                <w:sz w:val="22"/>
                <w:szCs w:val="22"/>
                <w:lang w:val="en-US" w:eastAsia="ja-JP"/>
              </w:rPr>
              <w:t>Drafting activities</w:t>
            </w:r>
          </w:p>
        </w:tc>
        <w:tc>
          <w:tcPr>
            <w:tcW w:w="19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BECDE"/>
          </w:tcPr>
          <w:p w:rsidR="002B6B13" w:rsidRPr="006E266F" w:rsidRDefault="002B6B13" w:rsidP="00EF5279">
            <w:pPr>
              <w:pStyle w:val="BodyText2"/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6E266F">
              <w:rPr>
                <w:rFonts w:eastAsia="MS Mincho"/>
                <w:sz w:val="22"/>
                <w:szCs w:val="22"/>
                <w:lang w:val="en-US" w:eastAsia="ja-JP"/>
              </w:rPr>
              <w:t xml:space="preserve">Output review and </w:t>
            </w:r>
            <w:r w:rsidRPr="006E266F">
              <w:rPr>
                <w:sz w:val="22"/>
                <w:szCs w:val="22"/>
                <w:lang w:val="en-US"/>
              </w:rPr>
              <w:t xml:space="preserve">Wrap up </w:t>
            </w:r>
            <w:r w:rsidRPr="006E266F">
              <w:rPr>
                <w:rFonts w:eastAsia="MS Mincho"/>
                <w:sz w:val="22"/>
                <w:szCs w:val="22"/>
                <w:lang w:val="en-US" w:eastAsia="ja-JP"/>
              </w:rPr>
              <w:t>with</w:t>
            </w:r>
            <w:r w:rsidRPr="006E266F">
              <w:rPr>
                <w:sz w:val="22"/>
                <w:szCs w:val="22"/>
                <w:lang w:val="en-US"/>
              </w:rPr>
              <w:t xml:space="preserve"> future planning</w:t>
            </w:r>
          </w:p>
        </w:tc>
      </w:tr>
    </w:tbl>
    <w:p w:rsidR="002E3F8C" w:rsidRPr="004538F4" w:rsidRDefault="002E3F8C" w:rsidP="004538F4">
      <w:pPr>
        <w:pStyle w:val="BodyText2"/>
        <w:spacing w:before="240" w:after="0" w:line="240" w:lineRule="auto"/>
        <w:jc w:val="center"/>
        <w:rPr>
          <w:b/>
          <w:bCs/>
        </w:rPr>
      </w:pPr>
    </w:p>
    <w:p w:rsidR="008D62DD" w:rsidRDefault="008D62DD" w:rsidP="002E3F8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</w:pPr>
    </w:p>
    <w:p w:rsidR="008D62DD" w:rsidRDefault="008D62DD" w:rsidP="002E3F8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8D62DD" w:rsidSect="00B57FC7">
          <w:headerReference w:type="default" r:id="rId16"/>
          <w:footerReference w:type="default" r:id="rId17"/>
          <w:footerReference w:type="first" r:id="rId18"/>
          <w:pgSz w:w="11907" w:h="16840" w:code="9"/>
          <w:pgMar w:top="567" w:right="1089" w:bottom="567" w:left="1089" w:header="567" w:footer="510" w:gutter="0"/>
          <w:paperSrc w:first="15" w:other="15"/>
          <w:cols w:space="720"/>
          <w:titlePg/>
        </w:sectPr>
      </w:pPr>
    </w:p>
    <w:p w:rsidR="00B57FC7" w:rsidRDefault="00B57FC7" w:rsidP="004538F4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</w:pPr>
      <w:r w:rsidRPr="004538F4">
        <w:rPr>
          <w:sz w:val="26"/>
          <w:szCs w:val="26"/>
          <w:lang w:val="en-US"/>
        </w:rPr>
        <w:lastRenderedPageBreak/>
        <w:t>ANNEX 2</w:t>
      </w:r>
      <w:r w:rsidRPr="00B57FC7">
        <w:rPr>
          <w:lang w:val="en-US"/>
        </w:rPr>
        <w:br/>
      </w:r>
      <w:r w:rsidRPr="004538F4">
        <w:rPr>
          <w:sz w:val="22"/>
          <w:szCs w:val="22"/>
        </w:rPr>
        <w:t xml:space="preserve">(to TSB Circular </w:t>
      </w:r>
      <w:r w:rsidR="00F43ACA" w:rsidRPr="004538F4">
        <w:rPr>
          <w:sz w:val="22"/>
          <w:szCs w:val="22"/>
        </w:rPr>
        <w:t>128</w:t>
      </w:r>
      <w:r w:rsidRPr="004538F4">
        <w:rPr>
          <w:sz w:val="22"/>
          <w:szCs w:val="22"/>
        </w:rPr>
        <w:t>)</w:t>
      </w:r>
    </w:p>
    <w:p w:rsidR="00B57FC7" w:rsidRDefault="00B57FC7" w:rsidP="00B57FC7">
      <w:pPr>
        <w:spacing w:before="0" w:line="240" w:lineRule="atLeast"/>
        <w:ind w:left="709" w:right="453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B57FC7" w:rsidRPr="00C67AB9" w:rsidTr="00AF6C58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7FC7" w:rsidRDefault="00B57FC7" w:rsidP="00AF6C58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B57FC7" w:rsidRPr="001F5A0A" w:rsidRDefault="00B57FC7" w:rsidP="00AF6C58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Cs w:val="24"/>
              </w:rPr>
            </w:pPr>
            <w:r w:rsidRPr="001F5A0A">
              <w:rPr>
                <w:i/>
                <w:szCs w:val="24"/>
              </w:rPr>
              <w:t xml:space="preserve">This confirmation form </w:t>
            </w:r>
            <w:r w:rsidRPr="001F5A0A">
              <w:rPr>
                <w:bCs/>
                <w:i/>
                <w:szCs w:val="24"/>
              </w:rPr>
              <w:t xml:space="preserve">should </w:t>
            </w:r>
            <w:r>
              <w:rPr>
                <w:b/>
                <w:i/>
                <w:szCs w:val="24"/>
              </w:rPr>
              <w:t>be sent direct</w:t>
            </w:r>
            <w:r w:rsidRPr="001F5A0A">
              <w:rPr>
                <w:b/>
                <w:i/>
                <w:szCs w:val="24"/>
              </w:rPr>
              <w:t xml:space="preserve"> to the hotel </w:t>
            </w:r>
            <w:r w:rsidRPr="001F5A0A">
              <w:rPr>
                <w:i/>
                <w:szCs w:val="24"/>
              </w:rPr>
              <w:t>of your choice</w:t>
            </w:r>
          </w:p>
          <w:p w:rsidR="00B57FC7" w:rsidRPr="00C67AB9" w:rsidRDefault="00B57FC7" w:rsidP="00AF6C58">
            <w:pPr>
              <w:spacing w:before="0" w:after="100" w:line="288" w:lineRule="atLeast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B57FC7" w:rsidRPr="00C67AB9" w:rsidRDefault="00B57FC7" w:rsidP="00B57FC7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B57FC7" w:rsidTr="00AF6C58">
        <w:trPr>
          <w:cantSplit/>
          <w:jc w:val="center"/>
        </w:trPr>
        <w:tc>
          <w:tcPr>
            <w:tcW w:w="1291" w:type="dxa"/>
          </w:tcPr>
          <w:p w:rsidR="00B57FC7" w:rsidRDefault="00602B95" w:rsidP="00AF6C58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B57FC7" w:rsidRPr="001F5A0A" w:rsidRDefault="00B57FC7" w:rsidP="00AF6C58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B57FC7" w:rsidRDefault="00602B95" w:rsidP="00AF6C58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7FC7" w:rsidRDefault="00B57FC7" w:rsidP="00BB6A32">
      <w:pPr>
        <w:tabs>
          <w:tab w:val="left" w:pos="1440"/>
        </w:tabs>
        <w:spacing w:before="0" w:line="240" w:lineRule="atLeast"/>
        <w:jc w:val="center"/>
        <w:rPr>
          <w:b/>
        </w:rPr>
      </w:pPr>
    </w:p>
    <w:p w:rsidR="00B57FC7" w:rsidRPr="00B57FC7" w:rsidRDefault="00B57FC7" w:rsidP="00BB6A32">
      <w:pPr>
        <w:tabs>
          <w:tab w:val="center" w:pos="4678"/>
        </w:tabs>
        <w:spacing w:before="0" w:line="240" w:lineRule="atLeast"/>
        <w:jc w:val="center"/>
        <w:rPr>
          <w:b/>
          <w:bCs/>
          <w:szCs w:val="24"/>
          <w:lang w:val="en-US"/>
        </w:rPr>
      </w:pPr>
      <w:r w:rsidRPr="00B57FC7">
        <w:rPr>
          <w:b/>
          <w:bCs/>
          <w:szCs w:val="24"/>
          <w:lang w:val="en-US"/>
        </w:rPr>
        <w:t>TELECOMMUNICATION STANDARDIZATION SECTOR</w:t>
      </w:r>
      <w:r w:rsidRPr="00B57FC7">
        <w:rPr>
          <w:b/>
          <w:bCs/>
          <w:szCs w:val="24"/>
          <w:lang w:val="en-US"/>
        </w:rPr>
        <w:br/>
      </w:r>
    </w:p>
    <w:p w:rsidR="00B57FC7" w:rsidRPr="00B57FC7" w:rsidRDefault="00B57FC7" w:rsidP="00BB6A32">
      <w:pPr>
        <w:tabs>
          <w:tab w:val="left" w:pos="1440"/>
        </w:tabs>
        <w:spacing w:before="0" w:line="240" w:lineRule="atLeast"/>
        <w:jc w:val="center"/>
        <w:rPr>
          <w:sz w:val="20"/>
          <w:lang w:val="en-US"/>
        </w:rPr>
      </w:pPr>
    </w:p>
    <w:p w:rsidR="00B57FC7" w:rsidRDefault="00B91B8D" w:rsidP="00B91B8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Focus Group on</w:t>
      </w:r>
      <w:r w:rsidR="00B57FC7">
        <w:rPr>
          <w:i/>
          <w:sz w:val="20"/>
        </w:rPr>
        <w:t xml:space="preserve">       --------------------------------------   from    -------------------------  to --------------</w:t>
      </w:r>
      <w:r>
        <w:rPr>
          <w:i/>
          <w:sz w:val="20"/>
        </w:rPr>
        <w:t>--</w:t>
      </w:r>
      <w:r w:rsidR="00B57FC7">
        <w:rPr>
          <w:i/>
          <w:sz w:val="20"/>
        </w:rPr>
        <w:t>-</w:t>
      </w:r>
      <w:r>
        <w:rPr>
          <w:i/>
          <w:sz w:val="20"/>
        </w:rPr>
        <w:t>Future Networks</w:t>
      </w:r>
    </w:p>
    <w:p w:rsidR="00B57FC7" w:rsidRPr="00E20C9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E20C9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Default="00B57FC7" w:rsidP="00B91B8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Confirmation of the reservation made on (date) ------------------------  with (hotel)   ------------------------------</w:t>
      </w:r>
    </w:p>
    <w:p w:rsid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B57FC7" w:rsidRPr="00E20C9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8B1814" w:rsidRDefault="00B57FC7" w:rsidP="00230E09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>ITU preferential tariff</w:t>
      </w:r>
    </w:p>
    <w:p w:rsidR="00B57FC7" w:rsidRPr="008B1814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8B1814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(date)----------------------------- at (time)  ------------- departing on (date)--------------------------------</w:t>
      </w:r>
    </w:p>
    <w:p w:rsid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B57FC7" w:rsidRPr="008B1814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B57FC7" w:rsidRPr="00542259" w:rsidRDefault="00B57FC7" w:rsidP="004538F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B57FC7" w:rsidRPr="00817F1B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-------------------------------------------------------------------</w:t>
      </w:r>
      <w:r w:rsidRPr="00C67AB9">
        <w:rPr>
          <w:sz w:val="20"/>
          <w:lang w:val="en-US"/>
        </w:rPr>
        <w:t>-</w:t>
      </w:r>
      <w:r>
        <w:rPr>
          <w:sz w:val="20"/>
          <w:lang w:val="en-US"/>
        </w:rPr>
        <w:t>--</w:t>
      </w: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</w:t>
      </w:r>
      <w:r w:rsidRPr="00C67AB9">
        <w:rPr>
          <w:sz w:val="20"/>
          <w:lang w:val="en-US"/>
        </w:rPr>
        <w:t xml:space="preserve"> -----------------------------------------------</w:t>
      </w:r>
      <w:r>
        <w:rPr>
          <w:sz w:val="20"/>
          <w:lang w:val="en-US"/>
        </w:rPr>
        <w:t>----------------------------------------------------------------------</w:t>
      </w: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B57FC7" w:rsidRPr="008B1814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Fax: -------------------------------</w:t>
      </w:r>
    </w:p>
    <w:p w:rsidR="00B57FC7" w:rsidRPr="008B1814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B57FC7" w:rsidRP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B57FC7">
        <w:rPr>
          <w:i/>
          <w:iCs/>
          <w:sz w:val="20"/>
          <w:lang w:val="en-US"/>
        </w:rPr>
        <w:t>-----------------------------------------------------------------------------------------   E-mail:</w:t>
      </w:r>
      <w:r w:rsidRPr="00B57FC7">
        <w:rPr>
          <w:sz w:val="20"/>
          <w:lang w:val="en-US"/>
        </w:rPr>
        <w:t xml:space="preserve"> ------------------------------</w:t>
      </w:r>
    </w:p>
    <w:p w:rsidR="00B57FC7" w:rsidRP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B57FC7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------------------------------------------------</w:t>
      </w:r>
      <w:r w:rsidR="004538F4">
        <w:rPr>
          <w:sz w:val="20"/>
          <w:lang w:val="en-US"/>
        </w:rPr>
        <w:t>------</w:t>
      </w: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C67AB9" w:rsidRDefault="00B57FC7" w:rsidP="00B57FC7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B57FC7" w:rsidRPr="004538F4" w:rsidRDefault="00B57FC7" w:rsidP="004538F4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-------------------</w:t>
      </w:r>
      <w:r w:rsidR="004538F4">
        <w:rPr>
          <w:sz w:val="20"/>
        </w:rPr>
        <w:t>------------------------------------</w:t>
      </w:r>
    </w:p>
    <w:sectPr w:rsidR="00B57FC7" w:rsidRPr="004538F4" w:rsidSect="002E3F8C">
      <w:type w:val="oddPage"/>
      <w:pgSz w:w="11907" w:h="16840" w:code="9"/>
      <w:pgMar w:top="567" w:right="1089" w:bottom="567" w:left="1089" w:header="567" w:footer="510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E0" w:rsidRDefault="00D93BE0">
      <w:r>
        <w:separator/>
      </w:r>
    </w:p>
  </w:endnote>
  <w:endnote w:type="continuationSeparator" w:id="0">
    <w:p w:rsidR="00D93BE0" w:rsidRDefault="00D93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Dotum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0" w:rsidRPr="0046190F" w:rsidRDefault="0046190F" w:rsidP="0046190F">
    <w:pPr>
      <w:pStyle w:val="Footer"/>
      <w:rPr>
        <w:sz w:val="16"/>
        <w:szCs w:val="16"/>
        <w:lang w:val="fr-FR"/>
      </w:rPr>
    </w:pPr>
    <w:r w:rsidRPr="00C909C4">
      <w:rPr>
        <w:sz w:val="16"/>
        <w:szCs w:val="16"/>
        <w:lang w:val="fr-FR"/>
      </w:rPr>
      <w:t>ITU-T\BUREAU\CIRC\</w:t>
    </w:r>
    <w:r>
      <w:rPr>
        <w:sz w:val="16"/>
        <w:szCs w:val="16"/>
        <w:lang w:val="fr-FR"/>
      </w:rPr>
      <w:t>128R.DOC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D93BE0" w:rsidTr="004538F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D93BE0" w:rsidRDefault="00D93BE0" w:rsidP="004538F4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D93BE0" w:rsidRDefault="00D93BE0" w:rsidP="004538F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D93BE0" w:rsidRDefault="00D93BE0" w:rsidP="004538F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D93BE0" w:rsidRDefault="00D93BE0" w:rsidP="004538F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  <w:t>itumail@itu.int</w:t>
          </w:r>
        </w:p>
      </w:tc>
    </w:tr>
    <w:tr w:rsidR="00D93BE0" w:rsidTr="004538F4">
      <w:trPr>
        <w:cantSplit/>
      </w:trPr>
      <w:tc>
        <w:tcPr>
          <w:tcW w:w="1062" w:type="pct"/>
        </w:tcPr>
        <w:p w:rsidR="00D93BE0" w:rsidRDefault="00D93BE0" w:rsidP="004538F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D93BE0" w:rsidRDefault="00D93BE0" w:rsidP="004538F4">
          <w:pPr>
            <w:pStyle w:val="itu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D93BE0" w:rsidRDefault="00D93BE0" w:rsidP="004538F4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D93BE0" w:rsidRPr="00C463E2" w:rsidRDefault="001A10C2" w:rsidP="004538F4">
          <w:pPr>
            <w:pStyle w:val="itu"/>
            <w:rPr>
              <w:rFonts w:ascii="Times New Roman" w:hAnsi="Times New Roman"/>
              <w:lang w:val="ru-RU"/>
            </w:rPr>
          </w:pPr>
          <w:hyperlink r:id="rId1" w:history="1">
            <w:r w:rsidR="00D93BE0" w:rsidRPr="00E072B3">
              <w:rPr>
                <w:rStyle w:val="Hyperlink"/>
                <w:rFonts w:ascii="Times New Roman" w:hAnsi="Times New Roman"/>
              </w:rPr>
              <w:t>www.itu.int</w:t>
            </w:r>
          </w:hyperlink>
          <w:r w:rsidR="00D93BE0">
            <w:rPr>
              <w:rFonts w:ascii="Times New Roman" w:hAnsi="Times New Roman"/>
              <w:lang w:val="ru-RU"/>
            </w:rPr>
            <w:t xml:space="preserve"> </w:t>
          </w:r>
        </w:p>
      </w:tc>
    </w:tr>
    <w:tr w:rsidR="00D93BE0" w:rsidTr="004538F4">
      <w:trPr>
        <w:cantSplit/>
      </w:trPr>
      <w:tc>
        <w:tcPr>
          <w:tcW w:w="1062" w:type="pct"/>
        </w:tcPr>
        <w:p w:rsidR="00D93BE0" w:rsidRDefault="00D93BE0" w:rsidP="004538F4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D93BE0" w:rsidRDefault="00D93BE0" w:rsidP="004538F4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D93BE0" w:rsidRDefault="00D93BE0" w:rsidP="004538F4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D93BE0" w:rsidRDefault="00D93BE0" w:rsidP="004538F4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D93BE0" w:rsidRPr="004538F4" w:rsidRDefault="00D93BE0" w:rsidP="008911F6">
    <w:pPr>
      <w:pStyle w:val="Foo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E0" w:rsidRDefault="00D93BE0">
      <w:r>
        <w:t>____________________</w:t>
      </w:r>
    </w:p>
  </w:footnote>
  <w:footnote w:type="continuationSeparator" w:id="0">
    <w:p w:rsidR="00D93BE0" w:rsidRDefault="00D93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E0" w:rsidRPr="004538F4" w:rsidRDefault="00D93BE0" w:rsidP="004538F4">
    <w:pPr>
      <w:pStyle w:val="Header"/>
      <w:spacing w:after="360"/>
      <w:rPr>
        <w:sz w:val="18"/>
        <w:szCs w:val="18"/>
      </w:rPr>
    </w:pPr>
    <w:r w:rsidRPr="004538F4">
      <w:rPr>
        <w:sz w:val="18"/>
        <w:szCs w:val="18"/>
      </w:rPr>
      <w:t xml:space="preserve">- </w:t>
    </w:r>
    <w:r w:rsidR="001A10C2" w:rsidRPr="004538F4">
      <w:rPr>
        <w:sz w:val="18"/>
        <w:szCs w:val="18"/>
      </w:rPr>
      <w:fldChar w:fldCharType="begin"/>
    </w:r>
    <w:r w:rsidRPr="004538F4">
      <w:rPr>
        <w:sz w:val="18"/>
        <w:szCs w:val="18"/>
      </w:rPr>
      <w:instrText>PAGE</w:instrText>
    </w:r>
    <w:r w:rsidR="001A10C2" w:rsidRPr="004538F4">
      <w:rPr>
        <w:sz w:val="18"/>
        <w:szCs w:val="18"/>
      </w:rPr>
      <w:fldChar w:fldCharType="separate"/>
    </w:r>
    <w:r w:rsidR="006478C6">
      <w:rPr>
        <w:noProof/>
        <w:sz w:val="18"/>
        <w:szCs w:val="18"/>
      </w:rPr>
      <w:t>5</w:t>
    </w:r>
    <w:r w:rsidR="001A10C2" w:rsidRPr="004538F4">
      <w:rPr>
        <w:sz w:val="18"/>
        <w:szCs w:val="18"/>
      </w:rPr>
      <w:fldChar w:fldCharType="end"/>
    </w:r>
    <w:r w:rsidRPr="004538F4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B80"/>
    <w:multiLevelType w:val="hybridMultilevel"/>
    <w:tmpl w:val="FC34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409A4"/>
    <w:multiLevelType w:val="hybridMultilevel"/>
    <w:tmpl w:val="5858B2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4B023E"/>
    <w:multiLevelType w:val="hybridMultilevel"/>
    <w:tmpl w:val="6EDEB8CC"/>
    <w:lvl w:ilvl="0" w:tplc="35324D2E">
      <w:start w:val="7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0B445F46"/>
    <w:multiLevelType w:val="hybridMultilevel"/>
    <w:tmpl w:val="9CC6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CF8E8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A2B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0C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8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E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BE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2D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F6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F833D6"/>
    <w:multiLevelType w:val="hybridMultilevel"/>
    <w:tmpl w:val="98265974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A81D20"/>
    <w:multiLevelType w:val="hybridMultilevel"/>
    <w:tmpl w:val="FA960E68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41E0E02"/>
    <w:multiLevelType w:val="hybridMultilevel"/>
    <w:tmpl w:val="9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9442C21"/>
    <w:multiLevelType w:val="hybridMultilevel"/>
    <w:tmpl w:val="67D84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70D10BD"/>
    <w:multiLevelType w:val="hybridMultilevel"/>
    <w:tmpl w:val="A896063A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68B5B0C"/>
    <w:multiLevelType w:val="hybridMultilevel"/>
    <w:tmpl w:val="5590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D05A64"/>
    <w:multiLevelType w:val="hybridMultilevel"/>
    <w:tmpl w:val="E7822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6A7070"/>
    <w:multiLevelType w:val="hybridMultilevel"/>
    <w:tmpl w:val="DED6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B9199D"/>
    <w:multiLevelType w:val="hybridMultilevel"/>
    <w:tmpl w:val="BC1C1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6D100CA"/>
    <w:multiLevelType w:val="hybridMultilevel"/>
    <w:tmpl w:val="0D860FBE"/>
    <w:lvl w:ilvl="0" w:tplc="8258D01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C46BC4">
      <w:start w:val="1"/>
      <w:numFmt w:val="lowerLetter"/>
      <w:lvlText w:val="%3.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8F51A9A"/>
    <w:multiLevelType w:val="hybridMultilevel"/>
    <w:tmpl w:val="7F6A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7425FF"/>
    <w:multiLevelType w:val="hybridMultilevel"/>
    <w:tmpl w:val="760E81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0"/>
  </w:num>
  <w:num w:numId="8">
    <w:abstractNumId w:val="12"/>
  </w:num>
  <w:num w:numId="9">
    <w:abstractNumId w:val="13"/>
  </w:num>
  <w:num w:numId="10">
    <w:abstractNumId w:val="1"/>
  </w:num>
  <w:num w:numId="11">
    <w:abstractNumId w:val="6"/>
  </w:num>
  <w:num w:numId="12">
    <w:abstractNumId w:val="15"/>
  </w:num>
  <w:num w:numId="13">
    <w:abstractNumId w:val="7"/>
  </w:num>
  <w:num w:numId="14">
    <w:abstractNumId w:val="0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95567"/>
    <w:rsid w:val="0000585E"/>
    <w:rsid w:val="000070D1"/>
    <w:rsid w:val="00012C5B"/>
    <w:rsid w:val="000133B9"/>
    <w:rsid w:val="00014A31"/>
    <w:rsid w:val="000207EF"/>
    <w:rsid w:val="00024594"/>
    <w:rsid w:val="00036342"/>
    <w:rsid w:val="0004092F"/>
    <w:rsid w:val="0005266C"/>
    <w:rsid w:val="00060B89"/>
    <w:rsid w:val="000707FC"/>
    <w:rsid w:val="000767A6"/>
    <w:rsid w:val="00086E61"/>
    <w:rsid w:val="000870EB"/>
    <w:rsid w:val="00087825"/>
    <w:rsid w:val="00097B9E"/>
    <w:rsid w:val="000A1EE6"/>
    <w:rsid w:val="000B0866"/>
    <w:rsid w:val="000B4B78"/>
    <w:rsid w:val="000C1FC9"/>
    <w:rsid w:val="000D3A8A"/>
    <w:rsid w:val="000E6AFD"/>
    <w:rsid w:val="000F0AB7"/>
    <w:rsid w:val="000F20F5"/>
    <w:rsid w:val="00136FE5"/>
    <w:rsid w:val="001443C8"/>
    <w:rsid w:val="00147BC3"/>
    <w:rsid w:val="00152B7E"/>
    <w:rsid w:val="0016783D"/>
    <w:rsid w:val="00170F49"/>
    <w:rsid w:val="00183BB1"/>
    <w:rsid w:val="00184882"/>
    <w:rsid w:val="00195567"/>
    <w:rsid w:val="00195ED5"/>
    <w:rsid w:val="001A10C2"/>
    <w:rsid w:val="001D392F"/>
    <w:rsid w:val="001F24C0"/>
    <w:rsid w:val="00230E09"/>
    <w:rsid w:val="0023395D"/>
    <w:rsid w:val="00253FD6"/>
    <w:rsid w:val="00263A6C"/>
    <w:rsid w:val="00264C4D"/>
    <w:rsid w:val="002702AE"/>
    <w:rsid w:val="002711B5"/>
    <w:rsid w:val="00280E0D"/>
    <w:rsid w:val="0028665E"/>
    <w:rsid w:val="0029548C"/>
    <w:rsid w:val="002A3225"/>
    <w:rsid w:val="002A5AD6"/>
    <w:rsid w:val="002B1E98"/>
    <w:rsid w:val="002B6B13"/>
    <w:rsid w:val="002C20E4"/>
    <w:rsid w:val="002D52B2"/>
    <w:rsid w:val="002E000E"/>
    <w:rsid w:val="002E3F8C"/>
    <w:rsid w:val="002E4BA1"/>
    <w:rsid w:val="002E5673"/>
    <w:rsid w:val="002F200D"/>
    <w:rsid w:val="002F576A"/>
    <w:rsid w:val="00301038"/>
    <w:rsid w:val="003102F7"/>
    <w:rsid w:val="0031320C"/>
    <w:rsid w:val="00333AA7"/>
    <w:rsid w:val="00342F45"/>
    <w:rsid w:val="003652DB"/>
    <w:rsid w:val="0036664E"/>
    <w:rsid w:val="0038422B"/>
    <w:rsid w:val="0039339E"/>
    <w:rsid w:val="003A08C2"/>
    <w:rsid w:val="003A42C7"/>
    <w:rsid w:val="003B05EB"/>
    <w:rsid w:val="003B09CE"/>
    <w:rsid w:val="003B2B08"/>
    <w:rsid w:val="003C25B2"/>
    <w:rsid w:val="003C3F8A"/>
    <w:rsid w:val="003C4D19"/>
    <w:rsid w:val="003D65D6"/>
    <w:rsid w:val="003F297D"/>
    <w:rsid w:val="003F7344"/>
    <w:rsid w:val="00405CD8"/>
    <w:rsid w:val="00433499"/>
    <w:rsid w:val="00435264"/>
    <w:rsid w:val="00441B17"/>
    <w:rsid w:val="00451F11"/>
    <w:rsid w:val="00452AEE"/>
    <w:rsid w:val="004538F4"/>
    <w:rsid w:val="0046190F"/>
    <w:rsid w:val="00477483"/>
    <w:rsid w:val="00480AA5"/>
    <w:rsid w:val="00485849"/>
    <w:rsid w:val="00491967"/>
    <w:rsid w:val="004A1392"/>
    <w:rsid w:val="004B0960"/>
    <w:rsid w:val="004B43D3"/>
    <w:rsid w:val="004B68EB"/>
    <w:rsid w:val="004E22B3"/>
    <w:rsid w:val="004E61A4"/>
    <w:rsid w:val="004F36F1"/>
    <w:rsid w:val="004F6021"/>
    <w:rsid w:val="004F64A5"/>
    <w:rsid w:val="005125C4"/>
    <w:rsid w:val="00514D93"/>
    <w:rsid w:val="00526352"/>
    <w:rsid w:val="00532E7D"/>
    <w:rsid w:val="00534ECB"/>
    <w:rsid w:val="00543953"/>
    <w:rsid w:val="00547DFB"/>
    <w:rsid w:val="00560719"/>
    <w:rsid w:val="0056661F"/>
    <w:rsid w:val="00571C4C"/>
    <w:rsid w:val="00576859"/>
    <w:rsid w:val="005852AD"/>
    <w:rsid w:val="005978C9"/>
    <w:rsid w:val="005A19B0"/>
    <w:rsid w:val="005A3B95"/>
    <w:rsid w:val="005D3487"/>
    <w:rsid w:val="005D5A00"/>
    <w:rsid w:val="005E61C8"/>
    <w:rsid w:val="005F1226"/>
    <w:rsid w:val="005F3A49"/>
    <w:rsid w:val="005F3A7B"/>
    <w:rsid w:val="006013A9"/>
    <w:rsid w:val="00602B95"/>
    <w:rsid w:val="0060790B"/>
    <w:rsid w:val="00611E22"/>
    <w:rsid w:val="00613183"/>
    <w:rsid w:val="00621ED1"/>
    <w:rsid w:val="006268BB"/>
    <w:rsid w:val="0063683D"/>
    <w:rsid w:val="006478C6"/>
    <w:rsid w:val="00661AE9"/>
    <w:rsid w:val="006670AC"/>
    <w:rsid w:val="00677AB4"/>
    <w:rsid w:val="00685DA4"/>
    <w:rsid w:val="006A2F43"/>
    <w:rsid w:val="006B10C1"/>
    <w:rsid w:val="006B6D88"/>
    <w:rsid w:val="006E0EC8"/>
    <w:rsid w:val="00703CD5"/>
    <w:rsid w:val="007076C3"/>
    <w:rsid w:val="007103C2"/>
    <w:rsid w:val="0074681F"/>
    <w:rsid w:val="007558E4"/>
    <w:rsid w:val="007702A1"/>
    <w:rsid w:val="0077278F"/>
    <w:rsid w:val="00773D91"/>
    <w:rsid w:val="007839CD"/>
    <w:rsid w:val="00797600"/>
    <w:rsid w:val="007A16A7"/>
    <w:rsid w:val="007A2314"/>
    <w:rsid w:val="007A3606"/>
    <w:rsid w:val="007A404C"/>
    <w:rsid w:val="007B2C0C"/>
    <w:rsid w:val="007B3165"/>
    <w:rsid w:val="007B3A70"/>
    <w:rsid w:val="007B6E14"/>
    <w:rsid w:val="007C3390"/>
    <w:rsid w:val="007C6E7B"/>
    <w:rsid w:val="007C79A6"/>
    <w:rsid w:val="007D54EC"/>
    <w:rsid w:val="00810447"/>
    <w:rsid w:val="008364CE"/>
    <w:rsid w:val="00843BE2"/>
    <w:rsid w:val="008515CD"/>
    <w:rsid w:val="00853A07"/>
    <w:rsid w:val="00860742"/>
    <w:rsid w:val="008633FE"/>
    <w:rsid w:val="00871091"/>
    <w:rsid w:val="008801B1"/>
    <w:rsid w:val="00881ED2"/>
    <w:rsid w:val="00890D29"/>
    <w:rsid w:val="008911F6"/>
    <w:rsid w:val="008A142E"/>
    <w:rsid w:val="008A24FC"/>
    <w:rsid w:val="008B5D54"/>
    <w:rsid w:val="008D62DD"/>
    <w:rsid w:val="008F1E3D"/>
    <w:rsid w:val="00900A74"/>
    <w:rsid w:val="009031DE"/>
    <w:rsid w:val="0090540B"/>
    <w:rsid w:val="0090723E"/>
    <w:rsid w:val="00915C2A"/>
    <w:rsid w:val="00931E92"/>
    <w:rsid w:val="00940693"/>
    <w:rsid w:val="00940EFF"/>
    <w:rsid w:val="00944C8D"/>
    <w:rsid w:val="00971E75"/>
    <w:rsid w:val="00972EE7"/>
    <w:rsid w:val="0099565B"/>
    <w:rsid w:val="0099683C"/>
    <w:rsid w:val="009A5CE1"/>
    <w:rsid w:val="009D1951"/>
    <w:rsid w:val="009D3EBB"/>
    <w:rsid w:val="009D6461"/>
    <w:rsid w:val="009F0BD6"/>
    <w:rsid w:val="009F0EE8"/>
    <w:rsid w:val="009F1F47"/>
    <w:rsid w:val="009F2701"/>
    <w:rsid w:val="009F2976"/>
    <w:rsid w:val="009F5BAE"/>
    <w:rsid w:val="00A06947"/>
    <w:rsid w:val="00A12DDE"/>
    <w:rsid w:val="00A17A16"/>
    <w:rsid w:val="00A2525E"/>
    <w:rsid w:val="00A27515"/>
    <w:rsid w:val="00A34AEE"/>
    <w:rsid w:val="00A42ED0"/>
    <w:rsid w:val="00A43594"/>
    <w:rsid w:val="00A57552"/>
    <w:rsid w:val="00A608E7"/>
    <w:rsid w:val="00A618C0"/>
    <w:rsid w:val="00A6567C"/>
    <w:rsid w:val="00A850FD"/>
    <w:rsid w:val="00A90CE8"/>
    <w:rsid w:val="00A91A61"/>
    <w:rsid w:val="00A94200"/>
    <w:rsid w:val="00AA2E98"/>
    <w:rsid w:val="00AC0E61"/>
    <w:rsid w:val="00AC2FF1"/>
    <w:rsid w:val="00AC331E"/>
    <w:rsid w:val="00AD3D9E"/>
    <w:rsid w:val="00AF3970"/>
    <w:rsid w:val="00AF6C58"/>
    <w:rsid w:val="00B040B2"/>
    <w:rsid w:val="00B12DE5"/>
    <w:rsid w:val="00B12FA1"/>
    <w:rsid w:val="00B156F5"/>
    <w:rsid w:val="00B40E03"/>
    <w:rsid w:val="00B44269"/>
    <w:rsid w:val="00B53396"/>
    <w:rsid w:val="00B56A3C"/>
    <w:rsid w:val="00B57772"/>
    <w:rsid w:val="00B57FC7"/>
    <w:rsid w:val="00B66C46"/>
    <w:rsid w:val="00B67D44"/>
    <w:rsid w:val="00B75923"/>
    <w:rsid w:val="00B77E0D"/>
    <w:rsid w:val="00B81997"/>
    <w:rsid w:val="00B84149"/>
    <w:rsid w:val="00B91B8D"/>
    <w:rsid w:val="00BA1C66"/>
    <w:rsid w:val="00BA46C1"/>
    <w:rsid w:val="00BB6A32"/>
    <w:rsid w:val="00BC5713"/>
    <w:rsid w:val="00BD1151"/>
    <w:rsid w:val="00BE060F"/>
    <w:rsid w:val="00BE48DA"/>
    <w:rsid w:val="00C21484"/>
    <w:rsid w:val="00C31DF7"/>
    <w:rsid w:val="00C32924"/>
    <w:rsid w:val="00C41D66"/>
    <w:rsid w:val="00C434BE"/>
    <w:rsid w:val="00C51D1D"/>
    <w:rsid w:val="00C52187"/>
    <w:rsid w:val="00C61527"/>
    <w:rsid w:val="00C71B1B"/>
    <w:rsid w:val="00C909C4"/>
    <w:rsid w:val="00C925B7"/>
    <w:rsid w:val="00CA7487"/>
    <w:rsid w:val="00CE1296"/>
    <w:rsid w:val="00CE4A59"/>
    <w:rsid w:val="00CF0075"/>
    <w:rsid w:val="00CF244B"/>
    <w:rsid w:val="00CF4470"/>
    <w:rsid w:val="00D03680"/>
    <w:rsid w:val="00D03DB9"/>
    <w:rsid w:val="00D07855"/>
    <w:rsid w:val="00D12E5B"/>
    <w:rsid w:val="00D21EA7"/>
    <w:rsid w:val="00D269BA"/>
    <w:rsid w:val="00D33785"/>
    <w:rsid w:val="00D35625"/>
    <w:rsid w:val="00D35C36"/>
    <w:rsid w:val="00D43E4B"/>
    <w:rsid w:val="00D5667B"/>
    <w:rsid w:val="00D60674"/>
    <w:rsid w:val="00D672D4"/>
    <w:rsid w:val="00D80D22"/>
    <w:rsid w:val="00D86BF5"/>
    <w:rsid w:val="00D92E45"/>
    <w:rsid w:val="00D93BE0"/>
    <w:rsid w:val="00D93D1C"/>
    <w:rsid w:val="00DA47E5"/>
    <w:rsid w:val="00DA784C"/>
    <w:rsid w:val="00DB40B4"/>
    <w:rsid w:val="00DC4ACE"/>
    <w:rsid w:val="00DC68A3"/>
    <w:rsid w:val="00DC7B55"/>
    <w:rsid w:val="00DD05BB"/>
    <w:rsid w:val="00DD1E62"/>
    <w:rsid w:val="00DF0008"/>
    <w:rsid w:val="00DF1EA8"/>
    <w:rsid w:val="00DF2D3E"/>
    <w:rsid w:val="00DF57F5"/>
    <w:rsid w:val="00E00561"/>
    <w:rsid w:val="00E02F9F"/>
    <w:rsid w:val="00E03E08"/>
    <w:rsid w:val="00E04486"/>
    <w:rsid w:val="00E0491D"/>
    <w:rsid w:val="00E06623"/>
    <w:rsid w:val="00E10FD4"/>
    <w:rsid w:val="00E351EF"/>
    <w:rsid w:val="00E442C4"/>
    <w:rsid w:val="00E51A37"/>
    <w:rsid w:val="00E64097"/>
    <w:rsid w:val="00E64543"/>
    <w:rsid w:val="00E73A3C"/>
    <w:rsid w:val="00E8578F"/>
    <w:rsid w:val="00E92C47"/>
    <w:rsid w:val="00EB0A7E"/>
    <w:rsid w:val="00EB0EC0"/>
    <w:rsid w:val="00EB6130"/>
    <w:rsid w:val="00EE7226"/>
    <w:rsid w:val="00EF39EA"/>
    <w:rsid w:val="00EF5279"/>
    <w:rsid w:val="00EF7521"/>
    <w:rsid w:val="00F03124"/>
    <w:rsid w:val="00F076E4"/>
    <w:rsid w:val="00F25C84"/>
    <w:rsid w:val="00F30455"/>
    <w:rsid w:val="00F33765"/>
    <w:rsid w:val="00F35201"/>
    <w:rsid w:val="00F43ACA"/>
    <w:rsid w:val="00F524F1"/>
    <w:rsid w:val="00F764EA"/>
    <w:rsid w:val="00F83A07"/>
    <w:rsid w:val="00F854D4"/>
    <w:rsid w:val="00F86A14"/>
    <w:rsid w:val="00F96846"/>
    <w:rsid w:val="00FA3906"/>
    <w:rsid w:val="00FA40DD"/>
    <w:rsid w:val="00FB3A6A"/>
    <w:rsid w:val="00FB3A94"/>
    <w:rsid w:val="00FB44A8"/>
    <w:rsid w:val="00FB7E3E"/>
    <w:rsid w:val="00FC52CD"/>
    <w:rsid w:val="00FD74E9"/>
    <w:rsid w:val="00FD789F"/>
    <w:rsid w:val="00FE0EAB"/>
    <w:rsid w:val="00FE2BA7"/>
    <w:rsid w:val="00FF0CA5"/>
    <w:rsid w:val="00FF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7A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767A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767A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767A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767A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767A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767A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767A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767A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767A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767A6"/>
  </w:style>
  <w:style w:type="paragraph" w:styleId="TOC7">
    <w:name w:val="toc 7"/>
    <w:basedOn w:val="TOC3"/>
    <w:next w:val="Normal"/>
    <w:semiHidden/>
    <w:rsid w:val="000767A6"/>
  </w:style>
  <w:style w:type="paragraph" w:styleId="TOC6">
    <w:name w:val="toc 6"/>
    <w:basedOn w:val="TOC3"/>
    <w:next w:val="Normal"/>
    <w:semiHidden/>
    <w:rsid w:val="000767A6"/>
  </w:style>
  <w:style w:type="paragraph" w:styleId="TOC5">
    <w:name w:val="toc 5"/>
    <w:basedOn w:val="TOC3"/>
    <w:next w:val="Normal"/>
    <w:semiHidden/>
    <w:rsid w:val="000767A6"/>
  </w:style>
  <w:style w:type="paragraph" w:styleId="TOC4">
    <w:name w:val="toc 4"/>
    <w:basedOn w:val="TOC3"/>
    <w:next w:val="Normal"/>
    <w:semiHidden/>
    <w:rsid w:val="000767A6"/>
  </w:style>
  <w:style w:type="paragraph" w:styleId="TOC3">
    <w:name w:val="toc 3"/>
    <w:basedOn w:val="TOC2"/>
    <w:next w:val="Normal"/>
    <w:semiHidden/>
    <w:rsid w:val="000767A6"/>
    <w:pPr>
      <w:spacing w:before="80"/>
    </w:pPr>
  </w:style>
  <w:style w:type="paragraph" w:styleId="TOC2">
    <w:name w:val="toc 2"/>
    <w:basedOn w:val="TOC1"/>
    <w:next w:val="Normal"/>
    <w:semiHidden/>
    <w:rsid w:val="000767A6"/>
    <w:pPr>
      <w:spacing w:before="120"/>
    </w:pPr>
  </w:style>
  <w:style w:type="paragraph" w:styleId="TOC1">
    <w:name w:val="toc 1"/>
    <w:basedOn w:val="Normal"/>
    <w:semiHidden/>
    <w:rsid w:val="000767A6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767A6"/>
    <w:pPr>
      <w:ind w:left="1698"/>
    </w:pPr>
  </w:style>
  <w:style w:type="paragraph" w:styleId="Index6">
    <w:name w:val="index 6"/>
    <w:basedOn w:val="Normal"/>
    <w:next w:val="Normal"/>
    <w:semiHidden/>
    <w:rsid w:val="000767A6"/>
    <w:pPr>
      <w:ind w:left="1415"/>
    </w:pPr>
  </w:style>
  <w:style w:type="paragraph" w:styleId="Index5">
    <w:name w:val="index 5"/>
    <w:basedOn w:val="Normal"/>
    <w:next w:val="Normal"/>
    <w:semiHidden/>
    <w:rsid w:val="000767A6"/>
    <w:pPr>
      <w:ind w:left="1132"/>
    </w:pPr>
  </w:style>
  <w:style w:type="paragraph" w:styleId="Index4">
    <w:name w:val="index 4"/>
    <w:basedOn w:val="Normal"/>
    <w:next w:val="Normal"/>
    <w:semiHidden/>
    <w:rsid w:val="000767A6"/>
    <w:pPr>
      <w:ind w:left="851"/>
    </w:pPr>
  </w:style>
  <w:style w:type="paragraph" w:styleId="Index3">
    <w:name w:val="index 3"/>
    <w:basedOn w:val="Normal"/>
    <w:next w:val="Normal"/>
    <w:semiHidden/>
    <w:rsid w:val="000767A6"/>
    <w:pPr>
      <w:ind w:left="567"/>
    </w:pPr>
  </w:style>
  <w:style w:type="paragraph" w:styleId="Index2">
    <w:name w:val="index 2"/>
    <w:basedOn w:val="Normal"/>
    <w:next w:val="Normal"/>
    <w:semiHidden/>
    <w:rsid w:val="000767A6"/>
    <w:pPr>
      <w:ind w:left="284"/>
    </w:pPr>
  </w:style>
  <w:style w:type="paragraph" w:styleId="Index1">
    <w:name w:val="index 1"/>
    <w:basedOn w:val="Normal"/>
    <w:next w:val="Normal"/>
    <w:semiHidden/>
    <w:rsid w:val="000767A6"/>
  </w:style>
  <w:style w:type="character" w:styleId="LineNumber">
    <w:name w:val="line number"/>
    <w:basedOn w:val="DefaultParagraphFont"/>
    <w:rsid w:val="000767A6"/>
  </w:style>
  <w:style w:type="paragraph" w:styleId="IndexHeading">
    <w:name w:val="index heading"/>
    <w:basedOn w:val="Normal"/>
    <w:next w:val="Normal"/>
    <w:semiHidden/>
    <w:rsid w:val="000767A6"/>
  </w:style>
  <w:style w:type="paragraph" w:styleId="Footer">
    <w:name w:val="footer"/>
    <w:basedOn w:val="Normal"/>
    <w:link w:val="FooterChar"/>
    <w:rsid w:val="000767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767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767A6"/>
    <w:rPr>
      <w:position w:val="6"/>
      <w:sz w:val="16"/>
    </w:rPr>
  </w:style>
  <w:style w:type="paragraph" w:styleId="FootnoteText">
    <w:name w:val="footnote text"/>
    <w:basedOn w:val="Normal"/>
    <w:semiHidden/>
    <w:rsid w:val="000767A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767A6"/>
    <w:pPr>
      <w:ind w:left="794"/>
    </w:pPr>
  </w:style>
  <w:style w:type="paragraph" w:customStyle="1" w:styleId="TableLegend">
    <w:name w:val="Table_Legend"/>
    <w:basedOn w:val="TableText"/>
    <w:rsid w:val="000767A6"/>
    <w:pPr>
      <w:spacing w:before="120"/>
    </w:pPr>
  </w:style>
  <w:style w:type="paragraph" w:customStyle="1" w:styleId="TableText">
    <w:name w:val="Table_Text"/>
    <w:basedOn w:val="Normal"/>
    <w:rsid w:val="000767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767A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767A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767A6"/>
    <w:pPr>
      <w:spacing w:before="80"/>
      <w:ind w:left="794" w:hanging="794"/>
    </w:pPr>
  </w:style>
  <w:style w:type="paragraph" w:customStyle="1" w:styleId="enumlev2">
    <w:name w:val="enumlev2"/>
    <w:basedOn w:val="enumlev1"/>
    <w:rsid w:val="000767A6"/>
    <w:pPr>
      <w:ind w:left="1191" w:hanging="397"/>
    </w:pPr>
  </w:style>
  <w:style w:type="paragraph" w:customStyle="1" w:styleId="enumlev3">
    <w:name w:val="enumlev3"/>
    <w:basedOn w:val="enumlev2"/>
    <w:rsid w:val="000767A6"/>
    <w:pPr>
      <w:ind w:left="1588"/>
    </w:pPr>
  </w:style>
  <w:style w:type="paragraph" w:customStyle="1" w:styleId="TableHead">
    <w:name w:val="Table_Head"/>
    <w:basedOn w:val="TableText"/>
    <w:rsid w:val="000767A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767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767A6"/>
    <w:pPr>
      <w:spacing w:before="480"/>
    </w:pPr>
  </w:style>
  <w:style w:type="paragraph" w:customStyle="1" w:styleId="FigureTitle">
    <w:name w:val="Figure_Title"/>
    <w:basedOn w:val="TableTitle"/>
    <w:next w:val="Normal"/>
    <w:rsid w:val="000767A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767A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767A6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767A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767A6"/>
  </w:style>
  <w:style w:type="paragraph" w:customStyle="1" w:styleId="AppendixRef">
    <w:name w:val="Appendix_Ref"/>
    <w:basedOn w:val="AnnexRef"/>
    <w:next w:val="AppendixTitle"/>
    <w:rsid w:val="000767A6"/>
  </w:style>
  <w:style w:type="paragraph" w:customStyle="1" w:styleId="AppendixTitle">
    <w:name w:val="Appendix_Title"/>
    <w:basedOn w:val="AnnexTitle"/>
    <w:next w:val="Normalaftertitle"/>
    <w:rsid w:val="000767A6"/>
  </w:style>
  <w:style w:type="paragraph" w:customStyle="1" w:styleId="RefTitle">
    <w:name w:val="Ref_Title"/>
    <w:basedOn w:val="Normal"/>
    <w:next w:val="RefText"/>
    <w:rsid w:val="000767A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767A6"/>
    <w:pPr>
      <w:ind w:left="794" w:hanging="794"/>
    </w:pPr>
  </w:style>
  <w:style w:type="paragraph" w:customStyle="1" w:styleId="Equation">
    <w:name w:val="Equation"/>
    <w:basedOn w:val="Normal"/>
    <w:rsid w:val="000767A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767A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767A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767A6"/>
    <w:pPr>
      <w:spacing w:before="320"/>
    </w:pPr>
  </w:style>
  <w:style w:type="paragraph" w:customStyle="1" w:styleId="call">
    <w:name w:val="call"/>
    <w:basedOn w:val="Normal"/>
    <w:next w:val="Normal"/>
    <w:rsid w:val="000767A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767A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767A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767A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767A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767A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767A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767A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767A6"/>
    <w:pPr>
      <w:spacing w:after="120"/>
    </w:pPr>
  </w:style>
  <w:style w:type="paragraph" w:customStyle="1" w:styleId="EquationLegend">
    <w:name w:val="Equation_Legend"/>
    <w:basedOn w:val="Normal"/>
    <w:rsid w:val="000767A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767A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767A6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767A6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767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767A6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767A6"/>
  </w:style>
  <w:style w:type="paragraph" w:customStyle="1" w:styleId="headingb">
    <w:name w:val="heading_b"/>
    <w:basedOn w:val="Heading3"/>
    <w:next w:val="Normal"/>
    <w:rsid w:val="000767A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767A6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rsid w:val="007D54EC"/>
    <w:pPr>
      <w:spacing w:after="120" w:line="480" w:lineRule="auto"/>
    </w:pPr>
  </w:style>
  <w:style w:type="paragraph" w:styleId="BodyText3">
    <w:name w:val="Body Text 3"/>
    <w:basedOn w:val="Normal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styleId="Strong">
    <w:name w:val="Strong"/>
    <w:basedOn w:val="DefaultParagraphFont"/>
    <w:qFormat/>
    <w:rsid w:val="008801B1"/>
    <w:rPr>
      <w:b/>
      <w:bCs/>
    </w:rPr>
  </w:style>
  <w:style w:type="paragraph" w:styleId="BodyTextIndent2">
    <w:name w:val="Body Text Indent 2"/>
    <w:basedOn w:val="Normal"/>
    <w:link w:val="BodyTextIndent2Char"/>
    <w:rsid w:val="00FA40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A40DD"/>
    <w:rPr>
      <w:rFonts w:ascii="Times New Roman" w:hAnsi="Times New Roman"/>
      <w:sz w:val="24"/>
      <w:lang w:val="en-GB" w:eastAsia="en-US"/>
    </w:rPr>
  </w:style>
  <w:style w:type="paragraph" w:customStyle="1" w:styleId="itu">
    <w:name w:val="itu"/>
    <w:basedOn w:val="Normal"/>
    <w:rsid w:val="00FA40D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FooterChar">
    <w:name w:val="Footer Char"/>
    <w:basedOn w:val="DefaultParagraphFont"/>
    <w:link w:val="Footer"/>
    <w:rsid w:val="004538F4"/>
    <w:rPr>
      <w:rFonts w:ascii="Times New Roman" w:hAnsi="Times New Roman"/>
      <w:caps/>
      <w:sz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hyperlink" Target="http://www.itu.int/travel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oth/T3A01000001/e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sbreg@itu.int" TargetMode="External"/><Relationship Id="rId10" Type="http://schemas.openxmlformats.org/officeDocument/2006/relationships/hyperlink" Target="mailto:tsbsg13@itu.int" TargetMode="Externa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://www.itu.int/ITUT/focusgroups/fn/index.html" TargetMode="External"/><Relationship Id="rId14" Type="http://schemas.openxmlformats.org/officeDocument/2006/relationships/hyperlink" Target="http://www.itu.int/ITUT/focusgroups/fn/index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925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8146</CharactersWithSpaces>
  <SharedDoc>false</SharedDoc>
  <HLinks>
    <vt:vector size="48" baseType="variant"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3407982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6094860</vt:i4>
      </vt:variant>
      <vt:variant>
        <vt:i4>9</vt:i4>
      </vt:variant>
      <vt:variant>
        <vt:i4>0</vt:i4>
      </vt:variant>
      <vt:variant>
        <vt:i4>5</vt:i4>
      </vt:variant>
      <vt:variant>
        <vt:lpwstr>http://www.itu.int/oth/T3A01000001/en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3407982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http://www.itu.int/ITU-T/focusgroups/fn/index.html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</dc:creator>
  <cp:keywords/>
  <cp:lastModifiedBy>schiffer</cp:lastModifiedBy>
  <cp:revision>2</cp:revision>
  <cp:lastPrinted>2010-08-09T14:53:00Z</cp:lastPrinted>
  <dcterms:created xsi:type="dcterms:W3CDTF">2010-08-11T07:35:00Z</dcterms:created>
  <dcterms:modified xsi:type="dcterms:W3CDTF">2010-08-11T07:35:00Z</dcterms:modified>
</cp:coreProperties>
</file>