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83" w:type="dxa"/>
        <w:tblInd w:w="8" w:type="dxa"/>
        <w:tblLayout w:type="fixed"/>
        <w:tblCellMar>
          <w:left w:w="0" w:type="dxa"/>
          <w:right w:w="0" w:type="dxa"/>
        </w:tblCellMar>
        <w:tblLook w:val="0000"/>
      </w:tblPr>
      <w:tblGrid>
        <w:gridCol w:w="7647"/>
        <w:gridCol w:w="2936"/>
      </w:tblGrid>
      <w:tr w:rsidR="0052315C">
        <w:tblPrEx>
          <w:tblCellMar>
            <w:top w:w="0" w:type="dxa"/>
            <w:left w:w="0" w:type="dxa"/>
            <w:bottom w:w="0" w:type="dxa"/>
            <w:right w:w="0" w:type="dxa"/>
          </w:tblCellMar>
        </w:tblPrEx>
        <w:trPr>
          <w:cantSplit/>
          <w:trHeight w:hRule="exact" w:val="1702"/>
        </w:trPr>
        <w:tc>
          <w:tcPr>
            <w:tcW w:w="7647" w:type="dxa"/>
            <w:vAlign w:val="center"/>
          </w:tcPr>
          <w:p w:rsidR="0052315C" w:rsidRPr="00E329A5" w:rsidRDefault="0052315C" w:rsidP="0052315C">
            <w:pPr>
              <w:framePr w:hSpace="181" w:wrap="around" w:vAnchor="page" w:hAnchor="page" w:x="567" w:y="568"/>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2936" w:type="dxa"/>
            <w:vAlign w:val="center"/>
          </w:tcPr>
          <w:p w:rsidR="0052315C" w:rsidRPr="00F50108" w:rsidRDefault="00E92CB6" w:rsidP="0052315C">
            <w:pPr>
              <w:framePr w:hSpace="181" w:wrap="around" w:vAnchor="page" w:hAnchor="page" w:x="567" w:y="568"/>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bl>
    <w:p w:rsidR="00957FE8" w:rsidRDefault="00957FE8" w:rsidP="00841AEB">
      <w:pPr>
        <w:pStyle w:val="Index1"/>
        <w:tabs>
          <w:tab w:val="clear" w:pos="794"/>
          <w:tab w:val="clear" w:pos="1191"/>
          <w:tab w:val="clear" w:pos="1588"/>
          <w:tab w:val="clear" w:pos="1985"/>
          <w:tab w:val="left" w:pos="5387"/>
        </w:tabs>
      </w:pPr>
      <w:r>
        <w:tab/>
      </w:r>
      <w:smartTag w:uri="urn:schemas-microsoft-com:office:smarttags" w:element="City">
        <w:smartTag w:uri="urn:schemas-microsoft-com:office:smarttags" w:element="place">
          <w:r>
            <w:t>Geneva</w:t>
          </w:r>
        </w:smartTag>
      </w:smartTag>
      <w:r>
        <w:t xml:space="preserve">, </w:t>
      </w:r>
      <w:r w:rsidR="00E92CB6">
        <w:t>30</w:t>
      </w:r>
      <w:r w:rsidR="00841AEB">
        <w:t xml:space="preserve"> July</w:t>
      </w:r>
      <w:r w:rsidR="00142AA5">
        <w:t xml:space="preserve"> 2010</w:t>
      </w:r>
    </w:p>
    <w:p w:rsidR="00957FE8" w:rsidRDefault="00957FE8"/>
    <w:tbl>
      <w:tblPr>
        <w:tblW w:w="0" w:type="auto"/>
        <w:tblInd w:w="8" w:type="dxa"/>
        <w:tblLayout w:type="fixed"/>
        <w:tblCellMar>
          <w:left w:w="0" w:type="dxa"/>
          <w:right w:w="0" w:type="dxa"/>
        </w:tblCellMar>
        <w:tblLook w:val="0000"/>
      </w:tblPr>
      <w:tblGrid>
        <w:gridCol w:w="993"/>
        <w:gridCol w:w="4436"/>
        <w:gridCol w:w="4436"/>
      </w:tblGrid>
      <w:tr w:rsidR="00957FE8">
        <w:tblPrEx>
          <w:tblCellMar>
            <w:top w:w="0" w:type="dxa"/>
            <w:left w:w="0" w:type="dxa"/>
            <w:bottom w:w="0" w:type="dxa"/>
            <w:right w:w="0" w:type="dxa"/>
          </w:tblCellMar>
        </w:tblPrEx>
        <w:trPr>
          <w:cantSplit/>
        </w:trPr>
        <w:tc>
          <w:tcPr>
            <w:tcW w:w="993" w:type="dxa"/>
          </w:tcPr>
          <w:p w:rsidR="00957FE8" w:rsidRDefault="00957FE8">
            <w:pPr>
              <w:tabs>
                <w:tab w:val="left" w:pos="4111"/>
              </w:tabs>
              <w:spacing w:before="10"/>
              <w:rPr>
                <w:sz w:val="22"/>
              </w:rPr>
            </w:pPr>
            <w:r>
              <w:rPr>
                <w:sz w:val="22"/>
              </w:rPr>
              <w:t>Ref:</w:t>
            </w:r>
          </w:p>
          <w:p w:rsidR="00957FE8" w:rsidRDefault="00957FE8">
            <w:pPr>
              <w:tabs>
                <w:tab w:val="left" w:pos="4111"/>
              </w:tabs>
              <w:spacing w:before="10"/>
              <w:rPr>
                <w:sz w:val="22"/>
              </w:rPr>
            </w:pPr>
          </w:p>
          <w:p w:rsidR="00957FE8" w:rsidRDefault="00957FE8">
            <w:pPr>
              <w:tabs>
                <w:tab w:val="left" w:pos="4111"/>
              </w:tabs>
              <w:spacing w:before="10"/>
              <w:rPr>
                <w:sz w:val="22"/>
              </w:rPr>
            </w:pPr>
            <w:r>
              <w:rPr>
                <w:sz w:val="22"/>
              </w:rPr>
              <w:br/>
              <w:t>Tel:</w:t>
            </w:r>
          </w:p>
          <w:p w:rsidR="00957FE8" w:rsidRDefault="00957FE8">
            <w:pPr>
              <w:tabs>
                <w:tab w:val="left" w:pos="4111"/>
              </w:tabs>
              <w:spacing w:before="10"/>
              <w:rPr>
                <w:rFonts w:ascii="Futura Lt BT" w:hAnsi="Futura Lt BT"/>
                <w:sz w:val="20"/>
              </w:rPr>
            </w:pPr>
            <w:r>
              <w:rPr>
                <w:sz w:val="22"/>
              </w:rPr>
              <w:t>Fax:</w:t>
            </w:r>
          </w:p>
        </w:tc>
        <w:tc>
          <w:tcPr>
            <w:tcW w:w="4436" w:type="dxa"/>
          </w:tcPr>
          <w:p w:rsidR="00957FE8" w:rsidRDefault="00957FE8" w:rsidP="00DE6D92">
            <w:pPr>
              <w:tabs>
                <w:tab w:val="left" w:pos="4111"/>
              </w:tabs>
              <w:spacing w:before="0"/>
              <w:rPr>
                <w:b/>
              </w:rPr>
            </w:pPr>
            <w:r w:rsidRPr="00385BB2">
              <w:rPr>
                <w:b/>
              </w:rPr>
              <w:t xml:space="preserve">TSB Circular </w:t>
            </w:r>
            <w:r w:rsidR="00DE6D92">
              <w:rPr>
                <w:b/>
              </w:rPr>
              <w:t>127</w:t>
            </w:r>
          </w:p>
          <w:p w:rsidR="00957FE8" w:rsidRDefault="0008267C">
            <w:pPr>
              <w:tabs>
                <w:tab w:val="left" w:pos="4111"/>
              </w:tabs>
              <w:spacing w:before="0"/>
              <w:rPr>
                <w:b/>
              </w:rPr>
            </w:pPr>
            <w:r>
              <w:t>TSB Workshops/PR</w:t>
            </w:r>
          </w:p>
          <w:p w:rsidR="00957FE8" w:rsidRDefault="00957FE8">
            <w:pPr>
              <w:tabs>
                <w:tab w:val="left" w:pos="4111"/>
              </w:tabs>
              <w:spacing w:before="0"/>
            </w:pPr>
            <w:r>
              <w:br/>
              <w:t xml:space="preserve">+41 22 730 </w:t>
            </w:r>
            <w:r w:rsidR="0008267C">
              <w:t>5235</w:t>
            </w:r>
            <w:r>
              <w:br/>
              <w:t>+41 22 730 5853</w:t>
            </w:r>
          </w:p>
        </w:tc>
        <w:tc>
          <w:tcPr>
            <w:tcW w:w="4436" w:type="dxa"/>
          </w:tcPr>
          <w:p w:rsidR="00957FE8" w:rsidRDefault="00957FE8">
            <w:pPr>
              <w:tabs>
                <w:tab w:val="clear" w:pos="794"/>
                <w:tab w:val="left" w:pos="141"/>
                <w:tab w:val="left" w:pos="4111"/>
              </w:tabs>
              <w:spacing w:before="0"/>
            </w:pPr>
            <w:bookmarkStart w:id="1" w:name="Addressee_E"/>
            <w:bookmarkEnd w:id="1"/>
            <w:r>
              <w:t xml:space="preserve">- To Administrations of Member States of </w:t>
            </w:r>
            <w:r>
              <w:br/>
              <w:t xml:space="preserve">   the </w:t>
            </w:r>
            <w:smartTag w:uri="urn:schemas-microsoft-com:office:smarttags" w:element="place">
              <w:r>
                <w:t>Union</w:t>
              </w:r>
            </w:smartTag>
            <w:r>
              <w:t>;</w:t>
            </w:r>
          </w:p>
          <w:p w:rsidR="00957FE8" w:rsidRDefault="00957FE8">
            <w:pPr>
              <w:tabs>
                <w:tab w:val="clear" w:pos="794"/>
                <w:tab w:val="left" w:pos="141"/>
                <w:tab w:val="left" w:pos="4111"/>
              </w:tabs>
              <w:spacing w:before="0"/>
              <w:rPr>
                <w:color w:val="000000"/>
              </w:rPr>
            </w:pPr>
            <w:r>
              <w:rPr>
                <w:color w:val="000000"/>
              </w:rPr>
              <w:t>- To ITU-T Sector Members;</w:t>
            </w:r>
          </w:p>
          <w:p w:rsidR="00957FE8" w:rsidRDefault="00957FE8">
            <w:pPr>
              <w:tabs>
                <w:tab w:val="clear" w:pos="794"/>
                <w:tab w:val="left" w:pos="141"/>
                <w:tab w:val="left" w:pos="4111"/>
              </w:tabs>
              <w:spacing w:before="0"/>
            </w:pPr>
            <w:r>
              <w:rPr>
                <w:color w:val="000000"/>
              </w:rPr>
              <w:t>- To ITU-T Associates;</w:t>
            </w:r>
          </w:p>
          <w:p w:rsidR="00957FE8" w:rsidRDefault="00957FE8">
            <w:pPr>
              <w:tabs>
                <w:tab w:val="clear" w:pos="794"/>
                <w:tab w:val="clear" w:pos="1191"/>
                <w:tab w:val="clear" w:pos="1588"/>
                <w:tab w:val="clear" w:pos="1985"/>
                <w:tab w:val="left" w:pos="284"/>
              </w:tabs>
              <w:spacing w:before="0"/>
              <w:ind w:left="284" w:hanging="284"/>
            </w:pPr>
          </w:p>
        </w:tc>
      </w:tr>
      <w:tr w:rsidR="00957FE8">
        <w:tblPrEx>
          <w:tblCellMar>
            <w:top w:w="0" w:type="dxa"/>
            <w:left w:w="0" w:type="dxa"/>
            <w:bottom w:w="0" w:type="dxa"/>
            <w:right w:w="0" w:type="dxa"/>
          </w:tblCellMar>
        </w:tblPrEx>
        <w:trPr>
          <w:cantSplit/>
        </w:trPr>
        <w:tc>
          <w:tcPr>
            <w:tcW w:w="993" w:type="dxa"/>
          </w:tcPr>
          <w:p w:rsidR="00957FE8" w:rsidRDefault="00957FE8">
            <w:pPr>
              <w:spacing w:before="10"/>
            </w:pPr>
          </w:p>
          <w:p w:rsidR="00957FE8" w:rsidRDefault="00957FE8">
            <w:pPr>
              <w:spacing w:before="10"/>
            </w:pPr>
            <w:r>
              <w:t>E-mail:</w:t>
            </w:r>
          </w:p>
        </w:tc>
        <w:tc>
          <w:tcPr>
            <w:tcW w:w="4436" w:type="dxa"/>
          </w:tcPr>
          <w:p w:rsidR="00957FE8" w:rsidRDefault="00957FE8">
            <w:pPr>
              <w:tabs>
                <w:tab w:val="left" w:pos="4111"/>
              </w:tabs>
              <w:spacing w:before="0"/>
            </w:pPr>
          </w:p>
          <w:p w:rsidR="00957FE8" w:rsidRDefault="0008267C">
            <w:pPr>
              <w:tabs>
                <w:tab w:val="left" w:pos="4111"/>
              </w:tabs>
              <w:spacing w:before="0"/>
            </w:pPr>
            <w:hyperlink r:id="rId8" w:history="1">
              <w:r w:rsidRPr="005E2F05">
                <w:rPr>
                  <w:rStyle w:val="Hyperlink"/>
                </w:rPr>
                <w:t>tsbworkshops</w:t>
              </w:r>
              <w:r w:rsidRPr="005E2F05">
                <w:rPr>
                  <w:rStyle w:val="Hyperlink"/>
                </w:rPr>
                <w:t>@</w:t>
              </w:r>
              <w:r w:rsidRPr="005E2F05">
                <w:rPr>
                  <w:rStyle w:val="Hyperlink"/>
                </w:rPr>
                <w:t>itu.int</w:t>
              </w:r>
            </w:hyperlink>
            <w:r>
              <w:t xml:space="preserve"> </w:t>
            </w:r>
          </w:p>
        </w:tc>
        <w:tc>
          <w:tcPr>
            <w:tcW w:w="4436" w:type="dxa"/>
          </w:tcPr>
          <w:p w:rsidR="00957FE8" w:rsidRDefault="00957FE8">
            <w:pPr>
              <w:tabs>
                <w:tab w:val="left" w:pos="4111"/>
              </w:tabs>
              <w:spacing w:before="0"/>
              <w:rPr>
                <w:b/>
              </w:rPr>
            </w:pPr>
            <w:r>
              <w:rPr>
                <w:b/>
              </w:rPr>
              <w:t>Copy:</w:t>
            </w:r>
          </w:p>
          <w:p w:rsidR="00957FE8" w:rsidRDefault="00957FE8">
            <w:pPr>
              <w:tabs>
                <w:tab w:val="clear" w:pos="794"/>
                <w:tab w:val="left" w:pos="141"/>
                <w:tab w:val="left" w:pos="4111"/>
              </w:tabs>
              <w:spacing w:before="0"/>
              <w:ind w:left="141" w:hanging="141"/>
            </w:pPr>
            <w:r>
              <w:t>-</w:t>
            </w:r>
            <w:r>
              <w:tab/>
            </w:r>
            <w:r w:rsidR="003D45AB">
              <w:t>To the Chairme</w:t>
            </w:r>
            <w:r w:rsidRPr="00226E43">
              <w:t>n an</w:t>
            </w:r>
            <w:r w:rsidR="0008267C" w:rsidRPr="00226E43">
              <w:t xml:space="preserve">d Vice-Chairmen of </w:t>
            </w:r>
            <w:r w:rsidR="00226E43" w:rsidRPr="00226E43">
              <w:t xml:space="preserve">ITU-T </w:t>
            </w:r>
            <w:r w:rsidR="0008267C" w:rsidRPr="00226E43">
              <w:t>Study Groups</w:t>
            </w:r>
            <w:r w:rsidRPr="00226E43">
              <w:t>;</w:t>
            </w:r>
          </w:p>
          <w:p w:rsidR="00957FE8" w:rsidRDefault="00957FE8">
            <w:pPr>
              <w:tabs>
                <w:tab w:val="clear" w:pos="794"/>
                <w:tab w:val="left" w:pos="141"/>
                <w:tab w:val="left" w:pos="4111"/>
              </w:tabs>
              <w:spacing w:before="0"/>
              <w:ind w:left="141" w:hanging="141"/>
            </w:pPr>
            <w:r>
              <w:t>-</w:t>
            </w:r>
            <w:r>
              <w:tab/>
              <w:t>To the Director of the Telecommunication Development Bureau;</w:t>
            </w:r>
          </w:p>
          <w:p w:rsidR="00957FE8" w:rsidRDefault="00957FE8">
            <w:pPr>
              <w:tabs>
                <w:tab w:val="clear" w:pos="794"/>
                <w:tab w:val="clear" w:pos="1191"/>
                <w:tab w:val="clear" w:pos="1588"/>
                <w:tab w:val="clear" w:pos="1985"/>
                <w:tab w:val="left" w:pos="141"/>
              </w:tabs>
              <w:spacing w:before="0"/>
              <w:ind w:left="141" w:hanging="141"/>
            </w:pPr>
            <w:r>
              <w:t>-</w:t>
            </w:r>
            <w:r>
              <w:tab/>
              <w:t>To the Director of the Radiocommunication Bureau</w:t>
            </w:r>
          </w:p>
          <w:p w:rsidR="00FC0888" w:rsidRPr="000A3B2E" w:rsidRDefault="00FC0888" w:rsidP="00841AEB">
            <w:pPr>
              <w:tabs>
                <w:tab w:val="clear" w:pos="794"/>
                <w:tab w:val="clear" w:pos="1191"/>
                <w:tab w:val="clear" w:pos="1588"/>
                <w:tab w:val="clear" w:pos="1985"/>
                <w:tab w:val="left" w:pos="141"/>
              </w:tabs>
              <w:spacing w:before="0"/>
              <w:ind w:left="141" w:hanging="141"/>
            </w:pPr>
            <w:r w:rsidRPr="000A3B2E">
              <w:t xml:space="preserve">- </w:t>
            </w:r>
            <w:r w:rsidR="000A3B2E" w:rsidRPr="000A3B2E">
              <w:t xml:space="preserve">To </w:t>
            </w:r>
            <w:r w:rsidRPr="000A3B2E">
              <w:t xml:space="preserve">ITU Regional Office, </w:t>
            </w:r>
            <w:smartTag w:uri="urn:schemas-microsoft-com:office:smarttags" w:element="City">
              <w:smartTag w:uri="urn:schemas-microsoft-com:office:smarttags" w:element="place">
                <w:r w:rsidR="00841AEB">
                  <w:t>Bangkok</w:t>
                </w:r>
              </w:smartTag>
            </w:smartTag>
          </w:p>
          <w:p w:rsidR="00142AA5" w:rsidRDefault="00142AA5" w:rsidP="00841AEB">
            <w:pPr>
              <w:tabs>
                <w:tab w:val="clear" w:pos="794"/>
                <w:tab w:val="clear" w:pos="1191"/>
                <w:tab w:val="clear" w:pos="1588"/>
                <w:tab w:val="clear" w:pos="1985"/>
                <w:tab w:val="left" w:pos="141"/>
              </w:tabs>
              <w:spacing w:before="0"/>
              <w:ind w:left="141" w:hanging="141"/>
            </w:pPr>
            <w:r w:rsidRPr="000A3B2E">
              <w:t xml:space="preserve">- To the Permanent </w:t>
            </w:r>
            <w:smartTag w:uri="urn:schemas-microsoft-com:office:smarttags" w:element="City">
              <w:r w:rsidRPr="000A3B2E">
                <w:t>Mission</w:t>
              </w:r>
            </w:smartTag>
            <w:r w:rsidRPr="000A3B2E">
              <w:t xml:space="preserve"> of </w:t>
            </w:r>
            <w:smartTag w:uri="urn:schemas-microsoft-com:office:smarttags" w:element="country-region">
              <w:r w:rsidR="00841AEB">
                <w:t>Australia</w:t>
              </w:r>
            </w:smartTag>
            <w:r w:rsidR="002E4E04" w:rsidRPr="000A3B2E">
              <w:t xml:space="preserve">, </w:t>
            </w:r>
            <w:smartTag w:uri="urn:schemas-microsoft-com:office:smarttags" w:element="place">
              <w:smartTag w:uri="urn:schemas-microsoft-com:office:smarttags" w:element="City">
                <w:r w:rsidR="002E4E04" w:rsidRPr="000A3B2E">
                  <w:t>Geneva</w:t>
                </w:r>
              </w:smartTag>
            </w:smartTag>
          </w:p>
          <w:p w:rsidR="00957FE8" w:rsidRDefault="00957FE8">
            <w:pPr>
              <w:tabs>
                <w:tab w:val="clear" w:pos="794"/>
                <w:tab w:val="clear" w:pos="1191"/>
                <w:tab w:val="clear" w:pos="1588"/>
                <w:tab w:val="clear" w:pos="1985"/>
                <w:tab w:val="left" w:pos="284"/>
              </w:tabs>
              <w:spacing w:before="0"/>
              <w:ind w:left="284" w:hanging="284"/>
            </w:pPr>
          </w:p>
        </w:tc>
      </w:tr>
    </w:tbl>
    <w:p w:rsidR="00957FE8" w:rsidRDefault="00957FE8">
      <w:pPr>
        <w:spacing w:before="0"/>
      </w:pPr>
    </w:p>
    <w:tbl>
      <w:tblPr>
        <w:tblW w:w="0" w:type="auto"/>
        <w:tblLayout w:type="fixed"/>
        <w:tblCellMar>
          <w:left w:w="107" w:type="dxa"/>
          <w:right w:w="107" w:type="dxa"/>
        </w:tblCellMar>
        <w:tblLook w:val="0000"/>
      </w:tblPr>
      <w:tblGrid>
        <w:gridCol w:w="1100"/>
        <w:gridCol w:w="8079"/>
      </w:tblGrid>
      <w:tr w:rsidR="00957FE8">
        <w:tblPrEx>
          <w:tblCellMar>
            <w:top w:w="0" w:type="dxa"/>
            <w:bottom w:w="0" w:type="dxa"/>
          </w:tblCellMar>
        </w:tblPrEx>
        <w:trPr>
          <w:cantSplit/>
        </w:trPr>
        <w:tc>
          <w:tcPr>
            <w:tcW w:w="1100" w:type="dxa"/>
          </w:tcPr>
          <w:p w:rsidR="00957FE8" w:rsidRPr="000A5F22" w:rsidRDefault="00957FE8">
            <w:pPr>
              <w:tabs>
                <w:tab w:val="left" w:pos="4111"/>
              </w:tabs>
              <w:spacing w:before="10"/>
              <w:ind w:left="57"/>
              <w:rPr>
                <w:sz w:val="22"/>
              </w:rPr>
            </w:pPr>
            <w:r w:rsidRPr="000A5F22">
              <w:rPr>
                <w:sz w:val="22"/>
              </w:rPr>
              <w:t>Subject:</w:t>
            </w:r>
          </w:p>
        </w:tc>
        <w:tc>
          <w:tcPr>
            <w:tcW w:w="8079" w:type="dxa"/>
          </w:tcPr>
          <w:p w:rsidR="00957FE8" w:rsidRPr="0011515C" w:rsidRDefault="0011515C" w:rsidP="00226E43">
            <w:pPr>
              <w:tabs>
                <w:tab w:val="left" w:pos="4111"/>
              </w:tabs>
              <w:spacing w:before="0"/>
              <w:ind w:right="28"/>
              <w:rPr>
                <w:szCs w:val="24"/>
              </w:rPr>
            </w:pPr>
            <w:r w:rsidRPr="0011515C">
              <w:rPr>
                <w:b/>
                <w:bCs/>
                <w:szCs w:val="24"/>
              </w:rPr>
              <w:t xml:space="preserve">ITU </w:t>
            </w:r>
            <w:r w:rsidR="00C50E25">
              <w:rPr>
                <w:b/>
                <w:bCs/>
                <w:szCs w:val="24"/>
              </w:rPr>
              <w:t xml:space="preserve">Regional </w:t>
            </w:r>
            <w:r w:rsidR="004B0A4E">
              <w:rPr>
                <w:b/>
                <w:bCs/>
                <w:szCs w:val="24"/>
              </w:rPr>
              <w:t>Consultation</w:t>
            </w:r>
            <w:r w:rsidR="004B0A4E" w:rsidRPr="0011515C">
              <w:rPr>
                <w:b/>
                <w:bCs/>
                <w:szCs w:val="24"/>
              </w:rPr>
              <w:t xml:space="preserve"> </w:t>
            </w:r>
            <w:r w:rsidR="00C50E25">
              <w:rPr>
                <w:b/>
                <w:bCs/>
                <w:szCs w:val="24"/>
              </w:rPr>
              <w:t>on Conformance</w:t>
            </w:r>
            <w:r w:rsidRPr="0011515C">
              <w:rPr>
                <w:b/>
                <w:bCs/>
                <w:szCs w:val="24"/>
              </w:rPr>
              <w:t xml:space="preserve"> Assessment and Interoperability</w:t>
            </w:r>
            <w:r w:rsidR="002B6D14">
              <w:rPr>
                <w:b/>
                <w:bCs/>
                <w:szCs w:val="24"/>
              </w:rPr>
              <w:t xml:space="preserve"> </w:t>
            </w:r>
            <w:r w:rsidR="00C50E25">
              <w:rPr>
                <w:b/>
                <w:bCs/>
                <w:szCs w:val="24"/>
              </w:rPr>
              <w:t xml:space="preserve">for the </w:t>
            </w:r>
            <w:r w:rsidR="00841AEB">
              <w:rPr>
                <w:b/>
                <w:bCs/>
                <w:szCs w:val="24"/>
              </w:rPr>
              <w:t>Asia-</w:t>
            </w:r>
            <w:r w:rsidR="00841AEB">
              <w:rPr>
                <w:b/>
                <w:bCs/>
                <w:szCs w:val="24"/>
              </w:rPr>
              <w:lastRenderedPageBreak/>
              <w:t>Pacific</w:t>
            </w:r>
            <w:r w:rsidR="00C50E25">
              <w:rPr>
                <w:b/>
                <w:bCs/>
                <w:szCs w:val="24"/>
              </w:rPr>
              <w:t xml:space="preserve"> Region</w:t>
            </w:r>
            <w:r w:rsidR="00CD3672">
              <w:rPr>
                <w:b/>
                <w:szCs w:val="24"/>
              </w:rPr>
              <w:t xml:space="preserve"> - </w:t>
            </w:r>
            <w:smartTag w:uri="urn:schemas-microsoft-com:office:smarttags" w:element="place">
              <w:smartTag w:uri="urn:schemas-microsoft-com:office:smarttags" w:element="City">
                <w:r w:rsidR="00841AEB">
                  <w:rPr>
                    <w:b/>
                    <w:szCs w:val="24"/>
                  </w:rPr>
                  <w:t>Sydney</w:t>
                </w:r>
              </w:smartTag>
              <w:r w:rsidR="00B061B6">
                <w:rPr>
                  <w:b/>
                  <w:szCs w:val="24"/>
                </w:rPr>
                <w:t xml:space="preserve">, </w:t>
              </w:r>
              <w:smartTag w:uri="urn:schemas-microsoft-com:office:smarttags" w:element="country-region">
                <w:r w:rsidR="00841AEB">
                  <w:rPr>
                    <w:b/>
                    <w:szCs w:val="24"/>
                  </w:rPr>
                  <w:t>Australia</w:t>
                </w:r>
              </w:smartTag>
            </w:smartTag>
            <w:r w:rsidR="00B061B6">
              <w:rPr>
                <w:b/>
                <w:szCs w:val="24"/>
              </w:rPr>
              <w:t xml:space="preserve">, </w:t>
            </w:r>
            <w:r w:rsidR="00E92CB6">
              <w:rPr>
                <w:b/>
                <w:szCs w:val="24"/>
              </w:rPr>
              <w:br/>
            </w:r>
            <w:r w:rsidR="00841AEB">
              <w:rPr>
                <w:b/>
                <w:szCs w:val="24"/>
              </w:rPr>
              <w:t>16</w:t>
            </w:r>
            <w:r w:rsidR="00C50E25">
              <w:rPr>
                <w:b/>
                <w:szCs w:val="24"/>
              </w:rPr>
              <w:t xml:space="preserve"> to </w:t>
            </w:r>
            <w:r w:rsidR="00841AEB">
              <w:rPr>
                <w:b/>
                <w:szCs w:val="24"/>
              </w:rPr>
              <w:t>17</w:t>
            </w:r>
            <w:r w:rsidR="00C50E25">
              <w:rPr>
                <w:b/>
                <w:szCs w:val="24"/>
              </w:rPr>
              <w:t xml:space="preserve"> </w:t>
            </w:r>
            <w:r w:rsidR="00841AEB">
              <w:rPr>
                <w:b/>
                <w:szCs w:val="24"/>
              </w:rPr>
              <w:t>September</w:t>
            </w:r>
            <w:r w:rsidR="00B061B6">
              <w:rPr>
                <w:b/>
                <w:szCs w:val="24"/>
              </w:rPr>
              <w:t xml:space="preserve"> 2010</w:t>
            </w:r>
            <w:r w:rsidR="0081459C" w:rsidRPr="0011515C">
              <w:rPr>
                <w:b/>
                <w:szCs w:val="24"/>
              </w:rPr>
              <w:t xml:space="preserve"> </w:t>
            </w:r>
          </w:p>
        </w:tc>
      </w:tr>
    </w:tbl>
    <w:p w:rsidR="00957FE8" w:rsidRPr="00747515" w:rsidRDefault="00957FE8" w:rsidP="002A13A9">
      <w:pPr>
        <w:pStyle w:val="Index1"/>
        <w:rPr>
          <w:szCs w:val="24"/>
        </w:rPr>
      </w:pPr>
      <w:bookmarkStart w:id="2" w:name="StartTyping_E"/>
      <w:bookmarkEnd w:id="2"/>
      <w:r w:rsidRPr="00747515">
        <w:rPr>
          <w:szCs w:val="24"/>
        </w:rPr>
        <w:lastRenderedPageBreak/>
        <w:t>Dear Sir/Madam,</w:t>
      </w:r>
    </w:p>
    <w:p w:rsidR="00B061B6" w:rsidRPr="00841AEB" w:rsidRDefault="00223645" w:rsidP="00841AEB">
      <w:pPr>
        <w:rPr>
          <w:bCs/>
          <w:szCs w:val="24"/>
          <w:lang w:val="en-US"/>
        </w:rPr>
      </w:pPr>
      <w:bookmarkStart w:id="3" w:name="suitetext"/>
      <w:bookmarkStart w:id="4" w:name="text"/>
      <w:bookmarkEnd w:id="3"/>
      <w:bookmarkEnd w:id="4"/>
      <w:r>
        <w:rPr>
          <w:szCs w:val="24"/>
        </w:rPr>
        <w:t>1</w:t>
      </w:r>
      <w:r>
        <w:rPr>
          <w:szCs w:val="24"/>
        </w:rPr>
        <w:tab/>
      </w:r>
      <w:r w:rsidR="00957FE8" w:rsidRPr="00747515">
        <w:rPr>
          <w:szCs w:val="24"/>
        </w:rPr>
        <w:t xml:space="preserve">I would like </w:t>
      </w:r>
      <w:r w:rsidR="009B3941" w:rsidRPr="00747515">
        <w:rPr>
          <w:szCs w:val="24"/>
        </w:rPr>
        <w:t xml:space="preserve">to inform you that </w:t>
      </w:r>
      <w:r w:rsidR="00BF3FA9" w:rsidRPr="00747515">
        <w:rPr>
          <w:szCs w:val="24"/>
        </w:rPr>
        <w:t xml:space="preserve">ITU-T is organizing a </w:t>
      </w:r>
      <w:r w:rsidR="00C50E25">
        <w:rPr>
          <w:szCs w:val="24"/>
        </w:rPr>
        <w:t>two</w:t>
      </w:r>
      <w:r w:rsidR="00B061B6" w:rsidRPr="00747515">
        <w:rPr>
          <w:szCs w:val="24"/>
        </w:rPr>
        <w:t xml:space="preserve">-day </w:t>
      </w:r>
      <w:r w:rsidR="004B0A4E" w:rsidRPr="00747515">
        <w:rPr>
          <w:b/>
          <w:bCs/>
          <w:szCs w:val="24"/>
        </w:rPr>
        <w:t>Consultation</w:t>
      </w:r>
      <w:r w:rsidR="00B061B6" w:rsidRPr="00747515">
        <w:rPr>
          <w:b/>
          <w:bCs/>
          <w:szCs w:val="24"/>
        </w:rPr>
        <w:t xml:space="preserve"> on </w:t>
      </w:r>
      <w:r w:rsidR="00C50E25">
        <w:rPr>
          <w:b/>
          <w:bCs/>
          <w:szCs w:val="24"/>
        </w:rPr>
        <w:t>Conformance</w:t>
      </w:r>
      <w:r w:rsidR="00C50E25" w:rsidRPr="0011515C">
        <w:rPr>
          <w:b/>
          <w:bCs/>
          <w:szCs w:val="24"/>
        </w:rPr>
        <w:t xml:space="preserve"> Assessment and Interoperability</w:t>
      </w:r>
      <w:r w:rsidR="00C50E25">
        <w:rPr>
          <w:b/>
          <w:bCs/>
          <w:szCs w:val="24"/>
        </w:rPr>
        <w:t xml:space="preserve"> for the </w:t>
      </w:r>
      <w:r w:rsidR="00841AEB">
        <w:rPr>
          <w:b/>
          <w:bCs/>
          <w:szCs w:val="24"/>
        </w:rPr>
        <w:t>Asia-Pacific</w:t>
      </w:r>
      <w:r w:rsidR="00C50E25">
        <w:rPr>
          <w:b/>
          <w:bCs/>
          <w:szCs w:val="24"/>
        </w:rPr>
        <w:t xml:space="preserve"> Region</w:t>
      </w:r>
      <w:r w:rsidR="00BF3FA9" w:rsidRPr="00747515">
        <w:rPr>
          <w:szCs w:val="24"/>
        </w:rPr>
        <w:t xml:space="preserve"> </w:t>
      </w:r>
      <w:r w:rsidR="00C50E25">
        <w:rPr>
          <w:szCs w:val="24"/>
        </w:rPr>
        <w:t xml:space="preserve">from </w:t>
      </w:r>
      <w:r w:rsidR="00841AEB">
        <w:rPr>
          <w:b/>
          <w:bCs/>
          <w:szCs w:val="24"/>
        </w:rPr>
        <w:t>16</w:t>
      </w:r>
      <w:r w:rsidR="00C50E25" w:rsidRPr="00C50E25">
        <w:rPr>
          <w:b/>
          <w:bCs/>
          <w:szCs w:val="24"/>
        </w:rPr>
        <w:t xml:space="preserve"> to </w:t>
      </w:r>
      <w:r w:rsidR="00841AEB">
        <w:rPr>
          <w:b/>
          <w:bCs/>
          <w:szCs w:val="24"/>
        </w:rPr>
        <w:t>17</w:t>
      </w:r>
      <w:r w:rsidR="00B061B6" w:rsidRPr="00747515">
        <w:rPr>
          <w:b/>
          <w:bCs/>
          <w:szCs w:val="24"/>
        </w:rPr>
        <w:t xml:space="preserve"> </w:t>
      </w:r>
      <w:r w:rsidR="00841AEB">
        <w:rPr>
          <w:b/>
          <w:bCs/>
          <w:szCs w:val="24"/>
        </w:rPr>
        <w:t xml:space="preserve">September </w:t>
      </w:r>
      <w:r w:rsidR="00B061B6" w:rsidRPr="00747515">
        <w:rPr>
          <w:b/>
          <w:bCs/>
          <w:szCs w:val="24"/>
        </w:rPr>
        <w:t xml:space="preserve">2010 in </w:t>
      </w:r>
      <w:r w:rsidR="00841AEB">
        <w:rPr>
          <w:b/>
          <w:bCs/>
          <w:szCs w:val="24"/>
        </w:rPr>
        <w:t>Sydney</w:t>
      </w:r>
      <w:r w:rsidR="00C50E25">
        <w:rPr>
          <w:b/>
          <w:bCs/>
          <w:szCs w:val="24"/>
        </w:rPr>
        <w:t xml:space="preserve">, </w:t>
      </w:r>
      <w:r w:rsidR="00841AEB">
        <w:rPr>
          <w:b/>
          <w:bCs/>
          <w:szCs w:val="24"/>
        </w:rPr>
        <w:t>Australia</w:t>
      </w:r>
      <w:r w:rsidR="002E4E04">
        <w:rPr>
          <w:b/>
          <w:bCs/>
          <w:szCs w:val="24"/>
        </w:rPr>
        <w:t>,</w:t>
      </w:r>
      <w:r w:rsidR="00B061B6" w:rsidRPr="00747515">
        <w:rPr>
          <w:szCs w:val="24"/>
        </w:rPr>
        <w:t xml:space="preserve"> </w:t>
      </w:r>
      <w:r w:rsidR="001A4C47" w:rsidRPr="00747515">
        <w:rPr>
          <w:szCs w:val="24"/>
        </w:rPr>
        <w:t>in response to</w:t>
      </w:r>
      <w:r w:rsidR="00BF3FA9" w:rsidRPr="00747515">
        <w:rPr>
          <w:szCs w:val="24"/>
        </w:rPr>
        <w:t xml:space="preserve"> Resolution 76 of the World Telecommunica</w:t>
      </w:r>
      <w:r w:rsidR="002774F4" w:rsidRPr="00747515">
        <w:rPr>
          <w:szCs w:val="24"/>
        </w:rPr>
        <w:t>tion Standardization Assembly</w:t>
      </w:r>
      <w:r w:rsidR="00BF3FA9" w:rsidRPr="00747515">
        <w:rPr>
          <w:szCs w:val="24"/>
        </w:rPr>
        <w:t xml:space="preserve"> (WTSA-08).  </w:t>
      </w:r>
      <w:r w:rsidR="00B061B6" w:rsidRPr="00C50E25">
        <w:rPr>
          <w:szCs w:val="24"/>
        </w:rPr>
        <w:t>Th</w:t>
      </w:r>
      <w:r w:rsidR="00C50E25" w:rsidRPr="00C50E25">
        <w:rPr>
          <w:szCs w:val="24"/>
        </w:rPr>
        <w:t>is</w:t>
      </w:r>
      <w:r w:rsidR="00B061B6" w:rsidRPr="00C50E25">
        <w:rPr>
          <w:szCs w:val="24"/>
        </w:rPr>
        <w:t xml:space="preserve"> event </w:t>
      </w:r>
      <w:r w:rsidR="002206C2">
        <w:rPr>
          <w:szCs w:val="24"/>
        </w:rPr>
        <w:t xml:space="preserve">which </w:t>
      </w:r>
      <w:r w:rsidR="00841AEB">
        <w:rPr>
          <w:szCs w:val="24"/>
        </w:rPr>
        <w:t>is kindly hosted by REACH and Telstra International</w:t>
      </w:r>
      <w:r w:rsidR="00961C0B">
        <w:rPr>
          <w:szCs w:val="24"/>
        </w:rPr>
        <w:t xml:space="preserve">, </w:t>
      </w:r>
      <w:r w:rsidR="00C50E25" w:rsidRPr="000F78D8">
        <w:rPr>
          <w:szCs w:val="24"/>
          <w:lang w:val="en-US"/>
        </w:rPr>
        <w:t>will take place at</w:t>
      </w:r>
      <w:r w:rsidR="00841AEB">
        <w:rPr>
          <w:szCs w:val="24"/>
          <w:lang w:val="en-US"/>
        </w:rPr>
        <w:t xml:space="preserve"> </w:t>
      </w:r>
      <w:r w:rsidR="00841AEB" w:rsidRPr="00841AEB">
        <w:rPr>
          <w:b/>
          <w:szCs w:val="24"/>
          <w:lang w:val="en-US" w:eastAsia="en-GB"/>
        </w:rPr>
        <w:t xml:space="preserve">Telstra, Level 12, </w:t>
      </w:r>
      <w:smartTag w:uri="urn:schemas-microsoft-com:office:smarttags" w:element="address">
        <w:smartTag w:uri="urn:schemas-microsoft-com:office:smarttags" w:element="Street">
          <w:r w:rsidR="00841AEB" w:rsidRPr="00841AEB">
            <w:rPr>
              <w:b/>
              <w:szCs w:val="24"/>
              <w:lang w:val="en-US" w:eastAsia="en-GB"/>
            </w:rPr>
            <w:t>231 Elizabeth Street</w:t>
          </w:r>
        </w:smartTag>
        <w:r w:rsidR="00841AEB" w:rsidRPr="00841AEB">
          <w:rPr>
            <w:b/>
            <w:szCs w:val="24"/>
            <w:lang w:val="en-US" w:eastAsia="en-GB"/>
          </w:rPr>
          <w:t>,</w:t>
        </w:r>
        <w:r w:rsidR="00841AEB" w:rsidRPr="00841AEB">
          <w:rPr>
            <w:b/>
            <w:szCs w:val="24"/>
          </w:rPr>
          <w:t xml:space="preserve"> </w:t>
        </w:r>
        <w:smartTag w:uri="urn:schemas-microsoft-com:office:smarttags" w:element="City">
          <w:r w:rsidR="00841AEB" w:rsidRPr="00841AEB">
            <w:rPr>
              <w:b/>
              <w:szCs w:val="24"/>
            </w:rPr>
            <w:t>Sydney</w:t>
          </w:r>
        </w:smartTag>
      </w:smartTag>
      <w:r w:rsidR="00841AEB" w:rsidRPr="00841AEB">
        <w:rPr>
          <w:b/>
          <w:szCs w:val="24"/>
        </w:rPr>
        <w:t xml:space="preserve"> 2000, NSW </w:t>
      </w:r>
      <w:smartTag w:uri="urn:schemas-microsoft-com:office:smarttags" w:element="country-region">
        <w:smartTag w:uri="urn:schemas-microsoft-com:office:smarttags" w:element="place">
          <w:r w:rsidR="00841AEB" w:rsidRPr="00841AEB">
            <w:rPr>
              <w:b/>
              <w:szCs w:val="24"/>
            </w:rPr>
            <w:t>Australia</w:t>
          </w:r>
        </w:smartTag>
      </w:smartTag>
      <w:r w:rsidR="00C50E25" w:rsidRPr="00841AEB">
        <w:rPr>
          <w:rFonts w:eastAsia="SimSun"/>
          <w:szCs w:val="24"/>
          <w:lang w:val="en-US" w:eastAsia="zh-CN"/>
        </w:rPr>
        <w:t>.</w:t>
      </w:r>
    </w:p>
    <w:p w:rsidR="00CD4AFD" w:rsidRPr="00747515" w:rsidRDefault="00CD4AFD" w:rsidP="00B061B6">
      <w:pPr>
        <w:rPr>
          <w:szCs w:val="24"/>
        </w:rPr>
      </w:pPr>
      <w:r w:rsidRPr="00747515">
        <w:rPr>
          <w:szCs w:val="24"/>
        </w:rPr>
        <w:t xml:space="preserve">This </w:t>
      </w:r>
      <w:r w:rsidR="004B0A4E" w:rsidRPr="00747515">
        <w:rPr>
          <w:szCs w:val="24"/>
        </w:rPr>
        <w:t xml:space="preserve">Consultation </w:t>
      </w:r>
      <w:r w:rsidRPr="00747515">
        <w:rPr>
          <w:szCs w:val="24"/>
        </w:rPr>
        <w:t>is addressed to industry, customers and end-users of ICT products and services, test laboratories, regulators, governments, certification organizations, standard bodies, operators, service providers and representatives of civil society.</w:t>
      </w:r>
    </w:p>
    <w:p w:rsidR="006F7B99" w:rsidRDefault="0055578D" w:rsidP="00925580">
      <w:pPr>
        <w:numPr>
          <w:ilvl w:val="0"/>
          <w:numId w:val="9"/>
        </w:numPr>
        <w:tabs>
          <w:tab w:val="clear" w:pos="1155"/>
          <w:tab w:val="clear" w:pos="1191"/>
          <w:tab w:val="num" w:pos="0"/>
          <w:tab w:val="left" w:pos="1418"/>
        </w:tabs>
        <w:ind w:left="0" w:firstLine="0"/>
        <w:rPr>
          <w:szCs w:val="24"/>
        </w:rPr>
      </w:pPr>
      <w:r>
        <w:rPr>
          <w:szCs w:val="24"/>
        </w:rPr>
        <w:t xml:space="preserve">The </w:t>
      </w:r>
      <w:r w:rsidR="0046085D">
        <w:rPr>
          <w:szCs w:val="24"/>
        </w:rPr>
        <w:t xml:space="preserve">ITU </w:t>
      </w:r>
      <w:r>
        <w:rPr>
          <w:szCs w:val="24"/>
        </w:rPr>
        <w:t xml:space="preserve">Consultation meeting will be preceded by the PITA NGN and Future Telecoms Workshop </w:t>
      </w:r>
      <w:r w:rsidR="0046085D">
        <w:rPr>
          <w:szCs w:val="24"/>
        </w:rPr>
        <w:t xml:space="preserve">from 13 to 15 September at the same venue. This </w:t>
      </w:r>
      <w:r w:rsidR="00925580">
        <w:rPr>
          <w:szCs w:val="24"/>
        </w:rPr>
        <w:t>workshop</w:t>
      </w:r>
      <w:r w:rsidR="0046085D">
        <w:rPr>
          <w:szCs w:val="24"/>
        </w:rPr>
        <w:t xml:space="preserve"> is </w:t>
      </w:r>
      <w:r w:rsidR="006F7B99">
        <w:rPr>
          <w:szCs w:val="24"/>
        </w:rPr>
        <w:t>or</w:t>
      </w:r>
      <w:r>
        <w:rPr>
          <w:szCs w:val="24"/>
        </w:rPr>
        <w:t xml:space="preserve">ganized by the Pacific Islands Telecommunications Association </w:t>
      </w:r>
      <w:r w:rsidR="00DB1547">
        <w:rPr>
          <w:szCs w:val="24"/>
        </w:rPr>
        <w:t xml:space="preserve">(PITA) </w:t>
      </w:r>
      <w:r>
        <w:rPr>
          <w:szCs w:val="24"/>
        </w:rPr>
        <w:t xml:space="preserve">and supported by </w:t>
      </w:r>
      <w:r w:rsidR="00DB1547">
        <w:rPr>
          <w:szCs w:val="24"/>
        </w:rPr>
        <w:t>the Asia-Pacific Telecommunity (</w:t>
      </w:r>
      <w:r>
        <w:rPr>
          <w:szCs w:val="24"/>
        </w:rPr>
        <w:t>APT</w:t>
      </w:r>
      <w:r w:rsidR="00DB1547">
        <w:rPr>
          <w:szCs w:val="24"/>
        </w:rPr>
        <w:t>)</w:t>
      </w:r>
      <w:r w:rsidR="006F7B99">
        <w:rPr>
          <w:szCs w:val="24"/>
        </w:rPr>
        <w:t>.</w:t>
      </w:r>
      <w:r>
        <w:rPr>
          <w:szCs w:val="24"/>
        </w:rPr>
        <w:t xml:space="preserve"> </w:t>
      </w:r>
    </w:p>
    <w:p w:rsidR="00067197" w:rsidRDefault="006F7B99" w:rsidP="006F7B99">
      <w:pPr>
        <w:rPr>
          <w:szCs w:val="24"/>
        </w:rPr>
      </w:pPr>
      <w:r>
        <w:rPr>
          <w:szCs w:val="24"/>
        </w:rPr>
        <w:tab/>
      </w:r>
      <w:r w:rsidR="0055578D">
        <w:rPr>
          <w:szCs w:val="24"/>
        </w:rPr>
        <w:t xml:space="preserve"> </w:t>
      </w:r>
      <w:r w:rsidR="00957FE8" w:rsidRPr="00747515">
        <w:rPr>
          <w:szCs w:val="24"/>
        </w:rPr>
        <w:t xml:space="preserve">Discussions will be held in English </w:t>
      </w:r>
      <w:r w:rsidR="002206C2">
        <w:rPr>
          <w:szCs w:val="24"/>
        </w:rPr>
        <w:t>only.</w:t>
      </w:r>
    </w:p>
    <w:p w:rsidR="0046085D" w:rsidRDefault="00957FE8" w:rsidP="00437FC1">
      <w:pPr>
        <w:rPr>
          <w:szCs w:val="24"/>
        </w:rPr>
      </w:pPr>
      <w:r w:rsidRPr="00747515">
        <w:rPr>
          <w:szCs w:val="24"/>
        </w:rPr>
        <w:t>3</w:t>
      </w:r>
      <w:r w:rsidRPr="00747515">
        <w:rPr>
          <w:szCs w:val="24"/>
        </w:rPr>
        <w:tab/>
        <w:t xml:space="preserve">Participation is open to </w:t>
      </w:r>
      <w:smartTag w:uri="urn:schemas-microsoft-com:office:smarttags" w:element="place">
        <w:smartTag w:uri="urn:schemas-microsoft-com:office:smarttags" w:element="PlaceName">
          <w:r w:rsidRPr="00747515">
            <w:rPr>
              <w:szCs w:val="24"/>
            </w:rPr>
            <w:t>ITU</w:t>
          </w:r>
        </w:smartTag>
        <w:r w:rsidRPr="00747515">
          <w:rPr>
            <w:szCs w:val="24"/>
          </w:rPr>
          <w:t xml:space="preserve"> </w:t>
        </w:r>
        <w:smartTag w:uri="urn:schemas-microsoft-com:office:smarttags" w:element="PlaceName">
          <w:r w:rsidRPr="00747515">
            <w:rPr>
              <w:szCs w:val="24"/>
            </w:rPr>
            <w:t>Member</w:t>
          </w:r>
        </w:smartTag>
        <w:r w:rsidRPr="00747515">
          <w:rPr>
            <w:szCs w:val="24"/>
          </w:rPr>
          <w:t xml:space="preserve"> </w:t>
        </w:r>
        <w:smartTag w:uri="urn:schemas-microsoft-com:office:smarttags" w:element="PlaceType">
          <w:r w:rsidRPr="00747515">
            <w:rPr>
              <w:szCs w:val="24"/>
            </w:rPr>
            <w:t>States</w:t>
          </w:r>
        </w:smartTag>
      </w:smartTag>
      <w:r w:rsidRPr="00747515">
        <w:rPr>
          <w:szCs w:val="24"/>
        </w:rPr>
        <w:t>, Sector Members and Associates and to any individual from a country which is a member of ITU who wishes to contribute to the work.  This includes individuals who are also members of international, reg</w:t>
      </w:r>
      <w:r w:rsidR="00175B33" w:rsidRPr="00747515">
        <w:rPr>
          <w:szCs w:val="24"/>
        </w:rPr>
        <w:t>ional and national organiz</w:t>
      </w:r>
      <w:r w:rsidRPr="00747515">
        <w:rPr>
          <w:szCs w:val="24"/>
        </w:rPr>
        <w:t xml:space="preserve">ations.  The </w:t>
      </w:r>
      <w:r w:rsidR="00AA2CDB" w:rsidRPr="00747515">
        <w:rPr>
          <w:szCs w:val="24"/>
        </w:rPr>
        <w:t>event</w:t>
      </w:r>
      <w:r w:rsidR="00EC2BA5" w:rsidRPr="00747515">
        <w:rPr>
          <w:szCs w:val="24"/>
        </w:rPr>
        <w:t xml:space="preserve"> is free of charge</w:t>
      </w:r>
      <w:r w:rsidRPr="00747515">
        <w:rPr>
          <w:szCs w:val="24"/>
        </w:rPr>
        <w:t xml:space="preserve">. </w:t>
      </w:r>
      <w:r w:rsidR="00437FC1">
        <w:rPr>
          <w:szCs w:val="24"/>
        </w:rPr>
        <w:t>Dissemination of this information to the relevant</w:t>
      </w:r>
      <w:r w:rsidR="00051415">
        <w:rPr>
          <w:szCs w:val="24"/>
        </w:rPr>
        <w:t xml:space="preserve"> stakeholders will be appreciated.</w:t>
      </w:r>
      <w:r w:rsidR="00437FC1">
        <w:rPr>
          <w:szCs w:val="24"/>
        </w:rPr>
        <w:t xml:space="preserve"> </w:t>
      </w:r>
    </w:p>
    <w:p w:rsidR="00957FE8" w:rsidRPr="00747515" w:rsidRDefault="0046085D" w:rsidP="00437FC1">
      <w:pPr>
        <w:rPr>
          <w:szCs w:val="24"/>
        </w:rPr>
      </w:pPr>
      <w:r>
        <w:rPr>
          <w:szCs w:val="24"/>
        </w:rPr>
        <w:br w:type="page"/>
      </w:r>
    </w:p>
    <w:p w:rsidR="00747515" w:rsidRPr="00747515" w:rsidRDefault="00957FE8" w:rsidP="00067197">
      <w:pPr>
        <w:spacing w:line="240" w:lineRule="atLeast"/>
        <w:rPr>
          <w:szCs w:val="24"/>
        </w:rPr>
      </w:pPr>
      <w:r w:rsidRPr="00747515">
        <w:rPr>
          <w:szCs w:val="24"/>
        </w:rPr>
        <w:t>4</w:t>
      </w:r>
      <w:r w:rsidRPr="00747515">
        <w:rPr>
          <w:szCs w:val="24"/>
        </w:rPr>
        <w:tab/>
      </w:r>
      <w:r w:rsidR="008C74E0">
        <w:rPr>
          <w:rFonts w:eastAsia="MS Mincho"/>
          <w:szCs w:val="24"/>
          <w:lang w:val="en-US" w:eastAsia="ja-JP"/>
        </w:rPr>
        <w:t>The Consultation</w:t>
      </w:r>
      <w:r w:rsidR="000A1252" w:rsidRPr="00747515">
        <w:rPr>
          <w:rFonts w:eastAsia="MS Mincho"/>
          <w:szCs w:val="24"/>
          <w:lang w:val="en-US" w:eastAsia="ja-JP"/>
        </w:rPr>
        <w:t xml:space="preserve"> will offer a platform for disc</w:t>
      </w:r>
      <w:r w:rsidR="00961C0B">
        <w:rPr>
          <w:rFonts w:eastAsia="MS Mincho"/>
          <w:szCs w:val="24"/>
          <w:lang w:val="en-US" w:eastAsia="ja-JP"/>
        </w:rPr>
        <w:t>ussion that will help guide ITU’</w:t>
      </w:r>
      <w:r w:rsidR="000A1252" w:rsidRPr="00747515">
        <w:rPr>
          <w:rFonts w:eastAsia="MS Mincho"/>
          <w:szCs w:val="24"/>
          <w:lang w:val="en-US" w:eastAsia="ja-JP"/>
        </w:rPr>
        <w:t>s implementation of its Conformit</w:t>
      </w:r>
      <w:r w:rsidR="00093EF4" w:rsidRPr="00747515">
        <w:rPr>
          <w:rFonts w:eastAsia="MS Mincho"/>
          <w:szCs w:val="24"/>
          <w:lang w:val="en-US" w:eastAsia="ja-JP"/>
        </w:rPr>
        <w:t>y and Interoperability programme</w:t>
      </w:r>
      <w:r w:rsidR="00747515" w:rsidRPr="00747515">
        <w:rPr>
          <w:rFonts w:eastAsia="MS Mincho"/>
          <w:szCs w:val="24"/>
          <w:lang w:val="en-US" w:eastAsia="ja-JP"/>
        </w:rPr>
        <w:t xml:space="preserve">. </w:t>
      </w:r>
      <w:r w:rsidR="00747515" w:rsidRPr="00747515">
        <w:rPr>
          <w:szCs w:val="24"/>
        </w:rPr>
        <w:t xml:space="preserve">Those wishing to submit contributions to the discussion should send them to </w:t>
      </w:r>
      <w:hyperlink r:id="rId9" w:history="1">
        <w:r w:rsidR="00747515" w:rsidRPr="00747515">
          <w:rPr>
            <w:rStyle w:val="Hyperlink"/>
            <w:szCs w:val="24"/>
          </w:rPr>
          <w:t>tsbwork</w:t>
        </w:r>
        <w:r w:rsidR="00747515" w:rsidRPr="00747515">
          <w:rPr>
            <w:rStyle w:val="Hyperlink"/>
            <w:szCs w:val="24"/>
          </w:rPr>
          <w:t>s</w:t>
        </w:r>
        <w:r w:rsidR="00747515" w:rsidRPr="00747515">
          <w:rPr>
            <w:rStyle w:val="Hyperlink"/>
            <w:szCs w:val="24"/>
          </w:rPr>
          <w:t>hops@itu.int</w:t>
        </w:r>
      </w:hyperlink>
      <w:r w:rsidR="00747515" w:rsidRPr="00747515">
        <w:rPr>
          <w:szCs w:val="24"/>
        </w:rPr>
        <w:t xml:space="preserve"> by </w:t>
      </w:r>
      <w:r w:rsidR="00067197">
        <w:rPr>
          <w:b/>
          <w:bCs/>
          <w:szCs w:val="24"/>
        </w:rPr>
        <w:t>Friday, 3</w:t>
      </w:r>
      <w:r w:rsidR="00067197" w:rsidRPr="00067197">
        <w:rPr>
          <w:b/>
          <w:bCs/>
          <w:szCs w:val="24"/>
          <w:vertAlign w:val="superscript"/>
        </w:rPr>
        <w:t>rd</w:t>
      </w:r>
      <w:r w:rsidR="00067197">
        <w:rPr>
          <w:b/>
          <w:bCs/>
          <w:szCs w:val="24"/>
        </w:rPr>
        <w:t xml:space="preserve"> September</w:t>
      </w:r>
      <w:r w:rsidR="00747515" w:rsidRPr="001516EC">
        <w:rPr>
          <w:b/>
          <w:bCs/>
          <w:szCs w:val="24"/>
        </w:rPr>
        <w:t xml:space="preserve"> 2010</w:t>
      </w:r>
      <w:r w:rsidR="00747515" w:rsidRPr="001516EC">
        <w:rPr>
          <w:szCs w:val="24"/>
        </w:rPr>
        <w:t>.</w:t>
      </w:r>
    </w:p>
    <w:p w:rsidR="0011515C" w:rsidRPr="00747515" w:rsidRDefault="00747515" w:rsidP="008C74E0">
      <w:pPr>
        <w:spacing w:line="240" w:lineRule="atLeast"/>
        <w:rPr>
          <w:szCs w:val="24"/>
        </w:rPr>
      </w:pPr>
      <w:r w:rsidRPr="00747515">
        <w:rPr>
          <w:szCs w:val="24"/>
        </w:rPr>
        <w:t>T</w:t>
      </w:r>
      <w:r w:rsidR="0011515C" w:rsidRPr="00747515">
        <w:rPr>
          <w:szCs w:val="24"/>
        </w:rPr>
        <w:t xml:space="preserve">he </w:t>
      </w:r>
      <w:r w:rsidRPr="00747515">
        <w:rPr>
          <w:szCs w:val="24"/>
        </w:rPr>
        <w:t xml:space="preserve">main objectives </w:t>
      </w:r>
      <w:r w:rsidR="008C74E0">
        <w:rPr>
          <w:szCs w:val="24"/>
        </w:rPr>
        <w:t xml:space="preserve">of the </w:t>
      </w:r>
      <w:r w:rsidR="008C74E0" w:rsidRPr="00747515">
        <w:rPr>
          <w:szCs w:val="24"/>
        </w:rPr>
        <w:t xml:space="preserve">Consultation </w:t>
      </w:r>
      <w:r w:rsidR="008C74E0">
        <w:rPr>
          <w:szCs w:val="24"/>
        </w:rPr>
        <w:t xml:space="preserve">are </w:t>
      </w:r>
      <w:r w:rsidRPr="00747515">
        <w:rPr>
          <w:szCs w:val="24"/>
        </w:rPr>
        <w:t>to:</w:t>
      </w:r>
    </w:p>
    <w:p w:rsidR="0011515C" w:rsidRPr="00747515" w:rsidRDefault="0011515C" w:rsidP="00255896">
      <w:pPr>
        <w:numPr>
          <w:ilvl w:val="0"/>
          <w:numId w:val="1"/>
        </w:numPr>
        <w:tabs>
          <w:tab w:val="clear" w:pos="794"/>
          <w:tab w:val="clear" w:pos="1191"/>
          <w:tab w:val="clear" w:pos="1588"/>
          <w:tab w:val="clear" w:pos="1985"/>
        </w:tabs>
        <w:ind w:left="1139" w:hanging="357"/>
        <w:rPr>
          <w:szCs w:val="24"/>
        </w:rPr>
      </w:pPr>
      <w:r w:rsidRPr="00747515">
        <w:rPr>
          <w:szCs w:val="24"/>
        </w:rPr>
        <w:t xml:space="preserve">Provide developing countries an opportunity to express their concerns about the lack of conformity and </w:t>
      </w:r>
      <w:r w:rsidR="00093EF4" w:rsidRPr="00747515">
        <w:rPr>
          <w:szCs w:val="24"/>
        </w:rPr>
        <w:t>interoperability and</w:t>
      </w:r>
      <w:r w:rsidRPr="00747515">
        <w:rPr>
          <w:szCs w:val="24"/>
        </w:rPr>
        <w:t xml:space="preserve"> negative effects on the</w:t>
      </w:r>
      <w:r w:rsidR="00747515" w:rsidRPr="00747515">
        <w:rPr>
          <w:szCs w:val="24"/>
        </w:rPr>
        <w:t>ir netwo</w:t>
      </w:r>
      <w:r w:rsidR="00093EF4" w:rsidRPr="00747515">
        <w:rPr>
          <w:szCs w:val="24"/>
        </w:rPr>
        <w:t>rks</w:t>
      </w:r>
      <w:r w:rsidR="00747515" w:rsidRPr="00747515">
        <w:rPr>
          <w:szCs w:val="24"/>
        </w:rPr>
        <w:t xml:space="preserve"> and vendors to make proposals to have a smooth implementation of Res</w:t>
      </w:r>
      <w:r w:rsidR="0064109C">
        <w:rPr>
          <w:szCs w:val="24"/>
        </w:rPr>
        <w:t>olution</w:t>
      </w:r>
      <w:r w:rsidR="00747515" w:rsidRPr="00747515">
        <w:rPr>
          <w:szCs w:val="24"/>
        </w:rPr>
        <w:t xml:space="preserve"> 76 with a minimal impact on their market strategies;</w:t>
      </w:r>
    </w:p>
    <w:p w:rsidR="0011515C" w:rsidRPr="00747515" w:rsidRDefault="0011515C" w:rsidP="001A4C47">
      <w:pPr>
        <w:numPr>
          <w:ilvl w:val="0"/>
          <w:numId w:val="1"/>
        </w:numPr>
        <w:tabs>
          <w:tab w:val="clear" w:pos="794"/>
          <w:tab w:val="clear" w:pos="1191"/>
          <w:tab w:val="clear" w:pos="1588"/>
          <w:tab w:val="clear" w:pos="1985"/>
        </w:tabs>
        <w:spacing w:before="0"/>
        <w:rPr>
          <w:szCs w:val="24"/>
        </w:rPr>
      </w:pPr>
      <w:r w:rsidRPr="00747515">
        <w:rPr>
          <w:szCs w:val="24"/>
        </w:rPr>
        <w:t>Illustrate global best practices in terms of conformity assessment</w:t>
      </w:r>
      <w:r w:rsidR="001A4C47" w:rsidRPr="00747515">
        <w:rPr>
          <w:szCs w:val="24"/>
        </w:rPr>
        <w:t xml:space="preserve"> and</w:t>
      </w:r>
      <w:r w:rsidR="00747515" w:rsidRPr="00747515">
        <w:rPr>
          <w:szCs w:val="24"/>
        </w:rPr>
        <w:t xml:space="preserve"> interoperability events</w:t>
      </w:r>
      <w:r w:rsidRPr="00747515">
        <w:rPr>
          <w:szCs w:val="24"/>
        </w:rPr>
        <w:t xml:space="preserve"> performed by leading organizations and the role of </w:t>
      </w:r>
      <w:r w:rsidR="00446E0F" w:rsidRPr="00747515">
        <w:rPr>
          <w:szCs w:val="24"/>
        </w:rPr>
        <w:t>regulators</w:t>
      </w:r>
      <w:r w:rsidRPr="00747515">
        <w:rPr>
          <w:szCs w:val="24"/>
        </w:rPr>
        <w:t>;</w:t>
      </w:r>
    </w:p>
    <w:p w:rsidR="0011515C" w:rsidRPr="00747515" w:rsidRDefault="0011515C" w:rsidP="0011515C">
      <w:pPr>
        <w:numPr>
          <w:ilvl w:val="0"/>
          <w:numId w:val="1"/>
        </w:numPr>
        <w:tabs>
          <w:tab w:val="clear" w:pos="794"/>
          <w:tab w:val="clear" w:pos="1191"/>
          <w:tab w:val="clear" w:pos="1588"/>
          <w:tab w:val="clear" w:pos="1985"/>
        </w:tabs>
        <w:spacing w:before="0"/>
        <w:rPr>
          <w:szCs w:val="24"/>
        </w:rPr>
      </w:pPr>
      <w:r w:rsidRPr="00747515">
        <w:rPr>
          <w:szCs w:val="24"/>
        </w:rPr>
        <w:t>Evaluate the likely economic effects on manufacturers and end-users from the application of the conformance and interoperability assessment.</w:t>
      </w:r>
    </w:p>
    <w:p w:rsidR="00E544F0" w:rsidRPr="00747515" w:rsidRDefault="00AE53A3" w:rsidP="00AE53A3">
      <w:pPr>
        <w:numPr>
          <w:ilvl w:val="0"/>
          <w:numId w:val="1"/>
        </w:numPr>
        <w:tabs>
          <w:tab w:val="clear" w:pos="794"/>
          <w:tab w:val="clear" w:pos="1191"/>
          <w:tab w:val="clear" w:pos="1588"/>
          <w:tab w:val="clear" w:pos="1985"/>
          <w:tab w:val="num" w:pos="720"/>
        </w:tabs>
        <w:spacing w:before="0"/>
        <w:rPr>
          <w:szCs w:val="24"/>
        </w:rPr>
      </w:pPr>
      <w:r w:rsidRPr="00747515">
        <w:rPr>
          <w:szCs w:val="24"/>
        </w:rPr>
        <w:t>Consider a program</w:t>
      </w:r>
      <w:r w:rsidR="00E544F0" w:rsidRPr="00747515">
        <w:rPr>
          <w:szCs w:val="24"/>
        </w:rPr>
        <w:t xml:space="preserve"> </w:t>
      </w:r>
      <w:r w:rsidRPr="00747515">
        <w:rPr>
          <w:szCs w:val="24"/>
        </w:rPr>
        <w:t xml:space="preserve">for human resources capacity building and for </w:t>
      </w:r>
      <w:r w:rsidR="00E544F0" w:rsidRPr="00747515">
        <w:rPr>
          <w:szCs w:val="24"/>
        </w:rPr>
        <w:t>assist</w:t>
      </w:r>
      <w:r w:rsidRPr="00747515">
        <w:rPr>
          <w:szCs w:val="24"/>
        </w:rPr>
        <w:t>ing the</w:t>
      </w:r>
      <w:r w:rsidR="00E544F0" w:rsidRPr="00747515">
        <w:rPr>
          <w:szCs w:val="24"/>
        </w:rPr>
        <w:t xml:space="preserve"> establishment of test facilities in developing countries</w:t>
      </w:r>
      <w:r w:rsidR="00040931">
        <w:rPr>
          <w:szCs w:val="24"/>
        </w:rPr>
        <w:t>.</w:t>
      </w:r>
    </w:p>
    <w:p w:rsidR="00AE53A3" w:rsidRPr="00747515" w:rsidRDefault="00567997" w:rsidP="00FC6456">
      <w:pPr>
        <w:rPr>
          <w:szCs w:val="24"/>
        </w:rPr>
      </w:pPr>
      <w:r w:rsidRPr="00747515">
        <w:rPr>
          <w:szCs w:val="24"/>
        </w:rPr>
        <w:t>5</w:t>
      </w:r>
      <w:r w:rsidRPr="00747515">
        <w:rPr>
          <w:szCs w:val="24"/>
        </w:rPr>
        <w:tab/>
      </w:r>
      <w:r w:rsidR="00AE53A3" w:rsidRPr="00747515">
        <w:rPr>
          <w:szCs w:val="24"/>
        </w:rPr>
        <w:t xml:space="preserve">A preliminary </w:t>
      </w:r>
      <w:r w:rsidR="0076362E" w:rsidRPr="00747515">
        <w:rPr>
          <w:szCs w:val="24"/>
        </w:rPr>
        <w:t>draft</w:t>
      </w:r>
      <w:r w:rsidR="00AE53A3" w:rsidRPr="00747515">
        <w:rPr>
          <w:szCs w:val="24"/>
        </w:rPr>
        <w:t xml:space="preserve"> programme of the workshop is set out in </w:t>
      </w:r>
      <w:r w:rsidR="00AE53A3" w:rsidRPr="00747515">
        <w:rPr>
          <w:b/>
          <w:bCs/>
          <w:szCs w:val="24"/>
        </w:rPr>
        <w:t>Annex 1</w:t>
      </w:r>
      <w:r w:rsidR="00AE53A3" w:rsidRPr="00747515">
        <w:rPr>
          <w:szCs w:val="24"/>
        </w:rPr>
        <w:t>. The updated programme, presentations and other information will be made available on the workshop website at the following address</w:t>
      </w:r>
      <w:r w:rsidR="00107103" w:rsidRPr="00747515">
        <w:rPr>
          <w:szCs w:val="24"/>
        </w:rPr>
        <w:t>:</w:t>
      </w:r>
      <w:r w:rsidR="00FC6456" w:rsidRPr="00FC6456">
        <w:t xml:space="preserve"> </w:t>
      </w:r>
      <w:hyperlink r:id="rId10" w:history="1">
        <w:r w:rsidR="00FC6456" w:rsidRPr="008874F8">
          <w:rPr>
            <w:rStyle w:val="Hyperlink"/>
            <w:szCs w:val="24"/>
          </w:rPr>
          <w:t>http://www.itu.int/ITU-T/wo</w:t>
        </w:r>
        <w:r w:rsidR="00FC6456" w:rsidRPr="008874F8">
          <w:rPr>
            <w:rStyle w:val="Hyperlink"/>
            <w:szCs w:val="24"/>
          </w:rPr>
          <w:t>r</w:t>
        </w:r>
        <w:r w:rsidR="00FC6456" w:rsidRPr="008874F8">
          <w:rPr>
            <w:rStyle w:val="Hyperlink"/>
            <w:szCs w:val="24"/>
          </w:rPr>
          <w:t>ksem/wtsa-08/re</w:t>
        </w:r>
        <w:r w:rsidR="00FC6456" w:rsidRPr="008874F8">
          <w:rPr>
            <w:rStyle w:val="Hyperlink"/>
            <w:szCs w:val="24"/>
          </w:rPr>
          <w:t>s</w:t>
        </w:r>
        <w:r w:rsidR="00FC6456" w:rsidRPr="008874F8">
          <w:rPr>
            <w:rStyle w:val="Hyperlink"/>
            <w:szCs w:val="24"/>
          </w:rPr>
          <w:t>76/201009/index.html</w:t>
        </w:r>
      </w:hyperlink>
      <w:r w:rsidR="00FC6456">
        <w:rPr>
          <w:szCs w:val="24"/>
        </w:rPr>
        <w:t>.</w:t>
      </w:r>
      <w:r w:rsidR="00AE53A3" w:rsidRPr="00747515">
        <w:rPr>
          <w:szCs w:val="24"/>
        </w:rPr>
        <w:t xml:space="preserve"> </w:t>
      </w:r>
    </w:p>
    <w:p w:rsidR="00AE53A3" w:rsidRPr="00747515" w:rsidRDefault="00223645" w:rsidP="00AE53A3">
      <w:pPr>
        <w:rPr>
          <w:b/>
          <w:szCs w:val="24"/>
        </w:rPr>
      </w:pPr>
      <w:r>
        <w:rPr>
          <w:szCs w:val="24"/>
        </w:rPr>
        <w:t>6</w:t>
      </w:r>
      <w:r>
        <w:rPr>
          <w:szCs w:val="24"/>
        </w:rPr>
        <w:tab/>
      </w:r>
      <w:r w:rsidR="00AE53A3" w:rsidRPr="00747515">
        <w:rPr>
          <w:szCs w:val="24"/>
        </w:rPr>
        <w:t xml:space="preserve">Practical information including logistics details relating to this event can be found in </w:t>
      </w:r>
      <w:r w:rsidR="00AE53A3" w:rsidRPr="00747515">
        <w:rPr>
          <w:b/>
          <w:szCs w:val="24"/>
        </w:rPr>
        <w:t>Annex 2.</w:t>
      </w:r>
    </w:p>
    <w:p w:rsidR="00E75A8A" w:rsidRDefault="00223645" w:rsidP="00123FE0">
      <w:r>
        <w:rPr>
          <w:szCs w:val="24"/>
          <w:lang w:val="en-US"/>
        </w:rPr>
        <w:t>7</w:t>
      </w:r>
      <w:r w:rsidR="00AE53A3" w:rsidRPr="00747515">
        <w:rPr>
          <w:b/>
          <w:bCs/>
          <w:szCs w:val="24"/>
          <w:lang w:val="en-US"/>
        </w:rPr>
        <w:tab/>
      </w:r>
      <w:r w:rsidR="00E75A8A" w:rsidRPr="00943FA8">
        <w:rPr>
          <w:b/>
          <w:bCs/>
          <w:lang w:val="en-US"/>
        </w:rPr>
        <w:t>Accommodation</w:t>
      </w:r>
      <w:r w:rsidR="00123FE0">
        <w:rPr>
          <w:b/>
          <w:bCs/>
          <w:lang w:val="en-US"/>
        </w:rPr>
        <w:t xml:space="preserve"> and Transportation</w:t>
      </w:r>
      <w:r w:rsidR="00E75A8A" w:rsidRPr="00943FA8">
        <w:rPr>
          <w:lang w:val="en-US"/>
        </w:rPr>
        <w:t xml:space="preserve">: </w:t>
      </w:r>
      <w:r w:rsidR="00E75A8A">
        <w:rPr>
          <w:lang w:val="en-US"/>
        </w:rPr>
        <w:t>Detailed information on accommodation including list of hotels</w:t>
      </w:r>
      <w:r w:rsidR="00123FE0">
        <w:rPr>
          <w:lang w:val="en-US"/>
        </w:rPr>
        <w:t xml:space="preserve"> and transportation</w:t>
      </w:r>
      <w:r w:rsidR="00E75A8A">
        <w:rPr>
          <w:lang w:val="en-US"/>
        </w:rPr>
        <w:t xml:space="preserve"> can be found in </w:t>
      </w:r>
      <w:r w:rsidR="00123FE0">
        <w:rPr>
          <w:lang w:val="en-US"/>
        </w:rPr>
        <w:t xml:space="preserve">the Practical Information document in </w:t>
      </w:r>
      <w:r w:rsidR="00E75A8A" w:rsidRPr="00312883">
        <w:rPr>
          <w:b/>
          <w:bCs/>
          <w:lang w:val="en-US"/>
        </w:rPr>
        <w:t xml:space="preserve">Annex </w:t>
      </w:r>
      <w:r w:rsidR="00123FE0">
        <w:rPr>
          <w:b/>
          <w:bCs/>
          <w:lang w:val="en-US"/>
        </w:rPr>
        <w:t>2</w:t>
      </w:r>
      <w:r w:rsidR="00E75A8A">
        <w:rPr>
          <w:lang w:val="en-US"/>
        </w:rPr>
        <w:t xml:space="preserve"> or at the ITU-T website</w:t>
      </w:r>
      <w:r w:rsidR="00E722C2">
        <w:rPr>
          <w:lang w:val="en-US"/>
        </w:rPr>
        <w:t>:</w:t>
      </w:r>
      <w:r w:rsidR="00123FE0">
        <w:rPr>
          <w:lang w:val="en-US"/>
        </w:rPr>
        <w:t xml:space="preserve"> </w:t>
      </w:r>
      <w:hyperlink r:id="rId11" w:history="1">
        <w:r w:rsidR="00123FE0" w:rsidRPr="001C3C50">
          <w:rPr>
            <w:rStyle w:val="Hyperlink"/>
            <w:lang w:val="en-US"/>
          </w:rPr>
          <w:t>http://www.itu.int/ITU-T/worksem/wt</w:t>
        </w:r>
        <w:r w:rsidR="00123FE0" w:rsidRPr="001C3C50">
          <w:rPr>
            <w:rStyle w:val="Hyperlink"/>
            <w:lang w:val="en-US"/>
          </w:rPr>
          <w:t>s</w:t>
        </w:r>
        <w:r w:rsidR="00123FE0" w:rsidRPr="001C3C50">
          <w:rPr>
            <w:rStyle w:val="Hyperlink"/>
            <w:lang w:val="en-US"/>
          </w:rPr>
          <w:t>a-08/res76/201009/index.html</w:t>
        </w:r>
      </w:hyperlink>
      <w:r w:rsidR="002538A8">
        <w:rPr>
          <w:lang w:val="en-US"/>
        </w:rPr>
        <w:t xml:space="preserve">. </w:t>
      </w:r>
    </w:p>
    <w:p w:rsidR="00E75A8A" w:rsidRDefault="00223645" w:rsidP="000D3343">
      <w:pPr>
        <w:rPr>
          <w:b/>
          <w:szCs w:val="24"/>
        </w:rPr>
      </w:pPr>
      <w:r>
        <w:t>8</w:t>
      </w:r>
      <w:r w:rsidR="00E75A8A">
        <w:tab/>
      </w:r>
      <w:r w:rsidR="00E75A8A" w:rsidRPr="006E722F">
        <w:rPr>
          <w:b/>
          <w:bCs/>
        </w:rPr>
        <w:t>Fellowships</w:t>
      </w:r>
      <w:r w:rsidR="00E75A8A" w:rsidRPr="006E722F">
        <w:t xml:space="preserve">: ITU-T will provide a limited number of </w:t>
      </w:r>
      <w:r w:rsidR="00E75A8A" w:rsidRPr="003D6DAF">
        <w:t>full</w:t>
      </w:r>
      <w:r w:rsidR="00E75A8A" w:rsidRPr="006E722F">
        <w:t xml:space="preserve"> fellowships to </w:t>
      </w:r>
      <w:r w:rsidR="00E75A8A" w:rsidRPr="006E722F">
        <w:rPr>
          <w:b/>
          <w:bCs/>
        </w:rPr>
        <w:t>one participant</w:t>
      </w:r>
      <w:r w:rsidR="00E75A8A" w:rsidRPr="006E722F">
        <w:t xml:space="preserve"> </w:t>
      </w:r>
      <w:r w:rsidR="00E75A8A" w:rsidRPr="006E722F">
        <w:rPr>
          <w:b/>
          <w:bCs/>
        </w:rPr>
        <w:t xml:space="preserve">per eligible country </w:t>
      </w:r>
      <w:r w:rsidR="00E75A8A">
        <w:rPr>
          <w:b/>
          <w:bCs/>
        </w:rPr>
        <w:t xml:space="preserve">within the </w:t>
      </w:r>
      <w:r w:rsidR="002538A8">
        <w:rPr>
          <w:b/>
          <w:bCs/>
        </w:rPr>
        <w:t>Asia-Pacific</w:t>
      </w:r>
      <w:r w:rsidR="00E75A8A">
        <w:rPr>
          <w:b/>
          <w:bCs/>
        </w:rPr>
        <w:t xml:space="preserve"> region only </w:t>
      </w:r>
      <w:r w:rsidR="00E75A8A" w:rsidRPr="00D606B5">
        <w:rPr>
          <w:i/>
          <w:iCs/>
        </w:rPr>
        <w:t>and</w:t>
      </w:r>
      <w:r w:rsidR="00E75A8A">
        <w:rPr>
          <w:b/>
          <w:bCs/>
        </w:rPr>
        <w:t xml:space="preserve"> </w:t>
      </w:r>
      <w:r w:rsidR="00E75A8A" w:rsidRPr="006E722F">
        <w:t>within the available budget</w:t>
      </w:r>
      <w:r w:rsidR="00E75A8A">
        <w:t xml:space="preserve">. </w:t>
      </w:r>
      <w:r w:rsidR="00E75A8A" w:rsidRPr="006E722F">
        <w:t xml:space="preserve">The participant must be duly authorized by the respective ITU Administrations from Least Developed Countries and from developing countries with per-capita income under US$ 2,000. </w:t>
      </w:r>
      <w:r w:rsidR="00E75A8A" w:rsidRPr="006E722F">
        <w:rPr>
          <w:lang w:val="en-US"/>
        </w:rPr>
        <w:t>While the provision of fellowship is limited to only one participant per country, the number of delegates from a country is not limited provided the expenses of additional delegates are borne by the country.</w:t>
      </w:r>
      <w:r w:rsidR="00E75A8A" w:rsidRPr="006E722F">
        <w:t xml:space="preserve"> </w:t>
      </w:r>
      <w:r w:rsidR="00E75A8A" w:rsidRPr="006E722F">
        <w:rPr>
          <w:lang w:val="en-US"/>
        </w:rPr>
        <w:t xml:space="preserve">Participants requiring a fellowship are requested to complete the </w:t>
      </w:r>
      <w:r w:rsidR="00E75A8A" w:rsidRPr="00F83F85">
        <w:rPr>
          <w:b/>
          <w:bCs/>
          <w:lang w:val="en-US"/>
        </w:rPr>
        <w:t>Fellowship Request Form</w:t>
      </w:r>
      <w:r w:rsidR="00E75A8A" w:rsidRPr="006E722F">
        <w:rPr>
          <w:lang w:val="en-US"/>
        </w:rPr>
        <w:t xml:space="preserve"> in </w:t>
      </w:r>
      <w:r w:rsidR="00E75A8A" w:rsidRPr="006E722F">
        <w:rPr>
          <w:b/>
          <w:bCs/>
          <w:lang w:val="en-US"/>
        </w:rPr>
        <w:t xml:space="preserve">Annex </w:t>
      </w:r>
      <w:r w:rsidR="000D3343">
        <w:rPr>
          <w:b/>
          <w:bCs/>
          <w:lang w:val="en-US"/>
        </w:rPr>
        <w:t xml:space="preserve">3 </w:t>
      </w:r>
      <w:r w:rsidR="00E75A8A" w:rsidRPr="006E722F">
        <w:rPr>
          <w:lang w:val="en-US"/>
        </w:rPr>
        <w:t xml:space="preserve">and return it to the ITU by fax to +41 22 730 5778 </w:t>
      </w:r>
      <w:r w:rsidR="00E75A8A" w:rsidRPr="00CA0473">
        <w:rPr>
          <w:lang w:val="en-US"/>
        </w:rPr>
        <w:t>by</w:t>
      </w:r>
      <w:r w:rsidR="00E75A8A" w:rsidRPr="006E722F">
        <w:rPr>
          <w:b/>
          <w:bCs/>
          <w:lang w:val="en-US"/>
        </w:rPr>
        <w:t xml:space="preserve"> </w:t>
      </w:r>
      <w:r w:rsidR="000D3343">
        <w:rPr>
          <w:b/>
          <w:bCs/>
          <w:lang w:val="en-US"/>
        </w:rPr>
        <w:t>Wednesday, 1</w:t>
      </w:r>
      <w:r w:rsidR="002538A8">
        <w:rPr>
          <w:b/>
          <w:bCs/>
          <w:lang w:val="en-US"/>
        </w:rPr>
        <w:t xml:space="preserve"> September</w:t>
      </w:r>
      <w:r w:rsidR="00E75A8A" w:rsidRPr="00F83F85">
        <w:rPr>
          <w:b/>
          <w:bCs/>
          <w:lang w:val="en-US"/>
        </w:rPr>
        <w:t xml:space="preserve"> 2010</w:t>
      </w:r>
      <w:r w:rsidR="00E75A8A">
        <w:rPr>
          <w:b/>
          <w:bCs/>
          <w:lang w:val="en-US"/>
        </w:rPr>
        <w:t xml:space="preserve"> </w:t>
      </w:r>
      <w:r w:rsidR="00E75A8A" w:rsidRPr="006E722F">
        <w:rPr>
          <w:b/>
          <w:bCs/>
          <w:lang w:val="en-US"/>
        </w:rPr>
        <w:t>at the lates</w:t>
      </w:r>
      <w:r w:rsidR="00E75A8A">
        <w:rPr>
          <w:b/>
          <w:bCs/>
          <w:lang w:val="en-US"/>
        </w:rPr>
        <w:t>t.</w:t>
      </w:r>
    </w:p>
    <w:p w:rsidR="00E722C2" w:rsidRDefault="00223645" w:rsidP="00E92CB6">
      <w:pPr>
        <w:rPr>
          <w:b/>
          <w:bCs/>
        </w:rPr>
      </w:pPr>
      <w:r>
        <w:t>9</w:t>
      </w:r>
      <w:r w:rsidR="001D6DBC">
        <w:tab/>
      </w:r>
      <w:r w:rsidR="00AE53A3" w:rsidRPr="00747515">
        <w:t>To enable TSB to make the necessary arrangements concerning the organization of the workshop, I should be grateful if you would register via the on-line form at</w:t>
      </w:r>
      <w:r w:rsidR="00F83F85">
        <w:t xml:space="preserve">: </w:t>
      </w:r>
      <w:hyperlink r:id="rId12" w:history="1">
        <w:r w:rsidR="000D3343" w:rsidRPr="001C3C50">
          <w:rPr>
            <w:rStyle w:val="Hyperlink"/>
          </w:rPr>
          <w:t>http://www.itu.int/ITU-T/worksem/wtsa-08/res76/201</w:t>
        </w:r>
        <w:r w:rsidR="000D3343" w:rsidRPr="001C3C50">
          <w:rPr>
            <w:rStyle w:val="Hyperlink"/>
          </w:rPr>
          <w:t>0</w:t>
        </w:r>
        <w:r w:rsidR="000D3343" w:rsidRPr="001C3C50">
          <w:rPr>
            <w:rStyle w:val="Hyperlink"/>
          </w:rPr>
          <w:t>09/in</w:t>
        </w:r>
        <w:r w:rsidR="000D3343" w:rsidRPr="001C3C50">
          <w:rPr>
            <w:rStyle w:val="Hyperlink"/>
          </w:rPr>
          <w:t>d</w:t>
        </w:r>
        <w:r w:rsidR="000D3343" w:rsidRPr="001C3C50">
          <w:rPr>
            <w:rStyle w:val="Hyperlink"/>
          </w:rPr>
          <w:t>ex.html</w:t>
        </w:r>
      </w:hyperlink>
      <w:r w:rsidR="000D3343">
        <w:t xml:space="preserve"> </w:t>
      </w:r>
      <w:r w:rsidR="00AE53A3" w:rsidRPr="00747515">
        <w:t xml:space="preserve">as soon as possible, but </w:t>
      </w:r>
      <w:r w:rsidR="00AE53A3" w:rsidRPr="00747515">
        <w:rPr>
          <w:b/>
        </w:rPr>
        <w:t xml:space="preserve">not later than </w:t>
      </w:r>
      <w:r w:rsidR="000D3343">
        <w:rPr>
          <w:b/>
        </w:rPr>
        <w:t>Monday, 6</w:t>
      </w:r>
      <w:r w:rsidR="00E92CB6">
        <w:rPr>
          <w:b/>
        </w:rPr>
        <w:t> </w:t>
      </w:r>
      <w:r w:rsidR="000D3343">
        <w:rPr>
          <w:b/>
        </w:rPr>
        <w:t>September</w:t>
      </w:r>
      <w:r w:rsidR="00AE53A3" w:rsidRPr="00747515">
        <w:rPr>
          <w:b/>
        </w:rPr>
        <w:t xml:space="preserve"> 2010</w:t>
      </w:r>
      <w:r w:rsidR="00AE53A3" w:rsidRPr="00747515">
        <w:t xml:space="preserve">.  </w:t>
      </w:r>
      <w:r w:rsidR="00AE53A3" w:rsidRPr="00747515">
        <w:rPr>
          <w:b/>
          <w:bCs/>
        </w:rPr>
        <w:t xml:space="preserve">Please note that pre-registration of participants to </w:t>
      </w:r>
      <w:r w:rsidR="002051A7" w:rsidRPr="00747515">
        <w:rPr>
          <w:b/>
          <w:bCs/>
        </w:rPr>
        <w:t>the event</w:t>
      </w:r>
      <w:r w:rsidR="00AE53A3" w:rsidRPr="00747515">
        <w:rPr>
          <w:b/>
          <w:bCs/>
        </w:rPr>
        <w:t xml:space="preserve"> is carried out exclusively </w:t>
      </w:r>
      <w:r w:rsidR="00AE53A3" w:rsidRPr="00747515">
        <w:rPr>
          <w:b/>
          <w:bCs/>
          <w:i/>
          <w:iCs/>
        </w:rPr>
        <w:t>online</w:t>
      </w:r>
      <w:r w:rsidR="00AE53A3" w:rsidRPr="00747515">
        <w:rPr>
          <w:b/>
          <w:bCs/>
        </w:rPr>
        <w:t>.</w:t>
      </w:r>
      <w:r w:rsidR="0055589A">
        <w:rPr>
          <w:b/>
          <w:bCs/>
        </w:rPr>
        <w:br/>
      </w:r>
    </w:p>
    <w:p w:rsidR="00C66EBB" w:rsidRPr="00C66EBB" w:rsidRDefault="00E722C2" w:rsidP="00C66EBB">
      <w:pPr>
        <w:rPr>
          <w:b/>
          <w:bCs/>
          <w:szCs w:val="24"/>
          <w:lang w:val="en-US"/>
        </w:rPr>
      </w:pPr>
      <w:r>
        <w:rPr>
          <w:b/>
          <w:bCs/>
        </w:rPr>
        <w:br w:type="page"/>
      </w:r>
      <w:r w:rsidR="00AE53A3" w:rsidRPr="00747515">
        <w:rPr>
          <w:b/>
          <w:bCs/>
        </w:rPr>
        <w:br/>
      </w:r>
      <w:r w:rsidR="00223645">
        <w:t>10</w:t>
      </w:r>
      <w:r w:rsidR="00AE53A3" w:rsidRPr="00747515">
        <w:tab/>
      </w:r>
      <w:r w:rsidR="00C66EBB" w:rsidRPr="00C66EBB">
        <w:rPr>
          <w:szCs w:val="24"/>
        </w:rPr>
        <w:t xml:space="preserve">All delegates are requested to have a valid passport, and, if required, to obtain appropriate entry visa from the Australian High Commission in their countries of residence in order to enter </w:t>
      </w:r>
      <w:smartTag w:uri="urn:schemas-microsoft-com:office:smarttags" w:element="country-region">
        <w:smartTag w:uri="urn:schemas-microsoft-com:office:smarttags" w:element="place">
          <w:r w:rsidR="00C66EBB" w:rsidRPr="00C66EBB">
            <w:rPr>
              <w:szCs w:val="24"/>
            </w:rPr>
            <w:t>Australia</w:t>
          </w:r>
        </w:smartTag>
      </w:smartTag>
      <w:r w:rsidR="00C66EBB" w:rsidRPr="00C66EBB">
        <w:rPr>
          <w:szCs w:val="24"/>
        </w:rPr>
        <w:t xml:space="preserve">. Visa supporting letters will be provided to delegates upon request.  Such requests should be addressed to: </w:t>
      </w:r>
      <w:r w:rsidR="00C66EBB" w:rsidRPr="00C66EBB">
        <w:rPr>
          <w:b/>
          <w:szCs w:val="24"/>
        </w:rPr>
        <w:t xml:space="preserve">Amelia Kamanalagi, </w:t>
      </w:r>
      <w:r w:rsidR="00C66EBB" w:rsidRPr="00C66EBB">
        <w:rPr>
          <w:rFonts w:eastAsia="SimSun"/>
          <w:b/>
          <w:bCs/>
          <w:szCs w:val="24"/>
          <w:lang w:eastAsia="zh-CN"/>
        </w:rPr>
        <w:t xml:space="preserve">PITA Training &amp; Field Operations Coordinator, </w:t>
      </w:r>
      <w:r w:rsidR="00C66EBB" w:rsidRPr="00C66EBB">
        <w:rPr>
          <w:rFonts w:eastAsia="SimSun"/>
          <w:b/>
          <w:bCs/>
          <w:szCs w:val="24"/>
          <w:lang w:eastAsia="zh-CN"/>
        </w:rPr>
        <w:br/>
      </w:r>
      <w:r w:rsidR="00C66EBB" w:rsidRPr="00C66EBB">
        <w:rPr>
          <w:b/>
          <w:bCs/>
          <w:szCs w:val="24"/>
          <w:lang w:val="pl-PL"/>
        </w:rPr>
        <w:t xml:space="preserve">Tel: +679-3311 638, Fax: +679-3308 750, </w:t>
      </w:r>
      <w:smartTag w:uri="urn:schemas-microsoft-com:office:smarttags" w:element="place">
        <w:smartTag w:uri="urn:schemas-microsoft-com:office:smarttags" w:element="City">
          <w:r w:rsidR="00C66EBB" w:rsidRPr="00C66EBB">
            <w:rPr>
              <w:b/>
              <w:bCs/>
              <w:szCs w:val="24"/>
              <w:lang w:val="en-US"/>
            </w:rPr>
            <w:t>Mobile</w:t>
          </w:r>
        </w:smartTag>
      </w:smartTag>
      <w:r w:rsidR="00C66EBB" w:rsidRPr="00C66EBB">
        <w:rPr>
          <w:b/>
          <w:bCs/>
          <w:szCs w:val="24"/>
          <w:lang w:val="en-US"/>
        </w:rPr>
        <w:t xml:space="preserve">: +679-8358481, Email: </w:t>
      </w:r>
      <w:hyperlink r:id="rId13" w:history="1">
        <w:r w:rsidR="00C66EBB" w:rsidRPr="00C66EBB">
          <w:rPr>
            <w:rStyle w:val="Hyperlink"/>
            <w:b/>
            <w:bCs/>
            <w:szCs w:val="24"/>
            <w:lang w:val="en-US"/>
          </w:rPr>
          <w:t>amelia</w:t>
        </w:r>
        <w:r w:rsidR="00C66EBB" w:rsidRPr="00C66EBB">
          <w:rPr>
            <w:rStyle w:val="Hyperlink"/>
            <w:b/>
            <w:bCs/>
            <w:szCs w:val="24"/>
            <w:lang w:val="en-US"/>
          </w:rPr>
          <w:t>@</w:t>
        </w:r>
        <w:r w:rsidR="00C66EBB" w:rsidRPr="00C66EBB">
          <w:rPr>
            <w:rStyle w:val="Hyperlink"/>
            <w:b/>
            <w:bCs/>
            <w:szCs w:val="24"/>
            <w:lang w:val="en-US"/>
          </w:rPr>
          <w:t>pita.org.fj</w:t>
        </w:r>
      </w:hyperlink>
      <w:r w:rsidR="00C66EBB" w:rsidRPr="00C66EBB">
        <w:rPr>
          <w:b/>
          <w:bCs/>
          <w:szCs w:val="24"/>
        </w:rPr>
        <w:t xml:space="preserve"> .</w:t>
      </w:r>
    </w:p>
    <w:p w:rsidR="00C66EBB" w:rsidRDefault="00957FE8" w:rsidP="008519F4">
      <w:pPr>
        <w:tabs>
          <w:tab w:val="left" w:pos="794"/>
        </w:tabs>
        <w:spacing w:before="240"/>
        <w:ind w:right="91"/>
        <w:rPr>
          <w:szCs w:val="24"/>
        </w:rPr>
      </w:pPr>
      <w:r w:rsidRPr="00747515">
        <w:rPr>
          <w:szCs w:val="24"/>
        </w:rPr>
        <w:t>Yours faithfully,</w:t>
      </w:r>
    </w:p>
    <w:p w:rsidR="00957FE8" w:rsidRDefault="000708CF" w:rsidP="008519F4">
      <w:pPr>
        <w:tabs>
          <w:tab w:val="left" w:pos="794"/>
        </w:tabs>
        <w:spacing w:before="240"/>
        <w:ind w:right="91"/>
      </w:pPr>
      <w:r w:rsidRPr="00747515">
        <w:rPr>
          <w:szCs w:val="24"/>
        </w:rPr>
        <w:br/>
      </w:r>
    </w:p>
    <w:p w:rsidR="00E722C2" w:rsidRDefault="0094379E" w:rsidP="0055589A">
      <w:pPr>
        <w:pStyle w:val="BodyText3"/>
        <w:spacing w:before="720"/>
      </w:pPr>
      <w:r w:rsidRPr="0094379E">
        <w:rPr>
          <w:lang w:val="en-US"/>
        </w:rPr>
        <w:t>Malcolm Johnson</w:t>
      </w:r>
      <w:r w:rsidR="00957FE8">
        <w:br/>
        <w:t>Director of the Telecommunication</w:t>
      </w:r>
      <w:r w:rsidR="00957FE8">
        <w:br/>
        <w:t>Standardization Bureau</w:t>
      </w:r>
      <w:r w:rsidR="008519F4">
        <w:br/>
      </w:r>
      <w:r w:rsidR="008519F4">
        <w:br/>
      </w:r>
    </w:p>
    <w:p w:rsidR="001516EC" w:rsidRDefault="00957FE8" w:rsidP="00C66EBB">
      <w:pPr>
        <w:pStyle w:val="BodyText3"/>
        <w:spacing w:before="720"/>
        <w:rPr>
          <w:b/>
          <w:lang w:val="en-US"/>
        </w:rPr>
      </w:pPr>
      <w:r w:rsidRPr="00385BB2">
        <w:rPr>
          <w:b/>
          <w:lang w:val="en-US"/>
        </w:rPr>
        <w:t>Annexes:</w:t>
      </w:r>
      <w:r w:rsidR="00981339" w:rsidRPr="00385BB2">
        <w:rPr>
          <w:b/>
          <w:lang w:val="en-US"/>
        </w:rPr>
        <w:t xml:space="preserve"> </w:t>
      </w:r>
      <w:r w:rsidR="00C66EBB">
        <w:rPr>
          <w:b/>
          <w:lang w:val="en-US"/>
        </w:rPr>
        <w:t>3</w:t>
      </w:r>
    </w:p>
    <w:p w:rsidR="000A1252" w:rsidRPr="00E75A8A" w:rsidRDefault="001516EC" w:rsidP="001516EC">
      <w:pPr>
        <w:pStyle w:val="BodyText3"/>
        <w:spacing w:before="720"/>
        <w:jc w:val="center"/>
      </w:pPr>
      <w:r>
        <w:rPr>
          <w:lang w:val="en-US"/>
        </w:rPr>
        <w:br w:type="page"/>
      </w:r>
      <w:r w:rsidR="000A1252" w:rsidRPr="00E75A8A">
        <w:t>ANNEX 1</w:t>
      </w:r>
    </w:p>
    <w:p w:rsidR="000A1252" w:rsidRDefault="000A1252" w:rsidP="00DE6D92">
      <w:pPr>
        <w:spacing w:line="240" w:lineRule="atLeast"/>
        <w:ind w:right="453"/>
        <w:jc w:val="center"/>
        <w:rPr>
          <w:bCs/>
        </w:rPr>
      </w:pPr>
      <w:r w:rsidRPr="00794822">
        <w:t xml:space="preserve">(to </w:t>
      </w:r>
      <w:r w:rsidRPr="00794822">
        <w:rPr>
          <w:bCs/>
        </w:rPr>
        <w:t xml:space="preserve">TSB Circular </w:t>
      </w:r>
      <w:r w:rsidR="00DE6D92">
        <w:rPr>
          <w:bCs/>
        </w:rPr>
        <w:t>127</w:t>
      </w:r>
      <w:r>
        <w:rPr>
          <w:bCs/>
        </w:rPr>
        <w:t xml:space="preserve"> </w:t>
      </w:r>
      <w:r w:rsidRPr="00794822">
        <w:rPr>
          <w:bCs/>
        </w:rPr>
        <w:t>)</w:t>
      </w:r>
    </w:p>
    <w:p w:rsidR="000A1252" w:rsidRPr="00E75A8A" w:rsidRDefault="00E75A8A" w:rsidP="00301BF6">
      <w:pPr>
        <w:pStyle w:val="LetterStart"/>
        <w:tabs>
          <w:tab w:val="clear" w:pos="1361"/>
          <w:tab w:val="clear" w:pos="1758"/>
          <w:tab w:val="clear" w:pos="2155"/>
          <w:tab w:val="clear" w:pos="2552"/>
          <w:tab w:val="center" w:pos="4962"/>
        </w:tabs>
        <w:spacing w:before="120" w:line="240" w:lineRule="atLeast"/>
        <w:jc w:val="center"/>
        <w:rPr>
          <w:b/>
          <w:szCs w:val="24"/>
          <w:lang w:val="en-US"/>
        </w:rPr>
      </w:pPr>
      <w:r w:rsidRPr="0011515C">
        <w:rPr>
          <w:b/>
          <w:bCs/>
          <w:szCs w:val="24"/>
        </w:rPr>
        <w:t xml:space="preserve">ITU </w:t>
      </w:r>
      <w:r>
        <w:rPr>
          <w:b/>
          <w:bCs/>
          <w:szCs w:val="24"/>
        </w:rPr>
        <w:t>Regional Consultation</w:t>
      </w:r>
      <w:r w:rsidRPr="0011515C">
        <w:rPr>
          <w:b/>
          <w:bCs/>
          <w:szCs w:val="24"/>
        </w:rPr>
        <w:t xml:space="preserve"> </w:t>
      </w:r>
      <w:r>
        <w:rPr>
          <w:b/>
          <w:bCs/>
          <w:szCs w:val="24"/>
        </w:rPr>
        <w:t>on Conformance</w:t>
      </w:r>
      <w:r w:rsidRPr="0011515C">
        <w:rPr>
          <w:b/>
          <w:bCs/>
          <w:szCs w:val="24"/>
        </w:rPr>
        <w:t xml:space="preserve"> Assessment and Interoperability</w:t>
      </w:r>
      <w:r>
        <w:rPr>
          <w:b/>
          <w:bCs/>
          <w:szCs w:val="24"/>
        </w:rPr>
        <w:t xml:space="preserve"> for the </w:t>
      </w:r>
      <w:r w:rsidR="00301BF6">
        <w:rPr>
          <w:b/>
          <w:bCs/>
          <w:szCs w:val="24"/>
        </w:rPr>
        <w:t>Asia-Pacific</w:t>
      </w:r>
      <w:r>
        <w:rPr>
          <w:b/>
          <w:bCs/>
          <w:szCs w:val="24"/>
        </w:rPr>
        <w:t xml:space="preserve"> Region</w:t>
      </w:r>
      <w:r w:rsidRPr="0011515C">
        <w:rPr>
          <w:b/>
          <w:szCs w:val="24"/>
        </w:rPr>
        <w:t>,</w:t>
      </w:r>
      <w:r>
        <w:rPr>
          <w:b/>
          <w:szCs w:val="24"/>
        </w:rPr>
        <w:t xml:space="preserve"> </w:t>
      </w:r>
      <w:smartTag w:uri="urn:schemas-microsoft-com:office:smarttags" w:element="place">
        <w:smartTag w:uri="urn:schemas-microsoft-com:office:smarttags" w:element="City">
          <w:r w:rsidR="00301BF6">
            <w:rPr>
              <w:b/>
              <w:szCs w:val="24"/>
            </w:rPr>
            <w:t>Sydney</w:t>
          </w:r>
        </w:smartTag>
        <w:r w:rsidR="00301BF6">
          <w:rPr>
            <w:b/>
            <w:szCs w:val="24"/>
          </w:rPr>
          <w:t xml:space="preserve">, </w:t>
        </w:r>
        <w:smartTag w:uri="urn:schemas-microsoft-com:office:smarttags" w:element="country-region">
          <w:r w:rsidR="00301BF6">
            <w:rPr>
              <w:b/>
              <w:szCs w:val="24"/>
            </w:rPr>
            <w:t>Australia</w:t>
          </w:r>
        </w:smartTag>
      </w:smartTag>
      <w:r>
        <w:rPr>
          <w:b/>
          <w:szCs w:val="24"/>
        </w:rPr>
        <w:t xml:space="preserve">, </w:t>
      </w:r>
      <w:r w:rsidR="00301BF6">
        <w:rPr>
          <w:b/>
          <w:szCs w:val="24"/>
        </w:rPr>
        <w:t>16-17 September</w:t>
      </w:r>
      <w:r>
        <w:rPr>
          <w:b/>
          <w:szCs w:val="24"/>
        </w:rPr>
        <w:t xml:space="preserve"> 2010</w:t>
      </w:r>
    </w:p>
    <w:p w:rsidR="00DA3D2C" w:rsidRDefault="000A1252" w:rsidP="00301BF6">
      <w:pPr>
        <w:jc w:val="center"/>
      </w:pPr>
      <w:r w:rsidRPr="00301BF6">
        <w:rPr>
          <w:lang w:val="en-US"/>
        </w:rPr>
        <w:br/>
      </w:r>
      <w:r w:rsidR="0076362E" w:rsidRPr="000A3B2E">
        <w:rPr>
          <w:sz w:val="28"/>
          <w:szCs w:val="28"/>
          <w:lang w:val="fr-FR"/>
        </w:rPr>
        <w:t xml:space="preserve">Draft </w:t>
      </w:r>
      <w:r w:rsidRPr="000A3B2E">
        <w:rPr>
          <w:sz w:val="28"/>
          <w:szCs w:val="28"/>
          <w:lang w:val="fr-FR"/>
        </w:rPr>
        <w:t>Programme</w:t>
      </w:r>
    </w:p>
    <w:p w:rsidR="00301BF6" w:rsidRDefault="00301BF6"/>
    <w:tbl>
      <w:tblPr>
        <w:tblW w:w="5030" w:type="pct"/>
        <w:tblCellSpacing w:w="15" w:type="dxa"/>
        <w:tblInd w:w="-30" w:type="dxa"/>
        <w:tblCellMar>
          <w:left w:w="0" w:type="dxa"/>
          <w:right w:w="0" w:type="dxa"/>
        </w:tblCellMar>
        <w:tblLook w:val="0000"/>
      </w:tblPr>
      <w:tblGrid>
        <w:gridCol w:w="9945"/>
      </w:tblGrid>
      <w:tr w:rsidR="00301BF6" w:rsidTr="00301BF6">
        <w:trPr>
          <w:tblCellSpacing w:w="15" w:type="dxa"/>
        </w:trPr>
        <w:tc>
          <w:tcPr>
            <w:tcW w:w="4970" w:type="pct"/>
          </w:tcPr>
          <w:tbl>
            <w:tblPr>
              <w:tblW w:w="5000" w:type="pct"/>
              <w:tblCellSpacing w:w="7" w:type="dxa"/>
              <w:tblCellMar>
                <w:left w:w="0" w:type="dxa"/>
                <w:right w:w="0" w:type="dxa"/>
              </w:tblCellMar>
              <w:tblLook w:val="0000"/>
            </w:tblPr>
            <w:tblGrid>
              <w:gridCol w:w="9885"/>
            </w:tblGrid>
            <w:tr w:rsidR="00301BF6" w:rsidTr="00301BF6">
              <w:trPr>
                <w:tblCellSpacing w:w="7" w:type="dxa"/>
              </w:trPr>
              <w:tc>
                <w:tcPr>
                  <w:tcW w:w="4986" w:type="pct"/>
                  <w:tcMar>
                    <w:top w:w="75" w:type="dxa"/>
                    <w:left w:w="75" w:type="dxa"/>
                    <w:bottom w:w="75" w:type="dxa"/>
                    <w:right w:w="75" w:type="dxa"/>
                  </w:tcMar>
                </w:tcPr>
                <w:tbl>
                  <w:tblPr>
                    <w:tblW w:w="5000" w:type="pct"/>
                    <w:tblCellSpacing w:w="15" w:type="dxa"/>
                    <w:tblCellMar>
                      <w:top w:w="30" w:type="dxa"/>
                      <w:left w:w="30" w:type="dxa"/>
                      <w:bottom w:w="30" w:type="dxa"/>
                      <w:right w:w="30" w:type="dxa"/>
                    </w:tblCellMar>
                    <w:tblLook w:val="0000"/>
                  </w:tblPr>
                  <w:tblGrid>
                    <w:gridCol w:w="1485"/>
                    <w:gridCol w:w="8206"/>
                  </w:tblGrid>
                  <w:tr w:rsidR="00301BF6">
                    <w:trPr>
                      <w:tblCellSpacing w:w="15" w:type="dxa"/>
                    </w:trPr>
                    <w:tc>
                      <w:tcPr>
                        <w:tcW w:w="5000" w:type="pct"/>
                        <w:gridSpan w:val="2"/>
                        <w:tcBorders>
                          <w:top w:val="single" w:sz="6" w:space="0" w:color="004B96"/>
                          <w:left w:val="single" w:sz="6" w:space="0" w:color="004B96"/>
                          <w:bottom w:val="single" w:sz="6" w:space="0" w:color="004B96"/>
                          <w:right w:val="single" w:sz="6" w:space="0" w:color="004B96"/>
                        </w:tcBorders>
                        <w:shd w:val="clear" w:color="auto" w:fill="C7D3E7"/>
                        <w:vAlign w:val="center"/>
                      </w:tcPr>
                      <w:p w:rsidR="00301BF6" w:rsidRDefault="00301BF6">
                        <w:pPr>
                          <w:spacing w:line="240" w:lineRule="atLeast"/>
                          <w:jc w:val="right"/>
                          <w:rPr>
                            <w:rFonts w:ascii="Verdana" w:hAnsi="Verdana"/>
                            <w:color w:val="004B96"/>
                            <w:sz w:val="18"/>
                            <w:szCs w:val="18"/>
                          </w:rPr>
                        </w:pPr>
                        <w:r>
                          <w:rPr>
                            <w:rFonts w:ascii="Verdana" w:hAnsi="Verdana"/>
                            <w:b/>
                            <w:bCs/>
                            <w:color w:val="004B96"/>
                            <w:sz w:val="18"/>
                            <w:szCs w:val="18"/>
                          </w:rPr>
                          <w:t> Day 1, Thursday, 16 September 2010</w:t>
                        </w:r>
                      </w:p>
                    </w:tc>
                  </w:tr>
                  <w:tr w:rsidR="00301BF6">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01BF6" w:rsidRDefault="00301BF6">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01BF6" w:rsidRDefault="00B40A02">
                        <w:pPr>
                          <w:spacing w:line="240" w:lineRule="atLeast"/>
                          <w:rPr>
                            <w:rFonts w:ascii="Verdana" w:hAnsi="Verdana"/>
                            <w:sz w:val="18"/>
                            <w:szCs w:val="18"/>
                          </w:rPr>
                        </w:pPr>
                        <w:r>
                          <w:rPr>
                            <w:rStyle w:val="Strong"/>
                            <w:rFonts w:ascii="Verdana" w:hAnsi="Verdana"/>
                            <w:sz w:val="18"/>
                            <w:szCs w:val="18"/>
                          </w:rPr>
                          <w:t>Opening Ceremony</w:t>
                        </w:r>
                        <w:r w:rsidR="00301BF6">
                          <w:rPr>
                            <w:rStyle w:val="Strong"/>
                            <w:rFonts w:ascii="Verdana" w:hAnsi="Verdana"/>
                            <w:sz w:val="18"/>
                            <w:szCs w:val="18"/>
                          </w:rPr>
                          <w:t xml:space="preserve"> </w:t>
                        </w:r>
                        <w:r w:rsidR="00301BF6">
                          <w:rPr>
                            <w:rFonts w:ascii="Verdana" w:hAnsi="Verdana"/>
                            <w:sz w:val="18"/>
                            <w:szCs w:val="18"/>
                          </w:rPr>
                          <w:br/>
                        </w:r>
                        <w:r w:rsidR="00301BF6">
                          <w:rPr>
                            <w:rFonts w:ascii="Verdana" w:hAnsi="Verdana"/>
                            <w:sz w:val="18"/>
                            <w:szCs w:val="18"/>
                          </w:rPr>
                          <w:br/>
                        </w:r>
                        <w:r w:rsidR="00301BF6">
                          <w:rPr>
                            <w:rStyle w:val="Strong"/>
                            <w:rFonts w:ascii="Verdana" w:hAnsi="Verdana"/>
                            <w:sz w:val="18"/>
                            <w:szCs w:val="18"/>
                          </w:rPr>
                          <w:t>Master of Ceremonies:</w:t>
                        </w:r>
                      </w:p>
                      <w:p w:rsidR="00301BF6" w:rsidRDefault="00301BF6">
                        <w:pPr>
                          <w:spacing w:line="240" w:lineRule="atLeast"/>
                          <w:rPr>
                            <w:rFonts w:ascii="Verdana" w:hAnsi="Verdana"/>
                            <w:sz w:val="18"/>
                            <w:szCs w:val="18"/>
                          </w:rPr>
                        </w:pPr>
                        <w:r>
                          <w:rPr>
                            <w:rStyle w:val="Strong"/>
                            <w:rFonts w:ascii="Verdana" w:hAnsi="Verdana"/>
                            <w:sz w:val="18"/>
                            <w:szCs w:val="18"/>
                          </w:rPr>
                          <w:t>Chairman of the Consultation event:</w:t>
                        </w:r>
                        <w:r>
                          <w:rPr>
                            <w:rFonts w:ascii="Verdana" w:hAnsi="Verdana"/>
                            <w:sz w:val="18"/>
                            <w:szCs w:val="18"/>
                          </w:rPr>
                          <w:t xml:space="preserve"> </w:t>
                        </w:r>
                      </w:p>
                      <w:p w:rsidR="00301BF6" w:rsidRDefault="00301BF6">
                        <w:pPr>
                          <w:spacing w:line="240" w:lineRule="atLeast"/>
                          <w:rPr>
                            <w:rFonts w:ascii="Verdana" w:hAnsi="Verdana"/>
                            <w:sz w:val="18"/>
                            <w:szCs w:val="18"/>
                          </w:rPr>
                        </w:pPr>
                        <w:r>
                          <w:rPr>
                            <w:rStyle w:val="Strong"/>
                            <w:rFonts w:ascii="Verdana" w:hAnsi="Verdana"/>
                            <w:sz w:val="18"/>
                            <w:szCs w:val="18"/>
                          </w:rPr>
                          <w:t>Welcome address:</w:t>
                        </w:r>
                        <w:r>
                          <w:rPr>
                            <w:rFonts w:ascii="Verdana" w:hAnsi="Verdana"/>
                            <w:sz w:val="18"/>
                            <w:szCs w:val="18"/>
                          </w:rPr>
                          <w:t xml:space="preserve"> </w:t>
                        </w:r>
                      </w:p>
                      <w:p w:rsidR="00301BF6" w:rsidRDefault="00301BF6" w:rsidP="00301BF6">
                        <w:pPr>
                          <w:spacing w:before="100" w:beforeAutospacing="1" w:after="100" w:afterAutospacing="1" w:line="240" w:lineRule="atLeast"/>
                          <w:rPr>
                            <w:rFonts w:ascii="Verdana" w:hAnsi="Verdana"/>
                            <w:sz w:val="18"/>
                            <w:szCs w:val="18"/>
                          </w:rPr>
                        </w:pPr>
                        <w:r>
                          <w:rPr>
                            <w:rStyle w:val="Strong"/>
                            <w:rFonts w:ascii="Verdana" w:hAnsi="Verdana"/>
                            <w:sz w:val="18"/>
                            <w:szCs w:val="18"/>
                          </w:rPr>
                          <w:t>Keynote speech:</w:t>
                        </w:r>
                        <w:r>
                          <w:rPr>
                            <w:rFonts w:ascii="Verdana" w:hAnsi="Verdana"/>
                            <w:sz w:val="18"/>
                            <w:szCs w:val="18"/>
                          </w:rPr>
                          <w:t xml:space="preserve"> </w:t>
                        </w:r>
                      </w:p>
                    </w:tc>
                  </w:tr>
                  <w:tr w:rsidR="00301BF6">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01BF6" w:rsidRDefault="00301BF6">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01BF6" w:rsidRDefault="00301BF6" w:rsidP="00F32577">
                        <w:pPr>
                          <w:spacing w:before="100" w:beforeAutospacing="1" w:after="100" w:afterAutospacing="1" w:line="240" w:lineRule="atLeast"/>
                          <w:ind w:left="-4"/>
                          <w:rPr>
                            <w:rFonts w:ascii="Verdana" w:hAnsi="Verdana"/>
                            <w:sz w:val="18"/>
                            <w:szCs w:val="18"/>
                          </w:rPr>
                        </w:pPr>
                        <w:r>
                          <w:rPr>
                            <w:rStyle w:val="Strong"/>
                            <w:rFonts w:ascii="Verdana" w:hAnsi="Verdana"/>
                            <w:sz w:val="18"/>
                            <w:szCs w:val="18"/>
                          </w:rPr>
                          <w:t>Session 1: Introductory notes on conformity &amp; Interoperability, WTSA Res76/WTDC Res47</w:t>
                        </w:r>
                        <w:r>
                          <w:rPr>
                            <w:rFonts w:ascii="Verdana" w:hAnsi="Verdana"/>
                            <w:sz w:val="18"/>
                            <w:szCs w:val="18"/>
                          </w:rPr>
                          <w:br/>
                        </w:r>
                        <w:r>
                          <w:rPr>
                            <w:rFonts w:ascii="Verdana" w:hAnsi="Verdana"/>
                            <w:sz w:val="18"/>
                            <w:szCs w:val="18"/>
                          </w:rPr>
                          <w:br/>
                        </w:r>
                        <w:r>
                          <w:rPr>
                            <w:rStyle w:val="style1"/>
                            <w:rFonts w:ascii="Verdana" w:hAnsi="Verdana"/>
                            <w:sz w:val="18"/>
                            <w:szCs w:val="18"/>
                          </w:rPr>
                          <w:t>Objectives:</w:t>
                        </w:r>
                        <w:r>
                          <w:rPr>
                            <w:rFonts w:ascii="Verdana" w:hAnsi="Verdana"/>
                            <w:sz w:val="18"/>
                            <w:szCs w:val="18"/>
                          </w:rPr>
                          <w:t xml:space="preserve"> This session will review the WTSA-08 Resolution 76 and the action lines endorsed by the Council 2009. It will show the ITU programme for conformity assessment and interoperability including an overview on the ITU Conformity Pilot Database.  </w:t>
                        </w:r>
                      </w:p>
                    </w:tc>
                  </w:tr>
                  <w:tr w:rsidR="00301BF6">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01BF6" w:rsidRDefault="00301BF6">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01BF6" w:rsidRDefault="00301BF6">
                        <w:pPr>
                          <w:spacing w:line="240" w:lineRule="atLeast"/>
                          <w:rPr>
                            <w:rFonts w:ascii="Verdana" w:hAnsi="Verdana"/>
                            <w:sz w:val="18"/>
                            <w:szCs w:val="18"/>
                          </w:rPr>
                        </w:pPr>
                        <w:r>
                          <w:rPr>
                            <w:rFonts w:ascii="Verdana" w:hAnsi="Verdana"/>
                            <w:b/>
                            <w:bCs/>
                            <w:sz w:val="18"/>
                            <w:szCs w:val="18"/>
                          </w:rPr>
                          <w:t>Coffee Break</w:t>
                        </w:r>
                      </w:p>
                    </w:tc>
                  </w:tr>
                  <w:tr w:rsidR="00301BF6">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01BF6" w:rsidRDefault="00301BF6">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01BF6" w:rsidRDefault="00301BF6" w:rsidP="00F32577">
                        <w:pPr>
                          <w:spacing w:before="100" w:beforeAutospacing="1" w:after="100" w:afterAutospacing="1" w:line="240" w:lineRule="atLeast"/>
                          <w:rPr>
                            <w:rFonts w:ascii="Verdana" w:hAnsi="Verdana"/>
                            <w:sz w:val="18"/>
                            <w:szCs w:val="18"/>
                          </w:rPr>
                        </w:pPr>
                        <w:r>
                          <w:rPr>
                            <w:rStyle w:val="Strong"/>
                            <w:rFonts w:ascii="Verdana" w:hAnsi="Verdana"/>
                            <w:sz w:val="18"/>
                            <w:szCs w:val="18"/>
                          </w:rPr>
                          <w:t>Session 2: Conformity assessment, and Certification.</w:t>
                        </w:r>
                        <w:r>
                          <w:rPr>
                            <w:rFonts w:ascii="Verdana" w:hAnsi="Verdana"/>
                            <w:b/>
                            <w:bCs/>
                            <w:sz w:val="18"/>
                            <w:szCs w:val="18"/>
                          </w:rPr>
                          <w:br/>
                        </w:r>
                        <w:r>
                          <w:rPr>
                            <w:rStyle w:val="Strong"/>
                            <w:rFonts w:ascii="Verdana" w:hAnsi="Verdana"/>
                            <w:sz w:val="18"/>
                            <w:szCs w:val="18"/>
                          </w:rPr>
                          <w:t>Views from the developing countries and the industry</w:t>
                        </w:r>
                        <w:r>
                          <w:rPr>
                            <w:rFonts w:ascii="Verdana" w:hAnsi="Verdana"/>
                            <w:sz w:val="18"/>
                            <w:szCs w:val="18"/>
                          </w:rPr>
                          <w:br/>
                        </w:r>
                        <w:r>
                          <w:rPr>
                            <w:rFonts w:ascii="Verdana" w:hAnsi="Verdana"/>
                            <w:sz w:val="18"/>
                            <w:szCs w:val="18"/>
                          </w:rPr>
                          <w:br/>
                        </w:r>
                        <w:r>
                          <w:rPr>
                            <w:rStyle w:val="style1"/>
                            <w:rFonts w:ascii="Verdana" w:hAnsi="Verdana"/>
                            <w:sz w:val="18"/>
                            <w:szCs w:val="18"/>
                          </w:rPr>
                          <w:t>Objectives:</w:t>
                        </w:r>
                        <w:r>
                          <w:rPr>
                            <w:rFonts w:ascii="Verdana" w:hAnsi="Verdana"/>
                            <w:sz w:val="18"/>
                            <w:szCs w:val="18"/>
                          </w:rPr>
                          <w:t xml:space="preserve"> During this session, participants will review the global system for conformity assessment ((ISO/CASCO) as an important element of the quality infrastructure; and review the tools and processes existing in other countries. Review of examples of non conformity and no interoperability addressed by some countries. </w:t>
                        </w:r>
                      </w:p>
                    </w:tc>
                  </w:tr>
                  <w:tr w:rsidR="00301BF6">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01BF6" w:rsidRDefault="00301BF6">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01BF6" w:rsidRDefault="00301BF6">
                        <w:pPr>
                          <w:spacing w:line="240" w:lineRule="atLeast"/>
                          <w:rPr>
                            <w:rFonts w:ascii="Verdana" w:hAnsi="Verdana"/>
                            <w:sz w:val="18"/>
                            <w:szCs w:val="18"/>
                          </w:rPr>
                        </w:pPr>
                        <w:r>
                          <w:rPr>
                            <w:rFonts w:ascii="Verdana" w:hAnsi="Verdana"/>
                            <w:b/>
                            <w:bCs/>
                            <w:sz w:val="18"/>
                            <w:szCs w:val="18"/>
                          </w:rPr>
                          <w:t>Lunch</w:t>
                        </w:r>
                      </w:p>
                    </w:tc>
                  </w:tr>
                  <w:tr w:rsidR="00301BF6">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01BF6" w:rsidRDefault="00301BF6">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01BF6" w:rsidRDefault="00301BF6" w:rsidP="00F32577">
                        <w:pPr>
                          <w:spacing w:before="100" w:beforeAutospacing="1" w:after="100" w:afterAutospacing="1" w:line="240" w:lineRule="atLeast"/>
                          <w:rPr>
                            <w:rFonts w:ascii="Verdana" w:hAnsi="Verdana"/>
                            <w:sz w:val="18"/>
                            <w:szCs w:val="18"/>
                          </w:rPr>
                        </w:pPr>
                        <w:r>
                          <w:rPr>
                            <w:rStyle w:val="Strong"/>
                            <w:rFonts w:ascii="Verdana" w:hAnsi="Verdana"/>
                            <w:sz w:val="18"/>
                            <w:szCs w:val="18"/>
                          </w:rPr>
                          <w:t>Session 3: Conformity Assessment, Testing and Mutual Recognition Agreements and Arrangements</w:t>
                        </w:r>
                        <w:r>
                          <w:rPr>
                            <w:rFonts w:ascii="Verdana" w:hAnsi="Verdana"/>
                            <w:sz w:val="18"/>
                            <w:szCs w:val="18"/>
                          </w:rPr>
                          <w:br/>
                        </w:r>
                        <w:r>
                          <w:rPr>
                            <w:rFonts w:ascii="Verdana" w:hAnsi="Verdana"/>
                            <w:sz w:val="18"/>
                            <w:szCs w:val="18"/>
                          </w:rPr>
                          <w:br/>
                        </w:r>
                        <w:r>
                          <w:rPr>
                            <w:rStyle w:val="style1"/>
                            <w:rFonts w:ascii="Verdana" w:hAnsi="Verdana"/>
                            <w:sz w:val="18"/>
                            <w:szCs w:val="18"/>
                          </w:rPr>
                          <w:t>Objectives:</w:t>
                        </w:r>
                        <w:r>
                          <w:rPr>
                            <w:rFonts w:ascii="Verdana" w:hAnsi="Verdana"/>
                            <w:sz w:val="18"/>
                            <w:szCs w:val="18"/>
                          </w:rPr>
                          <w:t xml:space="preserve"> Global best practices on conformity assessment and testing; the role of national and international Accreditation bodies (e.g. ILAC and IAF) and National Regulatory Authorities; Industry view on the innovation and life cycle of new technologies; Review of views from the DCs and the Industry on Certification and Mutual Recognition Agreements and Arrangements, the Supplier's Declaration of Conformity, The Accredited Certification bodies; Views from Developing County operators, regulators, vendors shall be presented as well as the industry responses on importance of conformity assessment testing, the certification and accreditation processes; Improving the functionality and effectiveness of the pilot conformity database as a tool to permit industry to show products declaring conformity to one or more ITU-T Recommendations ("tested once, accepted everywhere"); Measures that need to be taken to set up test laboratories in the DC Regions; Identification of possibly applicable global best practices and its adaptation in meeting the requirements of DC operators, regulators, customers as well as the industry. </w:t>
                        </w:r>
                      </w:p>
                    </w:tc>
                  </w:tr>
                  <w:tr w:rsidR="00301BF6">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01BF6" w:rsidRDefault="00301BF6">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01BF6" w:rsidRDefault="00301BF6">
                        <w:pPr>
                          <w:spacing w:line="240" w:lineRule="atLeast"/>
                          <w:rPr>
                            <w:rFonts w:ascii="Verdana" w:hAnsi="Verdana"/>
                            <w:sz w:val="18"/>
                            <w:szCs w:val="18"/>
                          </w:rPr>
                        </w:pPr>
                        <w:r>
                          <w:rPr>
                            <w:rFonts w:ascii="Verdana" w:hAnsi="Verdana"/>
                            <w:b/>
                            <w:bCs/>
                            <w:sz w:val="18"/>
                            <w:szCs w:val="18"/>
                          </w:rPr>
                          <w:t>Coffee break</w:t>
                        </w:r>
                      </w:p>
                    </w:tc>
                  </w:tr>
                  <w:tr w:rsidR="00301BF6">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01BF6" w:rsidRDefault="00301BF6">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01BF6" w:rsidRDefault="00301BF6" w:rsidP="00F32577">
                        <w:pPr>
                          <w:spacing w:before="100" w:beforeAutospacing="1" w:after="100" w:afterAutospacing="1" w:line="240" w:lineRule="atLeast"/>
                          <w:rPr>
                            <w:rFonts w:ascii="Verdana" w:hAnsi="Verdana"/>
                            <w:sz w:val="18"/>
                            <w:szCs w:val="18"/>
                          </w:rPr>
                        </w:pPr>
                        <w:r>
                          <w:rPr>
                            <w:rStyle w:val="Strong"/>
                            <w:rFonts w:ascii="Verdana" w:hAnsi="Verdana"/>
                            <w:sz w:val="18"/>
                            <w:szCs w:val="18"/>
                          </w:rPr>
                          <w:t>Session 4: Interoperability events in the interest of all the stakeholders</w:t>
                        </w:r>
                        <w:r>
                          <w:rPr>
                            <w:rFonts w:ascii="Verdana" w:hAnsi="Verdana"/>
                            <w:sz w:val="18"/>
                            <w:szCs w:val="18"/>
                          </w:rPr>
                          <w:t xml:space="preserve"> </w:t>
                        </w:r>
                        <w:r>
                          <w:rPr>
                            <w:rFonts w:ascii="Verdana" w:hAnsi="Verdana"/>
                            <w:sz w:val="18"/>
                            <w:szCs w:val="18"/>
                          </w:rPr>
                          <w:br/>
                        </w:r>
                        <w:r>
                          <w:rPr>
                            <w:rFonts w:ascii="Verdana" w:hAnsi="Verdana"/>
                            <w:sz w:val="18"/>
                            <w:szCs w:val="18"/>
                          </w:rPr>
                          <w:br/>
                        </w:r>
                        <w:r>
                          <w:rPr>
                            <w:rStyle w:val="style1"/>
                            <w:rFonts w:ascii="Verdana" w:hAnsi="Verdana"/>
                            <w:sz w:val="18"/>
                            <w:szCs w:val="18"/>
                          </w:rPr>
                          <w:t>Objectives:</w:t>
                        </w:r>
                        <w:r>
                          <w:rPr>
                            <w:rFonts w:ascii="Verdana" w:hAnsi="Verdana"/>
                            <w:sz w:val="18"/>
                            <w:szCs w:val="18"/>
                          </w:rPr>
                          <w:t xml:space="preserve"> Review the main concerns of vendors and suppliers on technical and commercial issues pertinent to interoperability requirements requested by the developing countries; and provide the opportunity for the operators, regulators, and relevant stakeholders in the developing countries to express their views on the main technical and economical difficulties they are facing due to non or partial conformance to standards and/or lack or deficits in interoperability. This session will give opportunity to identify the problems and helps in bridging the gap. </w:t>
                        </w:r>
                      </w:p>
                    </w:tc>
                  </w:tr>
                  <w:tr w:rsidR="00301BF6">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01BF6" w:rsidRDefault="00301BF6">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01BF6" w:rsidRDefault="00301BF6">
                        <w:pPr>
                          <w:spacing w:line="240" w:lineRule="atLeast"/>
                          <w:rPr>
                            <w:rFonts w:ascii="Verdana" w:hAnsi="Verdana"/>
                            <w:b/>
                            <w:bCs/>
                            <w:sz w:val="18"/>
                            <w:szCs w:val="18"/>
                          </w:rPr>
                        </w:pPr>
                        <w:r>
                          <w:rPr>
                            <w:rFonts w:ascii="Verdana" w:hAnsi="Verdana"/>
                            <w:b/>
                            <w:bCs/>
                            <w:sz w:val="18"/>
                            <w:szCs w:val="18"/>
                          </w:rPr>
                          <w:t>Panel Discussion on the presentations of the day</w:t>
                        </w:r>
                      </w:p>
                      <w:p w:rsidR="00301BF6" w:rsidRDefault="00301BF6">
                        <w:pPr>
                          <w:spacing w:line="240" w:lineRule="atLeast"/>
                          <w:rPr>
                            <w:rFonts w:ascii="Verdana" w:hAnsi="Verdana"/>
                            <w:sz w:val="18"/>
                            <w:szCs w:val="18"/>
                          </w:rPr>
                        </w:pPr>
                      </w:p>
                    </w:tc>
                  </w:tr>
                  <w:tr w:rsidR="00301BF6">
                    <w:trPr>
                      <w:tblCellSpacing w:w="15" w:type="dxa"/>
                    </w:trPr>
                    <w:tc>
                      <w:tcPr>
                        <w:tcW w:w="5000" w:type="pct"/>
                        <w:gridSpan w:val="2"/>
                        <w:tcBorders>
                          <w:top w:val="single" w:sz="6" w:space="0" w:color="004B96"/>
                          <w:left w:val="single" w:sz="6" w:space="0" w:color="004B96"/>
                          <w:bottom w:val="single" w:sz="6" w:space="0" w:color="004B96"/>
                          <w:right w:val="single" w:sz="6" w:space="0" w:color="004B96"/>
                        </w:tcBorders>
                        <w:shd w:val="clear" w:color="auto" w:fill="C7D3E7"/>
                        <w:vAlign w:val="center"/>
                      </w:tcPr>
                      <w:p w:rsidR="00301BF6" w:rsidRDefault="00301BF6">
                        <w:pPr>
                          <w:spacing w:line="240" w:lineRule="atLeast"/>
                          <w:jc w:val="right"/>
                          <w:rPr>
                            <w:rFonts w:ascii="Verdana" w:hAnsi="Verdana"/>
                            <w:color w:val="004B96"/>
                            <w:sz w:val="18"/>
                            <w:szCs w:val="18"/>
                          </w:rPr>
                        </w:pPr>
                        <w:r>
                          <w:rPr>
                            <w:rFonts w:ascii="Verdana" w:hAnsi="Verdana"/>
                            <w:b/>
                            <w:bCs/>
                            <w:color w:val="004B96"/>
                            <w:sz w:val="18"/>
                            <w:szCs w:val="18"/>
                          </w:rPr>
                          <w:t> Day 2, Friday, 17 September 2010</w:t>
                        </w:r>
                      </w:p>
                    </w:tc>
                  </w:tr>
                  <w:tr w:rsidR="00301BF6">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01BF6" w:rsidRDefault="00301BF6">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01BF6" w:rsidRDefault="00301BF6" w:rsidP="00F32577">
                        <w:pPr>
                          <w:spacing w:before="100" w:beforeAutospacing="1" w:after="100" w:afterAutospacing="1" w:line="240" w:lineRule="atLeast"/>
                          <w:rPr>
                            <w:rFonts w:ascii="Verdana" w:hAnsi="Verdana"/>
                            <w:sz w:val="18"/>
                            <w:szCs w:val="18"/>
                          </w:rPr>
                        </w:pPr>
                        <w:r>
                          <w:rPr>
                            <w:rStyle w:val="Strong"/>
                            <w:rFonts w:ascii="Verdana" w:hAnsi="Verdana"/>
                            <w:sz w:val="18"/>
                            <w:szCs w:val="18"/>
                          </w:rPr>
                          <w:t>Session 5: Capacity Building: key to a better C&amp;I understanding</w:t>
                        </w:r>
                        <w:r>
                          <w:rPr>
                            <w:rFonts w:ascii="Verdana" w:hAnsi="Verdana"/>
                            <w:sz w:val="18"/>
                            <w:szCs w:val="18"/>
                          </w:rPr>
                          <w:br/>
                        </w:r>
                        <w:r>
                          <w:rPr>
                            <w:rFonts w:ascii="Verdana" w:hAnsi="Verdana"/>
                            <w:sz w:val="18"/>
                            <w:szCs w:val="18"/>
                          </w:rPr>
                          <w:br/>
                        </w:r>
                        <w:r>
                          <w:rPr>
                            <w:rStyle w:val="style1"/>
                            <w:rFonts w:ascii="Verdana" w:hAnsi="Verdana"/>
                            <w:sz w:val="18"/>
                            <w:szCs w:val="18"/>
                          </w:rPr>
                          <w:t>Objectives:</w:t>
                        </w:r>
                        <w:r>
                          <w:rPr>
                            <w:rFonts w:ascii="Verdana" w:hAnsi="Verdana"/>
                            <w:sz w:val="18"/>
                            <w:szCs w:val="18"/>
                          </w:rPr>
                          <w:t xml:space="preserve"> This session will show what is done in the world in terms of interoperability tests and events from various entities such as test labs, regulators, Forums and Consortia; review of the ITU role in facilitating such test events; Role of the ITU in the setting up of the NGN interoperability test facility in the </w:t>
                        </w:r>
                        <w:r w:rsidR="0055578D">
                          <w:rPr>
                            <w:rFonts w:ascii="Verdana" w:hAnsi="Verdana"/>
                            <w:sz w:val="18"/>
                            <w:szCs w:val="18"/>
                          </w:rPr>
                          <w:t>Asia-Pacific</w:t>
                        </w:r>
                        <w:r>
                          <w:rPr>
                            <w:rFonts w:ascii="Verdana" w:hAnsi="Verdana"/>
                            <w:sz w:val="18"/>
                            <w:szCs w:val="18"/>
                          </w:rPr>
                          <w:t xml:space="preserve"> region; The need of ITU to study standards also forms the testing and interoperability points of views; Role of policy makers, regulators and the industry towards an increased confidence in interoperability philosophy. </w:t>
                        </w:r>
                      </w:p>
                    </w:tc>
                  </w:tr>
                  <w:tr w:rsidR="00301BF6">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01BF6" w:rsidRDefault="00301BF6">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01BF6" w:rsidRDefault="00301BF6">
                        <w:pPr>
                          <w:spacing w:line="240" w:lineRule="atLeast"/>
                          <w:rPr>
                            <w:rFonts w:ascii="Verdana" w:hAnsi="Verdana"/>
                            <w:sz w:val="18"/>
                            <w:szCs w:val="18"/>
                          </w:rPr>
                        </w:pPr>
                        <w:r>
                          <w:rPr>
                            <w:rFonts w:ascii="Verdana" w:hAnsi="Verdana"/>
                            <w:b/>
                            <w:bCs/>
                            <w:sz w:val="18"/>
                            <w:szCs w:val="18"/>
                          </w:rPr>
                          <w:t>Coffee Break</w:t>
                        </w:r>
                      </w:p>
                    </w:tc>
                  </w:tr>
                  <w:tr w:rsidR="00301BF6">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01BF6" w:rsidRDefault="00301BF6">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01BF6" w:rsidRDefault="00301BF6" w:rsidP="0055578D">
                        <w:pPr>
                          <w:spacing w:before="100" w:beforeAutospacing="1" w:after="100" w:afterAutospacing="1" w:line="240" w:lineRule="atLeast"/>
                          <w:ind w:left="79"/>
                          <w:rPr>
                            <w:rFonts w:ascii="Verdana" w:hAnsi="Verdana"/>
                            <w:sz w:val="18"/>
                            <w:szCs w:val="18"/>
                          </w:rPr>
                        </w:pPr>
                        <w:r>
                          <w:rPr>
                            <w:rStyle w:val="Strong"/>
                            <w:rFonts w:ascii="Verdana" w:hAnsi="Verdana"/>
                            <w:sz w:val="18"/>
                            <w:szCs w:val="18"/>
                          </w:rPr>
                          <w:t>Session 6: Capacity building: Key to a better DC involvement in CIT</w:t>
                        </w:r>
                        <w:r>
                          <w:rPr>
                            <w:rFonts w:ascii="Verdana" w:hAnsi="Verdana"/>
                            <w:sz w:val="18"/>
                            <w:szCs w:val="18"/>
                          </w:rPr>
                          <w:br/>
                        </w:r>
                        <w:r>
                          <w:rPr>
                            <w:rFonts w:ascii="Verdana" w:hAnsi="Verdana"/>
                            <w:sz w:val="18"/>
                            <w:szCs w:val="18"/>
                          </w:rPr>
                          <w:br/>
                        </w:r>
                        <w:r>
                          <w:rPr>
                            <w:rStyle w:val="style1"/>
                            <w:rFonts w:ascii="Verdana" w:hAnsi="Verdana"/>
                            <w:sz w:val="18"/>
                            <w:szCs w:val="18"/>
                          </w:rPr>
                          <w:t>Objectives:</w:t>
                        </w:r>
                        <w:r>
                          <w:rPr>
                            <w:rFonts w:ascii="Verdana" w:hAnsi="Verdana"/>
                            <w:sz w:val="18"/>
                            <w:szCs w:val="18"/>
                          </w:rPr>
                          <w:t xml:space="preserve"> Capacity building has been identified as a crucial element in bridging the standardization gap, in particular in relevance to Res. 76. Cooperation from International Organizations, SDOs, Forums, Consortia and industry to create opportunities to make technicians, engineers and network planners from developing countries aware and involved in standards development, be able to develop specifications complying to standards, to understand testing suites, be aware of applicability of various test suites to test against the same standards, be able to evaluate test results,... etc. </w:t>
                        </w:r>
                      </w:p>
                    </w:tc>
                  </w:tr>
                  <w:tr w:rsidR="00301BF6">
                    <w:trPr>
                      <w:tblCellSpacing w:w="15" w:type="dxa"/>
                    </w:trPr>
                    <w:tc>
                      <w:tcPr>
                        <w:tcW w:w="7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01BF6" w:rsidRDefault="00301BF6">
                        <w:pPr>
                          <w:spacing w:line="240" w:lineRule="atLeast"/>
                          <w:jc w:val="center"/>
                          <w:rPr>
                            <w:rFonts w:ascii="Verdana" w:hAnsi="Verdana"/>
                            <w:b/>
                            <w:bCs/>
                            <w:sz w:val="18"/>
                            <w:szCs w:val="18"/>
                          </w:rPr>
                        </w:pPr>
                      </w:p>
                    </w:tc>
                    <w:tc>
                      <w:tcPr>
                        <w:tcW w:w="4250"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301BF6" w:rsidRDefault="00301BF6">
                        <w:pPr>
                          <w:spacing w:line="240" w:lineRule="atLeast"/>
                          <w:rPr>
                            <w:rFonts w:ascii="Verdana" w:hAnsi="Verdana"/>
                            <w:sz w:val="18"/>
                            <w:szCs w:val="18"/>
                          </w:rPr>
                        </w:pPr>
                        <w:r>
                          <w:rPr>
                            <w:rStyle w:val="Strong"/>
                            <w:rFonts w:ascii="Verdana" w:hAnsi="Verdana"/>
                            <w:sz w:val="18"/>
                            <w:szCs w:val="18"/>
                          </w:rPr>
                          <w:t>Closing Session: Panel Discussion addressing possible way-forward</w:t>
                        </w:r>
                        <w:r>
                          <w:rPr>
                            <w:rFonts w:ascii="Verdana" w:hAnsi="Verdana"/>
                            <w:sz w:val="18"/>
                            <w:szCs w:val="18"/>
                          </w:rPr>
                          <w:t xml:space="preserve"> </w:t>
                        </w:r>
                        <w:r>
                          <w:rPr>
                            <w:rFonts w:ascii="Verdana" w:hAnsi="Verdana"/>
                            <w:sz w:val="18"/>
                            <w:szCs w:val="18"/>
                          </w:rPr>
                          <w:br/>
                        </w:r>
                        <w:r>
                          <w:rPr>
                            <w:rFonts w:ascii="Verdana" w:hAnsi="Verdana"/>
                            <w:sz w:val="18"/>
                            <w:szCs w:val="18"/>
                          </w:rPr>
                          <w:br/>
                        </w:r>
                        <w:r>
                          <w:rPr>
                            <w:rStyle w:val="style1"/>
                            <w:rFonts w:ascii="Verdana" w:hAnsi="Verdana"/>
                            <w:sz w:val="18"/>
                            <w:szCs w:val="18"/>
                          </w:rPr>
                          <w:t>Objectives:</w:t>
                        </w:r>
                        <w:r>
                          <w:rPr>
                            <w:rFonts w:ascii="Verdana" w:hAnsi="Verdana"/>
                            <w:sz w:val="18"/>
                            <w:szCs w:val="18"/>
                          </w:rPr>
                          <w:t xml:space="preserve"> Improving the implementation of the ITU conformity and interoperability program and the way-forward taking into account views and concerns of the developing countries as well as the industry; Possible solutions for the concerns shown by some industries in terms of costs, time to market, participation in interoperability events (ITU interop) and participation in the ITU conformity database.</w:t>
                        </w:r>
                        <w:r>
                          <w:rPr>
                            <w:rFonts w:ascii="Verdana" w:hAnsi="Verdana"/>
                            <w:sz w:val="18"/>
                            <w:szCs w:val="18"/>
                          </w:rPr>
                          <w:br/>
                        </w:r>
                      </w:p>
                    </w:tc>
                  </w:tr>
                </w:tbl>
                <w:p w:rsidR="00301BF6" w:rsidRDefault="00301BF6">
                  <w:pPr>
                    <w:spacing w:line="240" w:lineRule="atLeast"/>
                    <w:rPr>
                      <w:rFonts w:ascii="Verdana" w:hAnsi="Verdana"/>
                      <w:sz w:val="18"/>
                      <w:szCs w:val="18"/>
                    </w:rPr>
                  </w:pPr>
                </w:p>
              </w:tc>
            </w:tr>
          </w:tbl>
          <w:p w:rsidR="00301BF6" w:rsidRDefault="00301BF6">
            <w:pPr>
              <w:spacing w:line="240" w:lineRule="atLeast"/>
              <w:rPr>
                <w:rFonts w:ascii="Verdana" w:hAnsi="Verdana"/>
                <w:sz w:val="18"/>
                <w:szCs w:val="18"/>
              </w:rPr>
            </w:pPr>
          </w:p>
        </w:tc>
      </w:tr>
    </w:tbl>
    <w:p w:rsidR="00301BF6" w:rsidRDefault="00301BF6"/>
    <w:p w:rsidR="00301BF6" w:rsidRDefault="00301BF6" w:rsidP="00F32577">
      <w:pPr>
        <w:jc w:val="center"/>
      </w:pPr>
      <w:r>
        <w:t>____________________</w:t>
      </w:r>
    </w:p>
    <w:p w:rsidR="000A1252" w:rsidRDefault="00E75A8A" w:rsidP="00DE6D92">
      <w:pPr>
        <w:spacing w:line="240" w:lineRule="atLeast"/>
        <w:ind w:right="453"/>
        <w:jc w:val="center"/>
        <w:rPr>
          <w:bCs/>
        </w:rPr>
      </w:pPr>
      <w:r>
        <w:rPr>
          <w:b/>
        </w:rPr>
        <w:br w:type="page"/>
      </w:r>
      <w:r w:rsidR="000A1252" w:rsidRPr="00E75A8A">
        <w:rPr>
          <w:bCs/>
        </w:rPr>
        <w:t>ANNEX 2</w:t>
      </w:r>
      <w:r w:rsidR="000A1252" w:rsidRPr="00E75A8A">
        <w:rPr>
          <w:bCs/>
        </w:rPr>
        <w:br/>
      </w:r>
      <w:r w:rsidR="000A1252" w:rsidRPr="00794822">
        <w:t xml:space="preserve">(to </w:t>
      </w:r>
      <w:r w:rsidR="000A1252" w:rsidRPr="00794822">
        <w:rPr>
          <w:bCs/>
        </w:rPr>
        <w:t xml:space="preserve">TSB Circular </w:t>
      </w:r>
      <w:r w:rsidR="00E17B2F">
        <w:rPr>
          <w:bCs/>
        </w:rPr>
        <w:t>1</w:t>
      </w:r>
      <w:r w:rsidR="00DE6D92">
        <w:rPr>
          <w:bCs/>
        </w:rPr>
        <w:t>27</w:t>
      </w:r>
      <w:r w:rsidR="000A1252" w:rsidRPr="00E17B2F">
        <w:rPr>
          <w:bCs/>
        </w:rPr>
        <w:t>)</w:t>
      </w:r>
    </w:p>
    <w:p w:rsidR="00522EB3" w:rsidRPr="00E75A8A" w:rsidRDefault="00522EB3" w:rsidP="00522EB3">
      <w:pPr>
        <w:pStyle w:val="LetterStart"/>
        <w:tabs>
          <w:tab w:val="clear" w:pos="1361"/>
          <w:tab w:val="clear" w:pos="1758"/>
          <w:tab w:val="clear" w:pos="2155"/>
          <w:tab w:val="clear" w:pos="2552"/>
          <w:tab w:val="center" w:pos="4962"/>
        </w:tabs>
        <w:spacing w:before="120" w:line="240" w:lineRule="atLeast"/>
        <w:jc w:val="center"/>
        <w:rPr>
          <w:b/>
          <w:szCs w:val="24"/>
          <w:lang w:val="en-US"/>
        </w:rPr>
      </w:pPr>
      <w:r w:rsidRPr="0011515C">
        <w:rPr>
          <w:b/>
          <w:bCs/>
          <w:szCs w:val="24"/>
        </w:rPr>
        <w:t xml:space="preserve">ITU </w:t>
      </w:r>
      <w:r>
        <w:rPr>
          <w:b/>
          <w:bCs/>
          <w:szCs w:val="24"/>
        </w:rPr>
        <w:t>Regional Consultation</w:t>
      </w:r>
      <w:r w:rsidRPr="0011515C">
        <w:rPr>
          <w:b/>
          <w:bCs/>
          <w:szCs w:val="24"/>
        </w:rPr>
        <w:t xml:space="preserve"> </w:t>
      </w:r>
      <w:r>
        <w:rPr>
          <w:b/>
          <w:bCs/>
          <w:szCs w:val="24"/>
        </w:rPr>
        <w:t>on Conformance</w:t>
      </w:r>
      <w:r w:rsidRPr="0011515C">
        <w:rPr>
          <w:b/>
          <w:bCs/>
          <w:szCs w:val="24"/>
        </w:rPr>
        <w:t xml:space="preserve"> Assessment and Interoperability</w:t>
      </w:r>
      <w:r>
        <w:rPr>
          <w:b/>
          <w:bCs/>
          <w:szCs w:val="24"/>
        </w:rPr>
        <w:t xml:space="preserve"> for the Asia-Pacific Region</w:t>
      </w:r>
      <w:r w:rsidRPr="0011515C">
        <w:rPr>
          <w:b/>
          <w:szCs w:val="24"/>
        </w:rPr>
        <w:t>,</w:t>
      </w:r>
      <w:r>
        <w:rPr>
          <w:b/>
          <w:szCs w:val="24"/>
        </w:rPr>
        <w:t xml:space="preserve"> </w:t>
      </w:r>
      <w:smartTag w:uri="urn:schemas-microsoft-com:office:smarttags" w:element="place">
        <w:smartTag w:uri="urn:schemas-microsoft-com:office:smarttags" w:element="City">
          <w:r>
            <w:rPr>
              <w:b/>
              <w:szCs w:val="24"/>
            </w:rPr>
            <w:t>Sydney</w:t>
          </w:r>
        </w:smartTag>
        <w:r>
          <w:rPr>
            <w:b/>
            <w:szCs w:val="24"/>
          </w:rPr>
          <w:t xml:space="preserve">, </w:t>
        </w:r>
        <w:smartTag w:uri="urn:schemas-microsoft-com:office:smarttags" w:element="country-region">
          <w:r>
            <w:rPr>
              <w:b/>
              <w:szCs w:val="24"/>
            </w:rPr>
            <w:t>Australia</w:t>
          </w:r>
        </w:smartTag>
      </w:smartTag>
      <w:r>
        <w:rPr>
          <w:b/>
          <w:szCs w:val="24"/>
        </w:rPr>
        <w:t>, 16-17 September 2010</w:t>
      </w:r>
    </w:p>
    <w:p w:rsidR="00E75A8A" w:rsidRPr="00626884" w:rsidRDefault="00522EB3" w:rsidP="00522EB3">
      <w:pPr>
        <w:jc w:val="center"/>
        <w:rPr>
          <w:b/>
          <w:bCs/>
          <w:sz w:val="32"/>
          <w:szCs w:val="32"/>
        </w:rPr>
      </w:pPr>
      <w:r w:rsidRPr="00301BF6">
        <w:rPr>
          <w:lang w:val="en-US"/>
        </w:rPr>
        <w:br/>
      </w:r>
      <w:r w:rsidR="00E75A8A" w:rsidRPr="00626884">
        <w:rPr>
          <w:b/>
          <w:bCs/>
          <w:sz w:val="32"/>
          <w:szCs w:val="32"/>
        </w:rPr>
        <w:t>INFORMATION FOR PARTICIPANTS</w:t>
      </w:r>
    </w:p>
    <w:p w:rsidR="00170167" w:rsidRDefault="00170167" w:rsidP="0055589A">
      <w:pPr>
        <w:ind w:left="144"/>
        <w:jc w:val="center"/>
        <w:rPr>
          <w:rFonts w:ascii="Cambria" w:hAnsi="Cambria" w:cs="Arial"/>
          <w:b/>
        </w:rPr>
      </w:pPr>
    </w:p>
    <w:p w:rsidR="00170167" w:rsidRPr="0069594F" w:rsidRDefault="0069594F" w:rsidP="00D10678">
      <w:pPr>
        <w:pStyle w:val="Title"/>
        <w:pBdr>
          <w:top w:val="none" w:sz="0" w:space="0" w:color="auto"/>
          <w:left w:val="none" w:sz="0" w:space="0" w:color="auto"/>
          <w:bottom w:val="none" w:sz="0" w:space="0" w:color="auto"/>
          <w:right w:val="none" w:sz="0" w:space="0" w:color="auto"/>
        </w:pBdr>
        <w:shd w:val="clear" w:color="auto" w:fill="auto"/>
        <w:spacing w:line="360" w:lineRule="auto"/>
        <w:jc w:val="left"/>
        <w:rPr>
          <w:rFonts w:cs="Arial"/>
          <w:bCs w:val="0"/>
          <w:sz w:val="24"/>
          <w:lang w:val="en-GB"/>
        </w:rPr>
      </w:pPr>
      <w:r w:rsidRPr="0069594F">
        <w:rPr>
          <w:rFonts w:cs="Arial"/>
          <w:bCs w:val="0"/>
          <w:sz w:val="24"/>
          <w:lang w:val="en-GB"/>
        </w:rPr>
        <w:t>1.</w:t>
      </w:r>
      <w:r w:rsidR="00170167" w:rsidRPr="0069594F">
        <w:rPr>
          <w:rFonts w:cs="Arial"/>
          <w:bCs w:val="0"/>
          <w:sz w:val="24"/>
          <w:lang w:val="en-GB"/>
        </w:rPr>
        <w:t xml:space="preserve"> </w:t>
      </w:r>
      <w:r w:rsidR="00840548">
        <w:rPr>
          <w:rFonts w:cs="Arial"/>
          <w:bCs w:val="0"/>
          <w:sz w:val="24"/>
          <w:lang w:val="en-GB"/>
        </w:rPr>
        <w:tab/>
      </w:r>
      <w:r w:rsidR="00170167" w:rsidRPr="0069594F">
        <w:rPr>
          <w:sz w:val="24"/>
        </w:rPr>
        <w:t>PITA NGN &amp; FUTURE TELECOMS WORKSHOP</w:t>
      </w:r>
    </w:p>
    <w:p w:rsidR="00170167" w:rsidRPr="00840548" w:rsidRDefault="00170167" w:rsidP="00A41CCB">
      <w:pPr>
        <w:spacing w:before="0"/>
        <w:rPr>
          <w:b/>
          <w:bCs/>
          <w:szCs w:val="24"/>
        </w:rPr>
      </w:pPr>
      <w:r w:rsidRPr="0069594F">
        <w:rPr>
          <w:szCs w:val="24"/>
        </w:rPr>
        <w:t xml:space="preserve">This event is organised by </w:t>
      </w:r>
      <w:r w:rsidR="006E0CEB">
        <w:rPr>
          <w:szCs w:val="24"/>
        </w:rPr>
        <w:t>the Pacific Islands Telecommunications Association (</w:t>
      </w:r>
      <w:r w:rsidRPr="0069594F">
        <w:rPr>
          <w:szCs w:val="24"/>
        </w:rPr>
        <w:t>PITA</w:t>
      </w:r>
      <w:r w:rsidR="006E0CEB">
        <w:rPr>
          <w:szCs w:val="24"/>
        </w:rPr>
        <w:t>)</w:t>
      </w:r>
      <w:r w:rsidR="00A41CCB">
        <w:rPr>
          <w:szCs w:val="24"/>
        </w:rPr>
        <w:t xml:space="preserve"> and supported by APT: </w:t>
      </w:r>
      <w:r w:rsidRPr="00840548">
        <w:rPr>
          <w:b/>
          <w:bCs/>
          <w:szCs w:val="24"/>
        </w:rPr>
        <w:t>Date: 13-15 September 2010</w:t>
      </w:r>
    </w:p>
    <w:p w:rsidR="00170167" w:rsidRPr="0069594F" w:rsidRDefault="00170167" w:rsidP="00170167">
      <w:pPr>
        <w:rPr>
          <w:szCs w:val="24"/>
        </w:rPr>
      </w:pPr>
    </w:p>
    <w:p w:rsidR="00170167" w:rsidRDefault="00170167" w:rsidP="00D10678">
      <w:pPr>
        <w:pStyle w:val="Title"/>
        <w:pBdr>
          <w:top w:val="none" w:sz="0" w:space="0" w:color="auto"/>
          <w:left w:val="none" w:sz="0" w:space="0" w:color="auto"/>
          <w:bottom w:val="none" w:sz="0" w:space="0" w:color="auto"/>
          <w:right w:val="none" w:sz="0" w:space="0" w:color="auto"/>
        </w:pBdr>
        <w:shd w:val="clear" w:color="auto" w:fill="auto"/>
        <w:ind w:left="720" w:hanging="720"/>
        <w:jc w:val="left"/>
        <w:rPr>
          <w:sz w:val="24"/>
        </w:rPr>
      </w:pPr>
      <w:r w:rsidRPr="0069594F">
        <w:rPr>
          <w:sz w:val="24"/>
        </w:rPr>
        <w:t>2</w:t>
      </w:r>
      <w:r w:rsidR="0069594F" w:rsidRPr="0069594F">
        <w:rPr>
          <w:sz w:val="24"/>
        </w:rPr>
        <w:t>.</w:t>
      </w:r>
      <w:r w:rsidRPr="0069594F">
        <w:rPr>
          <w:sz w:val="24"/>
        </w:rPr>
        <w:t xml:space="preserve"> </w:t>
      </w:r>
      <w:r w:rsidR="00840548">
        <w:rPr>
          <w:sz w:val="24"/>
        </w:rPr>
        <w:tab/>
      </w:r>
      <w:r w:rsidR="00D10678">
        <w:rPr>
          <w:sz w:val="24"/>
        </w:rPr>
        <w:t>ITU-T REGIONAL</w:t>
      </w:r>
      <w:r w:rsidR="00E94641">
        <w:rPr>
          <w:sz w:val="24"/>
        </w:rPr>
        <w:t xml:space="preserve"> </w:t>
      </w:r>
      <w:r w:rsidR="00D10678" w:rsidRPr="0069594F">
        <w:rPr>
          <w:sz w:val="24"/>
        </w:rPr>
        <w:t>CONSULTATION ON CONFORMANCE ASSESSMENT &amp; INTER-OPERABILITY FOR THE ASIA-PACIFIC REGION</w:t>
      </w:r>
    </w:p>
    <w:p w:rsidR="000A5032" w:rsidRPr="0069594F" w:rsidRDefault="000A5032" w:rsidP="000A5032">
      <w:pPr>
        <w:pStyle w:val="Title"/>
        <w:pBdr>
          <w:top w:val="none" w:sz="0" w:space="0" w:color="auto"/>
          <w:left w:val="none" w:sz="0" w:space="0" w:color="auto"/>
          <w:bottom w:val="none" w:sz="0" w:space="0" w:color="auto"/>
          <w:right w:val="none" w:sz="0" w:space="0" w:color="auto"/>
        </w:pBdr>
        <w:shd w:val="clear" w:color="auto" w:fill="auto"/>
        <w:ind w:left="720" w:hanging="720"/>
        <w:jc w:val="both"/>
        <w:rPr>
          <w:sz w:val="24"/>
        </w:rPr>
      </w:pPr>
    </w:p>
    <w:p w:rsidR="00170167" w:rsidRPr="0069594F" w:rsidRDefault="00170167" w:rsidP="000A5032">
      <w:pPr>
        <w:spacing w:before="0"/>
        <w:rPr>
          <w:szCs w:val="24"/>
        </w:rPr>
      </w:pPr>
      <w:r w:rsidRPr="0069594F">
        <w:rPr>
          <w:szCs w:val="24"/>
        </w:rPr>
        <w:t>This event is organised by the ITU-T, the ITU Sector for Telecommunications Standardizations</w:t>
      </w:r>
      <w:r w:rsidR="00A41CCB">
        <w:rPr>
          <w:szCs w:val="24"/>
        </w:rPr>
        <w:t>:</w:t>
      </w:r>
    </w:p>
    <w:p w:rsidR="00170167" w:rsidRPr="00840548" w:rsidRDefault="00170167" w:rsidP="000A5032">
      <w:pPr>
        <w:spacing w:before="0"/>
        <w:rPr>
          <w:b/>
          <w:bCs/>
          <w:szCs w:val="24"/>
        </w:rPr>
      </w:pPr>
      <w:r w:rsidRPr="00840548">
        <w:rPr>
          <w:b/>
          <w:bCs/>
          <w:szCs w:val="24"/>
        </w:rPr>
        <w:t>Date: 16-17 September 2010</w:t>
      </w:r>
    </w:p>
    <w:p w:rsidR="00170167" w:rsidRPr="0069594F" w:rsidRDefault="00170167" w:rsidP="00F32577">
      <w:pPr>
        <w:tabs>
          <w:tab w:val="left" w:pos="709"/>
        </w:tabs>
        <w:spacing w:before="240" w:after="240"/>
        <w:rPr>
          <w:b/>
          <w:bCs/>
        </w:rPr>
      </w:pPr>
      <w:r w:rsidRPr="0069594F">
        <w:rPr>
          <w:b/>
          <w:bCs/>
          <w:noProof/>
          <w:lang w:val="en-US" w:eastAsia="zh-TW"/>
        </w:rPr>
        <w:pict>
          <v:shapetype id="_x0000_t202" coordsize="21600,21600" o:spt="202" path="m,l,21600r21600,l21600,xe">
            <v:stroke joinstyle="miter"/>
            <v:path gradientshapeok="t" o:connecttype="rect"/>
          </v:shapetype>
          <v:shape id="_x0000_s1036" type="#_x0000_t202" style="position:absolute;margin-left:171pt;margin-top:4.05pt;width:170.25pt;height:43.5pt;z-index:251657728;mso-width-relative:margin;mso-height-relative:margin" stroked="f">
            <v:textbox style="mso-next-textbox:#_x0000_s1036">
              <w:txbxContent>
                <w:p w:rsidR="00170167" w:rsidRDefault="00E92CB6">
                  <w:r>
                    <w:rPr>
                      <w:noProof/>
                      <w:lang w:val="en-US" w:eastAsia="zh-CN"/>
                    </w:rPr>
                    <w:drawing>
                      <wp:inline distT="0" distB="0" distL="0" distR="0">
                        <wp:extent cx="838200" cy="4762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838200" cy="476250"/>
                                </a:xfrm>
                                <a:prstGeom prst="rect">
                                  <a:avLst/>
                                </a:prstGeom>
                                <a:noFill/>
                                <a:ln w="9525">
                                  <a:noFill/>
                                  <a:miter lim="800000"/>
                                  <a:headEnd/>
                                  <a:tailEnd/>
                                </a:ln>
                              </pic:spPr>
                            </pic:pic>
                          </a:graphicData>
                        </a:graphic>
                      </wp:inline>
                    </w:drawing>
                  </w:r>
                  <w:r w:rsidR="00170167">
                    <w:t xml:space="preserve"> </w:t>
                  </w:r>
                  <w:r>
                    <w:rPr>
                      <w:noProof/>
                      <w:lang w:val="en-US" w:eastAsia="zh-CN"/>
                    </w:rPr>
                    <w:drawing>
                      <wp:inline distT="0" distB="0" distL="0" distR="0">
                        <wp:extent cx="1028700" cy="419100"/>
                        <wp:effectExtent l="0" t="0" r="0" b="0"/>
                        <wp:docPr id="5" name="Picture 5" descr="Logo_Telstra in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Telstra intl"/>
                                <pic:cNvPicPr>
                                  <a:picLocks noChangeAspect="1" noChangeArrowheads="1"/>
                                </pic:cNvPicPr>
                              </pic:nvPicPr>
                              <pic:blipFill>
                                <a:blip r:embed="rId15"/>
                                <a:srcRect/>
                                <a:stretch>
                                  <a:fillRect/>
                                </a:stretch>
                              </pic:blipFill>
                              <pic:spPr bwMode="auto">
                                <a:xfrm>
                                  <a:off x="0" y="0"/>
                                  <a:ext cx="1028700" cy="419100"/>
                                </a:xfrm>
                                <a:prstGeom prst="rect">
                                  <a:avLst/>
                                </a:prstGeom>
                                <a:noFill/>
                                <a:ln w="9525">
                                  <a:noFill/>
                                  <a:miter lim="800000"/>
                                  <a:headEnd/>
                                  <a:tailEnd/>
                                </a:ln>
                              </pic:spPr>
                            </pic:pic>
                          </a:graphicData>
                        </a:graphic>
                      </wp:inline>
                    </w:drawing>
                  </w:r>
                </w:p>
              </w:txbxContent>
            </v:textbox>
          </v:shape>
        </w:pict>
      </w:r>
      <w:r w:rsidR="00840548">
        <w:rPr>
          <w:b/>
          <w:bCs/>
        </w:rPr>
        <w:t>3.</w:t>
      </w:r>
      <w:r w:rsidR="00840548">
        <w:rPr>
          <w:b/>
          <w:bCs/>
        </w:rPr>
        <w:tab/>
      </w:r>
      <w:r w:rsidRPr="0069594F">
        <w:rPr>
          <w:b/>
          <w:bCs/>
        </w:rPr>
        <w:t>VENUE</w:t>
      </w:r>
    </w:p>
    <w:p w:rsidR="00170167" w:rsidRPr="00BB1394" w:rsidRDefault="00170167" w:rsidP="00F32577">
      <w:pPr>
        <w:pStyle w:val="BodyText0"/>
        <w:tabs>
          <w:tab w:val="left" w:pos="-4860"/>
        </w:tabs>
        <w:spacing w:after="240"/>
      </w:pPr>
      <w:r w:rsidRPr="00BB1394">
        <w:t xml:space="preserve">The event is kindly HOSTED </w:t>
      </w:r>
      <w:r>
        <w:t>by</w:t>
      </w:r>
      <w:r w:rsidRPr="00BB1394">
        <w:t xml:space="preserve"> </w:t>
      </w:r>
    </w:p>
    <w:p w:rsidR="00170167" w:rsidRPr="0069594F" w:rsidRDefault="00170167" w:rsidP="00F32577">
      <w:pPr>
        <w:tabs>
          <w:tab w:val="left" w:pos="709"/>
        </w:tabs>
        <w:spacing w:before="240" w:after="240"/>
        <w:ind w:left="57"/>
        <w:rPr>
          <w:szCs w:val="24"/>
        </w:rPr>
      </w:pPr>
      <w:r w:rsidRPr="0069594F">
        <w:rPr>
          <w:szCs w:val="24"/>
        </w:rPr>
        <w:t xml:space="preserve">Venue will be at </w:t>
      </w:r>
      <w:r w:rsidRPr="0069594F">
        <w:rPr>
          <w:b/>
          <w:szCs w:val="24"/>
          <w:u w:val="single"/>
          <w:lang w:val="en-US" w:eastAsia="en-GB"/>
        </w:rPr>
        <w:t xml:space="preserve">Telstra, Level 12, </w:t>
      </w:r>
      <w:smartTag w:uri="urn:schemas-microsoft-com:office:smarttags" w:element="address">
        <w:smartTag w:uri="urn:schemas-microsoft-com:office:smarttags" w:element="Street">
          <w:r w:rsidRPr="0069594F">
            <w:rPr>
              <w:b/>
              <w:szCs w:val="24"/>
              <w:u w:val="single"/>
              <w:lang w:val="en-US" w:eastAsia="en-GB"/>
            </w:rPr>
            <w:t>231 Elizabeth Street</w:t>
          </w:r>
        </w:smartTag>
        <w:r w:rsidRPr="0069594F">
          <w:rPr>
            <w:b/>
            <w:szCs w:val="24"/>
            <w:u w:val="single"/>
            <w:lang w:val="en-US" w:eastAsia="en-GB"/>
          </w:rPr>
          <w:t>,</w:t>
        </w:r>
        <w:r w:rsidRPr="0069594F">
          <w:rPr>
            <w:b/>
            <w:szCs w:val="24"/>
            <w:u w:val="single"/>
          </w:rPr>
          <w:t xml:space="preserve"> </w:t>
        </w:r>
        <w:smartTag w:uri="urn:schemas-microsoft-com:office:smarttags" w:element="City">
          <w:r w:rsidRPr="0069594F">
            <w:rPr>
              <w:b/>
              <w:szCs w:val="24"/>
              <w:u w:val="single"/>
            </w:rPr>
            <w:t>Sydney</w:t>
          </w:r>
        </w:smartTag>
      </w:smartTag>
      <w:r w:rsidRPr="0069594F">
        <w:rPr>
          <w:b/>
          <w:szCs w:val="24"/>
          <w:u w:val="single"/>
        </w:rPr>
        <w:t xml:space="preserve"> 2000, NSW </w:t>
      </w:r>
      <w:smartTag w:uri="urn:schemas-microsoft-com:office:smarttags" w:element="place">
        <w:smartTag w:uri="urn:schemas-microsoft-com:office:smarttags" w:element="country-region">
          <w:r w:rsidRPr="0069594F">
            <w:rPr>
              <w:b/>
              <w:szCs w:val="24"/>
              <w:u w:val="single"/>
            </w:rPr>
            <w:t>Australia</w:t>
          </w:r>
        </w:smartTag>
      </w:smartTag>
      <w:r w:rsidRPr="0069594F">
        <w:rPr>
          <w:szCs w:val="24"/>
        </w:rPr>
        <w:t>.</w:t>
      </w:r>
    </w:p>
    <w:p w:rsidR="00170167" w:rsidRDefault="00840548" w:rsidP="00913C44">
      <w:pPr>
        <w:pStyle w:val="BodyText0"/>
        <w:tabs>
          <w:tab w:val="left" w:pos="-4860"/>
        </w:tabs>
        <w:spacing w:before="0"/>
        <w:rPr>
          <w:b/>
          <w:bCs/>
          <w:i w:val="0"/>
        </w:rPr>
      </w:pPr>
      <w:r>
        <w:rPr>
          <w:b/>
          <w:bCs/>
          <w:i w:val="0"/>
        </w:rPr>
        <w:t>4.</w:t>
      </w:r>
      <w:r>
        <w:rPr>
          <w:b/>
          <w:bCs/>
          <w:i w:val="0"/>
        </w:rPr>
        <w:tab/>
      </w:r>
      <w:r w:rsidR="00170167" w:rsidRPr="0069594F">
        <w:rPr>
          <w:b/>
          <w:bCs/>
          <w:i w:val="0"/>
        </w:rPr>
        <w:t>REGISTRATIONS</w:t>
      </w:r>
    </w:p>
    <w:p w:rsidR="00913C44" w:rsidRPr="0069594F" w:rsidRDefault="00913C44" w:rsidP="00913C44">
      <w:pPr>
        <w:pStyle w:val="BodyText0"/>
        <w:tabs>
          <w:tab w:val="left" w:pos="-4860"/>
        </w:tabs>
        <w:spacing w:before="0"/>
        <w:rPr>
          <w:b/>
          <w:bCs/>
          <w:i w:val="0"/>
        </w:rPr>
      </w:pPr>
    </w:p>
    <w:p w:rsidR="00170167" w:rsidRPr="0069594F" w:rsidRDefault="00170167" w:rsidP="00913C44">
      <w:pPr>
        <w:tabs>
          <w:tab w:val="left" w:pos="709"/>
        </w:tabs>
        <w:spacing w:before="0"/>
        <w:rPr>
          <w:szCs w:val="24"/>
        </w:rPr>
      </w:pPr>
      <w:r w:rsidRPr="0069594F">
        <w:rPr>
          <w:szCs w:val="24"/>
        </w:rPr>
        <w:t xml:space="preserve">Members who wish to participate in the workshop should complete and submit the online </w:t>
      </w:r>
      <w:r w:rsidRPr="0069594F">
        <w:rPr>
          <w:b/>
          <w:bCs/>
          <w:szCs w:val="24"/>
        </w:rPr>
        <w:t>registration form</w:t>
      </w:r>
      <w:r w:rsidRPr="0069594F">
        <w:rPr>
          <w:szCs w:val="24"/>
        </w:rPr>
        <w:t xml:space="preserve"> on </w:t>
      </w:r>
      <w:hyperlink r:id="rId16" w:history="1">
        <w:r w:rsidRPr="0069594F">
          <w:rPr>
            <w:rStyle w:val="Hyperlink"/>
            <w:szCs w:val="24"/>
          </w:rPr>
          <w:t>ww</w:t>
        </w:r>
        <w:r w:rsidRPr="0069594F">
          <w:rPr>
            <w:rStyle w:val="Hyperlink"/>
            <w:szCs w:val="24"/>
          </w:rPr>
          <w:t>w</w:t>
        </w:r>
        <w:r w:rsidRPr="0069594F">
          <w:rPr>
            <w:rStyle w:val="Hyperlink"/>
            <w:szCs w:val="24"/>
          </w:rPr>
          <w:t>.pita.org.fj</w:t>
        </w:r>
      </w:hyperlink>
      <w:r w:rsidRPr="0069594F">
        <w:rPr>
          <w:szCs w:val="24"/>
        </w:rPr>
        <w:t xml:space="preserve"> no later than 27 August, 2010.</w:t>
      </w:r>
    </w:p>
    <w:p w:rsidR="00170167" w:rsidRDefault="00170167" w:rsidP="00913C44">
      <w:pPr>
        <w:tabs>
          <w:tab w:val="left" w:pos="709"/>
        </w:tabs>
        <w:spacing w:before="0"/>
        <w:rPr>
          <w:szCs w:val="24"/>
        </w:rPr>
      </w:pPr>
      <w:r w:rsidRPr="0069594F">
        <w:rPr>
          <w:szCs w:val="24"/>
        </w:rPr>
        <w:t xml:space="preserve">Delegates from ITU official invitation can also register their participants using the </w:t>
      </w:r>
      <w:r w:rsidR="00840548">
        <w:rPr>
          <w:szCs w:val="24"/>
        </w:rPr>
        <w:t>on-line registration form</w:t>
      </w:r>
      <w:r w:rsidRPr="0069594F">
        <w:rPr>
          <w:szCs w:val="24"/>
        </w:rPr>
        <w:t xml:space="preserve"> provided </w:t>
      </w:r>
      <w:r w:rsidR="00840548">
        <w:rPr>
          <w:szCs w:val="24"/>
        </w:rPr>
        <w:t xml:space="preserve">at the ITU event website: </w:t>
      </w:r>
      <w:hyperlink r:id="rId17" w:history="1">
        <w:r w:rsidR="00840548" w:rsidRPr="001C3C50">
          <w:rPr>
            <w:rStyle w:val="Hyperlink"/>
            <w:szCs w:val="24"/>
          </w:rPr>
          <w:t>http://www.itu.int/ITU-T/worksem/wtsa-08/res76/201009/index.html</w:t>
        </w:r>
      </w:hyperlink>
      <w:r w:rsidR="00913C44">
        <w:rPr>
          <w:szCs w:val="24"/>
        </w:rPr>
        <w:t>.</w:t>
      </w:r>
    </w:p>
    <w:p w:rsidR="00913C44" w:rsidRPr="00840548" w:rsidRDefault="00913C44" w:rsidP="00913C44">
      <w:pPr>
        <w:tabs>
          <w:tab w:val="left" w:pos="709"/>
        </w:tabs>
        <w:spacing w:before="0"/>
        <w:rPr>
          <w:szCs w:val="24"/>
        </w:rPr>
      </w:pPr>
    </w:p>
    <w:p w:rsidR="00170167" w:rsidRDefault="00170167" w:rsidP="00913C44">
      <w:pPr>
        <w:spacing w:before="0"/>
        <w:rPr>
          <w:szCs w:val="24"/>
        </w:rPr>
      </w:pPr>
      <w:r w:rsidRPr="0069594F">
        <w:rPr>
          <w:szCs w:val="24"/>
        </w:rPr>
        <w:t>Name badges will be at the Registration Desk during registration. For identification and security reasons, all delegates are requested to wear the meeting badges at all times during the meeting.</w:t>
      </w:r>
    </w:p>
    <w:p w:rsidR="000A5032" w:rsidRPr="0069594F" w:rsidRDefault="000A5032" w:rsidP="00913C44">
      <w:pPr>
        <w:spacing w:before="0"/>
        <w:rPr>
          <w:szCs w:val="24"/>
        </w:rPr>
      </w:pPr>
    </w:p>
    <w:p w:rsidR="00170167" w:rsidRDefault="00840548" w:rsidP="00913C44">
      <w:pPr>
        <w:tabs>
          <w:tab w:val="left" w:pos="709"/>
        </w:tabs>
        <w:spacing w:before="0"/>
        <w:ind w:left="57"/>
        <w:rPr>
          <w:b/>
          <w:bCs/>
          <w:szCs w:val="24"/>
        </w:rPr>
      </w:pPr>
      <w:r>
        <w:rPr>
          <w:b/>
          <w:bCs/>
          <w:szCs w:val="24"/>
        </w:rPr>
        <w:t>5.</w:t>
      </w:r>
      <w:r>
        <w:rPr>
          <w:b/>
          <w:bCs/>
          <w:szCs w:val="24"/>
        </w:rPr>
        <w:tab/>
      </w:r>
      <w:r w:rsidR="00170167" w:rsidRPr="0069594F">
        <w:rPr>
          <w:b/>
          <w:bCs/>
          <w:szCs w:val="24"/>
        </w:rPr>
        <w:t>VISA</w:t>
      </w:r>
    </w:p>
    <w:p w:rsidR="000A5032" w:rsidRPr="0069594F" w:rsidRDefault="000A5032" w:rsidP="00913C44">
      <w:pPr>
        <w:tabs>
          <w:tab w:val="left" w:pos="709"/>
        </w:tabs>
        <w:spacing w:before="0"/>
        <w:ind w:left="57"/>
        <w:rPr>
          <w:b/>
          <w:bCs/>
          <w:szCs w:val="24"/>
        </w:rPr>
      </w:pPr>
    </w:p>
    <w:p w:rsidR="00170167" w:rsidRDefault="00170167" w:rsidP="00913C44">
      <w:pPr>
        <w:tabs>
          <w:tab w:val="left" w:pos="709"/>
        </w:tabs>
        <w:spacing w:before="0"/>
        <w:ind w:left="57"/>
        <w:rPr>
          <w:szCs w:val="24"/>
        </w:rPr>
      </w:pPr>
      <w:r w:rsidRPr="0069594F">
        <w:rPr>
          <w:szCs w:val="24"/>
        </w:rPr>
        <w:t>All delegates are requested to have a valid passport, and, if required, to obtain appropriate entry visa from the Australian High Commissions. Visa supporting letter will be submitted to delegates upon request</w:t>
      </w:r>
      <w:r w:rsidR="00840548">
        <w:rPr>
          <w:szCs w:val="24"/>
        </w:rPr>
        <w:t>.</w:t>
      </w:r>
    </w:p>
    <w:p w:rsidR="006A4A12" w:rsidRPr="0069594F" w:rsidRDefault="006A4A12" w:rsidP="00913C44">
      <w:pPr>
        <w:tabs>
          <w:tab w:val="left" w:pos="709"/>
        </w:tabs>
        <w:spacing w:before="0"/>
        <w:ind w:left="57"/>
        <w:rPr>
          <w:szCs w:val="24"/>
        </w:rPr>
      </w:pPr>
    </w:p>
    <w:p w:rsidR="00170167" w:rsidRDefault="00833BBF" w:rsidP="000A5032">
      <w:pPr>
        <w:tabs>
          <w:tab w:val="left" w:pos="709"/>
        </w:tabs>
        <w:spacing w:before="0"/>
        <w:ind w:left="57"/>
        <w:rPr>
          <w:b/>
          <w:bCs/>
          <w:szCs w:val="24"/>
        </w:rPr>
      </w:pPr>
      <w:r>
        <w:rPr>
          <w:b/>
          <w:bCs/>
          <w:szCs w:val="24"/>
        </w:rPr>
        <w:t>6.</w:t>
      </w:r>
      <w:r>
        <w:rPr>
          <w:b/>
          <w:bCs/>
          <w:szCs w:val="24"/>
        </w:rPr>
        <w:tab/>
      </w:r>
      <w:r w:rsidR="00170167" w:rsidRPr="0069594F">
        <w:rPr>
          <w:b/>
          <w:bCs/>
          <w:szCs w:val="24"/>
        </w:rPr>
        <w:t>AIRPORT TAX</w:t>
      </w:r>
    </w:p>
    <w:p w:rsidR="000A5032" w:rsidRPr="0069594F" w:rsidRDefault="000A5032" w:rsidP="000A5032">
      <w:pPr>
        <w:tabs>
          <w:tab w:val="left" w:pos="709"/>
        </w:tabs>
        <w:spacing w:before="0"/>
        <w:ind w:left="57"/>
        <w:rPr>
          <w:b/>
          <w:bCs/>
          <w:szCs w:val="24"/>
        </w:rPr>
      </w:pPr>
    </w:p>
    <w:p w:rsidR="00170167" w:rsidRDefault="00170167" w:rsidP="000A5032">
      <w:pPr>
        <w:spacing w:before="0"/>
        <w:rPr>
          <w:szCs w:val="24"/>
        </w:rPr>
      </w:pPr>
      <w:r w:rsidRPr="0069594F">
        <w:rPr>
          <w:szCs w:val="24"/>
        </w:rPr>
        <w:t>Most countries will include Airport Tax with airline ticket, however, enquire with your Ticketing Agent for any Airport or applicable taxes</w:t>
      </w:r>
      <w:r w:rsidR="001A0DE1">
        <w:rPr>
          <w:szCs w:val="24"/>
        </w:rPr>
        <w:t>.</w:t>
      </w:r>
    </w:p>
    <w:p w:rsidR="000A5032" w:rsidRPr="0069594F" w:rsidRDefault="000A5032" w:rsidP="000A5032">
      <w:pPr>
        <w:spacing w:before="0"/>
        <w:rPr>
          <w:szCs w:val="24"/>
        </w:rPr>
      </w:pPr>
    </w:p>
    <w:p w:rsidR="00170167" w:rsidRDefault="001A0DE1" w:rsidP="000A5032">
      <w:pPr>
        <w:tabs>
          <w:tab w:val="left" w:pos="709"/>
        </w:tabs>
        <w:spacing w:before="0"/>
        <w:ind w:left="57"/>
        <w:rPr>
          <w:b/>
          <w:bCs/>
          <w:szCs w:val="24"/>
        </w:rPr>
      </w:pPr>
      <w:r>
        <w:rPr>
          <w:b/>
          <w:bCs/>
          <w:szCs w:val="24"/>
        </w:rPr>
        <w:t>7.</w:t>
      </w:r>
      <w:r>
        <w:rPr>
          <w:b/>
          <w:bCs/>
          <w:szCs w:val="24"/>
        </w:rPr>
        <w:tab/>
      </w:r>
      <w:r w:rsidR="00170167" w:rsidRPr="0069594F">
        <w:rPr>
          <w:b/>
          <w:bCs/>
          <w:szCs w:val="24"/>
        </w:rPr>
        <w:t>TRAVEL AND ACCOMMODATION</w:t>
      </w:r>
    </w:p>
    <w:p w:rsidR="000A5032" w:rsidRPr="0069594F" w:rsidRDefault="000A5032" w:rsidP="000A5032">
      <w:pPr>
        <w:tabs>
          <w:tab w:val="left" w:pos="709"/>
        </w:tabs>
        <w:spacing w:before="0"/>
        <w:ind w:left="57"/>
        <w:rPr>
          <w:b/>
          <w:bCs/>
          <w:szCs w:val="24"/>
        </w:rPr>
      </w:pPr>
    </w:p>
    <w:p w:rsidR="00170167" w:rsidRDefault="00170167" w:rsidP="000A5032">
      <w:pPr>
        <w:pStyle w:val="BodyTextIndent"/>
        <w:spacing w:after="0"/>
        <w:ind w:left="0"/>
        <w:rPr>
          <w:szCs w:val="24"/>
        </w:rPr>
      </w:pPr>
      <w:smartTag w:uri="urn:schemas-microsoft-com:office:smarttags" w:element="PlaceName">
        <w:r w:rsidRPr="0069594F">
          <w:rPr>
            <w:szCs w:val="24"/>
          </w:rPr>
          <w:t>Kingsford</w:t>
        </w:r>
      </w:smartTag>
      <w:r w:rsidRPr="0069594F">
        <w:rPr>
          <w:szCs w:val="24"/>
        </w:rPr>
        <w:t xml:space="preserve"> </w:t>
      </w:r>
      <w:smartTag w:uri="urn:schemas-microsoft-com:office:smarttags" w:element="PlaceName">
        <w:r w:rsidRPr="0069594F">
          <w:rPr>
            <w:szCs w:val="24"/>
          </w:rPr>
          <w:t>Smith</w:t>
        </w:r>
      </w:smartTag>
      <w:r w:rsidRPr="0069594F">
        <w:rPr>
          <w:szCs w:val="24"/>
        </w:rPr>
        <w:t xml:space="preserve"> </w:t>
      </w:r>
      <w:smartTag w:uri="urn:schemas-microsoft-com:office:smarttags" w:element="PlaceName">
        <w:r w:rsidRPr="0069594F">
          <w:rPr>
            <w:szCs w:val="24"/>
          </w:rPr>
          <w:t>International</w:t>
        </w:r>
      </w:smartTag>
      <w:r w:rsidRPr="0069594F">
        <w:rPr>
          <w:szCs w:val="24"/>
        </w:rPr>
        <w:t xml:space="preserve"> </w:t>
      </w:r>
      <w:smartTag w:uri="urn:schemas-microsoft-com:office:smarttags" w:element="PlaceType">
        <w:r w:rsidRPr="0069594F">
          <w:rPr>
            <w:szCs w:val="24"/>
          </w:rPr>
          <w:t>Airport</w:t>
        </w:r>
      </w:smartTag>
      <w:r w:rsidRPr="0069594F">
        <w:rPr>
          <w:szCs w:val="24"/>
        </w:rPr>
        <w:t xml:space="preserve"> in </w:t>
      </w:r>
      <w:smartTag w:uri="urn:schemas-microsoft-com:office:smarttags" w:element="place">
        <w:smartTag w:uri="urn:schemas-microsoft-com:office:smarttags" w:element="City">
          <w:r w:rsidRPr="0069594F">
            <w:rPr>
              <w:szCs w:val="24"/>
            </w:rPr>
            <w:t>Sydney</w:t>
          </w:r>
        </w:smartTag>
      </w:smartTag>
      <w:r w:rsidRPr="0069594F">
        <w:rPr>
          <w:szCs w:val="24"/>
        </w:rPr>
        <w:t xml:space="preserve"> is 9km from the city centre.</w:t>
      </w:r>
    </w:p>
    <w:p w:rsidR="000A5032" w:rsidRPr="0069594F" w:rsidRDefault="000A5032" w:rsidP="000A5032">
      <w:pPr>
        <w:pStyle w:val="BodyTextIndent"/>
        <w:spacing w:after="0"/>
        <w:ind w:left="0"/>
        <w:rPr>
          <w:szCs w:val="24"/>
        </w:rPr>
      </w:pPr>
    </w:p>
    <w:p w:rsidR="00170167" w:rsidRPr="0069594F" w:rsidRDefault="00170167" w:rsidP="000A5032">
      <w:pPr>
        <w:numPr>
          <w:ilvl w:val="0"/>
          <w:numId w:val="7"/>
        </w:numPr>
        <w:tabs>
          <w:tab w:val="clear" w:pos="794"/>
          <w:tab w:val="clear" w:pos="1080"/>
          <w:tab w:val="clear" w:pos="1191"/>
          <w:tab w:val="clear" w:pos="1588"/>
          <w:tab w:val="clear" w:pos="1985"/>
          <w:tab w:val="num" w:pos="540"/>
        </w:tabs>
        <w:spacing w:before="0"/>
        <w:ind w:left="567" w:hanging="387"/>
        <w:rPr>
          <w:szCs w:val="24"/>
        </w:rPr>
      </w:pPr>
      <w:r w:rsidRPr="0069594F">
        <w:rPr>
          <w:szCs w:val="24"/>
        </w:rPr>
        <w:t xml:space="preserve">The Airport Shuttle Bus departs frequently from outside the terminal at a cost of $12-$15 one-way. </w:t>
      </w:r>
    </w:p>
    <w:p w:rsidR="00170167" w:rsidRDefault="00170167" w:rsidP="000A5032">
      <w:pPr>
        <w:numPr>
          <w:ilvl w:val="0"/>
          <w:numId w:val="7"/>
        </w:numPr>
        <w:tabs>
          <w:tab w:val="clear" w:pos="794"/>
          <w:tab w:val="clear" w:pos="1080"/>
          <w:tab w:val="clear" w:pos="1191"/>
          <w:tab w:val="clear" w:pos="1588"/>
          <w:tab w:val="clear" w:pos="1985"/>
          <w:tab w:val="num" w:pos="540"/>
        </w:tabs>
        <w:spacing w:before="0"/>
        <w:ind w:left="900"/>
        <w:rPr>
          <w:szCs w:val="24"/>
        </w:rPr>
      </w:pPr>
      <w:r w:rsidRPr="0069594F">
        <w:rPr>
          <w:szCs w:val="24"/>
        </w:rPr>
        <w:t>Taxis cost around $30</w:t>
      </w:r>
      <w:r w:rsidR="001A0DE1">
        <w:rPr>
          <w:szCs w:val="24"/>
        </w:rPr>
        <w:t>.</w:t>
      </w:r>
    </w:p>
    <w:p w:rsidR="000A5032" w:rsidRPr="0069594F" w:rsidRDefault="000A5032" w:rsidP="000A5032">
      <w:pPr>
        <w:tabs>
          <w:tab w:val="clear" w:pos="794"/>
          <w:tab w:val="clear" w:pos="1191"/>
          <w:tab w:val="clear" w:pos="1588"/>
          <w:tab w:val="clear" w:pos="1985"/>
        </w:tabs>
        <w:spacing w:before="0"/>
        <w:ind w:left="180"/>
        <w:rPr>
          <w:szCs w:val="24"/>
        </w:rPr>
      </w:pPr>
    </w:p>
    <w:p w:rsidR="00170167" w:rsidRDefault="00170167" w:rsidP="000A5032">
      <w:pPr>
        <w:tabs>
          <w:tab w:val="left" w:pos="709"/>
        </w:tabs>
        <w:spacing w:before="0"/>
        <w:ind w:left="57"/>
        <w:rPr>
          <w:szCs w:val="24"/>
        </w:rPr>
      </w:pPr>
      <w:r w:rsidRPr="0069594F">
        <w:rPr>
          <w:szCs w:val="24"/>
        </w:rPr>
        <w:t>Delegates should make their own transportation arrangements from the Airport to their respective hotels, and return</w:t>
      </w:r>
      <w:r w:rsidR="001A0DE1">
        <w:rPr>
          <w:szCs w:val="24"/>
        </w:rPr>
        <w:t>.</w:t>
      </w:r>
    </w:p>
    <w:p w:rsidR="000A5032" w:rsidRPr="0069594F" w:rsidRDefault="000A5032" w:rsidP="000A5032">
      <w:pPr>
        <w:tabs>
          <w:tab w:val="left" w:pos="709"/>
        </w:tabs>
        <w:spacing w:before="0"/>
        <w:ind w:left="57"/>
        <w:rPr>
          <w:szCs w:val="24"/>
        </w:rPr>
      </w:pPr>
    </w:p>
    <w:p w:rsidR="00170167" w:rsidRPr="0069594F" w:rsidRDefault="00170167" w:rsidP="000A5032">
      <w:pPr>
        <w:tabs>
          <w:tab w:val="left" w:pos="709"/>
        </w:tabs>
        <w:spacing w:before="0"/>
        <w:ind w:left="57"/>
        <w:rPr>
          <w:szCs w:val="24"/>
        </w:rPr>
      </w:pPr>
      <w:r w:rsidRPr="001A0DE1">
        <w:rPr>
          <w:b/>
          <w:bCs/>
          <w:szCs w:val="24"/>
        </w:rPr>
        <w:t>For Airport Shuttle Bus</w:t>
      </w:r>
      <w:r w:rsidRPr="0069594F">
        <w:rPr>
          <w:szCs w:val="24"/>
        </w:rPr>
        <w:t>: there are more than 1 shuttle bus companies offering door to door drop off to hotels, booking and tickets purchase can be done at the airport at the arrivals, check with Information, book online here</w:t>
      </w:r>
      <w:r w:rsidR="001A0DE1">
        <w:rPr>
          <w:szCs w:val="24"/>
        </w:rPr>
        <w:t xml:space="preserve">:  </w:t>
      </w:r>
      <w:hyperlink r:id="rId18" w:history="1">
        <w:r w:rsidRPr="0069594F">
          <w:rPr>
            <w:rStyle w:val="Hyperlink"/>
            <w:szCs w:val="24"/>
          </w:rPr>
          <w:t>http://www.sydneyairportshuttle.com/</w:t>
        </w:r>
      </w:hyperlink>
      <w:r w:rsidR="001A0DE1">
        <w:rPr>
          <w:szCs w:val="24"/>
        </w:rPr>
        <w:t xml:space="preserve">  or  </w:t>
      </w:r>
      <w:hyperlink r:id="rId19" w:history="1">
        <w:r w:rsidRPr="0069594F">
          <w:rPr>
            <w:rStyle w:val="Hyperlink"/>
            <w:szCs w:val="24"/>
          </w:rPr>
          <w:t>http://www.kst.com.au/airport.php</w:t>
        </w:r>
      </w:hyperlink>
      <w:r w:rsidRPr="0069594F">
        <w:rPr>
          <w:szCs w:val="24"/>
        </w:rPr>
        <w:t xml:space="preserve"> </w:t>
      </w:r>
    </w:p>
    <w:p w:rsidR="00170167" w:rsidRPr="0069594F" w:rsidRDefault="00170167" w:rsidP="00A41CCB">
      <w:pPr>
        <w:tabs>
          <w:tab w:val="left" w:pos="709"/>
        </w:tabs>
        <w:spacing w:before="240" w:after="240"/>
      </w:pPr>
      <w:r w:rsidRPr="0069594F">
        <w:rPr>
          <w:b/>
        </w:rPr>
        <w:t>Hotel Accommodation</w:t>
      </w:r>
      <w:r w:rsidR="00A41CCB">
        <w:rPr>
          <w:b/>
        </w:rPr>
        <w:t xml:space="preserve">: </w:t>
      </w:r>
      <w:r w:rsidRPr="0069594F">
        <w:t xml:space="preserve">Accommodation in </w:t>
      </w:r>
      <w:smartTag w:uri="urn:schemas-microsoft-com:office:smarttags" w:element="City">
        <w:smartTag w:uri="urn:schemas-microsoft-com:office:smarttags" w:element="place">
          <w:r w:rsidRPr="0069594F">
            <w:t>Sydney</w:t>
          </w:r>
        </w:smartTag>
      </w:smartTag>
      <w:r w:rsidRPr="0069594F">
        <w:t xml:space="preserve"> and surrounding areas can be found on the web site:  </w:t>
      </w:r>
      <w:hyperlink r:id="rId20" w:history="1">
        <w:r w:rsidRPr="0069594F">
          <w:rPr>
            <w:rStyle w:val="Hyperlink"/>
            <w:szCs w:val="24"/>
          </w:rPr>
          <w:t>http://www.hotelscombined.com/City/Sydney.htm</w:t>
        </w:r>
      </w:hyperlink>
      <w:r w:rsidRPr="0069594F">
        <w:t xml:space="preserve"> </w:t>
      </w:r>
    </w:p>
    <w:p w:rsidR="00170167" w:rsidRPr="0069594F" w:rsidRDefault="00170167" w:rsidP="00A41CCB">
      <w:pPr>
        <w:spacing w:before="0"/>
        <w:rPr>
          <w:szCs w:val="24"/>
        </w:rPr>
      </w:pPr>
      <w:r w:rsidRPr="0069594F">
        <w:rPr>
          <w:szCs w:val="24"/>
        </w:rPr>
        <w:t>However, here are some hotels around the vicinity and used by members before.</w:t>
      </w:r>
      <w:r w:rsidR="00A41CCB">
        <w:rPr>
          <w:szCs w:val="24"/>
        </w:rPr>
        <w:t xml:space="preserve"> </w:t>
      </w:r>
      <w:r w:rsidRPr="0069594F">
        <w:rPr>
          <w:szCs w:val="24"/>
        </w:rPr>
        <w:t>Check on Goggle Earth for distance and preference</w:t>
      </w:r>
      <w:r w:rsidR="00A41CCB">
        <w:rPr>
          <w:szCs w:val="24"/>
        </w:rPr>
        <w:t>:</w:t>
      </w:r>
    </w:p>
    <w:p w:rsidR="00170167" w:rsidRPr="0069594F" w:rsidRDefault="00170167" w:rsidP="00A41CCB">
      <w:pPr>
        <w:numPr>
          <w:ilvl w:val="0"/>
          <w:numId w:val="8"/>
        </w:numPr>
        <w:rPr>
          <w:b/>
          <w:szCs w:val="24"/>
        </w:rPr>
      </w:pPr>
      <w:r w:rsidRPr="0069594F">
        <w:rPr>
          <w:b/>
          <w:szCs w:val="24"/>
        </w:rPr>
        <w:t>Sheraton on the Park</w:t>
      </w:r>
      <w:r w:rsidR="00A41CCB">
        <w:rPr>
          <w:b/>
          <w:szCs w:val="24"/>
        </w:rPr>
        <w:t xml:space="preserve">  (</w:t>
      </w:r>
      <w:r w:rsidRPr="0069594F">
        <w:rPr>
          <w:szCs w:val="24"/>
        </w:rPr>
        <w:t>From $112</w:t>
      </w:r>
      <w:r w:rsidR="00A41CCB">
        <w:rPr>
          <w:szCs w:val="24"/>
        </w:rPr>
        <w:t>)</w:t>
      </w:r>
    </w:p>
    <w:p w:rsidR="00170167" w:rsidRPr="0069594F" w:rsidRDefault="00A41CCB" w:rsidP="00F32577">
      <w:pPr>
        <w:ind w:left="360"/>
        <w:rPr>
          <w:szCs w:val="24"/>
        </w:rPr>
      </w:pPr>
      <w:r>
        <w:rPr>
          <w:szCs w:val="24"/>
        </w:rPr>
        <w:tab/>
      </w:r>
      <w:r>
        <w:rPr>
          <w:szCs w:val="24"/>
        </w:rPr>
        <w:tab/>
      </w:r>
      <w:r>
        <w:rPr>
          <w:szCs w:val="24"/>
        </w:rPr>
        <w:tab/>
      </w:r>
      <w:smartTag w:uri="urn:schemas-microsoft-com:office:smarttags" w:element="address">
        <w:smartTag w:uri="urn:schemas-microsoft-com:office:smarttags" w:element="Street">
          <w:r w:rsidR="00170167" w:rsidRPr="0069594F">
            <w:rPr>
              <w:szCs w:val="24"/>
            </w:rPr>
            <w:t>161 Elizabeth Street</w:t>
          </w:r>
        </w:smartTag>
        <w:r w:rsidR="00170167" w:rsidRPr="0069594F">
          <w:rPr>
            <w:szCs w:val="24"/>
          </w:rPr>
          <w:t xml:space="preserve">, </w:t>
        </w:r>
        <w:smartTag w:uri="urn:schemas-microsoft-com:office:smarttags" w:element="City">
          <w:r w:rsidR="00170167" w:rsidRPr="0069594F">
            <w:rPr>
              <w:szCs w:val="24"/>
            </w:rPr>
            <w:t>Sydney</w:t>
          </w:r>
        </w:smartTag>
      </w:smartTag>
      <w:r w:rsidR="00170167" w:rsidRPr="0069594F">
        <w:rPr>
          <w:szCs w:val="24"/>
        </w:rPr>
        <w:t xml:space="preserve"> NSW 2000,</w:t>
      </w:r>
      <w:r w:rsidR="00D10678">
        <w:rPr>
          <w:szCs w:val="24"/>
        </w:rPr>
        <w:t xml:space="preserve"> </w:t>
      </w:r>
      <w:smartTag w:uri="urn:schemas-microsoft-com:office:smarttags" w:element="country-region">
        <w:smartTag w:uri="urn:schemas-microsoft-com:office:smarttags" w:element="place">
          <w:r w:rsidR="00170167" w:rsidRPr="0069594F">
            <w:rPr>
              <w:szCs w:val="24"/>
            </w:rPr>
            <w:t>Australia</w:t>
          </w:r>
        </w:smartTag>
      </w:smartTag>
      <w:r w:rsidR="00170167" w:rsidRPr="0069594F">
        <w:rPr>
          <w:szCs w:val="24"/>
        </w:rPr>
        <w:tab/>
      </w:r>
    </w:p>
    <w:p w:rsidR="00170167" w:rsidRPr="0069594F" w:rsidRDefault="00A41CCB" w:rsidP="00F32577">
      <w:pPr>
        <w:ind w:left="360"/>
        <w:rPr>
          <w:szCs w:val="24"/>
        </w:rPr>
      </w:pPr>
      <w:r>
        <w:rPr>
          <w:szCs w:val="24"/>
        </w:rPr>
        <w:tab/>
      </w:r>
      <w:r>
        <w:rPr>
          <w:szCs w:val="24"/>
        </w:rPr>
        <w:tab/>
      </w:r>
      <w:r>
        <w:rPr>
          <w:szCs w:val="24"/>
        </w:rPr>
        <w:tab/>
      </w:r>
      <w:r w:rsidR="0007384E">
        <w:rPr>
          <w:szCs w:val="24"/>
        </w:rPr>
        <w:t>Tel</w:t>
      </w:r>
      <w:r w:rsidR="00170167" w:rsidRPr="0069594F">
        <w:rPr>
          <w:szCs w:val="24"/>
        </w:rPr>
        <w:t>: +612 9286 6000</w:t>
      </w:r>
    </w:p>
    <w:p w:rsidR="00170167" w:rsidRPr="0069594F" w:rsidRDefault="00170167" w:rsidP="00A41CCB">
      <w:pPr>
        <w:numPr>
          <w:ilvl w:val="0"/>
          <w:numId w:val="8"/>
        </w:numPr>
        <w:rPr>
          <w:szCs w:val="24"/>
        </w:rPr>
      </w:pPr>
      <w:r w:rsidRPr="0069594F">
        <w:rPr>
          <w:b/>
          <w:szCs w:val="24"/>
        </w:rPr>
        <w:t xml:space="preserve">Hilton Hotel </w:t>
      </w:r>
      <w:r w:rsidRPr="0069594F">
        <w:rPr>
          <w:b/>
          <w:szCs w:val="24"/>
        </w:rPr>
        <w:tab/>
      </w:r>
      <w:r w:rsidR="00A41CCB">
        <w:rPr>
          <w:b/>
          <w:szCs w:val="24"/>
        </w:rPr>
        <w:t>(</w:t>
      </w:r>
      <w:r w:rsidRPr="0069594F">
        <w:rPr>
          <w:szCs w:val="24"/>
        </w:rPr>
        <w:t xml:space="preserve">From </w:t>
      </w:r>
      <w:hyperlink r:id="rId21" w:history="1">
        <w:r w:rsidRPr="0069594F">
          <w:rPr>
            <w:szCs w:val="24"/>
          </w:rPr>
          <w:t>$103</w:t>
        </w:r>
      </w:hyperlink>
      <w:r w:rsidR="00A41CCB">
        <w:rPr>
          <w:szCs w:val="24"/>
        </w:rPr>
        <w:t>)</w:t>
      </w:r>
    </w:p>
    <w:p w:rsidR="00170167" w:rsidRPr="0069594F" w:rsidRDefault="00A41CCB" w:rsidP="00F32577">
      <w:pPr>
        <w:ind w:left="360"/>
        <w:rPr>
          <w:szCs w:val="24"/>
        </w:rPr>
      </w:pPr>
      <w:r>
        <w:rPr>
          <w:szCs w:val="24"/>
        </w:rPr>
        <w:tab/>
      </w:r>
      <w:r>
        <w:rPr>
          <w:szCs w:val="24"/>
        </w:rPr>
        <w:tab/>
      </w:r>
      <w:r>
        <w:rPr>
          <w:szCs w:val="24"/>
        </w:rPr>
        <w:tab/>
      </w:r>
      <w:smartTag w:uri="urn:schemas-microsoft-com:office:smarttags" w:element="address">
        <w:smartTag w:uri="urn:schemas-microsoft-com:office:smarttags" w:element="Street">
          <w:r w:rsidR="00170167" w:rsidRPr="0069594F">
            <w:rPr>
              <w:szCs w:val="24"/>
            </w:rPr>
            <w:t>488 George Street</w:t>
          </w:r>
        </w:smartTag>
        <w:r w:rsidR="00170167" w:rsidRPr="0069594F">
          <w:rPr>
            <w:szCs w:val="24"/>
          </w:rPr>
          <w:t xml:space="preserve">, </w:t>
        </w:r>
        <w:smartTag w:uri="urn:schemas-microsoft-com:office:smarttags" w:element="City">
          <w:r w:rsidR="00170167" w:rsidRPr="0069594F">
            <w:rPr>
              <w:szCs w:val="24"/>
            </w:rPr>
            <w:t>Sydney</w:t>
          </w:r>
        </w:smartTag>
      </w:smartTag>
      <w:r w:rsidR="00170167" w:rsidRPr="0069594F">
        <w:rPr>
          <w:szCs w:val="24"/>
        </w:rPr>
        <w:t xml:space="preserve">, NSW, 2000, </w:t>
      </w:r>
      <w:smartTag w:uri="urn:schemas-microsoft-com:office:smarttags" w:element="place">
        <w:smartTag w:uri="urn:schemas-microsoft-com:office:smarttags" w:element="country-region">
          <w:r w:rsidR="00170167" w:rsidRPr="0069594F">
            <w:rPr>
              <w:szCs w:val="24"/>
            </w:rPr>
            <w:t>Australia</w:t>
          </w:r>
        </w:smartTag>
      </w:smartTag>
      <w:r w:rsidR="00170167" w:rsidRPr="0069594F">
        <w:rPr>
          <w:szCs w:val="24"/>
        </w:rPr>
        <w:tab/>
      </w:r>
    </w:p>
    <w:p w:rsidR="00170167" w:rsidRPr="0069594F" w:rsidRDefault="00A41CCB" w:rsidP="00F32577">
      <w:pPr>
        <w:ind w:left="360"/>
        <w:rPr>
          <w:szCs w:val="24"/>
        </w:rPr>
      </w:pPr>
      <w:r>
        <w:rPr>
          <w:szCs w:val="24"/>
        </w:rPr>
        <w:tab/>
      </w:r>
      <w:r>
        <w:rPr>
          <w:szCs w:val="24"/>
        </w:rPr>
        <w:tab/>
      </w:r>
      <w:r>
        <w:rPr>
          <w:szCs w:val="24"/>
        </w:rPr>
        <w:tab/>
      </w:r>
      <w:r w:rsidR="0007384E">
        <w:rPr>
          <w:szCs w:val="24"/>
        </w:rPr>
        <w:t>Tel</w:t>
      </w:r>
      <w:r w:rsidR="00170167" w:rsidRPr="0069594F">
        <w:rPr>
          <w:szCs w:val="24"/>
        </w:rPr>
        <w:t>: +612 9265 6045 Fax: +612 9265 6065</w:t>
      </w:r>
      <w:r w:rsidR="00170167" w:rsidRPr="0069594F">
        <w:rPr>
          <w:szCs w:val="24"/>
        </w:rPr>
        <w:tab/>
      </w:r>
    </w:p>
    <w:p w:rsidR="00170167" w:rsidRPr="0069594F" w:rsidRDefault="00A41CCB" w:rsidP="00F32577">
      <w:pPr>
        <w:ind w:left="360"/>
        <w:rPr>
          <w:szCs w:val="24"/>
        </w:rPr>
      </w:pPr>
      <w:r>
        <w:rPr>
          <w:szCs w:val="24"/>
        </w:rPr>
        <w:tab/>
      </w:r>
      <w:r>
        <w:rPr>
          <w:szCs w:val="24"/>
        </w:rPr>
        <w:tab/>
      </w:r>
      <w:r>
        <w:rPr>
          <w:szCs w:val="24"/>
        </w:rPr>
        <w:tab/>
      </w:r>
      <w:r w:rsidR="00170167" w:rsidRPr="0069594F">
        <w:rPr>
          <w:szCs w:val="24"/>
        </w:rPr>
        <w:t xml:space="preserve">Email: </w:t>
      </w:r>
      <w:hyperlink r:id="rId22" w:history="1">
        <w:r w:rsidR="0007384E" w:rsidRPr="001C3C50">
          <w:rPr>
            <w:rStyle w:val="Hyperlink"/>
            <w:szCs w:val="24"/>
          </w:rPr>
          <w:t>sydney@hilton.com</w:t>
        </w:r>
      </w:hyperlink>
      <w:r w:rsidR="0007384E">
        <w:rPr>
          <w:szCs w:val="24"/>
        </w:rPr>
        <w:t xml:space="preserve"> </w:t>
      </w:r>
    </w:p>
    <w:p w:rsidR="00170167" w:rsidRPr="0069594F" w:rsidRDefault="00170167" w:rsidP="00A41CCB">
      <w:pPr>
        <w:numPr>
          <w:ilvl w:val="0"/>
          <w:numId w:val="8"/>
        </w:numPr>
        <w:rPr>
          <w:szCs w:val="24"/>
        </w:rPr>
      </w:pPr>
      <w:r w:rsidRPr="0069594F">
        <w:rPr>
          <w:b/>
          <w:szCs w:val="24"/>
        </w:rPr>
        <w:t>Park Regis (</w:t>
      </w:r>
      <w:smartTag w:uri="urn:schemas-microsoft-com:office:smarttags" w:element="Street">
        <w:smartTag w:uri="urn:schemas-microsoft-com:office:smarttags" w:element="address">
          <w:r w:rsidRPr="0069594F">
            <w:rPr>
              <w:b/>
              <w:szCs w:val="24"/>
            </w:rPr>
            <w:t>Park St</w:t>
          </w:r>
        </w:smartTag>
      </w:smartTag>
      <w:r w:rsidRPr="0069594F">
        <w:rPr>
          <w:b/>
          <w:szCs w:val="24"/>
        </w:rPr>
        <w:t>)</w:t>
      </w:r>
      <w:r w:rsidR="00A41CCB">
        <w:rPr>
          <w:b/>
          <w:szCs w:val="24"/>
        </w:rPr>
        <w:t xml:space="preserve"> (</w:t>
      </w:r>
      <w:r w:rsidRPr="0069594F">
        <w:rPr>
          <w:szCs w:val="24"/>
        </w:rPr>
        <w:t>From $95</w:t>
      </w:r>
      <w:r w:rsidR="00A41CCB">
        <w:rPr>
          <w:szCs w:val="24"/>
        </w:rPr>
        <w:t>)</w:t>
      </w:r>
    </w:p>
    <w:p w:rsidR="00170167" w:rsidRPr="0069594F" w:rsidRDefault="00A41CCB" w:rsidP="00F32577">
      <w:pPr>
        <w:ind w:left="360"/>
        <w:rPr>
          <w:szCs w:val="24"/>
        </w:rPr>
      </w:pPr>
      <w:r>
        <w:rPr>
          <w:szCs w:val="24"/>
        </w:rPr>
        <w:tab/>
      </w:r>
      <w:r>
        <w:rPr>
          <w:szCs w:val="24"/>
        </w:rPr>
        <w:tab/>
      </w:r>
      <w:r>
        <w:rPr>
          <w:szCs w:val="24"/>
        </w:rPr>
        <w:tab/>
      </w:r>
      <w:smartTag w:uri="urn:schemas-microsoft-com:office:smarttags" w:element="Street">
        <w:smartTag w:uri="urn:schemas-microsoft-com:office:smarttags" w:element="address">
          <w:r w:rsidR="00170167" w:rsidRPr="0069594F">
            <w:rPr>
              <w:szCs w:val="24"/>
            </w:rPr>
            <w:t>27 Park Street</w:t>
          </w:r>
        </w:smartTag>
      </w:smartTag>
      <w:r w:rsidR="00170167" w:rsidRPr="0069594F">
        <w:rPr>
          <w:szCs w:val="24"/>
        </w:rPr>
        <w:t xml:space="preserve"> (cnr Park &amp; Castlereagh Sts), Sydney NSW 2000</w:t>
      </w:r>
      <w:r w:rsidR="00170167" w:rsidRPr="0069594F">
        <w:rPr>
          <w:szCs w:val="24"/>
        </w:rPr>
        <w:tab/>
      </w:r>
    </w:p>
    <w:p w:rsidR="00170167" w:rsidRPr="00A41CCB" w:rsidRDefault="0007384E" w:rsidP="00A41CCB">
      <w:pPr>
        <w:ind w:left="1588"/>
        <w:rPr>
          <w:szCs w:val="24"/>
          <w:lang w:val="en-US"/>
        </w:rPr>
      </w:pPr>
      <w:r w:rsidRPr="00A41CCB">
        <w:rPr>
          <w:szCs w:val="24"/>
          <w:lang w:val="en-US"/>
        </w:rPr>
        <w:t>Tel</w:t>
      </w:r>
      <w:r w:rsidR="00170167" w:rsidRPr="00A41CCB">
        <w:rPr>
          <w:szCs w:val="24"/>
          <w:lang w:val="en-US"/>
        </w:rPr>
        <w:t xml:space="preserve">: +61 (0)2 9267 6511, Email: </w:t>
      </w:r>
      <w:hyperlink r:id="rId23" w:history="1">
        <w:r w:rsidR="00170167" w:rsidRPr="00A41CCB">
          <w:rPr>
            <w:rStyle w:val="Hyperlink"/>
            <w:szCs w:val="24"/>
            <w:lang w:val="en-US"/>
          </w:rPr>
          <w:t>citycentre@parkregishotels.com</w:t>
        </w:r>
      </w:hyperlink>
      <w:r w:rsidR="00170167" w:rsidRPr="00A41CCB">
        <w:rPr>
          <w:szCs w:val="24"/>
          <w:lang w:val="en-US"/>
        </w:rPr>
        <w:t>,</w:t>
      </w:r>
      <w:r w:rsidRPr="00A41CCB">
        <w:rPr>
          <w:szCs w:val="24"/>
          <w:lang w:val="en-US"/>
        </w:rPr>
        <w:br/>
      </w:r>
      <w:r w:rsidR="00170167" w:rsidRPr="00A41CCB">
        <w:rPr>
          <w:szCs w:val="24"/>
          <w:lang w:val="en-US"/>
        </w:rPr>
        <w:t xml:space="preserve">Website: </w:t>
      </w:r>
      <w:hyperlink r:id="rId24" w:history="1">
        <w:r w:rsidR="00170167" w:rsidRPr="00A41CCB">
          <w:rPr>
            <w:rStyle w:val="Hyperlink"/>
            <w:szCs w:val="24"/>
            <w:lang w:val="en-US"/>
          </w:rPr>
          <w:t>www.parkregishotels.com</w:t>
        </w:r>
      </w:hyperlink>
      <w:r w:rsidR="00170167" w:rsidRPr="00A41CCB">
        <w:rPr>
          <w:szCs w:val="24"/>
          <w:lang w:val="en-US"/>
        </w:rPr>
        <w:t xml:space="preserve"> </w:t>
      </w:r>
    </w:p>
    <w:p w:rsidR="00170167" w:rsidRPr="00A41CCB" w:rsidRDefault="00170167" w:rsidP="00F32577">
      <w:pPr>
        <w:ind w:firstLine="360"/>
        <w:rPr>
          <w:szCs w:val="24"/>
          <w:lang w:val="en-US"/>
        </w:rPr>
      </w:pPr>
    </w:p>
    <w:p w:rsidR="00170167" w:rsidRPr="0069594F" w:rsidRDefault="00170167" w:rsidP="00A41CCB">
      <w:pPr>
        <w:numPr>
          <w:ilvl w:val="0"/>
          <w:numId w:val="8"/>
        </w:numPr>
        <w:spacing w:before="0"/>
        <w:rPr>
          <w:szCs w:val="24"/>
        </w:rPr>
      </w:pPr>
      <w:r w:rsidRPr="0069594F">
        <w:rPr>
          <w:b/>
          <w:szCs w:val="24"/>
        </w:rPr>
        <w:t>Coronation (</w:t>
      </w:r>
      <w:smartTag w:uri="urn:schemas-microsoft-com:office:smarttags" w:element="Street">
        <w:smartTag w:uri="urn:schemas-microsoft-com:office:smarttags" w:element="address">
          <w:r w:rsidRPr="0069594F">
            <w:rPr>
              <w:b/>
              <w:szCs w:val="24"/>
            </w:rPr>
            <w:t>Park St</w:t>
          </w:r>
        </w:smartTag>
      </w:smartTag>
      <w:r w:rsidRPr="0069594F">
        <w:rPr>
          <w:b/>
          <w:szCs w:val="24"/>
        </w:rPr>
        <w:t>)</w:t>
      </w:r>
      <w:r w:rsidRPr="0069594F">
        <w:rPr>
          <w:szCs w:val="24"/>
        </w:rPr>
        <w:t xml:space="preserve"> </w:t>
      </w:r>
      <w:r w:rsidR="00A41CCB">
        <w:rPr>
          <w:szCs w:val="24"/>
        </w:rPr>
        <w:t>(</w:t>
      </w:r>
      <w:r w:rsidRPr="0069594F">
        <w:rPr>
          <w:szCs w:val="24"/>
        </w:rPr>
        <w:t>From $109</w:t>
      </w:r>
      <w:r w:rsidR="00A41CCB">
        <w:rPr>
          <w:szCs w:val="24"/>
        </w:rPr>
        <w:t>)</w:t>
      </w:r>
      <w:r w:rsidRPr="0069594F">
        <w:rPr>
          <w:szCs w:val="24"/>
        </w:rPr>
        <w:tab/>
      </w:r>
    </w:p>
    <w:p w:rsidR="00170167" w:rsidRPr="0069594F" w:rsidRDefault="00A41CCB" w:rsidP="00F32577">
      <w:pPr>
        <w:ind w:left="360"/>
        <w:rPr>
          <w:szCs w:val="24"/>
        </w:rPr>
      </w:pPr>
      <w:r>
        <w:rPr>
          <w:szCs w:val="24"/>
        </w:rPr>
        <w:tab/>
      </w:r>
      <w:r>
        <w:rPr>
          <w:szCs w:val="24"/>
        </w:rPr>
        <w:tab/>
      </w:r>
      <w:r>
        <w:rPr>
          <w:szCs w:val="24"/>
        </w:rPr>
        <w:tab/>
      </w:r>
      <w:smartTag w:uri="urn:schemas-microsoft-com:office:smarttags" w:element="address">
        <w:smartTag w:uri="urn:schemas-microsoft-com:office:smarttags" w:element="Street">
          <w:r w:rsidR="00170167" w:rsidRPr="0069594F">
            <w:rPr>
              <w:szCs w:val="24"/>
            </w:rPr>
            <w:t>5 - 7 Park St</w:t>
          </w:r>
        </w:smartTag>
        <w:r w:rsidR="00170167" w:rsidRPr="0069594F">
          <w:rPr>
            <w:szCs w:val="24"/>
          </w:rPr>
          <w:t xml:space="preserve"> </w:t>
        </w:r>
        <w:smartTag w:uri="urn:schemas-microsoft-com:office:smarttags" w:element="City">
          <w:r w:rsidR="00170167" w:rsidRPr="0069594F">
            <w:rPr>
              <w:szCs w:val="24"/>
            </w:rPr>
            <w:t>Sydney</w:t>
          </w:r>
        </w:smartTag>
      </w:smartTag>
      <w:r w:rsidR="00170167" w:rsidRPr="0069594F">
        <w:rPr>
          <w:szCs w:val="24"/>
        </w:rPr>
        <w:t xml:space="preserve"> NSW 2000</w:t>
      </w:r>
    </w:p>
    <w:p w:rsidR="00170167" w:rsidRPr="0069594F" w:rsidRDefault="00A41CCB" w:rsidP="00F32577">
      <w:pPr>
        <w:ind w:left="360"/>
        <w:rPr>
          <w:szCs w:val="24"/>
        </w:rPr>
      </w:pPr>
      <w:r>
        <w:rPr>
          <w:szCs w:val="24"/>
        </w:rPr>
        <w:tab/>
      </w:r>
      <w:r>
        <w:rPr>
          <w:szCs w:val="24"/>
        </w:rPr>
        <w:tab/>
      </w:r>
      <w:r>
        <w:rPr>
          <w:szCs w:val="24"/>
        </w:rPr>
        <w:tab/>
      </w:r>
      <w:r w:rsidR="0007384E">
        <w:rPr>
          <w:szCs w:val="24"/>
        </w:rPr>
        <w:t>Tel</w:t>
      </w:r>
      <w:r w:rsidR="00170167" w:rsidRPr="0069594F">
        <w:rPr>
          <w:szCs w:val="24"/>
        </w:rPr>
        <w:t xml:space="preserve">:(02) 9266 3100 or (02) 9267 8362, Fax:(02) 9267 6992 </w:t>
      </w:r>
      <w:r w:rsidR="00170167" w:rsidRPr="0069594F">
        <w:rPr>
          <w:szCs w:val="24"/>
        </w:rPr>
        <w:tab/>
      </w:r>
    </w:p>
    <w:p w:rsidR="00170167" w:rsidRPr="0069594F" w:rsidRDefault="00A41CCB" w:rsidP="00F32577">
      <w:pPr>
        <w:ind w:left="360"/>
        <w:rPr>
          <w:szCs w:val="24"/>
        </w:rPr>
      </w:pPr>
      <w:r>
        <w:rPr>
          <w:szCs w:val="24"/>
        </w:rPr>
        <w:tab/>
      </w:r>
      <w:r>
        <w:rPr>
          <w:szCs w:val="24"/>
        </w:rPr>
        <w:tab/>
      </w:r>
      <w:r>
        <w:rPr>
          <w:szCs w:val="24"/>
        </w:rPr>
        <w:tab/>
      </w:r>
      <w:r w:rsidR="0007384E">
        <w:rPr>
          <w:szCs w:val="24"/>
        </w:rPr>
        <w:t>E</w:t>
      </w:r>
      <w:r w:rsidR="00170167" w:rsidRPr="0069594F">
        <w:rPr>
          <w:szCs w:val="24"/>
        </w:rPr>
        <w:t xml:space="preserve">mail: </w:t>
      </w:r>
      <w:hyperlink r:id="rId25" w:history="1">
        <w:r w:rsidR="00170167" w:rsidRPr="0069594F">
          <w:rPr>
            <w:rStyle w:val="Hyperlink"/>
            <w:szCs w:val="24"/>
          </w:rPr>
          <w:t>hotelcoronation@bigpond.com</w:t>
        </w:r>
      </w:hyperlink>
      <w:r w:rsidR="00170167" w:rsidRPr="0069594F">
        <w:rPr>
          <w:szCs w:val="24"/>
        </w:rPr>
        <w:t xml:space="preserve"> , Website: </w:t>
      </w:r>
      <w:hyperlink r:id="rId26" w:history="1">
        <w:r w:rsidR="0007384E" w:rsidRPr="001C3C50">
          <w:rPr>
            <w:rStyle w:val="Hyperlink"/>
            <w:szCs w:val="24"/>
          </w:rPr>
          <w:t>www.hotelcoronation.com.au</w:t>
        </w:r>
      </w:hyperlink>
      <w:r w:rsidR="0007384E">
        <w:rPr>
          <w:szCs w:val="24"/>
        </w:rPr>
        <w:t xml:space="preserve"> </w:t>
      </w:r>
    </w:p>
    <w:p w:rsidR="00170167" w:rsidRPr="0069594F" w:rsidRDefault="00170167" w:rsidP="00A41CCB">
      <w:pPr>
        <w:numPr>
          <w:ilvl w:val="0"/>
          <w:numId w:val="8"/>
        </w:numPr>
        <w:rPr>
          <w:b/>
          <w:szCs w:val="24"/>
        </w:rPr>
      </w:pPr>
      <w:r w:rsidRPr="0069594F">
        <w:rPr>
          <w:b/>
          <w:szCs w:val="24"/>
        </w:rPr>
        <w:t>Y Hotel, Sydney (</w:t>
      </w:r>
      <w:smartTag w:uri="urn:schemas-microsoft-com:office:smarttags" w:element="Street">
        <w:smartTag w:uri="urn:schemas-microsoft-com:office:smarttags" w:element="address">
          <w:r w:rsidRPr="0069594F">
            <w:rPr>
              <w:szCs w:val="24"/>
            </w:rPr>
            <w:t>5-11 Wentworth Avenue</w:t>
          </w:r>
        </w:smartTag>
      </w:smartTag>
      <w:r w:rsidRPr="0069594F">
        <w:rPr>
          <w:szCs w:val="24"/>
        </w:rPr>
        <w:t>)</w:t>
      </w:r>
    </w:p>
    <w:p w:rsidR="00170167" w:rsidRPr="0069594F" w:rsidRDefault="00A41CCB" w:rsidP="00A41CCB">
      <w:pPr>
        <w:tabs>
          <w:tab w:val="clear" w:pos="1985"/>
          <w:tab w:val="left" w:pos="1560"/>
        </w:tabs>
        <w:ind w:left="1440"/>
        <w:rPr>
          <w:szCs w:val="24"/>
        </w:rPr>
      </w:pPr>
      <w:r>
        <w:rPr>
          <w:szCs w:val="24"/>
        </w:rPr>
        <w:t xml:space="preserve"> </w:t>
      </w:r>
      <w:r w:rsidR="00170167" w:rsidRPr="0069594F">
        <w:rPr>
          <w:szCs w:val="24"/>
        </w:rPr>
        <w:t>Single/Twin Traditional  Room - $142 / $170</w:t>
      </w:r>
      <w:r>
        <w:rPr>
          <w:szCs w:val="24"/>
        </w:rPr>
        <w:br/>
        <w:t xml:space="preserve"> </w:t>
      </w:r>
      <w:r w:rsidR="00170167" w:rsidRPr="0069594F">
        <w:rPr>
          <w:szCs w:val="24"/>
        </w:rPr>
        <w:t>Single/Twin Deluxe Room -  $230 / $260</w:t>
      </w:r>
    </w:p>
    <w:p w:rsidR="00170167" w:rsidRPr="0069594F" w:rsidRDefault="00A41CCB" w:rsidP="00A41CCB">
      <w:pPr>
        <w:tabs>
          <w:tab w:val="clear" w:pos="1985"/>
          <w:tab w:val="left" w:pos="1560"/>
        </w:tabs>
        <w:ind w:firstLine="360"/>
        <w:rPr>
          <w:szCs w:val="24"/>
        </w:rPr>
      </w:pPr>
      <w:r>
        <w:rPr>
          <w:szCs w:val="24"/>
        </w:rPr>
        <w:tab/>
      </w:r>
      <w:r>
        <w:rPr>
          <w:szCs w:val="24"/>
        </w:rPr>
        <w:tab/>
        <w:t xml:space="preserve">      </w:t>
      </w:r>
      <w:r w:rsidR="00170167" w:rsidRPr="0069594F">
        <w:rPr>
          <w:szCs w:val="24"/>
        </w:rPr>
        <w:t>Dormitories (Segregated &amp; Shared facilities) - $72</w:t>
      </w:r>
    </w:p>
    <w:p w:rsidR="00170167" w:rsidRPr="0069594F" w:rsidRDefault="00A41CCB" w:rsidP="00A41CCB">
      <w:pPr>
        <w:tabs>
          <w:tab w:val="clear" w:pos="1985"/>
          <w:tab w:val="left" w:pos="1560"/>
        </w:tabs>
        <w:ind w:firstLine="357"/>
        <w:rPr>
          <w:szCs w:val="24"/>
        </w:rPr>
      </w:pPr>
      <w:r>
        <w:rPr>
          <w:szCs w:val="24"/>
        </w:rPr>
        <w:tab/>
      </w:r>
      <w:r>
        <w:rPr>
          <w:szCs w:val="24"/>
        </w:rPr>
        <w:tab/>
      </w:r>
      <w:r>
        <w:rPr>
          <w:szCs w:val="24"/>
        </w:rPr>
        <w:tab/>
      </w:r>
      <w:r w:rsidR="00170167" w:rsidRPr="0069594F">
        <w:rPr>
          <w:szCs w:val="24"/>
        </w:rPr>
        <w:t xml:space="preserve">General Reservations &amp; Receptionist: </w:t>
      </w:r>
      <w:r w:rsidR="0007384E">
        <w:rPr>
          <w:szCs w:val="24"/>
        </w:rPr>
        <w:t xml:space="preserve">Tel: </w:t>
      </w:r>
      <w:r w:rsidR="00D10678">
        <w:rPr>
          <w:szCs w:val="24"/>
        </w:rPr>
        <w:t>+61 2 9264 2451</w:t>
      </w:r>
      <w:r w:rsidR="00170167" w:rsidRPr="0069594F">
        <w:rPr>
          <w:szCs w:val="24"/>
        </w:rPr>
        <w:t xml:space="preserve"> </w:t>
      </w:r>
    </w:p>
    <w:p w:rsidR="00170167" w:rsidRPr="0069594F" w:rsidRDefault="00A41CCB" w:rsidP="00A41CCB">
      <w:pPr>
        <w:tabs>
          <w:tab w:val="clear" w:pos="1985"/>
          <w:tab w:val="left" w:pos="1560"/>
        </w:tabs>
        <w:ind w:firstLine="357"/>
        <w:rPr>
          <w:szCs w:val="24"/>
        </w:rPr>
      </w:pPr>
      <w:r>
        <w:rPr>
          <w:szCs w:val="24"/>
        </w:rPr>
        <w:tab/>
      </w:r>
      <w:r>
        <w:rPr>
          <w:szCs w:val="24"/>
        </w:rPr>
        <w:tab/>
      </w:r>
      <w:r>
        <w:rPr>
          <w:szCs w:val="24"/>
        </w:rPr>
        <w:tab/>
      </w:r>
      <w:r w:rsidR="00170167" w:rsidRPr="0069594F">
        <w:rPr>
          <w:szCs w:val="24"/>
        </w:rPr>
        <w:t xml:space="preserve">Email: </w:t>
      </w:r>
      <w:hyperlink r:id="rId27" w:history="1">
        <w:r w:rsidR="00170167" w:rsidRPr="0069594F">
          <w:rPr>
            <w:rStyle w:val="Hyperlink"/>
            <w:szCs w:val="24"/>
          </w:rPr>
          <w:t>res@yhotel.com.au</w:t>
        </w:r>
      </w:hyperlink>
      <w:r w:rsidR="00170167" w:rsidRPr="0069594F">
        <w:rPr>
          <w:szCs w:val="24"/>
        </w:rPr>
        <w:t xml:space="preserve"> </w:t>
      </w:r>
    </w:p>
    <w:p w:rsidR="00170167" w:rsidRPr="0069594F" w:rsidRDefault="00170167" w:rsidP="00A41CCB">
      <w:pPr>
        <w:numPr>
          <w:ilvl w:val="0"/>
          <w:numId w:val="8"/>
        </w:numPr>
        <w:rPr>
          <w:szCs w:val="24"/>
        </w:rPr>
      </w:pPr>
      <w:r w:rsidRPr="0069594F">
        <w:rPr>
          <w:b/>
          <w:szCs w:val="24"/>
        </w:rPr>
        <w:t>Meriton Serviced Apartments</w:t>
      </w:r>
      <w:r w:rsidR="00D10678">
        <w:rPr>
          <w:szCs w:val="24"/>
        </w:rPr>
        <w:t xml:space="preserve"> (</w:t>
      </w:r>
      <w:r w:rsidRPr="0069594F">
        <w:rPr>
          <w:szCs w:val="24"/>
        </w:rPr>
        <w:t>From $180</w:t>
      </w:r>
      <w:r w:rsidR="00D10678">
        <w:rPr>
          <w:szCs w:val="24"/>
        </w:rPr>
        <w:t>)</w:t>
      </w:r>
    </w:p>
    <w:p w:rsidR="00170167" w:rsidRPr="0069594F" w:rsidRDefault="00A41CCB" w:rsidP="00A41CCB">
      <w:pPr>
        <w:tabs>
          <w:tab w:val="clear" w:pos="1588"/>
          <w:tab w:val="left" w:pos="1560"/>
        </w:tabs>
        <w:ind w:left="360"/>
        <w:rPr>
          <w:szCs w:val="24"/>
        </w:rPr>
      </w:pPr>
      <w:r>
        <w:rPr>
          <w:szCs w:val="24"/>
        </w:rPr>
        <w:tab/>
      </w:r>
      <w:r>
        <w:rPr>
          <w:szCs w:val="24"/>
        </w:rPr>
        <w:tab/>
      </w:r>
      <w:r>
        <w:rPr>
          <w:szCs w:val="24"/>
        </w:rPr>
        <w:tab/>
      </w:r>
      <w:smartTag w:uri="urn:schemas-microsoft-com:office:smarttags" w:element="address">
        <w:smartTag w:uri="urn:schemas-microsoft-com:office:smarttags" w:element="Street">
          <w:r w:rsidR="00170167" w:rsidRPr="0069594F">
            <w:rPr>
              <w:szCs w:val="24"/>
            </w:rPr>
            <w:t>329 Pitt Street</w:t>
          </w:r>
        </w:smartTag>
        <w:r w:rsidR="00170167" w:rsidRPr="0069594F">
          <w:rPr>
            <w:szCs w:val="24"/>
          </w:rPr>
          <w:t xml:space="preserve">, </w:t>
        </w:r>
        <w:smartTag w:uri="urn:schemas-microsoft-com:office:smarttags" w:element="City">
          <w:r w:rsidR="00170167" w:rsidRPr="0069594F">
            <w:rPr>
              <w:szCs w:val="24"/>
            </w:rPr>
            <w:t>Sydney</w:t>
          </w:r>
        </w:smartTag>
      </w:smartTag>
      <w:r w:rsidR="00170167" w:rsidRPr="0069594F">
        <w:rPr>
          <w:szCs w:val="24"/>
        </w:rPr>
        <w:t xml:space="preserve"> NSW 2000, </w:t>
      </w:r>
      <w:smartTag w:uri="urn:schemas-microsoft-com:office:smarttags" w:element="place">
        <w:smartTag w:uri="urn:schemas-microsoft-com:office:smarttags" w:element="country-region">
          <w:r w:rsidR="00170167" w:rsidRPr="0069594F">
            <w:rPr>
              <w:szCs w:val="24"/>
            </w:rPr>
            <w:t>Australia</w:t>
          </w:r>
        </w:smartTag>
      </w:smartTag>
    </w:p>
    <w:p w:rsidR="00170167" w:rsidRPr="0069594F" w:rsidRDefault="00A41CCB" w:rsidP="00A41CCB">
      <w:pPr>
        <w:tabs>
          <w:tab w:val="clear" w:pos="1588"/>
          <w:tab w:val="left" w:pos="1560"/>
        </w:tabs>
        <w:ind w:left="360"/>
        <w:rPr>
          <w:szCs w:val="24"/>
        </w:rPr>
      </w:pPr>
      <w:r>
        <w:rPr>
          <w:szCs w:val="24"/>
        </w:rPr>
        <w:tab/>
      </w:r>
      <w:r>
        <w:rPr>
          <w:szCs w:val="24"/>
        </w:rPr>
        <w:tab/>
      </w:r>
      <w:r>
        <w:rPr>
          <w:szCs w:val="24"/>
        </w:rPr>
        <w:tab/>
      </w:r>
      <w:r w:rsidR="00170167" w:rsidRPr="0069594F">
        <w:rPr>
          <w:szCs w:val="24"/>
        </w:rPr>
        <w:t xml:space="preserve">Email: </w:t>
      </w:r>
      <w:hyperlink r:id="rId28" w:history="1">
        <w:r w:rsidR="00170167" w:rsidRPr="0069594F">
          <w:rPr>
            <w:rStyle w:val="Hyperlink"/>
            <w:szCs w:val="24"/>
          </w:rPr>
          <w:t>bookings@meriton.net.au</w:t>
        </w:r>
      </w:hyperlink>
      <w:r w:rsidR="00170167" w:rsidRPr="0069594F">
        <w:rPr>
          <w:szCs w:val="24"/>
        </w:rPr>
        <w:t xml:space="preserve"> </w:t>
      </w:r>
    </w:p>
    <w:p w:rsidR="00170167" w:rsidRPr="0069594F" w:rsidRDefault="00A41CCB" w:rsidP="00A41CCB">
      <w:pPr>
        <w:ind w:left="1440"/>
        <w:rPr>
          <w:szCs w:val="24"/>
        </w:rPr>
      </w:pPr>
      <w:r>
        <w:rPr>
          <w:szCs w:val="24"/>
        </w:rPr>
        <w:t xml:space="preserve">  </w:t>
      </w:r>
      <w:r w:rsidR="0007384E">
        <w:rPr>
          <w:szCs w:val="24"/>
        </w:rPr>
        <w:t>Tel</w:t>
      </w:r>
      <w:r w:rsidR="00170167" w:rsidRPr="0069594F">
        <w:rPr>
          <w:szCs w:val="24"/>
        </w:rPr>
        <w:t>: +6102 8263 7400, Fax: +61 02 9261 8654</w:t>
      </w:r>
      <w:r>
        <w:rPr>
          <w:szCs w:val="24"/>
        </w:rPr>
        <w:br/>
      </w:r>
      <w:r w:rsidR="00170167" w:rsidRPr="0069594F">
        <w:rPr>
          <w:szCs w:val="24"/>
        </w:rPr>
        <w:t xml:space="preserve"> Website: </w:t>
      </w:r>
      <w:hyperlink r:id="rId29" w:history="1">
        <w:r w:rsidR="00170167" w:rsidRPr="0069594F">
          <w:rPr>
            <w:rStyle w:val="Hyperlink"/>
            <w:szCs w:val="24"/>
          </w:rPr>
          <w:t>www.meritonapartments.com.au</w:t>
        </w:r>
      </w:hyperlink>
      <w:r w:rsidR="00170167" w:rsidRPr="0069594F">
        <w:rPr>
          <w:szCs w:val="24"/>
        </w:rPr>
        <w:t xml:space="preserve"> </w:t>
      </w:r>
    </w:p>
    <w:p w:rsidR="00A41CCB" w:rsidRDefault="00A41CCB" w:rsidP="00F32577">
      <w:pPr>
        <w:ind w:left="360"/>
        <w:rPr>
          <w:b/>
          <w:szCs w:val="24"/>
        </w:rPr>
      </w:pPr>
    </w:p>
    <w:p w:rsidR="00170167" w:rsidRPr="0069594F" w:rsidRDefault="00170167" w:rsidP="00D10678">
      <w:pPr>
        <w:numPr>
          <w:ilvl w:val="0"/>
          <w:numId w:val="8"/>
        </w:numPr>
        <w:rPr>
          <w:szCs w:val="24"/>
        </w:rPr>
      </w:pPr>
      <w:hyperlink r:id="rId30" w:history="1"/>
      <w:smartTag w:uri="urn:schemas-microsoft-com:office:smarttags" w:element="place">
        <w:smartTag w:uri="urn:schemas-microsoft-com:office:smarttags" w:element="PlaceName">
          <w:r w:rsidRPr="0069594F">
            <w:rPr>
              <w:b/>
              <w:szCs w:val="24"/>
            </w:rPr>
            <w:t>Oaks</w:t>
          </w:r>
        </w:smartTag>
        <w:r w:rsidRPr="0069594F">
          <w:rPr>
            <w:b/>
            <w:szCs w:val="24"/>
          </w:rPr>
          <w:t xml:space="preserve"> </w:t>
        </w:r>
        <w:smartTag w:uri="urn:schemas-microsoft-com:office:smarttags" w:element="PlaceName">
          <w:r w:rsidRPr="0069594F">
            <w:rPr>
              <w:b/>
              <w:szCs w:val="24"/>
            </w:rPr>
            <w:t>Hyde Park</w:t>
          </w:r>
        </w:smartTag>
        <w:r w:rsidRPr="0069594F">
          <w:rPr>
            <w:b/>
            <w:szCs w:val="24"/>
          </w:rPr>
          <w:t xml:space="preserve"> </w:t>
        </w:r>
        <w:smartTag w:uri="urn:schemas-microsoft-com:office:smarttags" w:element="PlaceType">
          <w:r w:rsidRPr="0069594F">
            <w:rPr>
              <w:b/>
              <w:szCs w:val="24"/>
            </w:rPr>
            <w:t>Plaza</w:t>
          </w:r>
        </w:smartTag>
      </w:smartTag>
      <w:r w:rsidRPr="0069594F">
        <w:rPr>
          <w:szCs w:val="24"/>
        </w:rPr>
        <w:fldChar w:fldCharType="begin"/>
      </w:r>
      <w:r w:rsidRPr="0069594F">
        <w:rPr>
          <w:szCs w:val="24"/>
        </w:rPr>
        <w:instrText xml:space="preserve"> HYPERLINK "http://maps.google.com/maps?hl=en&amp;client=firefox-a&amp;rls=org.mozilla:en-GB:official&amp;um=1&amp;ie=UTF-8&amp;q=hotels+near+y+hotel+sydney&amp;fb=1&amp;gl=fj&amp;hq=hotels+near+y+hotel&amp;hnear=Sydney+NSW,+Australia&amp;ei=YzE9TJ-aKsGHkQWH_dWxDA&amp;sa=X&amp;oi=local_group&amp;ct=image&amp;resnum=1&amp;ved=0CCAQtgMwAA" \t "_parent" </w:instrText>
      </w:r>
      <w:r w:rsidRPr="0069594F">
        <w:rPr>
          <w:szCs w:val="24"/>
        </w:rPr>
        <w:fldChar w:fldCharType="separate"/>
      </w:r>
      <w:r w:rsidRPr="0069594F">
        <w:rPr>
          <w:szCs w:val="24"/>
        </w:rPr>
        <w:fldChar w:fldCharType="end"/>
      </w:r>
      <w:r w:rsidR="00D10678">
        <w:rPr>
          <w:szCs w:val="24"/>
        </w:rPr>
        <w:t xml:space="preserve"> (</w:t>
      </w:r>
      <w:r w:rsidRPr="0069594F">
        <w:rPr>
          <w:szCs w:val="24"/>
        </w:rPr>
        <w:t>From $119</w:t>
      </w:r>
      <w:r w:rsidR="00D10678">
        <w:rPr>
          <w:szCs w:val="24"/>
        </w:rPr>
        <w:t>)</w:t>
      </w:r>
    </w:p>
    <w:p w:rsidR="00170167" w:rsidRPr="0069594F" w:rsidRDefault="00A41CCB" w:rsidP="00F32577">
      <w:pPr>
        <w:ind w:left="360"/>
        <w:rPr>
          <w:szCs w:val="24"/>
        </w:rPr>
      </w:pPr>
      <w:r>
        <w:rPr>
          <w:szCs w:val="24"/>
        </w:rPr>
        <w:tab/>
      </w:r>
      <w:r>
        <w:rPr>
          <w:szCs w:val="24"/>
        </w:rPr>
        <w:tab/>
      </w:r>
      <w:r>
        <w:rPr>
          <w:szCs w:val="24"/>
        </w:rPr>
        <w:tab/>
      </w:r>
      <w:smartTag w:uri="urn:schemas-microsoft-com:office:smarttags" w:element="Street">
        <w:smartTag w:uri="urn:schemas-microsoft-com:office:smarttags" w:element="address">
          <w:r w:rsidR="00170167" w:rsidRPr="0069594F">
            <w:rPr>
              <w:szCs w:val="24"/>
            </w:rPr>
            <w:t>38 College St</w:t>
          </w:r>
        </w:smartTag>
      </w:smartTag>
      <w:r w:rsidR="00170167" w:rsidRPr="0069594F">
        <w:rPr>
          <w:szCs w:val="24"/>
        </w:rPr>
        <w:fldChar w:fldCharType="begin"/>
      </w:r>
      <w:r w:rsidR="00170167" w:rsidRPr="0069594F">
        <w:rPr>
          <w:szCs w:val="24"/>
        </w:rPr>
        <w:instrText xml:space="preserve"> HYPERLINK "http://maps.google.com/maps?hl=en&amp;client=firefox-a&amp;rls=org.mozilla:en-GB:official&amp;um=1&amp;ie=UTF-8&amp;q=hotels+near+y+hotel+sydney&amp;fb=1&amp;gl=fj&amp;hq=hotels+near+y+hotel&amp;hnear=Sydney+NSW,+Australia&amp;ei=YzE9TJ-aKsGHkQWH_dWxDA&amp;sa=X&amp;oi=local_group&amp;ct=image&amp;resnum=1&amp;ved=0CCAQtgMwAA" \t "_parent" </w:instrText>
      </w:r>
      <w:r w:rsidR="00170167" w:rsidRPr="0069594F">
        <w:rPr>
          <w:szCs w:val="24"/>
        </w:rPr>
        <w:fldChar w:fldCharType="separate"/>
      </w:r>
      <w:r w:rsidR="00170167" w:rsidRPr="0069594F">
        <w:rPr>
          <w:szCs w:val="24"/>
        </w:rPr>
        <w:fldChar w:fldCharType="end"/>
      </w:r>
    </w:p>
    <w:p w:rsidR="00170167" w:rsidRPr="0069594F" w:rsidRDefault="00170167" w:rsidP="00A41CCB">
      <w:pPr>
        <w:ind w:left="1588"/>
        <w:rPr>
          <w:szCs w:val="24"/>
        </w:rPr>
      </w:pPr>
      <w:r w:rsidRPr="0069594F">
        <w:rPr>
          <w:szCs w:val="24"/>
        </w:rPr>
        <w:t xml:space="preserve">Sydney NSW 2000, </w:t>
      </w:r>
      <w:smartTag w:uri="urn:schemas-microsoft-com:office:smarttags" w:element="country-region">
        <w:smartTag w:uri="urn:schemas-microsoft-com:office:smarttags" w:element="place">
          <w:r w:rsidRPr="0069594F">
            <w:rPr>
              <w:szCs w:val="24"/>
            </w:rPr>
            <w:t>Australia</w:t>
          </w:r>
        </w:smartTag>
      </w:smartTag>
      <w:r w:rsidR="00A41CCB">
        <w:rPr>
          <w:szCs w:val="24"/>
        </w:rPr>
        <w:br/>
      </w:r>
      <w:r w:rsidR="0007384E">
        <w:rPr>
          <w:szCs w:val="24"/>
        </w:rPr>
        <w:t>Tel</w:t>
      </w:r>
      <w:r w:rsidRPr="0069594F">
        <w:rPr>
          <w:szCs w:val="24"/>
        </w:rPr>
        <w:t>: +61 2 9331 6933, Website: www.</w:t>
      </w:r>
      <w:hyperlink r:id="rId31" w:tgtFrame="_blank" w:history="1">
        <w:r w:rsidRPr="0069594F">
          <w:rPr>
            <w:szCs w:val="24"/>
          </w:rPr>
          <w:t>oakshotelsresorts.com</w:t>
        </w:r>
        <w:r w:rsidR="00A41CCB">
          <w:rPr>
            <w:szCs w:val="24"/>
          </w:rPr>
          <w:t xml:space="preserve"> </w:t>
        </w:r>
        <w:r w:rsidR="0007384E">
          <w:rPr>
            <w:szCs w:val="24"/>
          </w:rPr>
          <w:t xml:space="preserve">   </w:t>
        </w:r>
        <w:r w:rsidRPr="0069594F">
          <w:rPr>
            <w:szCs w:val="24"/>
          </w:rPr>
          <w:t xml:space="preserve">   </w:t>
        </w:r>
      </w:hyperlink>
      <w:r w:rsidRPr="0069594F">
        <w:rPr>
          <w:szCs w:val="24"/>
        </w:rPr>
        <w:t xml:space="preserve"> </w:t>
      </w:r>
    </w:p>
    <w:p w:rsidR="0007384E" w:rsidRDefault="0007384E" w:rsidP="0007384E">
      <w:pPr>
        <w:pStyle w:val="BodyText0"/>
        <w:pBdr>
          <w:bottom w:val="single" w:sz="4" w:space="1" w:color="auto"/>
        </w:pBdr>
        <w:tabs>
          <w:tab w:val="left" w:pos="-4860"/>
        </w:tabs>
        <w:spacing w:before="0"/>
        <w:ind w:left="57" w:hanging="57"/>
        <w:rPr>
          <w:b/>
          <w:bCs/>
          <w:i w:val="0"/>
          <w:iCs w:val="0"/>
        </w:rPr>
      </w:pPr>
    </w:p>
    <w:p w:rsidR="001A0DE1" w:rsidRDefault="001A0DE1" w:rsidP="0007384E">
      <w:pPr>
        <w:pStyle w:val="BodyText0"/>
        <w:pBdr>
          <w:bottom w:val="single" w:sz="4" w:space="1" w:color="auto"/>
        </w:pBdr>
        <w:tabs>
          <w:tab w:val="left" w:pos="-4860"/>
        </w:tabs>
        <w:spacing w:before="0"/>
        <w:ind w:left="57" w:hanging="57"/>
        <w:rPr>
          <w:i w:val="0"/>
          <w:iCs w:val="0"/>
        </w:rPr>
      </w:pPr>
      <w:r>
        <w:rPr>
          <w:b/>
          <w:bCs/>
          <w:i w:val="0"/>
          <w:iCs w:val="0"/>
        </w:rPr>
        <w:t>8.</w:t>
      </w:r>
      <w:r>
        <w:rPr>
          <w:b/>
          <w:bCs/>
          <w:i w:val="0"/>
          <w:iCs w:val="0"/>
        </w:rPr>
        <w:tab/>
        <w:t>WEATHER AND TIME ZONE</w:t>
      </w:r>
      <w:r>
        <w:rPr>
          <w:b/>
          <w:bCs/>
          <w:i w:val="0"/>
          <w:iCs w:val="0"/>
        </w:rPr>
        <w:br/>
      </w:r>
      <w:r>
        <w:rPr>
          <w:b/>
          <w:bCs/>
          <w:i w:val="0"/>
          <w:iCs w:val="0"/>
        </w:rPr>
        <w:br/>
      </w:r>
      <w:r>
        <w:rPr>
          <w:i w:val="0"/>
          <w:iCs w:val="0"/>
        </w:rPr>
        <w:t xml:space="preserve">September is in the Spring Season with an approximate temperatures ranging from </w:t>
      </w:r>
      <w:r w:rsidRPr="001A0DE1">
        <w:rPr>
          <w:i w:val="0"/>
          <w:iCs w:val="0"/>
        </w:rPr>
        <w:t>15°C - 26°C</w:t>
      </w:r>
      <w:r>
        <w:rPr>
          <w:i w:val="0"/>
          <w:iCs w:val="0"/>
        </w:rPr>
        <w:t xml:space="preserve">.  It is cold for the Pacific Islanders, so the advise for delegates to bring warm clothing.  Local time in </w:t>
      </w:r>
      <w:smartTag w:uri="urn:schemas-microsoft-com:office:smarttags" w:element="place">
        <w:smartTag w:uri="urn:schemas-microsoft-com:office:smarttags" w:element="country-region">
          <w:r>
            <w:rPr>
              <w:i w:val="0"/>
              <w:iCs w:val="0"/>
            </w:rPr>
            <w:t>Australia</w:t>
          </w:r>
        </w:smartTag>
      </w:smartTag>
      <w:r>
        <w:rPr>
          <w:i w:val="0"/>
          <w:iCs w:val="0"/>
        </w:rPr>
        <w:t xml:space="preserve"> in September is GMT +10 hrs.</w:t>
      </w:r>
    </w:p>
    <w:p w:rsidR="0007384E" w:rsidRDefault="0007384E" w:rsidP="0007384E">
      <w:pPr>
        <w:pStyle w:val="BodyText0"/>
        <w:pBdr>
          <w:bottom w:val="single" w:sz="4" w:space="1" w:color="auto"/>
        </w:pBdr>
        <w:tabs>
          <w:tab w:val="left" w:pos="-4860"/>
        </w:tabs>
        <w:spacing w:before="0"/>
        <w:ind w:left="57" w:hanging="57"/>
        <w:rPr>
          <w:i w:val="0"/>
          <w:iCs w:val="0"/>
        </w:rPr>
      </w:pPr>
    </w:p>
    <w:p w:rsidR="001A0DE1" w:rsidRDefault="001A0DE1" w:rsidP="0007384E">
      <w:pPr>
        <w:pStyle w:val="BodyText0"/>
        <w:pBdr>
          <w:bottom w:val="single" w:sz="4" w:space="1" w:color="auto"/>
        </w:pBdr>
        <w:tabs>
          <w:tab w:val="left" w:pos="-4860"/>
        </w:tabs>
        <w:spacing w:before="0"/>
        <w:ind w:left="57" w:hanging="57"/>
        <w:rPr>
          <w:b/>
          <w:bCs/>
          <w:i w:val="0"/>
          <w:iCs w:val="0"/>
        </w:rPr>
      </w:pPr>
      <w:r>
        <w:rPr>
          <w:b/>
          <w:bCs/>
          <w:i w:val="0"/>
          <w:iCs w:val="0"/>
        </w:rPr>
        <w:t>9.</w:t>
      </w:r>
      <w:r>
        <w:rPr>
          <w:b/>
          <w:bCs/>
          <w:i w:val="0"/>
          <w:iCs w:val="0"/>
        </w:rPr>
        <w:tab/>
        <w:t xml:space="preserve">GENERAL INFORMATION ABOUT </w:t>
      </w:r>
      <w:smartTag w:uri="urn:schemas-microsoft-com:office:smarttags" w:element="City">
        <w:smartTag w:uri="urn:schemas-microsoft-com:office:smarttags" w:element="place">
          <w:r>
            <w:rPr>
              <w:b/>
              <w:bCs/>
              <w:i w:val="0"/>
              <w:iCs w:val="0"/>
            </w:rPr>
            <w:t>SYDNEY</w:t>
          </w:r>
        </w:smartTag>
      </w:smartTag>
    </w:p>
    <w:p w:rsidR="0007384E" w:rsidRDefault="0007384E" w:rsidP="0007384E">
      <w:pPr>
        <w:pStyle w:val="BodyText0"/>
        <w:pBdr>
          <w:bottom w:val="single" w:sz="4" w:space="1" w:color="auto"/>
        </w:pBdr>
        <w:tabs>
          <w:tab w:val="left" w:pos="-4860"/>
        </w:tabs>
        <w:spacing w:before="0"/>
        <w:ind w:left="57" w:hanging="57"/>
        <w:rPr>
          <w:b/>
          <w:bCs/>
          <w:i w:val="0"/>
          <w:iCs w:val="0"/>
        </w:rPr>
      </w:pPr>
    </w:p>
    <w:p w:rsidR="001A0DE1" w:rsidRDefault="00913C44" w:rsidP="0007384E">
      <w:pPr>
        <w:pStyle w:val="BodyText0"/>
        <w:pBdr>
          <w:bottom w:val="single" w:sz="4" w:space="1" w:color="auto"/>
        </w:pBdr>
        <w:tabs>
          <w:tab w:val="left" w:pos="-4860"/>
        </w:tabs>
        <w:spacing w:before="0"/>
        <w:ind w:left="57" w:hanging="57"/>
        <w:rPr>
          <w:i w:val="0"/>
          <w:iCs w:val="0"/>
        </w:rPr>
      </w:pPr>
      <w:r>
        <w:rPr>
          <w:i w:val="0"/>
          <w:iCs w:val="0"/>
        </w:rPr>
        <w:t xml:space="preserve">There are lots of major attractions.  For tourist information and what’s on in </w:t>
      </w:r>
      <w:smartTag w:uri="urn:schemas-microsoft-com:office:smarttags" w:element="place">
        <w:smartTag w:uri="urn:schemas-microsoft-com:office:smarttags" w:element="City">
          <w:r>
            <w:rPr>
              <w:i w:val="0"/>
              <w:iCs w:val="0"/>
            </w:rPr>
            <w:t>Sydney</w:t>
          </w:r>
        </w:smartTag>
      </w:smartTag>
      <w:r>
        <w:rPr>
          <w:i w:val="0"/>
          <w:iCs w:val="0"/>
        </w:rPr>
        <w:t xml:space="preserve">, consult the following website: </w:t>
      </w:r>
      <w:hyperlink r:id="rId32" w:history="1">
        <w:r w:rsidRPr="00913C44">
          <w:rPr>
            <w:rStyle w:val="Hyperlink"/>
            <w:i w:val="0"/>
            <w:iCs w:val="0"/>
          </w:rPr>
          <w:t>www.sydney.com.au</w:t>
        </w:r>
      </w:hyperlink>
      <w:r>
        <w:rPr>
          <w:i w:val="0"/>
          <w:iCs w:val="0"/>
        </w:rPr>
        <w:t xml:space="preserve"> </w:t>
      </w:r>
    </w:p>
    <w:p w:rsidR="00915147" w:rsidRDefault="00915147" w:rsidP="0007384E">
      <w:pPr>
        <w:pStyle w:val="BodyText0"/>
        <w:pBdr>
          <w:bottom w:val="single" w:sz="4" w:space="1" w:color="auto"/>
        </w:pBdr>
        <w:tabs>
          <w:tab w:val="left" w:pos="-4860"/>
        </w:tabs>
        <w:spacing w:before="0"/>
        <w:ind w:left="57" w:hanging="57"/>
        <w:rPr>
          <w:i w:val="0"/>
          <w:iCs w:val="0"/>
        </w:rPr>
      </w:pPr>
    </w:p>
    <w:p w:rsidR="00913C44" w:rsidRDefault="00913C44" w:rsidP="00915147">
      <w:pPr>
        <w:pStyle w:val="BodyText0"/>
        <w:pBdr>
          <w:bottom w:val="single" w:sz="4" w:space="1" w:color="auto"/>
        </w:pBdr>
        <w:tabs>
          <w:tab w:val="left" w:pos="-4860"/>
        </w:tabs>
        <w:spacing w:before="0"/>
        <w:ind w:left="57" w:hanging="57"/>
        <w:rPr>
          <w:b/>
          <w:bCs/>
          <w:i w:val="0"/>
          <w:iCs w:val="0"/>
        </w:rPr>
      </w:pPr>
      <w:r w:rsidRPr="00913C44">
        <w:rPr>
          <w:b/>
          <w:bCs/>
          <w:i w:val="0"/>
          <w:iCs w:val="0"/>
        </w:rPr>
        <w:t>10.</w:t>
      </w:r>
      <w:r w:rsidRPr="00913C44">
        <w:rPr>
          <w:b/>
          <w:bCs/>
          <w:i w:val="0"/>
          <w:iCs w:val="0"/>
        </w:rPr>
        <w:tab/>
      </w:r>
      <w:r>
        <w:rPr>
          <w:b/>
          <w:bCs/>
          <w:i w:val="0"/>
          <w:iCs w:val="0"/>
        </w:rPr>
        <w:t>CURRENCY AND CREDIT CARDS</w:t>
      </w:r>
    </w:p>
    <w:p w:rsidR="00915147" w:rsidRDefault="00915147" w:rsidP="00915147">
      <w:pPr>
        <w:pStyle w:val="BodyText0"/>
        <w:pBdr>
          <w:bottom w:val="single" w:sz="4" w:space="1" w:color="auto"/>
        </w:pBdr>
        <w:tabs>
          <w:tab w:val="left" w:pos="-4860"/>
        </w:tabs>
        <w:spacing w:before="0"/>
        <w:ind w:left="57" w:hanging="57"/>
        <w:rPr>
          <w:b/>
          <w:bCs/>
          <w:i w:val="0"/>
          <w:iCs w:val="0"/>
        </w:rPr>
      </w:pPr>
    </w:p>
    <w:p w:rsidR="00913C44" w:rsidRPr="00915147" w:rsidRDefault="00915147" w:rsidP="00915147">
      <w:pPr>
        <w:pStyle w:val="BodyText0"/>
        <w:pBdr>
          <w:bottom w:val="single" w:sz="4" w:space="1" w:color="auto"/>
        </w:pBdr>
        <w:tabs>
          <w:tab w:val="left" w:pos="-4860"/>
        </w:tabs>
        <w:spacing w:before="0"/>
        <w:ind w:left="57" w:hanging="57"/>
        <w:rPr>
          <w:i w:val="0"/>
          <w:iCs w:val="0"/>
        </w:rPr>
      </w:pPr>
      <w:r>
        <w:rPr>
          <w:i w:val="0"/>
          <w:iCs w:val="0"/>
        </w:rPr>
        <w:t>The local currency is Australian Dollars (AUD)</w:t>
      </w:r>
    </w:p>
    <w:p w:rsidR="00913C44" w:rsidRDefault="00915147" w:rsidP="00915147">
      <w:pPr>
        <w:pStyle w:val="BodyText0"/>
        <w:pBdr>
          <w:bottom w:val="single" w:sz="4" w:space="1" w:color="auto"/>
        </w:pBdr>
        <w:tabs>
          <w:tab w:val="left" w:pos="-4860"/>
        </w:tabs>
        <w:spacing w:after="240"/>
        <w:rPr>
          <w:i w:val="0"/>
          <w:iCs w:val="0"/>
        </w:rPr>
      </w:pPr>
      <w:r w:rsidRPr="00915147">
        <w:rPr>
          <w:i w:val="0"/>
          <w:iCs w:val="0"/>
        </w:rPr>
        <w:t>Internationally recognized credit cards are accepted by the hotel and department stores (Visa, Master, Diners Club, and American Express) for the purchase of goods and for any other financial transactions</w:t>
      </w:r>
      <w:r>
        <w:rPr>
          <w:i w:val="0"/>
          <w:iCs w:val="0"/>
        </w:rPr>
        <w:t>.</w:t>
      </w:r>
    </w:p>
    <w:p w:rsidR="00913C44" w:rsidRDefault="00915147" w:rsidP="00915147">
      <w:pPr>
        <w:pStyle w:val="BodyText0"/>
        <w:pBdr>
          <w:bottom w:val="single" w:sz="4" w:space="1" w:color="auto"/>
        </w:pBdr>
        <w:tabs>
          <w:tab w:val="left" w:pos="-4860"/>
        </w:tabs>
        <w:spacing w:before="0"/>
        <w:ind w:left="57" w:hanging="57"/>
        <w:rPr>
          <w:b/>
          <w:bCs/>
          <w:i w:val="0"/>
          <w:iCs w:val="0"/>
        </w:rPr>
      </w:pPr>
      <w:r>
        <w:rPr>
          <w:b/>
          <w:bCs/>
          <w:i w:val="0"/>
          <w:iCs w:val="0"/>
        </w:rPr>
        <w:t>11.</w:t>
      </w:r>
      <w:r>
        <w:rPr>
          <w:b/>
          <w:bCs/>
          <w:i w:val="0"/>
          <w:iCs w:val="0"/>
        </w:rPr>
        <w:tab/>
        <w:t>ELECTRICITY</w:t>
      </w:r>
    </w:p>
    <w:p w:rsidR="00915147" w:rsidRDefault="00915147" w:rsidP="00915147">
      <w:pPr>
        <w:pStyle w:val="BodyText0"/>
        <w:pBdr>
          <w:bottom w:val="single" w:sz="4" w:space="1" w:color="auto"/>
        </w:pBdr>
        <w:tabs>
          <w:tab w:val="left" w:pos="-4860"/>
        </w:tabs>
        <w:spacing w:before="0"/>
        <w:ind w:left="57" w:hanging="57"/>
        <w:rPr>
          <w:b/>
          <w:bCs/>
          <w:i w:val="0"/>
          <w:iCs w:val="0"/>
        </w:rPr>
      </w:pPr>
    </w:p>
    <w:p w:rsidR="00913C44" w:rsidRDefault="00915147" w:rsidP="00915147">
      <w:pPr>
        <w:pStyle w:val="BodyText0"/>
        <w:pBdr>
          <w:bottom w:val="single" w:sz="4" w:space="1" w:color="auto"/>
        </w:pBdr>
        <w:tabs>
          <w:tab w:val="left" w:pos="-4860"/>
        </w:tabs>
        <w:spacing w:before="0"/>
        <w:rPr>
          <w:rFonts w:eastAsia="Arial Unicode MS"/>
          <w:i w:val="0"/>
          <w:iCs w:val="0"/>
        </w:rPr>
      </w:pPr>
      <w:r w:rsidRPr="0069594F">
        <w:rPr>
          <w:i w:val="0"/>
          <w:iCs w:val="0"/>
        </w:rPr>
        <w:t xml:space="preserve">Electricity voltage is 220-240 volts with </w:t>
      </w:r>
      <w:r w:rsidRPr="0069594F">
        <w:rPr>
          <w:rFonts w:eastAsia="Arial Unicode MS"/>
          <w:i w:val="0"/>
          <w:iCs w:val="0"/>
        </w:rPr>
        <w:t>3 pin plug.</w:t>
      </w:r>
      <w:r w:rsidRPr="0069594F">
        <w:rPr>
          <w:i w:val="0"/>
          <w:iCs w:val="0"/>
        </w:rPr>
        <w:t xml:space="preserve"> </w:t>
      </w:r>
      <w:r w:rsidRPr="0069594F">
        <w:rPr>
          <w:rFonts w:eastAsia="Arial Unicode MS"/>
          <w:i w:val="0"/>
          <w:iCs w:val="0"/>
        </w:rPr>
        <w:t xml:space="preserve">Countries with dissimilar PIN &amp; Voltage configuration, delegates are </w:t>
      </w:r>
      <w:r w:rsidRPr="0069594F">
        <w:rPr>
          <w:i w:val="0"/>
          <w:iCs w:val="0"/>
        </w:rPr>
        <w:t xml:space="preserve">advised to bring along your universal adaptor </w:t>
      </w:r>
      <w:r w:rsidRPr="0069594F">
        <w:rPr>
          <w:rFonts w:eastAsia="Arial Unicode MS"/>
          <w:i w:val="0"/>
          <w:iCs w:val="0"/>
        </w:rPr>
        <w:t>their own conversion adapters</w:t>
      </w:r>
      <w:r w:rsidR="006A4A12">
        <w:rPr>
          <w:rFonts w:eastAsia="Arial Unicode MS"/>
          <w:i w:val="0"/>
          <w:iCs w:val="0"/>
        </w:rPr>
        <w:t>.</w:t>
      </w:r>
    </w:p>
    <w:p w:rsidR="006A4A12" w:rsidRDefault="006A4A12" w:rsidP="00915147">
      <w:pPr>
        <w:pStyle w:val="BodyText0"/>
        <w:pBdr>
          <w:bottom w:val="single" w:sz="4" w:space="1" w:color="auto"/>
        </w:pBdr>
        <w:tabs>
          <w:tab w:val="left" w:pos="-4860"/>
        </w:tabs>
        <w:spacing w:before="0"/>
        <w:rPr>
          <w:b/>
          <w:bCs/>
          <w:i w:val="0"/>
          <w:iCs w:val="0"/>
        </w:rPr>
      </w:pPr>
    </w:p>
    <w:p w:rsidR="00913C44" w:rsidRDefault="00915147" w:rsidP="006A4A12">
      <w:pPr>
        <w:pStyle w:val="BodyText0"/>
        <w:pBdr>
          <w:bottom w:val="single" w:sz="4" w:space="1" w:color="auto"/>
        </w:pBdr>
        <w:tabs>
          <w:tab w:val="left" w:pos="-4860"/>
        </w:tabs>
        <w:spacing w:before="0"/>
        <w:ind w:left="57" w:hanging="57"/>
        <w:rPr>
          <w:b/>
          <w:bCs/>
          <w:i w:val="0"/>
          <w:iCs w:val="0"/>
        </w:rPr>
      </w:pPr>
      <w:r>
        <w:rPr>
          <w:b/>
          <w:bCs/>
          <w:i w:val="0"/>
          <w:iCs w:val="0"/>
        </w:rPr>
        <w:t>12.</w:t>
      </w:r>
      <w:r>
        <w:rPr>
          <w:b/>
          <w:bCs/>
          <w:i w:val="0"/>
          <w:iCs w:val="0"/>
        </w:rPr>
        <w:tab/>
      </w:r>
      <w:r w:rsidR="006A4A12">
        <w:rPr>
          <w:b/>
          <w:bCs/>
          <w:i w:val="0"/>
          <w:iCs w:val="0"/>
        </w:rPr>
        <w:t>DRESS CODE</w:t>
      </w:r>
    </w:p>
    <w:p w:rsidR="00A41CCB" w:rsidRDefault="006A4A12" w:rsidP="00A41CCB">
      <w:pPr>
        <w:pStyle w:val="BodyText0"/>
        <w:pBdr>
          <w:bottom w:val="single" w:sz="4" w:space="1" w:color="auto"/>
        </w:pBdr>
        <w:tabs>
          <w:tab w:val="left" w:pos="-4860"/>
        </w:tabs>
        <w:spacing w:before="0"/>
        <w:ind w:left="57" w:hanging="57"/>
        <w:rPr>
          <w:rFonts w:eastAsia="Arial Unicode MS"/>
          <w:i w:val="0"/>
          <w:iCs w:val="0"/>
        </w:rPr>
      </w:pPr>
      <w:r>
        <w:rPr>
          <w:b/>
          <w:bCs/>
          <w:i w:val="0"/>
          <w:iCs w:val="0"/>
        </w:rPr>
        <w:br/>
      </w:r>
      <w:r w:rsidRPr="0069594F">
        <w:rPr>
          <w:rFonts w:eastAsia="Arial Unicode MS"/>
          <w:i w:val="0"/>
          <w:iCs w:val="0"/>
        </w:rPr>
        <w:t xml:space="preserve">Dress standard – </w:t>
      </w:r>
      <w:smartTag w:uri="urn:schemas-microsoft-com:office:smarttags" w:element="place">
        <w:r w:rsidRPr="0069594F">
          <w:rPr>
            <w:rFonts w:eastAsia="Arial Unicode MS"/>
            <w:i w:val="0"/>
            <w:iCs w:val="0"/>
          </w:rPr>
          <w:t>Island</w:t>
        </w:r>
      </w:smartTag>
      <w:r w:rsidRPr="0069594F">
        <w:rPr>
          <w:rFonts w:eastAsia="Arial Unicode MS"/>
          <w:i w:val="0"/>
          <w:iCs w:val="0"/>
        </w:rPr>
        <w:t xml:space="preserve"> smart casual - Ties discouraged</w:t>
      </w:r>
      <w:r>
        <w:rPr>
          <w:rFonts w:eastAsia="Arial Unicode MS"/>
          <w:i w:val="0"/>
          <w:iCs w:val="0"/>
        </w:rPr>
        <w:t>.</w:t>
      </w:r>
    </w:p>
    <w:p w:rsidR="00A41CCB" w:rsidRDefault="00A41CCB" w:rsidP="006A4A12">
      <w:pPr>
        <w:pStyle w:val="BodyText0"/>
        <w:pBdr>
          <w:bottom w:val="single" w:sz="4" w:space="1" w:color="auto"/>
        </w:pBdr>
        <w:tabs>
          <w:tab w:val="left" w:pos="-4860"/>
        </w:tabs>
        <w:spacing w:before="0"/>
        <w:ind w:left="57" w:hanging="57"/>
        <w:rPr>
          <w:b/>
          <w:bCs/>
          <w:i w:val="0"/>
          <w:iCs w:val="0"/>
        </w:rPr>
      </w:pPr>
    </w:p>
    <w:p w:rsidR="00A41CCB" w:rsidRDefault="00A41CCB" w:rsidP="006A4A12">
      <w:pPr>
        <w:pStyle w:val="BodyText0"/>
        <w:pBdr>
          <w:bottom w:val="single" w:sz="4" w:space="1" w:color="auto"/>
        </w:pBdr>
        <w:tabs>
          <w:tab w:val="left" w:pos="-4860"/>
        </w:tabs>
        <w:spacing w:before="0"/>
        <w:ind w:left="57" w:hanging="57"/>
        <w:rPr>
          <w:b/>
          <w:bCs/>
          <w:i w:val="0"/>
          <w:iCs w:val="0"/>
        </w:rPr>
      </w:pPr>
    </w:p>
    <w:p w:rsidR="006A4A12" w:rsidRDefault="006A4A12" w:rsidP="006A4A12">
      <w:pPr>
        <w:pStyle w:val="BodyText0"/>
        <w:pBdr>
          <w:bottom w:val="single" w:sz="4" w:space="1" w:color="auto"/>
        </w:pBdr>
        <w:tabs>
          <w:tab w:val="left" w:pos="-4860"/>
        </w:tabs>
        <w:spacing w:before="0"/>
        <w:ind w:left="57" w:hanging="57"/>
        <w:rPr>
          <w:b/>
          <w:bCs/>
          <w:i w:val="0"/>
          <w:iCs w:val="0"/>
        </w:rPr>
      </w:pPr>
      <w:r>
        <w:rPr>
          <w:b/>
          <w:bCs/>
          <w:i w:val="0"/>
          <w:iCs w:val="0"/>
        </w:rPr>
        <w:t>13.</w:t>
      </w:r>
      <w:r>
        <w:rPr>
          <w:b/>
          <w:bCs/>
          <w:i w:val="0"/>
          <w:iCs w:val="0"/>
        </w:rPr>
        <w:tab/>
        <w:t>INTERNET ACCESS</w:t>
      </w:r>
    </w:p>
    <w:p w:rsidR="006A4A12" w:rsidRDefault="006A4A12" w:rsidP="006A4A12">
      <w:pPr>
        <w:pStyle w:val="BodyText0"/>
        <w:pBdr>
          <w:bottom w:val="single" w:sz="4" w:space="1" w:color="auto"/>
        </w:pBdr>
        <w:tabs>
          <w:tab w:val="left" w:pos="-4860"/>
        </w:tabs>
        <w:spacing w:before="0"/>
        <w:ind w:left="57" w:hanging="57"/>
        <w:rPr>
          <w:b/>
          <w:bCs/>
          <w:i w:val="0"/>
          <w:iCs w:val="0"/>
        </w:rPr>
      </w:pPr>
    </w:p>
    <w:p w:rsidR="006A4A12" w:rsidRDefault="006A4A12" w:rsidP="006A4A12">
      <w:pPr>
        <w:pStyle w:val="BodyText0"/>
        <w:pBdr>
          <w:bottom w:val="single" w:sz="4" w:space="1" w:color="auto"/>
        </w:pBdr>
        <w:tabs>
          <w:tab w:val="left" w:pos="-4860"/>
        </w:tabs>
        <w:spacing w:before="0"/>
        <w:ind w:left="57" w:hanging="57"/>
        <w:rPr>
          <w:i w:val="0"/>
          <w:iCs w:val="0"/>
          <w:lang w:val="en-GB"/>
        </w:rPr>
      </w:pPr>
      <w:r w:rsidRPr="006A4A12">
        <w:rPr>
          <w:i w:val="0"/>
          <w:iCs w:val="0"/>
          <w:lang w:val="en-GB"/>
        </w:rPr>
        <w:t>Internet access will be available at the workshop venue.</w:t>
      </w:r>
    </w:p>
    <w:p w:rsidR="006A4A12" w:rsidRPr="006A4A12" w:rsidRDefault="006A4A12" w:rsidP="006A4A12">
      <w:pPr>
        <w:pStyle w:val="BodyText0"/>
        <w:pBdr>
          <w:bottom w:val="single" w:sz="4" w:space="1" w:color="auto"/>
        </w:pBdr>
        <w:tabs>
          <w:tab w:val="left" w:pos="-4860"/>
        </w:tabs>
        <w:spacing w:before="0"/>
        <w:ind w:left="57" w:hanging="57"/>
        <w:rPr>
          <w:i w:val="0"/>
          <w:iCs w:val="0"/>
          <w:lang w:val="en-GB"/>
        </w:rPr>
      </w:pPr>
    </w:p>
    <w:p w:rsidR="00913C44" w:rsidRDefault="006A4A12" w:rsidP="006A4A12">
      <w:pPr>
        <w:pStyle w:val="BodyText0"/>
        <w:pBdr>
          <w:bottom w:val="single" w:sz="4" w:space="1" w:color="auto"/>
        </w:pBdr>
        <w:tabs>
          <w:tab w:val="left" w:pos="-4860"/>
        </w:tabs>
        <w:spacing w:before="0"/>
        <w:ind w:left="57" w:hanging="57"/>
        <w:rPr>
          <w:b/>
          <w:bCs/>
          <w:i w:val="0"/>
          <w:iCs w:val="0"/>
        </w:rPr>
      </w:pPr>
      <w:r>
        <w:rPr>
          <w:b/>
          <w:bCs/>
          <w:i w:val="0"/>
          <w:iCs w:val="0"/>
        </w:rPr>
        <w:t>14.</w:t>
      </w:r>
      <w:r>
        <w:rPr>
          <w:b/>
          <w:bCs/>
          <w:i w:val="0"/>
          <w:iCs w:val="0"/>
        </w:rPr>
        <w:tab/>
        <w:t>FURTHER INFORMATION AND CONTACT DETAILS</w:t>
      </w:r>
    </w:p>
    <w:p w:rsidR="006A4A12" w:rsidRDefault="006A4A12" w:rsidP="006A4A12">
      <w:pPr>
        <w:pStyle w:val="BodyText0"/>
        <w:pBdr>
          <w:bottom w:val="single" w:sz="4" w:space="1" w:color="auto"/>
        </w:pBdr>
        <w:tabs>
          <w:tab w:val="left" w:pos="-4860"/>
        </w:tabs>
        <w:spacing w:before="0"/>
        <w:ind w:left="57" w:hanging="57"/>
        <w:rPr>
          <w:b/>
          <w:bCs/>
          <w:i w:val="0"/>
          <w:iCs w:val="0"/>
        </w:rPr>
      </w:pPr>
    </w:p>
    <w:p w:rsidR="006E0CEB" w:rsidRPr="006E0CEB" w:rsidRDefault="006A4A12" w:rsidP="006E0CEB">
      <w:pPr>
        <w:pStyle w:val="BodyText0"/>
        <w:pBdr>
          <w:bottom w:val="single" w:sz="4" w:space="1" w:color="auto"/>
        </w:pBdr>
        <w:tabs>
          <w:tab w:val="left" w:pos="-4860"/>
        </w:tabs>
        <w:spacing w:before="0"/>
        <w:rPr>
          <w:bCs/>
          <w:i w:val="0"/>
          <w:iCs w:val="0"/>
        </w:rPr>
      </w:pPr>
      <w:r w:rsidRPr="00B40A02">
        <w:rPr>
          <w:b/>
          <w:bCs/>
          <w:i w:val="0"/>
          <w:iCs w:val="0"/>
        </w:rPr>
        <w:t>Amelia Kamanalagi</w:t>
      </w:r>
      <w:r w:rsidRPr="00B40A02">
        <w:rPr>
          <w:b/>
          <w:bCs/>
          <w:i w:val="0"/>
          <w:iCs w:val="0"/>
        </w:rPr>
        <w:br/>
        <w:t>PITA Training and Field Operations Coordinator</w:t>
      </w:r>
      <w:r w:rsidRPr="00B40A02">
        <w:rPr>
          <w:b/>
          <w:bCs/>
          <w:i w:val="0"/>
          <w:iCs w:val="0"/>
        </w:rPr>
        <w:br/>
      </w:r>
      <w:r w:rsidRPr="00B40A02">
        <w:rPr>
          <w:i w:val="0"/>
          <w:iCs w:val="0"/>
        </w:rPr>
        <w:t>Tel</w:t>
      </w:r>
      <w:r w:rsidRPr="00B40A02">
        <w:rPr>
          <w:i w:val="0"/>
          <w:iCs w:val="0"/>
          <w:lang w:val="pl-PL"/>
        </w:rPr>
        <w:t xml:space="preserve">: +679-3311 638, </w:t>
      </w:r>
      <w:r w:rsidRPr="00B40A02">
        <w:rPr>
          <w:i w:val="0"/>
          <w:iCs w:val="0"/>
          <w:lang w:val="pl-PL"/>
        </w:rPr>
        <w:br/>
        <w:t xml:space="preserve">Fax: +679-3308 750, </w:t>
      </w:r>
      <w:r w:rsidRPr="00B40A02">
        <w:rPr>
          <w:i w:val="0"/>
          <w:iCs w:val="0"/>
          <w:lang w:val="pl-PL"/>
        </w:rPr>
        <w:br/>
      </w:r>
      <w:smartTag w:uri="urn:schemas-microsoft-com:office:smarttags" w:element="place">
        <w:smartTag w:uri="urn:schemas-microsoft-com:office:smarttags" w:element="City">
          <w:r w:rsidRPr="00B40A02">
            <w:rPr>
              <w:i w:val="0"/>
              <w:iCs w:val="0"/>
            </w:rPr>
            <w:t>Mobile</w:t>
          </w:r>
        </w:smartTag>
      </w:smartTag>
      <w:r w:rsidRPr="00B40A02">
        <w:rPr>
          <w:i w:val="0"/>
          <w:iCs w:val="0"/>
        </w:rPr>
        <w:t>: +679-8358481</w:t>
      </w:r>
      <w:r w:rsidRPr="00B40A02">
        <w:rPr>
          <w:i w:val="0"/>
          <w:iCs w:val="0"/>
        </w:rPr>
        <w:br/>
        <w:t xml:space="preserve">Email: </w:t>
      </w:r>
      <w:hyperlink r:id="rId33" w:history="1">
        <w:r w:rsidRPr="00B40A02">
          <w:rPr>
            <w:rStyle w:val="Hyperlink"/>
            <w:i w:val="0"/>
            <w:iCs w:val="0"/>
          </w:rPr>
          <w:t>amelia@pita.org.fj</w:t>
        </w:r>
      </w:hyperlink>
      <w:r w:rsidRPr="006A4A12">
        <w:t xml:space="preserve"> </w:t>
      </w:r>
      <w:r w:rsidR="006E0CEB">
        <w:rPr>
          <w:i w:val="0"/>
          <w:iCs w:val="0"/>
        </w:rPr>
        <w:br/>
      </w:r>
      <w:r w:rsidR="006E0CEB">
        <w:rPr>
          <w:i w:val="0"/>
          <w:iCs w:val="0"/>
        </w:rPr>
        <w:br/>
      </w:r>
      <w:r w:rsidR="006E0CEB">
        <w:rPr>
          <w:i w:val="0"/>
          <w:iCs w:val="0"/>
        </w:rPr>
        <w:br/>
      </w:r>
      <w:r w:rsidR="006E0CEB">
        <w:rPr>
          <w:i w:val="0"/>
          <w:iCs w:val="0"/>
        </w:rPr>
        <w:br/>
      </w:r>
    </w:p>
    <w:p w:rsidR="00E75A8A" w:rsidRDefault="00E75A8A" w:rsidP="006E0CEB">
      <w:pPr>
        <w:pStyle w:val="BodyText0"/>
        <w:pBdr>
          <w:bottom w:val="single" w:sz="4" w:space="1" w:color="auto"/>
        </w:pBdr>
        <w:tabs>
          <w:tab w:val="left" w:pos="-4860"/>
        </w:tabs>
        <w:spacing w:before="0"/>
        <w:jc w:val="center"/>
        <w:rPr>
          <w:bCs/>
          <w:i w:val="0"/>
          <w:iCs w:val="0"/>
        </w:rPr>
      </w:pPr>
      <w:r w:rsidRPr="006C1B92">
        <w:rPr>
          <w:bCs/>
          <w:i w:val="0"/>
          <w:iCs w:val="0"/>
        </w:rPr>
        <w:t xml:space="preserve">ANNEX </w:t>
      </w:r>
      <w:r w:rsidR="0055589A" w:rsidRPr="006C1B92">
        <w:rPr>
          <w:bCs/>
          <w:i w:val="0"/>
          <w:iCs w:val="0"/>
        </w:rPr>
        <w:t>5</w:t>
      </w:r>
      <w:r w:rsidRPr="006C1B92">
        <w:rPr>
          <w:b/>
          <w:i w:val="0"/>
          <w:iCs w:val="0"/>
        </w:rPr>
        <w:br/>
      </w:r>
      <w:r w:rsidRPr="006C1B92">
        <w:rPr>
          <w:i w:val="0"/>
          <w:iCs w:val="0"/>
        </w:rPr>
        <w:t xml:space="preserve">(to </w:t>
      </w:r>
      <w:r w:rsidRPr="006C1B92">
        <w:rPr>
          <w:bCs/>
          <w:i w:val="0"/>
          <w:iCs w:val="0"/>
        </w:rPr>
        <w:t xml:space="preserve">TSB Circular </w:t>
      </w:r>
      <w:r w:rsidR="00DE6D92">
        <w:rPr>
          <w:bCs/>
          <w:i w:val="0"/>
          <w:iCs w:val="0"/>
        </w:rPr>
        <w:t>127</w:t>
      </w:r>
      <w:r w:rsidR="0055589A" w:rsidRPr="006C1B92">
        <w:rPr>
          <w:bCs/>
          <w:i w:val="0"/>
          <w:iCs w:val="0"/>
        </w:rPr>
        <w:t>)</w:t>
      </w:r>
    </w:p>
    <w:p w:rsidR="00B40A02" w:rsidRDefault="00B40A02" w:rsidP="00B40A02">
      <w:pPr>
        <w:pStyle w:val="BodyText0"/>
        <w:pBdr>
          <w:bottom w:val="single" w:sz="4" w:space="1" w:color="auto"/>
        </w:pBdr>
        <w:tabs>
          <w:tab w:val="left" w:pos="-4860"/>
        </w:tabs>
        <w:spacing w:before="0"/>
        <w:jc w:val="center"/>
      </w:pPr>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735"/>
        <w:gridCol w:w="3708"/>
        <w:gridCol w:w="2554"/>
        <w:gridCol w:w="1851"/>
      </w:tblGrid>
      <w:tr w:rsidR="00E75A8A" w:rsidTr="00E75A8A">
        <w:tc>
          <w:tcPr>
            <w:tcW w:w="1808" w:type="dxa"/>
          </w:tcPr>
          <w:p w:rsidR="00E75A8A" w:rsidRDefault="00E92CB6" w:rsidP="00E75A8A">
            <w:r>
              <w:rPr>
                <w:noProof/>
                <w:lang w:val="en-US" w:eastAsia="zh-CN"/>
              </w:rPr>
              <w:drawing>
                <wp:inline distT="0" distB="0" distL="0" distR="0">
                  <wp:extent cx="800100" cy="876300"/>
                  <wp:effectExtent l="19050" t="0" r="0" b="0"/>
                  <wp:docPr id="2" name="Picture 2"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U globe2"/>
                          <pic:cNvPicPr>
                            <a:picLocks noChangeAspect="1" noChangeArrowheads="1"/>
                          </pic:cNvPicPr>
                        </pic:nvPicPr>
                        <pic:blipFill>
                          <a:blip r:embed="rId34" cstate="print"/>
                          <a:srcRect/>
                          <a:stretch>
                            <a:fillRect/>
                          </a:stretch>
                        </pic:blipFill>
                        <pic:spPr bwMode="auto">
                          <a:xfrm>
                            <a:off x="0" y="0"/>
                            <a:ext cx="800100" cy="876300"/>
                          </a:xfrm>
                          <a:prstGeom prst="rect">
                            <a:avLst/>
                          </a:prstGeom>
                          <a:noFill/>
                          <a:ln w="9525">
                            <a:noFill/>
                            <a:miter lim="800000"/>
                            <a:headEnd/>
                            <a:tailEnd/>
                          </a:ln>
                        </pic:spPr>
                      </pic:pic>
                    </a:graphicData>
                  </a:graphic>
                </wp:inline>
              </w:drawing>
            </w:r>
          </w:p>
        </w:tc>
        <w:tc>
          <w:tcPr>
            <w:tcW w:w="6997" w:type="dxa"/>
            <w:gridSpan w:val="3"/>
          </w:tcPr>
          <w:p w:rsidR="00E75A8A" w:rsidRDefault="00E75A8A" w:rsidP="00E75A8A">
            <w:pPr>
              <w:spacing w:before="0" w:line="240" w:lineRule="atLeast"/>
              <w:ind w:left="709" w:right="453"/>
              <w:jc w:val="center"/>
              <w:rPr>
                <w:rFonts w:ascii="Arial" w:hAnsi="Arial" w:cs="Arial"/>
                <w:b/>
                <w:sz w:val="16"/>
                <w:szCs w:val="16"/>
              </w:rPr>
            </w:pPr>
          </w:p>
          <w:p w:rsidR="00372C13" w:rsidRPr="00E75A8A" w:rsidRDefault="00372C13" w:rsidP="006C1B92">
            <w:pPr>
              <w:pStyle w:val="LetterStart"/>
              <w:tabs>
                <w:tab w:val="clear" w:pos="1361"/>
                <w:tab w:val="clear" w:pos="1758"/>
                <w:tab w:val="clear" w:pos="2155"/>
                <w:tab w:val="clear" w:pos="2552"/>
                <w:tab w:val="center" w:pos="4962"/>
              </w:tabs>
              <w:spacing w:before="120" w:line="240" w:lineRule="atLeast"/>
              <w:jc w:val="center"/>
              <w:rPr>
                <w:b/>
                <w:szCs w:val="24"/>
                <w:lang w:val="en-US"/>
              </w:rPr>
            </w:pPr>
            <w:r w:rsidRPr="0011515C">
              <w:rPr>
                <w:b/>
                <w:bCs/>
                <w:szCs w:val="24"/>
              </w:rPr>
              <w:t xml:space="preserve">ITU </w:t>
            </w:r>
            <w:r>
              <w:rPr>
                <w:b/>
                <w:bCs/>
                <w:szCs w:val="24"/>
              </w:rPr>
              <w:t>Regional Consultation</w:t>
            </w:r>
            <w:r w:rsidRPr="0011515C">
              <w:rPr>
                <w:b/>
                <w:bCs/>
                <w:szCs w:val="24"/>
              </w:rPr>
              <w:t xml:space="preserve"> </w:t>
            </w:r>
            <w:r>
              <w:rPr>
                <w:b/>
                <w:bCs/>
                <w:szCs w:val="24"/>
              </w:rPr>
              <w:t>on Conformance</w:t>
            </w:r>
            <w:r w:rsidRPr="0011515C">
              <w:rPr>
                <w:b/>
                <w:bCs/>
                <w:szCs w:val="24"/>
              </w:rPr>
              <w:t xml:space="preserve"> Assessment and Interoperability</w:t>
            </w:r>
            <w:r>
              <w:rPr>
                <w:b/>
                <w:bCs/>
                <w:szCs w:val="24"/>
              </w:rPr>
              <w:t xml:space="preserve"> for the </w:t>
            </w:r>
            <w:r w:rsidR="006C1B92">
              <w:rPr>
                <w:b/>
                <w:bCs/>
                <w:szCs w:val="24"/>
              </w:rPr>
              <w:t>Asia-Pacific</w:t>
            </w:r>
            <w:r>
              <w:rPr>
                <w:b/>
                <w:bCs/>
                <w:szCs w:val="24"/>
              </w:rPr>
              <w:t xml:space="preserve"> Region</w:t>
            </w:r>
            <w:r w:rsidR="006C1B92">
              <w:rPr>
                <w:b/>
                <w:szCs w:val="24"/>
              </w:rPr>
              <w:t xml:space="preserve"> </w:t>
            </w:r>
            <w:r w:rsidR="006C1B92">
              <w:rPr>
                <w:b/>
                <w:szCs w:val="24"/>
              </w:rPr>
              <w:br/>
              <w:t>(</w:t>
            </w:r>
            <w:smartTag w:uri="urn:schemas-microsoft-com:office:smarttags" w:element="place">
              <w:smartTag w:uri="urn:schemas-microsoft-com:office:smarttags" w:element="City">
                <w:r w:rsidR="006C1B92">
                  <w:rPr>
                    <w:b/>
                    <w:szCs w:val="24"/>
                  </w:rPr>
                  <w:t>Sydney</w:t>
                </w:r>
              </w:smartTag>
              <w:r w:rsidR="006C1B92">
                <w:rPr>
                  <w:b/>
                  <w:szCs w:val="24"/>
                </w:rPr>
                <w:t xml:space="preserve">, </w:t>
              </w:r>
              <w:smartTag w:uri="urn:schemas-microsoft-com:office:smarttags" w:element="country-region">
                <w:r w:rsidR="006C1B92">
                  <w:rPr>
                    <w:b/>
                    <w:szCs w:val="24"/>
                  </w:rPr>
                  <w:t>Australia</w:t>
                </w:r>
              </w:smartTag>
            </w:smartTag>
            <w:r w:rsidR="006C1B92">
              <w:rPr>
                <w:b/>
                <w:szCs w:val="24"/>
              </w:rPr>
              <w:t>, 16-17 September</w:t>
            </w:r>
            <w:r>
              <w:rPr>
                <w:b/>
                <w:szCs w:val="24"/>
              </w:rPr>
              <w:t xml:space="preserve"> 2010)</w:t>
            </w:r>
          </w:p>
          <w:p w:rsidR="00E75A8A" w:rsidRPr="00372C13" w:rsidRDefault="00E75A8A" w:rsidP="00E75A8A">
            <w:pPr>
              <w:tabs>
                <w:tab w:val="clear" w:pos="794"/>
                <w:tab w:val="left" w:pos="920"/>
              </w:tabs>
              <w:spacing w:before="100" w:beforeAutospacing="1" w:after="100" w:afterAutospacing="1" w:line="240" w:lineRule="atLeast"/>
              <w:ind w:left="709" w:right="49"/>
              <w:jc w:val="center"/>
              <w:rPr>
                <w:b/>
                <w:bCs/>
                <w:sz w:val="16"/>
                <w:szCs w:val="16"/>
                <w:lang w:val="en-US"/>
              </w:rPr>
            </w:pPr>
          </w:p>
        </w:tc>
        <w:tc>
          <w:tcPr>
            <w:tcW w:w="1851" w:type="dxa"/>
          </w:tcPr>
          <w:p w:rsidR="00E75A8A" w:rsidRDefault="00E92CB6" w:rsidP="00E75A8A">
            <w:r>
              <w:rPr>
                <w:noProof/>
                <w:lang w:val="en-US" w:eastAsia="zh-CN"/>
              </w:rPr>
              <w:drawing>
                <wp:inline distT="0" distB="0" distL="0" distR="0">
                  <wp:extent cx="800100" cy="876300"/>
                  <wp:effectExtent l="19050" t="0" r="0" b="0"/>
                  <wp:docPr id="3" name="Picture 3"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U globe2"/>
                          <pic:cNvPicPr>
                            <a:picLocks noChangeAspect="1" noChangeArrowheads="1"/>
                          </pic:cNvPicPr>
                        </pic:nvPicPr>
                        <pic:blipFill>
                          <a:blip r:embed="rId34" cstate="print"/>
                          <a:srcRect/>
                          <a:stretch>
                            <a:fillRect/>
                          </a:stretch>
                        </pic:blipFill>
                        <pic:spPr bwMode="auto">
                          <a:xfrm>
                            <a:off x="0" y="0"/>
                            <a:ext cx="800100" cy="876300"/>
                          </a:xfrm>
                          <a:prstGeom prst="rect">
                            <a:avLst/>
                          </a:prstGeom>
                          <a:noFill/>
                          <a:ln w="9525">
                            <a:noFill/>
                            <a:miter lim="800000"/>
                            <a:headEnd/>
                            <a:tailEnd/>
                          </a:ln>
                        </pic:spPr>
                      </pic:pic>
                    </a:graphicData>
                  </a:graphic>
                </wp:inline>
              </w:drawing>
            </w:r>
          </w:p>
        </w:tc>
      </w:tr>
      <w:tr w:rsidR="00E75A8A" w:rsidTr="00E75A8A">
        <w:tc>
          <w:tcPr>
            <w:tcW w:w="2543" w:type="dxa"/>
            <w:gridSpan w:val="2"/>
          </w:tcPr>
          <w:p w:rsidR="00E75A8A" w:rsidRDefault="00E75A8A" w:rsidP="00E75A8A">
            <w:pPr>
              <w:rPr>
                <w:sz w:val="16"/>
              </w:rPr>
            </w:pPr>
            <w:r>
              <w:rPr>
                <w:rFonts w:cs="Arial"/>
                <w:b/>
                <w:bCs/>
                <w:iCs/>
                <w:sz w:val="20"/>
              </w:rPr>
              <w:t>Please return to:</w:t>
            </w:r>
          </w:p>
        </w:tc>
        <w:tc>
          <w:tcPr>
            <w:tcW w:w="3708" w:type="dxa"/>
          </w:tcPr>
          <w:p w:rsidR="00E75A8A" w:rsidRPr="008A52D9" w:rsidRDefault="00E75A8A" w:rsidP="00E75A8A">
            <w:pPr>
              <w:rPr>
                <w:rFonts w:cs="Arial"/>
                <w:b/>
                <w:bCs/>
                <w:sz w:val="20"/>
                <w:lang w:val="en-US"/>
              </w:rPr>
            </w:pPr>
            <w:r>
              <w:rPr>
                <w:rFonts w:cs="Arial"/>
                <w:b/>
                <w:bCs/>
                <w:sz w:val="20"/>
              </w:rPr>
              <w:t>Fellowships Service</w:t>
            </w:r>
            <w:r>
              <w:rPr>
                <w:rFonts w:cs="Arial"/>
                <w:b/>
                <w:bCs/>
                <w:sz w:val="20"/>
              </w:rPr>
              <w:br/>
              <w:t>ITU/BDT</w:t>
            </w:r>
            <w:r>
              <w:rPr>
                <w:rFonts w:cs="Arial"/>
                <w:b/>
                <w:bCs/>
                <w:sz w:val="20"/>
              </w:rPr>
              <w:br/>
            </w:r>
            <w:smartTag w:uri="urn:schemas-microsoft-com:office:smarttags" w:element="City">
              <w:r w:rsidRPr="008A52D9">
                <w:rPr>
                  <w:rFonts w:cs="Arial"/>
                  <w:b/>
                  <w:bCs/>
                  <w:sz w:val="20"/>
                  <w:lang w:val="en-US"/>
                </w:rPr>
                <w:t>Geneva</w:t>
              </w:r>
            </w:smartTag>
            <w:r w:rsidRPr="008A52D9">
              <w:rPr>
                <w:rFonts w:cs="Arial"/>
                <w:b/>
                <w:bCs/>
                <w:sz w:val="20"/>
                <w:lang w:val="en-US"/>
              </w:rPr>
              <w:t xml:space="preserve"> (</w:t>
            </w:r>
            <w:smartTag w:uri="urn:schemas-microsoft-com:office:smarttags" w:element="place">
              <w:smartTag w:uri="urn:schemas-microsoft-com:office:smarttags" w:element="country-region">
                <w:r w:rsidRPr="008A52D9">
                  <w:rPr>
                    <w:rFonts w:cs="Arial"/>
                    <w:b/>
                    <w:bCs/>
                    <w:sz w:val="20"/>
                    <w:lang w:val="en-US"/>
                  </w:rPr>
                  <w:t>Switzerland</w:t>
                </w:r>
              </w:smartTag>
            </w:smartTag>
            <w:r w:rsidRPr="008A52D9">
              <w:rPr>
                <w:rFonts w:cs="Arial"/>
                <w:b/>
                <w:bCs/>
                <w:sz w:val="20"/>
                <w:lang w:val="en-US"/>
              </w:rPr>
              <w:t>)</w:t>
            </w:r>
          </w:p>
          <w:p w:rsidR="00E75A8A" w:rsidRDefault="00E75A8A" w:rsidP="00E75A8A">
            <w:pPr>
              <w:rPr>
                <w:sz w:val="16"/>
              </w:rPr>
            </w:pPr>
          </w:p>
        </w:tc>
        <w:tc>
          <w:tcPr>
            <w:tcW w:w="4405" w:type="dxa"/>
            <w:gridSpan w:val="2"/>
          </w:tcPr>
          <w:p w:rsidR="00E75A8A" w:rsidRDefault="00E75A8A" w:rsidP="00E75A8A">
            <w:pPr>
              <w:rPr>
                <w:rFonts w:cs="Arial"/>
                <w:b/>
                <w:bCs/>
                <w:szCs w:val="22"/>
                <w:lang w:val="pt-BR"/>
              </w:rPr>
            </w:pPr>
            <w:r>
              <w:rPr>
                <w:rFonts w:cs="Arial"/>
                <w:b/>
                <w:bCs/>
                <w:szCs w:val="22"/>
                <w:lang w:val="pt-BR"/>
              </w:rPr>
              <w:t xml:space="preserve">E-mail : </w:t>
            </w:r>
            <w:hyperlink r:id="rId35" w:history="1">
              <w:r>
                <w:rPr>
                  <w:rStyle w:val="Hyperlink"/>
                  <w:rFonts w:cs="Arial"/>
                  <w:b/>
                  <w:bCs/>
                  <w:szCs w:val="22"/>
                  <w:lang w:val="pt-BR"/>
                </w:rPr>
                <w:t>bdtfellowships@itu.int</w:t>
              </w:r>
            </w:hyperlink>
            <w:r>
              <w:rPr>
                <w:rFonts w:cs="Arial"/>
                <w:b/>
                <w:bCs/>
                <w:szCs w:val="22"/>
                <w:lang w:val="pt-BR"/>
              </w:rPr>
              <w:t xml:space="preserve"> </w:t>
            </w:r>
          </w:p>
          <w:p w:rsidR="00E75A8A" w:rsidRDefault="00E75A8A" w:rsidP="00E75A8A">
            <w:pPr>
              <w:rPr>
                <w:rFonts w:cs="Arial"/>
                <w:b/>
                <w:bCs/>
                <w:sz w:val="20"/>
                <w:lang w:val="pt-BR"/>
              </w:rPr>
            </w:pPr>
            <w:r>
              <w:rPr>
                <w:rFonts w:cs="Arial"/>
                <w:b/>
                <w:bCs/>
                <w:sz w:val="20"/>
                <w:lang w:val="pt-BR"/>
              </w:rPr>
              <w:t xml:space="preserve">Tel: +41 22 730  5095 </w:t>
            </w:r>
          </w:p>
          <w:p w:rsidR="00E75A8A" w:rsidRDefault="00E75A8A" w:rsidP="00E75A8A">
            <w:pPr>
              <w:rPr>
                <w:sz w:val="16"/>
                <w:lang w:val="fr-FR"/>
              </w:rPr>
            </w:pPr>
            <w:r>
              <w:rPr>
                <w:rFonts w:cs="Arial"/>
                <w:b/>
                <w:bCs/>
                <w:sz w:val="20"/>
                <w:lang w:val="fr-FR"/>
              </w:rPr>
              <w:t xml:space="preserve">Fax: +41 22 730 5778 </w:t>
            </w:r>
          </w:p>
        </w:tc>
      </w:tr>
      <w:tr w:rsidR="00E75A8A" w:rsidTr="00E75A8A">
        <w:tc>
          <w:tcPr>
            <w:tcW w:w="10656" w:type="dxa"/>
            <w:gridSpan w:val="5"/>
          </w:tcPr>
          <w:p w:rsidR="00E75A8A" w:rsidRDefault="00E75A8A" w:rsidP="00E75A8A">
            <w:pPr>
              <w:spacing w:after="120"/>
              <w:jc w:val="center"/>
              <w:rPr>
                <w:rFonts w:ascii="Book Antiqua" w:hAnsi="Book Antiqua"/>
                <w:iCs/>
              </w:rPr>
            </w:pPr>
            <w:r>
              <w:rPr>
                <w:rFonts w:ascii="Book Antiqua" w:hAnsi="Book Antiqua"/>
                <w:b/>
                <w:iCs/>
              </w:rPr>
              <w:t xml:space="preserve">Request for a fellowship to be submitted </w:t>
            </w:r>
            <w:r w:rsidRPr="00D606B5">
              <w:rPr>
                <w:rFonts w:ascii="Book Antiqua" w:hAnsi="Book Antiqua"/>
                <w:b/>
                <w:iCs/>
              </w:rPr>
              <w:t>before</w:t>
            </w:r>
            <w:r w:rsidRPr="00B23ED9">
              <w:rPr>
                <w:rFonts w:ascii="Book Antiqua" w:hAnsi="Book Antiqua"/>
                <w:b/>
                <w:iCs/>
                <w:color w:val="0000FF"/>
              </w:rPr>
              <w:t xml:space="preserve"> </w:t>
            </w:r>
            <w:r w:rsidR="008B4B1F">
              <w:rPr>
                <w:rFonts w:ascii="Book Antiqua" w:hAnsi="Book Antiqua"/>
                <w:b/>
                <w:iCs/>
                <w:color w:val="0000FF"/>
              </w:rPr>
              <w:t>1 September</w:t>
            </w:r>
            <w:r w:rsidRPr="00B23ED9">
              <w:rPr>
                <w:rFonts w:ascii="Book Antiqua" w:hAnsi="Book Antiqua"/>
                <w:b/>
                <w:iCs/>
                <w:color w:val="0000FF"/>
              </w:rPr>
              <w:t xml:space="preserve"> 2010</w:t>
            </w:r>
            <w:r>
              <w:rPr>
                <w:rFonts w:ascii="Book Antiqua" w:hAnsi="Book Antiqua"/>
                <w:b/>
                <w:iCs/>
              </w:rPr>
              <w:t>  </w:t>
            </w:r>
          </w:p>
        </w:tc>
      </w:tr>
      <w:tr w:rsidR="00E75A8A" w:rsidTr="00E75A8A">
        <w:tc>
          <w:tcPr>
            <w:tcW w:w="10656" w:type="dxa"/>
            <w:gridSpan w:val="5"/>
          </w:tcPr>
          <w:p w:rsidR="00E75A8A" w:rsidRDefault="00E75A8A" w:rsidP="00E75A8A">
            <w:pPr>
              <w:spacing w:after="120"/>
              <w:jc w:val="center"/>
              <w:rPr>
                <w:rFonts w:ascii="Book Antiqua" w:hAnsi="Book Antiqua"/>
                <w:b/>
                <w:iCs/>
              </w:rPr>
            </w:pPr>
            <w:r>
              <w:rPr>
                <w:b/>
                <w:iCs/>
              </w:rPr>
              <w:t>Participation of women is encouraged</w:t>
            </w:r>
          </w:p>
        </w:tc>
      </w:tr>
      <w:tr w:rsidR="00E75A8A" w:rsidTr="00E75A8A">
        <w:tc>
          <w:tcPr>
            <w:tcW w:w="10656" w:type="dxa"/>
            <w:gridSpan w:val="5"/>
          </w:tcPr>
          <w:p w:rsidR="00E75A8A" w:rsidRDefault="00E75A8A" w:rsidP="00E75A8A">
            <w:r>
              <w:t xml:space="preserve">Country: </w:t>
            </w:r>
            <w:bookmarkStart w:id="5" w:name="Text1"/>
            <w:r>
              <w:t xml:space="preserve"> </w:t>
            </w:r>
            <w:bookmarkEnd w:id="5"/>
            <w:r>
              <w:t>……………………………………………………………….………..……………………………..</w:t>
            </w:r>
          </w:p>
          <w:p w:rsidR="00E75A8A" w:rsidRDefault="00E75A8A" w:rsidP="00E75A8A">
            <w:r>
              <w:t>Name of the Administration or Organization:  ………...……………….…..………………………………</w:t>
            </w:r>
          </w:p>
          <w:p w:rsidR="00E75A8A" w:rsidRDefault="00E75A8A" w:rsidP="00E75A8A">
            <w:r>
              <w:t>Mr. / Ms.:  ……………….………………………………….………………………………………………….</w:t>
            </w:r>
          </w:p>
          <w:p w:rsidR="00E75A8A" w:rsidRDefault="00E75A8A" w:rsidP="00E75A8A">
            <w:r>
              <w:t xml:space="preserve">                             (family name)                                              (given name)</w:t>
            </w:r>
          </w:p>
          <w:p w:rsidR="00E75A8A" w:rsidRDefault="00E75A8A" w:rsidP="00E75A8A">
            <w:r>
              <w:t>Title:  ………………………………………………..…………………………….……………………………</w:t>
            </w:r>
          </w:p>
          <w:p w:rsidR="00E75A8A" w:rsidRDefault="00E75A8A" w:rsidP="00E75A8A">
            <w:r>
              <w:t>Address:  ……………………………………………………………………………………………………….</w:t>
            </w:r>
          </w:p>
          <w:p w:rsidR="00E75A8A" w:rsidRDefault="00E75A8A" w:rsidP="00E75A8A">
            <w:r>
              <w:t>………………………………………………………..…………………………………………………………</w:t>
            </w:r>
          </w:p>
          <w:p w:rsidR="00E75A8A" w:rsidRDefault="00E75A8A" w:rsidP="00E75A8A">
            <w:r>
              <w:t xml:space="preserve">Tel:  ……………………….……. Fax:  …………..…….………... </w:t>
            </w:r>
          </w:p>
          <w:p w:rsidR="00E75A8A" w:rsidRDefault="00E75A8A" w:rsidP="00E75A8A">
            <w:r>
              <w:t>E-Mail:  …...………………………………………………………………………………….</w:t>
            </w:r>
          </w:p>
          <w:p w:rsidR="00E75A8A" w:rsidRDefault="00E75A8A" w:rsidP="00E75A8A">
            <w:r>
              <w:t>PASSPORT INFORMATION:</w:t>
            </w:r>
          </w:p>
          <w:p w:rsidR="00E75A8A" w:rsidRDefault="00E75A8A" w:rsidP="00E75A8A">
            <w:r>
              <w:t>Date of birth:  ……………………………. Nationality:  ……………………………….……………………</w:t>
            </w:r>
          </w:p>
          <w:p w:rsidR="00E75A8A" w:rsidRDefault="00E75A8A" w:rsidP="00E75A8A">
            <w:r>
              <w:t>Passport Number:  ……………….…………… Date of issue:  ……………………...….………..………</w:t>
            </w:r>
          </w:p>
          <w:p w:rsidR="00E75A8A" w:rsidRDefault="00E75A8A" w:rsidP="00E75A8A">
            <w:r>
              <w:t>In (place):  ……………………………….…..… Valid until (date):  ………….…………………………….</w:t>
            </w:r>
          </w:p>
        </w:tc>
      </w:tr>
      <w:tr w:rsidR="00E75A8A" w:rsidTr="00E75A8A">
        <w:trPr>
          <w:trHeight w:val="1072"/>
        </w:trPr>
        <w:tc>
          <w:tcPr>
            <w:tcW w:w="10656" w:type="dxa"/>
            <w:gridSpan w:val="5"/>
          </w:tcPr>
          <w:p w:rsidR="00E75A8A" w:rsidRPr="006E722F" w:rsidRDefault="00E75A8A" w:rsidP="00E75A8A">
            <w:pPr>
              <w:rPr>
                <w:b/>
                <w:bCs/>
              </w:rPr>
            </w:pPr>
            <w:r w:rsidRPr="006E722F">
              <w:t xml:space="preserve">CONDITIONS </w:t>
            </w:r>
          </w:p>
          <w:p w:rsidR="00E75A8A" w:rsidRPr="006E722F" w:rsidRDefault="00E75A8A" w:rsidP="00B40A02">
            <w:pPr>
              <w:numPr>
                <w:ilvl w:val="0"/>
                <w:numId w:val="2"/>
              </w:numPr>
              <w:tabs>
                <w:tab w:val="clear" w:pos="794"/>
                <w:tab w:val="clear" w:pos="1191"/>
                <w:tab w:val="clear" w:pos="1588"/>
                <w:tab w:val="clear" w:pos="1985"/>
              </w:tabs>
              <w:spacing w:before="0"/>
              <w:rPr>
                <w:b/>
                <w:bCs/>
                <w:szCs w:val="24"/>
              </w:rPr>
            </w:pPr>
            <w:r w:rsidRPr="009732DB">
              <w:rPr>
                <w:b/>
                <w:bCs/>
                <w:u w:val="single"/>
              </w:rPr>
              <w:t>One full</w:t>
            </w:r>
            <w:r>
              <w:rPr>
                <w:b/>
                <w:bCs/>
                <w:u w:val="single"/>
              </w:rPr>
              <w:t xml:space="preserve"> </w:t>
            </w:r>
            <w:r w:rsidRPr="006E722F">
              <w:t>fellowship per eligible country</w:t>
            </w:r>
            <w:r>
              <w:t xml:space="preserve"> within the </w:t>
            </w:r>
            <w:r w:rsidR="00B40A02">
              <w:rPr>
                <w:b/>
                <w:bCs/>
              </w:rPr>
              <w:t>Asia-Pacific</w:t>
            </w:r>
            <w:r w:rsidRPr="00D606B5">
              <w:rPr>
                <w:b/>
                <w:bCs/>
              </w:rPr>
              <w:t xml:space="preserve"> region</w:t>
            </w:r>
            <w:r>
              <w:t xml:space="preserve"> </w:t>
            </w:r>
            <w:r w:rsidRPr="00D606B5">
              <w:rPr>
                <w:b/>
                <w:bCs/>
              </w:rPr>
              <w:t>only.</w:t>
            </w:r>
            <w:r>
              <w:rPr>
                <w:b/>
                <w:bCs/>
                <w:szCs w:val="24"/>
              </w:rPr>
              <w:t xml:space="preserve"> </w:t>
            </w:r>
          </w:p>
          <w:p w:rsidR="00E75A8A" w:rsidRPr="006E722F" w:rsidRDefault="00E75A8A" w:rsidP="00E75A8A">
            <w:pPr>
              <w:numPr>
                <w:ilvl w:val="0"/>
                <w:numId w:val="2"/>
              </w:numPr>
              <w:tabs>
                <w:tab w:val="clear" w:pos="794"/>
                <w:tab w:val="clear" w:pos="1191"/>
                <w:tab w:val="clear" w:pos="1588"/>
                <w:tab w:val="clear" w:pos="1985"/>
              </w:tabs>
              <w:spacing w:before="0"/>
              <w:rPr>
                <w:sz w:val="40"/>
                <w:szCs w:val="40"/>
              </w:rPr>
            </w:pPr>
            <w:r w:rsidRPr="006E722F">
              <w:t>It is imperative that fellows be present for the entire duration of their fellowship.</w:t>
            </w:r>
          </w:p>
          <w:p w:rsidR="00E75A8A" w:rsidRDefault="00E75A8A" w:rsidP="00E75A8A">
            <w:pPr>
              <w:tabs>
                <w:tab w:val="clear" w:pos="794"/>
                <w:tab w:val="clear" w:pos="1191"/>
                <w:tab w:val="clear" w:pos="1588"/>
                <w:tab w:val="clear" w:pos="1985"/>
              </w:tabs>
              <w:spacing w:before="0"/>
              <w:ind w:left="360"/>
            </w:pPr>
          </w:p>
        </w:tc>
      </w:tr>
      <w:tr w:rsidR="00E75A8A" w:rsidTr="00E75A8A">
        <w:tc>
          <w:tcPr>
            <w:tcW w:w="10656" w:type="dxa"/>
            <w:gridSpan w:val="5"/>
          </w:tcPr>
          <w:p w:rsidR="00E75A8A" w:rsidRDefault="00E75A8A" w:rsidP="00E75A8A"/>
          <w:p w:rsidR="00E75A8A" w:rsidRDefault="00E75A8A" w:rsidP="00E75A8A">
            <w:r>
              <w:t>Signature of fellowship candidate: …………………………………………..  Date: ……...……………...</w:t>
            </w:r>
          </w:p>
        </w:tc>
      </w:tr>
      <w:tr w:rsidR="00E75A8A" w:rsidTr="00E75A8A">
        <w:tc>
          <w:tcPr>
            <w:tcW w:w="10656" w:type="dxa"/>
            <w:gridSpan w:val="5"/>
          </w:tcPr>
          <w:p w:rsidR="00E75A8A" w:rsidRDefault="00E75A8A" w:rsidP="00E75A8A">
            <w:r>
              <w:t>TO VALIDATE FELLOWSHIP REQUEST, NAME AND SIGNATURE OF CERTIFYING OFFICIAL DESIGNATING PARTICIPANT MUST BE COMPLETED BELOW WITH OFFICIAL STAMP.</w:t>
            </w:r>
          </w:p>
          <w:p w:rsidR="00E75A8A" w:rsidRDefault="00E75A8A" w:rsidP="00E75A8A"/>
          <w:p w:rsidR="00E75A8A" w:rsidRDefault="00E75A8A" w:rsidP="00E75A8A">
            <w:r>
              <w:t>Signature:  ……..………………………………………. Date:  ……………………………………………..</w:t>
            </w:r>
          </w:p>
        </w:tc>
      </w:tr>
    </w:tbl>
    <w:p w:rsidR="00E75A8A" w:rsidRDefault="00E75A8A" w:rsidP="00E75A8A">
      <w:pPr>
        <w:pStyle w:val="Annex"/>
        <w:spacing w:before="0"/>
        <w:rPr>
          <w:lang w:val="fr-CH"/>
        </w:rPr>
      </w:pPr>
    </w:p>
    <w:p w:rsidR="00E75A8A" w:rsidRDefault="00E75A8A" w:rsidP="00E75A8A">
      <w:pPr>
        <w:spacing w:after="100" w:afterAutospacing="1"/>
        <w:jc w:val="center"/>
        <w:rPr>
          <w:b/>
          <w:bCs/>
        </w:rPr>
      </w:pPr>
      <w:r w:rsidRPr="001D4757" w:rsidDel="001E07EA">
        <w:rPr>
          <w:b/>
          <w:bCs/>
        </w:rPr>
        <w:t xml:space="preserve"> </w:t>
      </w:r>
    </w:p>
    <w:p w:rsidR="00E75A8A" w:rsidRPr="00EF764C" w:rsidRDefault="00E75A8A" w:rsidP="00E75A8A">
      <w:pPr>
        <w:pStyle w:val="LetterStart"/>
        <w:tabs>
          <w:tab w:val="clear" w:pos="1361"/>
          <w:tab w:val="clear" w:pos="1758"/>
          <w:tab w:val="clear" w:pos="2155"/>
          <w:tab w:val="clear" w:pos="2552"/>
          <w:tab w:val="center" w:pos="4962"/>
        </w:tabs>
        <w:spacing w:before="0" w:line="240" w:lineRule="atLeast"/>
        <w:ind w:left="0"/>
        <w:jc w:val="center"/>
        <w:rPr>
          <w:b/>
          <w:bCs/>
          <w:sz w:val="20"/>
          <w:lang w:val="en-US"/>
        </w:rPr>
      </w:pPr>
      <w:r>
        <w:rPr>
          <w:b/>
          <w:bCs/>
          <w:sz w:val="20"/>
          <w:lang w:val="en-US"/>
        </w:rPr>
        <w:t>______________</w:t>
      </w:r>
    </w:p>
    <w:p w:rsidR="00E75A8A" w:rsidRDefault="00E75A8A" w:rsidP="00E75A8A">
      <w:pPr>
        <w:pStyle w:val="LetterStart"/>
        <w:tabs>
          <w:tab w:val="clear" w:pos="1361"/>
          <w:tab w:val="clear" w:pos="1758"/>
          <w:tab w:val="clear" w:pos="2155"/>
          <w:tab w:val="clear" w:pos="2552"/>
          <w:tab w:val="center" w:pos="4962"/>
        </w:tabs>
        <w:spacing w:before="120" w:line="240" w:lineRule="atLeast"/>
      </w:pPr>
    </w:p>
    <w:sectPr w:rsidR="00E75A8A" w:rsidSect="00BA13B5">
      <w:headerReference w:type="default" r:id="rId36"/>
      <w:footerReference w:type="default" r:id="rId37"/>
      <w:footerReference w:type="first" r:id="rId38"/>
      <w:type w:val="oddPage"/>
      <w:pgSz w:w="11907" w:h="16840" w:code="9"/>
      <w:pgMar w:top="567" w:right="992" w:bottom="567" w:left="1089" w:header="567"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E5E" w:rsidRDefault="00824E5E">
      <w:r>
        <w:separator/>
      </w:r>
    </w:p>
  </w:endnote>
  <w:endnote w:type="continuationSeparator" w:id="0">
    <w:p w:rsidR="00824E5E" w:rsidRDefault="00824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notTrueType/>
    <w:pitch w:val="variable"/>
    <w:sig w:usb0="00000003" w:usb1="00000000" w:usb2="00000000" w:usb3="00000000" w:csb0="00000001"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8A" w:rsidRPr="00087530" w:rsidRDefault="00E75A8A" w:rsidP="00372C13">
    <w:pPr>
      <w:pStyle w:val="Footer"/>
    </w:pPr>
    <w:r w:rsidRPr="00087530">
      <w:t>ITU-T\BUreau\CIRC\</w:t>
    </w:r>
    <w:r w:rsidR="00DE6D92">
      <w:t>127</w:t>
    </w:r>
    <w:r w:rsidRPr="00E17B2F">
      <w:t>e.</w:t>
    </w:r>
    <w:r>
      <w:t>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E75A8A">
      <w:tblPrEx>
        <w:tblCellMar>
          <w:top w:w="0" w:type="dxa"/>
          <w:bottom w:w="0" w:type="dxa"/>
        </w:tblCellMar>
      </w:tblPrEx>
      <w:tc>
        <w:tcPr>
          <w:tcW w:w="10149" w:type="dxa"/>
        </w:tcPr>
        <w:p w:rsidR="00E75A8A" w:rsidRDefault="00E75A8A" w:rsidP="00D27BE3">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t xml:space="preserve">Telephone </w:t>
          </w:r>
          <w:r>
            <w:rPr>
              <w:sz w:val="18"/>
              <w:lang w:val="fr-FR"/>
            </w:rPr>
            <w:tab/>
            <w:t>+41 22 730 51 11</w:t>
          </w:r>
          <w:r>
            <w:rPr>
              <w:sz w:val="18"/>
              <w:lang w:val="fr-FR"/>
            </w:rPr>
            <w:tab/>
            <w:t>Telex 421 000 uit ch</w:t>
          </w:r>
          <w:r>
            <w:rPr>
              <w:sz w:val="18"/>
              <w:lang w:val="fr-FR"/>
            </w:rPr>
            <w:tab/>
            <w:t>E-mail:</w:t>
          </w:r>
          <w:r>
            <w:rPr>
              <w:sz w:val="18"/>
              <w:lang w:val="fr-FR"/>
            </w:rPr>
            <w:tab/>
            <w:t>itumail@itu.int</w:t>
          </w:r>
        </w:p>
        <w:p w:rsidR="00E75A8A" w:rsidRDefault="00E75A8A" w:rsidP="00D27BE3">
          <w:pPr>
            <w:tabs>
              <w:tab w:val="clear" w:pos="794"/>
              <w:tab w:val="clear" w:pos="1191"/>
              <w:tab w:val="clear" w:pos="1588"/>
              <w:tab w:val="left" w:pos="2693"/>
              <w:tab w:val="left" w:pos="3261"/>
              <w:tab w:val="left" w:pos="3289"/>
              <w:tab w:val="left" w:pos="5813"/>
              <w:tab w:val="left" w:pos="8081"/>
              <w:tab w:val="left" w:pos="8789"/>
              <w:tab w:val="left" w:pos="9072"/>
              <w:tab w:val="right" w:pos="10858"/>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w:t>
          </w:r>
          <w:r>
            <w:rPr>
              <w:sz w:val="18"/>
            </w:rPr>
            <w:tab/>
            <w:t>www.itu.int</w:t>
          </w:r>
        </w:p>
        <w:p w:rsidR="00E75A8A" w:rsidRDefault="00E75A8A" w:rsidP="00D27BE3">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smartTag w:uri="urn:schemas-microsoft-com:office:smarttags" w:element="place">
            <w:smartTag w:uri="urn:schemas-microsoft-com:office:smarttags" w:element="country-region">
              <w:r>
                <w:rPr>
                  <w:sz w:val="18"/>
                </w:rPr>
                <w:t>Switzerland</w:t>
              </w:r>
            </w:smartTag>
          </w:smartTag>
          <w:r>
            <w:rPr>
              <w:sz w:val="18"/>
            </w:rPr>
            <w:tab/>
          </w:r>
          <w:r>
            <w:rPr>
              <w:sz w:val="18"/>
            </w:rPr>
            <w:tab/>
            <w:t>Gr4:</w:t>
          </w:r>
          <w:r>
            <w:rPr>
              <w:sz w:val="18"/>
            </w:rPr>
            <w:tab/>
            <w:t>+41 22 730 65 00</w:t>
          </w:r>
          <w:r>
            <w:rPr>
              <w:sz w:val="18"/>
            </w:rPr>
            <w:tab/>
          </w:r>
        </w:p>
      </w:tc>
    </w:tr>
  </w:tbl>
  <w:p w:rsidR="00E75A8A" w:rsidRDefault="00E75A8A" w:rsidP="000875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E5E" w:rsidRDefault="00824E5E">
      <w:r>
        <w:t>____________________</w:t>
      </w:r>
    </w:p>
  </w:footnote>
  <w:footnote w:type="continuationSeparator" w:id="0">
    <w:p w:rsidR="00824E5E" w:rsidRDefault="00824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8A" w:rsidRDefault="00E75A8A" w:rsidP="0063211B">
    <w:pPr>
      <w:pStyle w:val="Header"/>
      <w:rPr>
        <w:rStyle w:val="PageNumber"/>
      </w:rPr>
    </w:pPr>
    <w:r>
      <w:rPr>
        <w:lang w:val="en-US"/>
      </w:rPr>
      <w:t xml:space="preserve">  - </w:t>
    </w:r>
    <w:r>
      <w:rPr>
        <w:rStyle w:val="PageNumber"/>
      </w:rPr>
      <w:fldChar w:fldCharType="begin"/>
    </w:r>
    <w:r>
      <w:rPr>
        <w:rStyle w:val="PageNumber"/>
      </w:rPr>
      <w:instrText xml:space="preserve"> PAGE </w:instrText>
    </w:r>
    <w:r>
      <w:rPr>
        <w:rStyle w:val="PageNumber"/>
      </w:rPr>
      <w:fldChar w:fldCharType="separate"/>
    </w:r>
    <w:r w:rsidR="00E92CB6">
      <w:rPr>
        <w:rStyle w:val="PageNumber"/>
        <w:noProof/>
      </w:rPr>
      <w:t>2</w:t>
    </w:r>
    <w:r>
      <w:rPr>
        <w:rStyle w:val="PageNumber"/>
      </w:rPr>
      <w:fldChar w:fldCharType="end"/>
    </w:r>
    <w:r>
      <w:rPr>
        <w:rStyle w:val="PageNumber"/>
      </w:rPr>
      <w:t xml:space="preserve"> -</w:t>
    </w:r>
  </w:p>
  <w:p w:rsidR="00E75A8A" w:rsidRPr="00087530" w:rsidRDefault="00E75A8A">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537D"/>
    <w:multiLevelType w:val="hybridMultilevel"/>
    <w:tmpl w:val="D48A5874"/>
    <w:lvl w:ilvl="0" w:tplc="67164126">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
    <w:nsid w:val="54436721"/>
    <w:multiLevelType w:val="hybridMultilevel"/>
    <w:tmpl w:val="76F625E2"/>
    <w:lvl w:ilvl="0" w:tplc="3FD89F02">
      <w:start w:val="2"/>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FF64F8"/>
    <w:multiLevelType w:val="hybridMultilevel"/>
    <w:tmpl w:val="96F6019E"/>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3">
    <w:nsid w:val="5EB17EE2"/>
    <w:multiLevelType w:val="hybridMultilevel"/>
    <w:tmpl w:val="CF3CA94A"/>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65955865"/>
    <w:multiLevelType w:val="hybridMultilevel"/>
    <w:tmpl w:val="C1F09692"/>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5">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263815"/>
    <w:multiLevelType w:val="multilevel"/>
    <w:tmpl w:val="7AE2D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154516"/>
    <w:multiLevelType w:val="hybridMultilevel"/>
    <w:tmpl w:val="212E641E"/>
    <w:lvl w:ilvl="0" w:tplc="7EBEBC96">
      <w:start w:val="1"/>
      <w:numFmt w:val="bullet"/>
      <w:lvlText w:val=""/>
      <w:lvlJc w:val="left"/>
      <w:pPr>
        <w:tabs>
          <w:tab w:val="num" w:pos="1140"/>
        </w:tabs>
        <w:ind w:left="1140" w:hanging="360"/>
      </w:pPr>
      <w:rPr>
        <w:rFonts w:ascii="Symbol" w:hAnsi="Symbol" w:hint="default"/>
        <w:color w:val="auto"/>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8">
    <w:nsid w:val="7D296EAB"/>
    <w:multiLevelType w:val="hybridMultilevel"/>
    <w:tmpl w:val="9C061C22"/>
    <w:lvl w:ilvl="0" w:tplc="04090017">
      <w:start w:val="1"/>
      <w:numFmt w:val="lowerLetter"/>
      <w:lvlText w:val="%1)"/>
      <w:lvlJc w:val="left"/>
      <w:pPr>
        <w:tabs>
          <w:tab w:val="num" w:pos="864"/>
        </w:tabs>
        <w:ind w:left="864"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num w:numId="1">
    <w:abstractNumId w:val="7"/>
  </w:num>
  <w:num w:numId="2">
    <w:abstractNumId w:val="5"/>
  </w:num>
  <w:num w:numId="3">
    <w:abstractNumId w:val="8"/>
  </w:num>
  <w:num w:numId="4">
    <w:abstractNumId w:val="0"/>
  </w:num>
  <w:num w:numId="5">
    <w:abstractNumId w:val="4"/>
  </w:num>
  <w:num w:numId="6">
    <w:abstractNumId w:val="6"/>
  </w:num>
  <w:num w:numId="7">
    <w:abstractNumId w:val="3"/>
  </w:num>
  <w:num w:numId="8">
    <w:abstractNumId w:val="2"/>
  </w:num>
  <w:num w:numId="9">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0306FA"/>
    <w:rsid w:val="00026D3D"/>
    <w:rsid w:val="000306FA"/>
    <w:rsid w:val="00035968"/>
    <w:rsid w:val="00040931"/>
    <w:rsid w:val="00047368"/>
    <w:rsid w:val="00051415"/>
    <w:rsid w:val="00056007"/>
    <w:rsid w:val="00067197"/>
    <w:rsid w:val="00070384"/>
    <w:rsid w:val="000708CF"/>
    <w:rsid w:val="00073618"/>
    <w:rsid w:val="0007384E"/>
    <w:rsid w:val="0008267C"/>
    <w:rsid w:val="00087530"/>
    <w:rsid w:val="00090F43"/>
    <w:rsid w:val="00093EF4"/>
    <w:rsid w:val="00097102"/>
    <w:rsid w:val="000A1252"/>
    <w:rsid w:val="000A3B2E"/>
    <w:rsid w:val="000A5032"/>
    <w:rsid w:val="000A5C7A"/>
    <w:rsid w:val="000A5F22"/>
    <w:rsid w:val="000C0C3F"/>
    <w:rsid w:val="000D3343"/>
    <w:rsid w:val="000E1F66"/>
    <w:rsid w:val="000E6EBB"/>
    <w:rsid w:val="0010127D"/>
    <w:rsid w:val="001020D4"/>
    <w:rsid w:val="00107103"/>
    <w:rsid w:val="0011515C"/>
    <w:rsid w:val="00123FE0"/>
    <w:rsid w:val="00140023"/>
    <w:rsid w:val="00142AA5"/>
    <w:rsid w:val="001516EC"/>
    <w:rsid w:val="0016238B"/>
    <w:rsid w:val="00164C9C"/>
    <w:rsid w:val="00165B09"/>
    <w:rsid w:val="00170167"/>
    <w:rsid w:val="001723C1"/>
    <w:rsid w:val="00175B33"/>
    <w:rsid w:val="00192B64"/>
    <w:rsid w:val="00193289"/>
    <w:rsid w:val="00193C08"/>
    <w:rsid w:val="00194657"/>
    <w:rsid w:val="001A0AE1"/>
    <w:rsid w:val="001A0DE1"/>
    <w:rsid w:val="001A317B"/>
    <w:rsid w:val="001A4C47"/>
    <w:rsid w:val="001B4717"/>
    <w:rsid w:val="001B5E40"/>
    <w:rsid w:val="001C7475"/>
    <w:rsid w:val="001D0E99"/>
    <w:rsid w:val="001D438F"/>
    <w:rsid w:val="001D6DBC"/>
    <w:rsid w:val="001F5A0A"/>
    <w:rsid w:val="001F60A7"/>
    <w:rsid w:val="00203E8E"/>
    <w:rsid w:val="002051A7"/>
    <w:rsid w:val="00206A50"/>
    <w:rsid w:val="002206C2"/>
    <w:rsid w:val="00223645"/>
    <w:rsid w:val="00226E43"/>
    <w:rsid w:val="00240F7A"/>
    <w:rsid w:val="002538A8"/>
    <w:rsid w:val="00255896"/>
    <w:rsid w:val="00263DB4"/>
    <w:rsid w:val="002647E5"/>
    <w:rsid w:val="0027596A"/>
    <w:rsid w:val="002774F4"/>
    <w:rsid w:val="002876AF"/>
    <w:rsid w:val="00294AB2"/>
    <w:rsid w:val="002A0758"/>
    <w:rsid w:val="002A13A9"/>
    <w:rsid w:val="002B5E5E"/>
    <w:rsid w:val="002B6D14"/>
    <w:rsid w:val="002C17F4"/>
    <w:rsid w:val="002E076C"/>
    <w:rsid w:val="002E227D"/>
    <w:rsid w:val="002E4E04"/>
    <w:rsid w:val="00301BF6"/>
    <w:rsid w:val="0031397E"/>
    <w:rsid w:val="00317AC3"/>
    <w:rsid w:val="0032075B"/>
    <w:rsid w:val="00324733"/>
    <w:rsid w:val="00327322"/>
    <w:rsid w:val="00331C69"/>
    <w:rsid w:val="00355A3B"/>
    <w:rsid w:val="003619CA"/>
    <w:rsid w:val="00371AF0"/>
    <w:rsid w:val="00372C13"/>
    <w:rsid w:val="003821C6"/>
    <w:rsid w:val="00385BB2"/>
    <w:rsid w:val="003971EA"/>
    <w:rsid w:val="003A775D"/>
    <w:rsid w:val="003B669E"/>
    <w:rsid w:val="003B69FF"/>
    <w:rsid w:val="003C2E33"/>
    <w:rsid w:val="003D45AB"/>
    <w:rsid w:val="003D6DAF"/>
    <w:rsid w:val="003F4C91"/>
    <w:rsid w:val="00437FC1"/>
    <w:rsid w:val="00446E0F"/>
    <w:rsid w:val="00446F66"/>
    <w:rsid w:val="0046085D"/>
    <w:rsid w:val="00463D97"/>
    <w:rsid w:val="004A1997"/>
    <w:rsid w:val="004B0A4E"/>
    <w:rsid w:val="004B4930"/>
    <w:rsid w:val="004E0088"/>
    <w:rsid w:val="004F1825"/>
    <w:rsid w:val="004F1992"/>
    <w:rsid w:val="004F7B88"/>
    <w:rsid w:val="00502927"/>
    <w:rsid w:val="00514BA1"/>
    <w:rsid w:val="00515A06"/>
    <w:rsid w:val="0051692F"/>
    <w:rsid w:val="00522EB3"/>
    <w:rsid w:val="0052315C"/>
    <w:rsid w:val="005277A9"/>
    <w:rsid w:val="00542BD0"/>
    <w:rsid w:val="0054569C"/>
    <w:rsid w:val="0055578D"/>
    <w:rsid w:val="0055589A"/>
    <w:rsid w:val="00567997"/>
    <w:rsid w:val="005735A5"/>
    <w:rsid w:val="00575015"/>
    <w:rsid w:val="00581E87"/>
    <w:rsid w:val="0058314A"/>
    <w:rsid w:val="00590D35"/>
    <w:rsid w:val="00594B36"/>
    <w:rsid w:val="00596AFB"/>
    <w:rsid w:val="005B497C"/>
    <w:rsid w:val="005C3BC8"/>
    <w:rsid w:val="005D7C4A"/>
    <w:rsid w:val="005F5227"/>
    <w:rsid w:val="006014E9"/>
    <w:rsid w:val="00614EB6"/>
    <w:rsid w:val="006240BB"/>
    <w:rsid w:val="00630399"/>
    <w:rsid w:val="0063211B"/>
    <w:rsid w:val="00635850"/>
    <w:rsid w:val="0064109C"/>
    <w:rsid w:val="00641D05"/>
    <w:rsid w:val="00667230"/>
    <w:rsid w:val="00670664"/>
    <w:rsid w:val="0067159D"/>
    <w:rsid w:val="006770B0"/>
    <w:rsid w:val="00691E1A"/>
    <w:rsid w:val="00692A0B"/>
    <w:rsid w:val="0069594F"/>
    <w:rsid w:val="00696DAB"/>
    <w:rsid w:val="006A4A12"/>
    <w:rsid w:val="006A759E"/>
    <w:rsid w:val="006C1B92"/>
    <w:rsid w:val="006D33B9"/>
    <w:rsid w:val="006D3898"/>
    <w:rsid w:val="006D48E5"/>
    <w:rsid w:val="006D5C1D"/>
    <w:rsid w:val="006D6296"/>
    <w:rsid w:val="006E0CEB"/>
    <w:rsid w:val="006F1EAA"/>
    <w:rsid w:val="006F3837"/>
    <w:rsid w:val="006F7B99"/>
    <w:rsid w:val="0071028B"/>
    <w:rsid w:val="00713C3A"/>
    <w:rsid w:val="00724BF9"/>
    <w:rsid w:val="007403F9"/>
    <w:rsid w:val="00747515"/>
    <w:rsid w:val="00752459"/>
    <w:rsid w:val="00754B0E"/>
    <w:rsid w:val="00755140"/>
    <w:rsid w:val="0076362E"/>
    <w:rsid w:val="00772BB2"/>
    <w:rsid w:val="00775366"/>
    <w:rsid w:val="0078643B"/>
    <w:rsid w:val="007B3FA4"/>
    <w:rsid w:val="007B4B9C"/>
    <w:rsid w:val="007D68DC"/>
    <w:rsid w:val="0081459C"/>
    <w:rsid w:val="00817F1B"/>
    <w:rsid w:val="00822E71"/>
    <w:rsid w:val="00824E5E"/>
    <w:rsid w:val="0083202A"/>
    <w:rsid w:val="00833BBF"/>
    <w:rsid w:val="00840548"/>
    <w:rsid w:val="00841AEB"/>
    <w:rsid w:val="00844E4C"/>
    <w:rsid w:val="00845783"/>
    <w:rsid w:val="008519F4"/>
    <w:rsid w:val="0085659D"/>
    <w:rsid w:val="008733CD"/>
    <w:rsid w:val="00875190"/>
    <w:rsid w:val="008915ED"/>
    <w:rsid w:val="008A070D"/>
    <w:rsid w:val="008A7DE3"/>
    <w:rsid w:val="008B1814"/>
    <w:rsid w:val="008B4B1F"/>
    <w:rsid w:val="008C74E0"/>
    <w:rsid w:val="008D0786"/>
    <w:rsid w:val="008E448A"/>
    <w:rsid w:val="008F4CEC"/>
    <w:rsid w:val="00902D90"/>
    <w:rsid w:val="00907107"/>
    <w:rsid w:val="00913C44"/>
    <w:rsid w:val="00914967"/>
    <w:rsid w:val="00915147"/>
    <w:rsid w:val="0092047C"/>
    <w:rsid w:val="00922BD7"/>
    <w:rsid w:val="00925580"/>
    <w:rsid w:val="00931C80"/>
    <w:rsid w:val="0094379E"/>
    <w:rsid w:val="00957C6D"/>
    <w:rsid w:val="00957C9B"/>
    <w:rsid w:val="00957FE8"/>
    <w:rsid w:val="00961C0B"/>
    <w:rsid w:val="00962659"/>
    <w:rsid w:val="00963BE9"/>
    <w:rsid w:val="00966C56"/>
    <w:rsid w:val="00967591"/>
    <w:rsid w:val="00973123"/>
    <w:rsid w:val="009732DB"/>
    <w:rsid w:val="00974935"/>
    <w:rsid w:val="00981339"/>
    <w:rsid w:val="00993D8C"/>
    <w:rsid w:val="009B03A5"/>
    <w:rsid w:val="009B3941"/>
    <w:rsid w:val="009D5250"/>
    <w:rsid w:val="009E0C89"/>
    <w:rsid w:val="009F2D29"/>
    <w:rsid w:val="009F3518"/>
    <w:rsid w:val="009F4120"/>
    <w:rsid w:val="00A0646A"/>
    <w:rsid w:val="00A107E4"/>
    <w:rsid w:val="00A26BA7"/>
    <w:rsid w:val="00A32B25"/>
    <w:rsid w:val="00A335DB"/>
    <w:rsid w:val="00A35AF2"/>
    <w:rsid w:val="00A41CCB"/>
    <w:rsid w:val="00A41CDD"/>
    <w:rsid w:val="00A535C4"/>
    <w:rsid w:val="00A5480B"/>
    <w:rsid w:val="00A74C0F"/>
    <w:rsid w:val="00A81673"/>
    <w:rsid w:val="00AA2CDB"/>
    <w:rsid w:val="00AB5694"/>
    <w:rsid w:val="00AC20F9"/>
    <w:rsid w:val="00AD0146"/>
    <w:rsid w:val="00AD3584"/>
    <w:rsid w:val="00AE2770"/>
    <w:rsid w:val="00AE4045"/>
    <w:rsid w:val="00AE53A3"/>
    <w:rsid w:val="00AF73E7"/>
    <w:rsid w:val="00B061B6"/>
    <w:rsid w:val="00B14589"/>
    <w:rsid w:val="00B21D14"/>
    <w:rsid w:val="00B23ED9"/>
    <w:rsid w:val="00B279C6"/>
    <w:rsid w:val="00B40A02"/>
    <w:rsid w:val="00B47ED0"/>
    <w:rsid w:val="00B64B76"/>
    <w:rsid w:val="00BA13B5"/>
    <w:rsid w:val="00BA4E3B"/>
    <w:rsid w:val="00BC27FE"/>
    <w:rsid w:val="00BD1D46"/>
    <w:rsid w:val="00BE1211"/>
    <w:rsid w:val="00BE6F29"/>
    <w:rsid w:val="00BF1CA4"/>
    <w:rsid w:val="00BF3FA9"/>
    <w:rsid w:val="00BF70E2"/>
    <w:rsid w:val="00C078D5"/>
    <w:rsid w:val="00C17A52"/>
    <w:rsid w:val="00C2432F"/>
    <w:rsid w:val="00C50E25"/>
    <w:rsid w:val="00C529CB"/>
    <w:rsid w:val="00C57C34"/>
    <w:rsid w:val="00C66249"/>
    <w:rsid w:val="00C66EBB"/>
    <w:rsid w:val="00C67AB9"/>
    <w:rsid w:val="00C72170"/>
    <w:rsid w:val="00CA0473"/>
    <w:rsid w:val="00CA529B"/>
    <w:rsid w:val="00CB67F3"/>
    <w:rsid w:val="00CC5EC6"/>
    <w:rsid w:val="00CD22B2"/>
    <w:rsid w:val="00CD3672"/>
    <w:rsid w:val="00CD4AFD"/>
    <w:rsid w:val="00CD6C96"/>
    <w:rsid w:val="00CE0AA1"/>
    <w:rsid w:val="00CE5881"/>
    <w:rsid w:val="00CF3C21"/>
    <w:rsid w:val="00CF5F31"/>
    <w:rsid w:val="00CF6030"/>
    <w:rsid w:val="00D04910"/>
    <w:rsid w:val="00D06FF6"/>
    <w:rsid w:val="00D10678"/>
    <w:rsid w:val="00D27BE3"/>
    <w:rsid w:val="00D34924"/>
    <w:rsid w:val="00D45FFC"/>
    <w:rsid w:val="00D52ABF"/>
    <w:rsid w:val="00D5314A"/>
    <w:rsid w:val="00D606B5"/>
    <w:rsid w:val="00D63D5F"/>
    <w:rsid w:val="00D73698"/>
    <w:rsid w:val="00D74457"/>
    <w:rsid w:val="00D96AC4"/>
    <w:rsid w:val="00DA3D2C"/>
    <w:rsid w:val="00DA5920"/>
    <w:rsid w:val="00DB1547"/>
    <w:rsid w:val="00DB33DA"/>
    <w:rsid w:val="00DB7485"/>
    <w:rsid w:val="00DE6D92"/>
    <w:rsid w:val="00DE7C76"/>
    <w:rsid w:val="00DF16EA"/>
    <w:rsid w:val="00E00CF3"/>
    <w:rsid w:val="00E17B2F"/>
    <w:rsid w:val="00E20C97"/>
    <w:rsid w:val="00E324E4"/>
    <w:rsid w:val="00E43587"/>
    <w:rsid w:val="00E43754"/>
    <w:rsid w:val="00E51E84"/>
    <w:rsid w:val="00E52AD8"/>
    <w:rsid w:val="00E52BEE"/>
    <w:rsid w:val="00E544F0"/>
    <w:rsid w:val="00E6105D"/>
    <w:rsid w:val="00E722C2"/>
    <w:rsid w:val="00E75A8A"/>
    <w:rsid w:val="00E8595D"/>
    <w:rsid w:val="00E91CF7"/>
    <w:rsid w:val="00E92CB6"/>
    <w:rsid w:val="00E94641"/>
    <w:rsid w:val="00EB28DE"/>
    <w:rsid w:val="00EC2BA5"/>
    <w:rsid w:val="00EC44B9"/>
    <w:rsid w:val="00EC60B0"/>
    <w:rsid w:val="00EF5603"/>
    <w:rsid w:val="00EF7217"/>
    <w:rsid w:val="00EF764C"/>
    <w:rsid w:val="00EF7A25"/>
    <w:rsid w:val="00F201D1"/>
    <w:rsid w:val="00F26E23"/>
    <w:rsid w:val="00F32577"/>
    <w:rsid w:val="00F423CE"/>
    <w:rsid w:val="00F474A3"/>
    <w:rsid w:val="00F72F71"/>
    <w:rsid w:val="00F83F85"/>
    <w:rsid w:val="00FA5631"/>
    <w:rsid w:val="00FA6978"/>
    <w:rsid w:val="00FC0888"/>
    <w:rsid w:val="00FC6456"/>
    <w:rsid w:val="00FD4B00"/>
    <w:rsid w:val="00FD7E15"/>
    <w:rsid w:val="00FE099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tabs>
        <w:tab w:val="left" w:pos="794"/>
        <w:tab w:val="left" w:pos="1191"/>
        <w:tab w:val="left" w:pos="1588"/>
        <w:tab w:val="left" w:pos="1985"/>
      </w:tabs>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794"/>
        <w:tab w:val="left" w:pos="1191"/>
        <w:tab w:val="left" w:pos="1361"/>
        <w:tab w:val="left" w:pos="1588"/>
        <w:tab w:val="left" w:pos="1758"/>
        <w:tab w:val="left" w:pos="1985"/>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pPr>
      <w:tabs>
        <w:tab w:val="left" w:pos="794"/>
        <w:tab w:val="left" w:pos="1418"/>
        <w:tab w:val="left" w:pos="1702"/>
        <w:tab w:val="left" w:pos="2160"/>
      </w:tabs>
      <w:ind w:right="92"/>
    </w:pPr>
  </w:style>
  <w:style w:type="character" w:styleId="FollowedHyperlink">
    <w:name w:val="FollowedHyperlink"/>
    <w:basedOn w:val="DefaultParagraphFont"/>
    <w:rPr>
      <w:color w:val="800080"/>
      <w:u w:val="single"/>
    </w:rPr>
  </w:style>
  <w:style w:type="paragraph" w:styleId="BodyText3">
    <w:name w:val="Body Text 3"/>
    <w:basedOn w:val="Normal"/>
    <w:pPr>
      <w:tabs>
        <w:tab w:val="left" w:pos="794"/>
      </w:tabs>
      <w:spacing w:before="1701"/>
      <w:ind w:right="91"/>
    </w:p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974935"/>
    <w:pPr>
      <w:tabs>
        <w:tab w:val="left" w:pos="794"/>
        <w:tab w:val="left" w:pos="1191"/>
        <w:tab w:val="left" w:pos="1588"/>
        <w:tab w:val="left" w:pos="1985"/>
      </w:tabs>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72BB2"/>
    <w:rPr>
      <w:rFonts w:ascii="Tahoma" w:hAnsi="Tahoma" w:cs="Tahoma"/>
      <w:sz w:val="16"/>
      <w:szCs w:val="16"/>
    </w:rPr>
  </w:style>
  <w:style w:type="character" w:styleId="CommentReference">
    <w:name w:val="annotation reference"/>
    <w:basedOn w:val="DefaultParagraphFont"/>
    <w:semiHidden/>
    <w:rsid w:val="0011515C"/>
    <w:rPr>
      <w:sz w:val="16"/>
      <w:szCs w:val="16"/>
    </w:rPr>
  </w:style>
  <w:style w:type="paragraph" w:styleId="CommentText">
    <w:name w:val="annotation text"/>
    <w:basedOn w:val="Normal"/>
    <w:semiHidden/>
    <w:rsid w:val="0011515C"/>
    <w:pPr>
      <w:tabs>
        <w:tab w:val="clear" w:pos="794"/>
        <w:tab w:val="clear" w:pos="1191"/>
        <w:tab w:val="clear" w:pos="1588"/>
        <w:tab w:val="clear" w:pos="1985"/>
      </w:tabs>
      <w:spacing w:before="0"/>
    </w:pPr>
    <w:rPr>
      <w:rFonts w:ascii="Arial" w:eastAsia="SimSun" w:hAnsi="Arial"/>
      <w:sz w:val="20"/>
      <w:lang w:val="en-US" w:eastAsia="zh-CN"/>
    </w:rPr>
  </w:style>
  <w:style w:type="character" w:styleId="Strong">
    <w:name w:val="Strong"/>
    <w:basedOn w:val="DefaultParagraphFont"/>
    <w:qFormat/>
    <w:rsid w:val="00AE53A3"/>
    <w:rPr>
      <w:b/>
      <w:bCs/>
    </w:rPr>
  </w:style>
  <w:style w:type="paragraph" w:styleId="NormalWeb">
    <w:name w:val="Normal (Web)"/>
    <w:basedOn w:val="Normal"/>
    <w:rsid w:val="00AE53A3"/>
    <w:pPr>
      <w:tabs>
        <w:tab w:val="clear" w:pos="794"/>
        <w:tab w:val="clear" w:pos="1191"/>
        <w:tab w:val="clear" w:pos="1588"/>
        <w:tab w:val="clear" w:pos="1985"/>
      </w:tabs>
      <w:spacing w:before="100" w:after="100" w:line="240" w:lineRule="atLeast"/>
    </w:pPr>
    <w:rPr>
      <w:rFonts w:ascii="Verdana" w:hAnsi="Verdana"/>
      <w:sz w:val="18"/>
      <w:szCs w:val="18"/>
      <w:lang w:val="en-US"/>
    </w:rPr>
  </w:style>
  <w:style w:type="character" w:styleId="HTMLCite">
    <w:name w:val="HTML Cite"/>
    <w:basedOn w:val="DefaultParagraphFont"/>
    <w:rsid w:val="000A1252"/>
    <w:rPr>
      <w:i/>
      <w:iCs/>
    </w:rPr>
  </w:style>
  <w:style w:type="character" w:customStyle="1" w:styleId="content1">
    <w:name w:val="content1"/>
    <w:basedOn w:val="DefaultParagraphFont"/>
    <w:rsid w:val="000A1252"/>
    <w:rPr>
      <w:sz w:val="17"/>
      <w:szCs w:val="17"/>
    </w:rPr>
  </w:style>
  <w:style w:type="paragraph" w:customStyle="1" w:styleId="Annextitle0">
    <w:name w:val="Annex_title"/>
    <w:basedOn w:val="Normal"/>
    <w:next w:val="Normal"/>
    <w:rsid w:val="000A1252"/>
    <w:pPr>
      <w:keepNext/>
      <w:keepLines/>
      <w:overflowPunct w:val="0"/>
      <w:autoSpaceDE w:val="0"/>
      <w:autoSpaceDN w:val="0"/>
      <w:adjustRightInd w:val="0"/>
      <w:spacing w:before="240" w:after="280"/>
      <w:jc w:val="center"/>
      <w:textAlignment w:val="baseline"/>
    </w:pPr>
    <w:rPr>
      <w:rFonts w:ascii="Times New Roman Bold" w:eastAsia="MS Mincho" w:hAnsi="Times New Roman Bold"/>
      <w:b/>
      <w:sz w:val="28"/>
    </w:rPr>
  </w:style>
  <w:style w:type="paragraph" w:customStyle="1" w:styleId="Headingb0">
    <w:name w:val="Heading_b"/>
    <w:basedOn w:val="Normal"/>
    <w:next w:val="Normal"/>
    <w:rsid w:val="000A1252"/>
    <w:pPr>
      <w:keepNext/>
      <w:overflowPunct w:val="0"/>
      <w:autoSpaceDE w:val="0"/>
      <w:autoSpaceDN w:val="0"/>
      <w:adjustRightInd w:val="0"/>
      <w:spacing w:before="160"/>
      <w:textAlignment w:val="baseline"/>
    </w:pPr>
    <w:rPr>
      <w:rFonts w:ascii="Times" w:eastAsia="MS Mincho" w:hAnsi="Times"/>
      <w:b/>
    </w:rPr>
  </w:style>
  <w:style w:type="paragraph" w:styleId="Title">
    <w:name w:val="Title"/>
    <w:basedOn w:val="Normal"/>
    <w:qFormat/>
    <w:rsid w:val="00E75A8A"/>
    <w:pPr>
      <w:pBdr>
        <w:top w:val="threeDEmboss" w:sz="24" w:space="1" w:color="auto"/>
        <w:left w:val="threeDEmboss" w:sz="24" w:space="4" w:color="auto"/>
        <w:bottom w:val="threeDEmboss" w:sz="24" w:space="1" w:color="auto"/>
        <w:right w:val="threeDEmboss" w:sz="24" w:space="4" w:color="auto"/>
      </w:pBdr>
      <w:shd w:val="clear" w:color="auto" w:fill="D9D9D9"/>
      <w:tabs>
        <w:tab w:val="clear" w:pos="794"/>
        <w:tab w:val="clear" w:pos="1191"/>
        <w:tab w:val="clear" w:pos="1588"/>
        <w:tab w:val="clear" w:pos="1985"/>
      </w:tabs>
      <w:spacing w:before="0"/>
      <w:jc w:val="center"/>
    </w:pPr>
    <w:rPr>
      <w:b/>
      <w:bCs/>
      <w:sz w:val="28"/>
      <w:szCs w:val="24"/>
      <w:lang w:val="en-US"/>
    </w:rPr>
  </w:style>
  <w:style w:type="paragraph" w:customStyle="1" w:styleId="msolistparagraph0">
    <w:name w:val="msolistparagraph"/>
    <w:basedOn w:val="Normal"/>
    <w:rsid w:val="00E75A8A"/>
    <w:pPr>
      <w:tabs>
        <w:tab w:val="clear" w:pos="794"/>
        <w:tab w:val="clear" w:pos="1191"/>
        <w:tab w:val="clear" w:pos="1588"/>
        <w:tab w:val="clear" w:pos="1985"/>
      </w:tabs>
      <w:spacing w:before="0"/>
      <w:ind w:left="720"/>
    </w:pPr>
    <w:rPr>
      <w:rFonts w:eastAsia="SimSun"/>
      <w:szCs w:val="24"/>
      <w:lang w:val="en-US" w:eastAsia="zh-CN"/>
    </w:rPr>
  </w:style>
  <w:style w:type="character" w:customStyle="1" w:styleId="style1">
    <w:name w:val="style1"/>
    <w:basedOn w:val="DefaultParagraphFont"/>
    <w:rsid w:val="00301BF6"/>
  </w:style>
  <w:style w:type="paragraph" w:styleId="BodyTextIndent">
    <w:name w:val="Body Text Indent"/>
    <w:basedOn w:val="Normal"/>
    <w:rsid w:val="00170167"/>
    <w:pPr>
      <w:tabs>
        <w:tab w:val="clear" w:pos="794"/>
        <w:tab w:val="clear" w:pos="1191"/>
        <w:tab w:val="clear" w:pos="1588"/>
        <w:tab w:val="clear" w:pos="1985"/>
      </w:tabs>
      <w:spacing w:before="0" w:after="120"/>
      <w:ind w:left="283"/>
      <w:jc w:val="both"/>
    </w:pPr>
  </w:style>
</w:styles>
</file>

<file path=word/webSettings.xml><?xml version="1.0" encoding="utf-8"?>
<w:webSettings xmlns:r="http://schemas.openxmlformats.org/officeDocument/2006/relationships" xmlns:w="http://schemas.openxmlformats.org/wordprocessingml/2006/main">
  <w:divs>
    <w:div w:id="426657024">
      <w:bodyDiv w:val="1"/>
      <w:marLeft w:val="0"/>
      <w:marRight w:val="0"/>
      <w:marTop w:val="0"/>
      <w:marBottom w:val="0"/>
      <w:divBdr>
        <w:top w:val="none" w:sz="0" w:space="0" w:color="auto"/>
        <w:left w:val="none" w:sz="0" w:space="0" w:color="auto"/>
        <w:bottom w:val="none" w:sz="0" w:space="0" w:color="auto"/>
        <w:right w:val="none" w:sz="0" w:space="0" w:color="auto"/>
      </w:divBdr>
      <w:divsChild>
        <w:div w:id="1365979674">
          <w:marLeft w:val="0"/>
          <w:marRight w:val="0"/>
          <w:marTop w:val="0"/>
          <w:marBottom w:val="0"/>
          <w:divBdr>
            <w:top w:val="none" w:sz="0" w:space="0" w:color="auto"/>
            <w:left w:val="none" w:sz="0" w:space="0" w:color="auto"/>
            <w:bottom w:val="none" w:sz="0" w:space="0" w:color="auto"/>
            <w:right w:val="none" w:sz="0" w:space="0" w:color="auto"/>
          </w:divBdr>
          <w:divsChild>
            <w:div w:id="1798261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1145213">
      <w:bodyDiv w:val="1"/>
      <w:marLeft w:val="0"/>
      <w:marRight w:val="0"/>
      <w:marTop w:val="0"/>
      <w:marBottom w:val="0"/>
      <w:divBdr>
        <w:top w:val="none" w:sz="0" w:space="0" w:color="auto"/>
        <w:left w:val="none" w:sz="0" w:space="0" w:color="auto"/>
        <w:bottom w:val="none" w:sz="0" w:space="0" w:color="auto"/>
        <w:right w:val="none" w:sz="0" w:space="0" w:color="auto"/>
      </w:divBdr>
      <w:divsChild>
        <w:div w:id="151802493">
          <w:marLeft w:val="0"/>
          <w:marRight w:val="0"/>
          <w:marTop w:val="0"/>
          <w:marBottom w:val="0"/>
          <w:divBdr>
            <w:top w:val="none" w:sz="0" w:space="0" w:color="auto"/>
            <w:left w:val="none" w:sz="0" w:space="0" w:color="auto"/>
            <w:bottom w:val="none" w:sz="0" w:space="0" w:color="auto"/>
            <w:right w:val="none" w:sz="0" w:space="0" w:color="auto"/>
          </w:divBdr>
          <w:divsChild>
            <w:div w:id="1329023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4005995">
      <w:bodyDiv w:val="1"/>
      <w:marLeft w:val="0"/>
      <w:marRight w:val="0"/>
      <w:marTop w:val="0"/>
      <w:marBottom w:val="0"/>
      <w:divBdr>
        <w:top w:val="none" w:sz="0" w:space="0" w:color="auto"/>
        <w:left w:val="none" w:sz="0" w:space="0" w:color="auto"/>
        <w:bottom w:val="none" w:sz="0" w:space="0" w:color="auto"/>
        <w:right w:val="none" w:sz="0" w:space="0" w:color="auto"/>
      </w:divBdr>
      <w:divsChild>
        <w:div w:id="1171917255">
          <w:marLeft w:val="0"/>
          <w:marRight w:val="0"/>
          <w:marTop w:val="0"/>
          <w:marBottom w:val="0"/>
          <w:divBdr>
            <w:top w:val="none" w:sz="0" w:space="0" w:color="auto"/>
            <w:left w:val="none" w:sz="0" w:space="0" w:color="auto"/>
            <w:bottom w:val="none" w:sz="0" w:space="0" w:color="auto"/>
            <w:right w:val="none" w:sz="0" w:space="0" w:color="auto"/>
          </w:divBdr>
          <w:divsChild>
            <w:div w:id="557328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6518985">
      <w:bodyDiv w:val="1"/>
      <w:marLeft w:val="0"/>
      <w:marRight w:val="0"/>
      <w:marTop w:val="0"/>
      <w:marBottom w:val="0"/>
      <w:divBdr>
        <w:top w:val="none" w:sz="0" w:space="0" w:color="auto"/>
        <w:left w:val="none" w:sz="0" w:space="0" w:color="auto"/>
        <w:bottom w:val="none" w:sz="0" w:space="0" w:color="auto"/>
        <w:right w:val="none" w:sz="0" w:space="0" w:color="auto"/>
      </w:divBdr>
      <w:divsChild>
        <w:div w:id="1964342936">
          <w:marLeft w:val="0"/>
          <w:marRight w:val="0"/>
          <w:marTop w:val="0"/>
          <w:marBottom w:val="0"/>
          <w:divBdr>
            <w:top w:val="none" w:sz="0" w:space="0" w:color="auto"/>
            <w:left w:val="none" w:sz="0" w:space="0" w:color="auto"/>
            <w:bottom w:val="none" w:sz="0" w:space="0" w:color="auto"/>
            <w:right w:val="none" w:sz="0" w:space="0" w:color="auto"/>
          </w:divBdr>
          <w:divsChild>
            <w:div w:id="605581411">
              <w:marLeft w:val="0"/>
              <w:marRight w:val="0"/>
              <w:marTop w:val="0"/>
              <w:marBottom w:val="0"/>
              <w:divBdr>
                <w:top w:val="none" w:sz="0" w:space="0" w:color="auto"/>
                <w:left w:val="none" w:sz="0" w:space="0" w:color="auto"/>
                <w:bottom w:val="none" w:sz="0" w:space="0" w:color="auto"/>
                <w:right w:val="none" w:sz="0" w:space="0" w:color="auto"/>
              </w:divBdr>
            </w:div>
            <w:div w:id="637998010">
              <w:marLeft w:val="0"/>
              <w:marRight w:val="0"/>
              <w:marTop w:val="0"/>
              <w:marBottom w:val="0"/>
              <w:divBdr>
                <w:top w:val="none" w:sz="0" w:space="0" w:color="auto"/>
                <w:left w:val="none" w:sz="0" w:space="0" w:color="auto"/>
                <w:bottom w:val="none" w:sz="0" w:space="0" w:color="auto"/>
                <w:right w:val="none" w:sz="0" w:space="0" w:color="auto"/>
              </w:divBdr>
            </w:div>
            <w:div w:id="651521882">
              <w:marLeft w:val="0"/>
              <w:marRight w:val="0"/>
              <w:marTop w:val="0"/>
              <w:marBottom w:val="0"/>
              <w:divBdr>
                <w:top w:val="none" w:sz="0" w:space="0" w:color="auto"/>
                <w:left w:val="none" w:sz="0" w:space="0" w:color="auto"/>
                <w:bottom w:val="none" w:sz="0" w:space="0" w:color="auto"/>
                <w:right w:val="none" w:sz="0" w:space="0" w:color="auto"/>
              </w:divBdr>
            </w:div>
            <w:div w:id="725375578">
              <w:marLeft w:val="0"/>
              <w:marRight w:val="0"/>
              <w:marTop w:val="0"/>
              <w:marBottom w:val="0"/>
              <w:divBdr>
                <w:top w:val="none" w:sz="0" w:space="0" w:color="auto"/>
                <w:left w:val="none" w:sz="0" w:space="0" w:color="auto"/>
                <w:bottom w:val="none" w:sz="0" w:space="0" w:color="auto"/>
                <w:right w:val="none" w:sz="0" w:space="0" w:color="auto"/>
              </w:divBdr>
            </w:div>
            <w:div w:id="770055648">
              <w:marLeft w:val="0"/>
              <w:marRight w:val="0"/>
              <w:marTop w:val="0"/>
              <w:marBottom w:val="0"/>
              <w:divBdr>
                <w:top w:val="none" w:sz="0" w:space="0" w:color="auto"/>
                <w:left w:val="none" w:sz="0" w:space="0" w:color="auto"/>
                <w:bottom w:val="none" w:sz="0" w:space="0" w:color="auto"/>
                <w:right w:val="none" w:sz="0" w:space="0" w:color="auto"/>
              </w:divBdr>
            </w:div>
            <w:div w:id="1135222138">
              <w:marLeft w:val="0"/>
              <w:marRight w:val="0"/>
              <w:marTop w:val="0"/>
              <w:marBottom w:val="0"/>
              <w:divBdr>
                <w:top w:val="none" w:sz="0" w:space="0" w:color="auto"/>
                <w:left w:val="none" w:sz="0" w:space="0" w:color="auto"/>
                <w:bottom w:val="none" w:sz="0" w:space="0" w:color="auto"/>
                <w:right w:val="none" w:sz="0" w:space="0" w:color="auto"/>
              </w:divBdr>
            </w:div>
            <w:div w:id="1695689197">
              <w:marLeft w:val="0"/>
              <w:marRight w:val="0"/>
              <w:marTop w:val="0"/>
              <w:marBottom w:val="0"/>
              <w:divBdr>
                <w:top w:val="none" w:sz="0" w:space="0" w:color="auto"/>
                <w:left w:val="none" w:sz="0" w:space="0" w:color="auto"/>
                <w:bottom w:val="none" w:sz="0" w:space="0" w:color="auto"/>
                <w:right w:val="none" w:sz="0" w:space="0" w:color="auto"/>
              </w:divBdr>
            </w:div>
            <w:div w:id="1720202312">
              <w:marLeft w:val="0"/>
              <w:marRight w:val="0"/>
              <w:marTop w:val="0"/>
              <w:marBottom w:val="0"/>
              <w:divBdr>
                <w:top w:val="none" w:sz="0" w:space="0" w:color="auto"/>
                <w:left w:val="none" w:sz="0" w:space="0" w:color="auto"/>
                <w:bottom w:val="none" w:sz="0" w:space="0" w:color="auto"/>
                <w:right w:val="none" w:sz="0" w:space="0" w:color="auto"/>
              </w:divBdr>
            </w:div>
            <w:div w:id="20234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6192">
      <w:bodyDiv w:val="1"/>
      <w:marLeft w:val="0"/>
      <w:marRight w:val="0"/>
      <w:marTop w:val="0"/>
      <w:marBottom w:val="0"/>
      <w:divBdr>
        <w:top w:val="none" w:sz="0" w:space="0" w:color="auto"/>
        <w:left w:val="none" w:sz="0" w:space="0" w:color="auto"/>
        <w:bottom w:val="none" w:sz="0" w:space="0" w:color="auto"/>
        <w:right w:val="none" w:sz="0" w:space="0" w:color="auto"/>
      </w:divBdr>
      <w:divsChild>
        <w:div w:id="174803835">
          <w:marLeft w:val="0"/>
          <w:marRight w:val="0"/>
          <w:marTop w:val="0"/>
          <w:marBottom w:val="0"/>
          <w:divBdr>
            <w:top w:val="none" w:sz="0" w:space="0" w:color="auto"/>
            <w:left w:val="none" w:sz="0" w:space="0" w:color="auto"/>
            <w:bottom w:val="none" w:sz="0" w:space="0" w:color="auto"/>
            <w:right w:val="none" w:sz="0" w:space="0" w:color="auto"/>
          </w:divBdr>
          <w:divsChild>
            <w:div w:id="337851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workshops@itu.int" TargetMode="External"/><Relationship Id="rId13" Type="http://schemas.openxmlformats.org/officeDocument/2006/relationships/hyperlink" Target="mailto:amelia@pita.org.fj" TargetMode="External"/><Relationship Id="rId18" Type="http://schemas.openxmlformats.org/officeDocument/2006/relationships/hyperlink" Target="http://www.sydneyairportshuttle.com/" TargetMode="External"/><Relationship Id="rId26" Type="http://schemas.openxmlformats.org/officeDocument/2006/relationships/hyperlink" Target="http://www.hotelcoronation.com.a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javascript:hotelId%20=%201064899;%20createPop()" TargetMode="External"/><Relationship Id="rId34" Type="http://schemas.openxmlformats.org/officeDocument/2006/relationships/image" Target="media/image4.jpeg"/><Relationship Id="rId7" Type="http://schemas.openxmlformats.org/officeDocument/2006/relationships/image" Target="media/image1.png"/><Relationship Id="rId12" Type="http://schemas.openxmlformats.org/officeDocument/2006/relationships/hyperlink" Target="http://www.itu.int/ITU-T/worksem/wtsa-08/res76/201009/index.html" TargetMode="External"/><Relationship Id="rId17" Type="http://schemas.openxmlformats.org/officeDocument/2006/relationships/hyperlink" Target="http://www.itu.int/ITU-T/worksem/wtsa-08/res76/201009/index.html" TargetMode="External"/><Relationship Id="rId25" Type="http://schemas.openxmlformats.org/officeDocument/2006/relationships/hyperlink" Target="mailto:hotelcoronation@bigpond.com" TargetMode="External"/><Relationship Id="rId33" Type="http://schemas.openxmlformats.org/officeDocument/2006/relationships/hyperlink" Target="mailto:amelia@pita.org.fj"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pita.org.fj" TargetMode="External"/><Relationship Id="rId20" Type="http://schemas.openxmlformats.org/officeDocument/2006/relationships/hyperlink" Target="http://www.hotelscombined.com/City/Sydney.htm" TargetMode="External"/><Relationship Id="rId29" Type="http://schemas.openxmlformats.org/officeDocument/2006/relationships/hyperlink" Target="http://www.meritonapartments.com.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T/worksem/wtsa-08/res76/201009/index.html" TargetMode="External"/><Relationship Id="rId24" Type="http://schemas.openxmlformats.org/officeDocument/2006/relationships/hyperlink" Target="http://www.parkregishotels.com" TargetMode="External"/><Relationship Id="rId32" Type="http://schemas.openxmlformats.org/officeDocument/2006/relationships/hyperlink" Target="http://www.sydney.com.au"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mailto:citycentre@parkregishotels.com" TargetMode="External"/><Relationship Id="rId28" Type="http://schemas.openxmlformats.org/officeDocument/2006/relationships/hyperlink" Target="mailto:bookings@meriton.net.au" TargetMode="External"/><Relationship Id="rId36" Type="http://schemas.openxmlformats.org/officeDocument/2006/relationships/header" Target="header1.xml"/><Relationship Id="rId10" Type="http://schemas.openxmlformats.org/officeDocument/2006/relationships/hyperlink" Target="http://www.itu.int/ITU-T/worksem/wtsa-08/res76/201009/index.html" TargetMode="External"/><Relationship Id="rId19" Type="http://schemas.openxmlformats.org/officeDocument/2006/relationships/hyperlink" Target="http://www.kst.com.au/airport.php" TargetMode="External"/><Relationship Id="rId31" Type="http://schemas.openxmlformats.org/officeDocument/2006/relationships/hyperlink" Target="http://maps.google.com/local_url?q=http://www.oakshotelsresorts.com/&amp;dq=other+accomodation&amp;f=q&amp;source=s_q&amp;hl=en&amp;sll=-33.876802,151.212677&amp;sspn=0.00192,0.003449&amp;gl=fj&amp;ie=UTF8&amp;split=1&amp;filter=0&amp;rq=1&amp;ev=p&amp;z=18&amp;radius=0.12&amp;jsv=255b&amp;mpnum=1003&amp;vps=42&amp;output=js&amp;oi=miw&amp;sa=X&amp;ct=miw_link&amp;cd=1&amp;cad=homepage,cid:440356185265599647&amp;ei=JTc9TPKeBovEowTSwbi-Bw&amp;s=ANYYN7mrerFTZu4mmfbCzxLyNnEAnlfAYQ" TargetMode="External"/><Relationship Id="rId4" Type="http://schemas.openxmlformats.org/officeDocument/2006/relationships/webSettings" Target="webSettings.xml"/><Relationship Id="rId9" Type="http://schemas.openxmlformats.org/officeDocument/2006/relationships/hyperlink" Target="mailto:tsbworkshops@itu.int" TargetMode="External"/><Relationship Id="rId14" Type="http://schemas.openxmlformats.org/officeDocument/2006/relationships/image" Target="media/image2.emf"/><Relationship Id="rId22" Type="http://schemas.openxmlformats.org/officeDocument/2006/relationships/hyperlink" Target="mailto:sydney@hilton.com" TargetMode="External"/><Relationship Id="rId27" Type="http://schemas.openxmlformats.org/officeDocument/2006/relationships/hyperlink" Target="mailto:res@yhotel.com.au" TargetMode="External"/><Relationship Id="rId30" Type="http://schemas.openxmlformats.org/officeDocument/2006/relationships/hyperlink" Target="http://maps.google.com/maps?hl=en&amp;client=firefox-a&amp;rls=org.mozilla:en-GB:official&amp;um=1&amp;ie=UTF-8&amp;q=hotels+near+y+hotel+sydney&amp;fb=1&amp;gl=fj&amp;hq=hotels+near+y+hotel&amp;hnear=Sydney+NSW,+Australia&amp;ei=YzE9TJ-aKsGHkQWH_dWxDA&amp;sa=X&amp;oi=local_group&amp;ct=image&amp;resnum=1&amp;ved=0CCAQtgMwAA" TargetMode="External"/><Relationship Id="rId35" Type="http://schemas.openxmlformats.org/officeDocument/2006/relationships/hyperlink" Target="mailto:bdtfellowships@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innt32\Pool\POOL%20-%20E\PE_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PE_COL</Template>
  <TotalTime>3</TotalTime>
  <Pages>9</Pages>
  <Words>2972</Words>
  <Characters>16944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19877</CharactersWithSpaces>
  <SharedDoc>false</SharedDoc>
  <HLinks>
    <vt:vector size="162" baseType="variant">
      <vt:variant>
        <vt:i4>6684759</vt:i4>
      </vt:variant>
      <vt:variant>
        <vt:i4>78</vt:i4>
      </vt:variant>
      <vt:variant>
        <vt:i4>0</vt:i4>
      </vt:variant>
      <vt:variant>
        <vt:i4>5</vt:i4>
      </vt:variant>
      <vt:variant>
        <vt:lpwstr>mailto:bdtfellowships@itu.int</vt:lpwstr>
      </vt:variant>
      <vt:variant>
        <vt:lpwstr/>
      </vt:variant>
      <vt:variant>
        <vt:i4>2687068</vt:i4>
      </vt:variant>
      <vt:variant>
        <vt:i4>75</vt:i4>
      </vt:variant>
      <vt:variant>
        <vt:i4>0</vt:i4>
      </vt:variant>
      <vt:variant>
        <vt:i4>5</vt:i4>
      </vt:variant>
      <vt:variant>
        <vt:lpwstr>mailto:amelia@pita.org.fj</vt:lpwstr>
      </vt:variant>
      <vt:variant>
        <vt:lpwstr/>
      </vt:variant>
      <vt:variant>
        <vt:i4>4390993</vt:i4>
      </vt:variant>
      <vt:variant>
        <vt:i4>72</vt:i4>
      </vt:variant>
      <vt:variant>
        <vt:i4>0</vt:i4>
      </vt:variant>
      <vt:variant>
        <vt:i4>5</vt:i4>
      </vt:variant>
      <vt:variant>
        <vt:lpwstr>http://www.sydney.com.au/</vt:lpwstr>
      </vt:variant>
      <vt:variant>
        <vt:lpwstr/>
      </vt:variant>
      <vt:variant>
        <vt:i4>720964</vt:i4>
      </vt:variant>
      <vt:variant>
        <vt:i4>69</vt:i4>
      </vt:variant>
      <vt:variant>
        <vt:i4>0</vt:i4>
      </vt:variant>
      <vt:variant>
        <vt:i4>5</vt:i4>
      </vt:variant>
      <vt:variant>
        <vt:lpwstr>http://maps.google.com/local_url?q=http://www.oakshotelsresorts.com/&amp;dq=other+accomodation&amp;f=q&amp;source=s_q&amp;hl=en&amp;sll=-33.876802,151.212677&amp;sspn=0.00192,0.003449&amp;gl=fj&amp;ie=UTF8&amp;split=1&amp;filter=0&amp;rq=1&amp;ev=p&amp;z=18&amp;radius=0.12&amp;jsv=255b&amp;mpnum=1003&amp;vps=42&amp;output=js&amp;oi=miw&amp;sa=X&amp;ct=miw_link&amp;cd=1&amp;cad=homepage,cid:440356185265599647&amp;ei=JTc9TPKeBovEowTSwbi-Bw&amp;s=ANYYN7mrerFTZu4mmfbCzxLyNnEAnlfAYQ</vt:lpwstr>
      </vt:variant>
      <vt:variant>
        <vt:lpwstr/>
      </vt:variant>
      <vt:variant>
        <vt:i4>3407998</vt:i4>
      </vt:variant>
      <vt:variant>
        <vt:i4>66</vt:i4>
      </vt:variant>
      <vt:variant>
        <vt:i4>0</vt:i4>
      </vt:variant>
      <vt:variant>
        <vt:i4>5</vt:i4>
      </vt:variant>
      <vt:variant>
        <vt:lpwstr>http://maps.google.com/maps?hl=en&amp;client=firefox-a&amp;rls=org.mozilla:en-GB:official&amp;um=1&amp;ie=UTF-8&amp;q=hotels+near+y+hotel+sydney&amp;fb=1&amp;gl=fj&amp;hq=hotels+near+y+hotel&amp;hnear=Sydney+NSW,+Australia&amp;ei=YzE9TJ-aKsGHkQWH_dWxDA&amp;sa=X&amp;oi=local_group&amp;ct=image&amp;resnum=1&amp;ved=0CCAQtgMwAA</vt:lpwstr>
      </vt:variant>
      <vt:variant>
        <vt:lpwstr/>
      </vt:variant>
      <vt:variant>
        <vt:i4>3407998</vt:i4>
      </vt:variant>
      <vt:variant>
        <vt:i4>63</vt:i4>
      </vt:variant>
      <vt:variant>
        <vt:i4>0</vt:i4>
      </vt:variant>
      <vt:variant>
        <vt:i4>5</vt:i4>
      </vt:variant>
      <vt:variant>
        <vt:lpwstr>http://maps.google.com/maps?hl=en&amp;client=firefox-a&amp;rls=org.mozilla:en-GB:official&amp;um=1&amp;ie=UTF-8&amp;q=hotels+near+y+hotel+sydney&amp;fb=1&amp;gl=fj&amp;hq=hotels+near+y+hotel&amp;hnear=Sydney+NSW,+Australia&amp;ei=YzE9TJ-aKsGHkQWH_dWxDA&amp;sa=X&amp;oi=local_group&amp;ct=image&amp;resnum=1&amp;ved=0CCAQtgMwAA</vt:lpwstr>
      </vt:variant>
      <vt:variant>
        <vt:lpwstr/>
      </vt:variant>
      <vt:variant>
        <vt:i4>3407998</vt:i4>
      </vt:variant>
      <vt:variant>
        <vt:i4>60</vt:i4>
      </vt:variant>
      <vt:variant>
        <vt:i4>0</vt:i4>
      </vt:variant>
      <vt:variant>
        <vt:i4>5</vt:i4>
      </vt:variant>
      <vt:variant>
        <vt:lpwstr>http://maps.google.com/maps?hl=en&amp;client=firefox-a&amp;rls=org.mozilla:en-GB:official&amp;um=1&amp;ie=UTF-8&amp;q=hotels+near+y+hotel+sydney&amp;fb=1&amp;gl=fj&amp;hq=hotels+near+y+hotel&amp;hnear=Sydney+NSW,+Australia&amp;ei=YzE9TJ-aKsGHkQWH_dWxDA&amp;sa=X&amp;oi=local_group&amp;ct=image&amp;resnum=1&amp;ved=0CCAQtgMwAA</vt:lpwstr>
      </vt:variant>
      <vt:variant>
        <vt:lpwstr/>
      </vt:variant>
      <vt:variant>
        <vt:i4>1835084</vt:i4>
      </vt:variant>
      <vt:variant>
        <vt:i4>57</vt:i4>
      </vt:variant>
      <vt:variant>
        <vt:i4>0</vt:i4>
      </vt:variant>
      <vt:variant>
        <vt:i4>5</vt:i4>
      </vt:variant>
      <vt:variant>
        <vt:lpwstr>http://www.meritonapartments.com.au/</vt:lpwstr>
      </vt:variant>
      <vt:variant>
        <vt:lpwstr/>
      </vt:variant>
      <vt:variant>
        <vt:i4>5373997</vt:i4>
      </vt:variant>
      <vt:variant>
        <vt:i4>54</vt:i4>
      </vt:variant>
      <vt:variant>
        <vt:i4>0</vt:i4>
      </vt:variant>
      <vt:variant>
        <vt:i4>5</vt:i4>
      </vt:variant>
      <vt:variant>
        <vt:lpwstr>mailto:bookings@meriton.net.au</vt:lpwstr>
      </vt:variant>
      <vt:variant>
        <vt:lpwstr/>
      </vt:variant>
      <vt:variant>
        <vt:i4>655472</vt:i4>
      </vt:variant>
      <vt:variant>
        <vt:i4>51</vt:i4>
      </vt:variant>
      <vt:variant>
        <vt:i4>0</vt:i4>
      </vt:variant>
      <vt:variant>
        <vt:i4>5</vt:i4>
      </vt:variant>
      <vt:variant>
        <vt:lpwstr>mailto:res@yhotel.com.au</vt:lpwstr>
      </vt:variant>
      <vt:variant>
        <vt:lpwstr/>
      </vt:variant>
      <vt:variant>
        <vt:i4>8192036</vt:i4>
      </vt:variant>
      <vt:variant>
        <vt:i4>48</vt:i4>
      </vt:variant>
      <vt:variant>
        <vt:i4>0</vt:i4>
      </vt:variant>
      <vt:variant>
        <vt:i4>5</vt:i4>
      </vt:variant>
      <vt:variant>
        <vt:lpwstr>http://www.hotelcoronation.com.au/</vt:lpwstr>
      </vt:variant>
      <vt:variant>
        <vt:lpwstr/>
      </vt:variant>
      <vt:variant>
        <vt:i4>7602258</vt:i4>
      </vt:variant>
      <vt:variant>
        <vt:i4>45</vt:i4>
      </vt:variant>
      <vt:variant>
        <vt:i4>0</vt:i4>
      </vt:variant>
      <vt:variant>
        <vt:i4>5</vt:i4>
      </vt:variant>
      <vt:variant>
        <vt:lpwstr>mailto:hotelcoronation@bigpond.com</vt:lpwstr>
      </vt:variant>
      <vt:variant>
        <vt:lpwstr/>
      </vt:variant>
      <vt:variant>
        <vt:i4>3670119</vt:i4>
      </vt:variant>
      <vt:variant>
        <vt:i4>42</vt:i4>
      </vt:variant>
      <vt:variant>
        <vt:i4>0</vt:i4>
      </vt:variant>
      <vt:variant>
        <vt:i4>5</vt:i4>
      </vt:variant>
      <vt:variant>
        <vt:lpwstr>http://www.parkregishotels.com/</vt:lpwstr>
      </vt:variant>
      <vt:variant>
        <vt:lpwstr/>
      </vt:variant>
      <vt:variant>
        <vt:i4>8192080</vt:i4>
      </vt:variant>
      <vt:variant>
        <vt:i4>39</vt:i4>
      </vt:variant>
      <vt:variant>
        <vt:i4>0</vt:i4>
      </vt:variant>
      <vt:variant>
        <vt:i4>5</vt:i4>
      </vt:variant>
      <vt:variant>
        <vt:lpwstr>mailto:citycentre@parkregishotels.com</vt:lpwstr>
      </vt:variant>
      <vt:variant>
        <vt:lpwstr/>
      </vt:variant>
      <vt:variant>
        <vt:i4>2949134</vt:i4>
      </vt:variant>
      <vt:variant>
        <vt:i4>36</vt:i4>
      </vt:variant>
      <vt:variant>
        <vt:i4>0</vt:i4>
      </vt:variant>
      <vt:variant>
        <vt:i4>5</vt:i4>
      </vt:variant>
      <vt:variant>
        <vt:lpwstr>mailto:sydney@hilton.com</vt:lpwstr>
      </vt:variant>
      <vt:variant>
        <vt:lpwstr/>
      </vt:variant>
      <vt:variant>
        <vt:i4>4194368</vt:i4>
      </vt:variant>
      <vt:variant>
        <vt:i4>33</vt:i4>
      </vt:variant>
      <vt:variant>
        <vt:i4>0</vt:i4>
      </vt:variant>
      <vt:variant>
        <vt:i4>5</vt:i4>
      </vt:variant>
      <vt:variant>
        <vt:lpwstr>javascript:hotelId = 1064899; createPop()</vt:lpwstr>
      </vt:variant>
      <vt:variant>
        <vt:lpwstr/>
      </vt:variant>
      <vt:variant>
        <vt:i4>983070</vt:i4>
      </vt:variant>
      <vt:variant>
        <vt:i4>30</vt:i4>
      </vt:variant>
      <vt:variant>
        <vt:i4>0</vt:i4>
      </vt:variant>
      <vt:variant>
        <vt:i4>5</vt:i4>
      </vt:variant>
      <vt:variant>
        <vt:lpwstr>http://www.hotelscombined.com/City/Sydney.htm</vt:lpwstr>
      </vt:variant>
      <vt:variant>
        <vt:lpwstr/>
      </vt:variant>
      <vt:variant>
        <vt:i4>5832769</vt:i4>
      </vt:variant>
      <vt:variant>
        <vt:i4>27</vt:i4>
      </vt:variant>
      <vt:variant>
        <vt:i4>0</vt:i4>
      </vt:variant>
      <vt:variant>
        <vt:i4>5</vt:i4>
      </vt:variant>
      <vt:variant>
        <vt:lpwstr>http://www.kst.com.au/airport.php</vt:lpwstr>
      </vt:variant>
      <vt:variant>
        <vt:lpwstr/>
      </vt:variant>
      <vt:variant>
        <vt:i4>5177420</vt:i4>
      </vt:variant>
      <vt:variant>
        <vt:i4>24</vt:i4>
      </vt:variant>
      <vt:variant>
        <vt:i4>0</vt:i4>
      </vt:variant>
      <vt:variant>
        <vt:i4>5</vt:i4>
      </vt:variant>
      <vt:variant>
        <vt:lpwstr>http://www.sydneyairportshuttle.com/</vt:lpwstr>
      </vt:variant>
      <vt:variant>
        <vt:lpwstr/>
      </vt:variant>
      <vt:variant>
        <vt:i4>6160461</vt:i4>
      </vt:variant>
      <vt:variant>
        <vt:i4>21</vt:i4>
      </vt:variant>
      <vt:variant>
        <vt:i4>0</vt:i4>
      </vt:variant>
      <vt:variant>
        <vt:i4>5</vt:i4>
      </vt:variant>
      <vt:variant>
        <vt:lpwstr>http://www.itu.int/ITU-T/worksem/wtsa-08/res76/201009/index.html</vt:lpwstr>
      </vt:variant>
      <vt:variant>
        <vt:lpwstr/>
      </vt:variant>
      <vt:variant>
        <vt:i4>3604534</vt:i4>
      </vt:variant>
      <vt:variant>
        <vt:i4>18</vt:i4>
      </vt:variant>
      <vt:variant>
        <vt:i4>0</vt:i4>
      </vt:variant>
      <vt:variant>
        <vt:i4>5</vt:i4>
      </vt:variant>
      <vt:variant>
        <vt:lpwstr>http://www.pita.org.fj/</vt:lpwstr>
      </vt:variant>
      <vt:variant>
        <vt:lpwstr/>
      </vt:variant>
      <vt:variant>
        <vt:i4>2687068</vt:i4>
      </vt:variant>
      <vt:variant>
        <vt:i4>15</vt:i4>
      </vt:variant>
      <vt:variant>
        <vt:i4>0</vt:i4>
      </vt:variant>
      <vt:variant>
        <vt:i4>5</vt:i4>
      </vt:variant>
      <vt:variant>
        <vt:lpwstr>mailto:amelia@pita.org.fj</vt:lpwstr>
      </vt:variant>
      <vt:variant>
        <vt:lpwstr/>
      </vt:variant>
      <vt:variant>
        <vt:i4>6160461</vt:i4>
      </vt:variant>
      <vt:variant>
        <vt:i4>12</vt:i4>
      </vt:variant>
      <vt:variant>
        <vt:i4>0</vt:i4>
      </vt:variant>
      <vt:variant>
        <vt:i4>5</vt:i4>
      </vt:variant>
      <vt:variant>
        <vt:lpwstr>http://www.itu.int/ITU-T/worksem/wtsa-08/res76/201009/index.html</vt:lpwstr>
      </vt:variant>
      <vt:variant>
        <vt:lpwstr/>
      </vt:variant>
      <vt:variant>
        <vt:i4>6160461</vt:i4>
      </vt:variant>
      <vt:variant>
        <vt:i4>9</vt:i4>
      </vt:variant>
      <vt:variant>
        <vt:i4>0</vt:i4>
      </vt:variant>
      <vt:variant>
        <vt:i4>5</vt:i4>
      </vt:variant>
      <vt:variant>
        <vt:lpwstr>http://www.itu.int/ITU-T/worksem/wtsa-08/res76/201009/index.html</vt:lpwstr>
      </vt:variant>
      <vt:variant>
        <vt:lpwstr/>
      </vt:variant>
      <vt:variant>
        <vt:i4>6160461</vt:i4>
      </vt:variant>
      <vt:variant>
        <vt:i4>6</vt:i4>
      </vt:variant>
      <vt:variant>
        <vt:i4>0</vt:i4>
      </vt:variant>
      <vt:variant>
        <vt:i4>5</vt:i4>
      </vt:variant>
      <vt:variant>
        <vt:lpwstr>http://www.itu.int/ITU-T/worksem/wtsa-08/res76/201009/index.html</vt:lpwstr>
      </vt:variant>
      <vt:variant>
        <vt:lpwstr/>
      </vt:variant>
      <vt:variant>
        <vt:i4>1835046</vt:i4>
      </vt:variant>
      <vt:variant>
        <vt:i4>3</vt:i4>
      </vt:variant>
      <vt:variant>
        <vt:i4>0</vt:i4>
      </vt:variant>
      <vt:variant>
        <vt:i4>5</vt:i4>
      </vt:variant>
      <vt:variant>
        <vt:lpwstr>mailto:tsbworkshops@itu.int</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Pitt Sylvie</dc:creator>
  <cp:keywords/>
  <dc:description/>
  <cp:lastModifiedBy>schiffer</cp:lastModifiedBy>
  <cp:revision>2</cp:revision>
  <cp:lastPrinted>2010-08-02T13:08:00Z</cp:lastPrinted>
  <dcterms:created xsi:type="dcterms:W3CDTF">2010-08-02T13:09:00Z</dcterms:created>
  <dcterms:modified xsi:type="dcterms:W3CDTF">2010-08-02T13:09:00Z</dcterms:modified>
</cp:coreProperties>
</file>