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C128D3" w:rsidRPr="002179AF">
        <w:trPr>
          <w:cantSplit/>
        </w:trPr>
        <w:tc>
          <w:tcPr>
            <w:tcW w:w="6426" w:type="dxa"/>
            <w:vAlign w:val="center"/>
          </w:tcPr>
          <w:p w:rsidR="00C128D3" w:rsidRPr="002179AF" w:rsidRDefault="00C128D3" w:rsidP="00CA4E04">
            <w:pPr>
              <w:tabs>
                <w:tab w:val="right" w:pos="8732"/>
              </w:tabs>
              <w:spacing w:before="0"/>
              <w:rPr>
                <w:rFonts w:ascii="Verdana" w:hAnsi="Verdana"/>
                <w:b/>
                <w:bCs/>
                <w:iCs/>
                <w:color w:val="FFFFFF"/>
                <w:sz w:val="26"/>
                <w:szCs w:val="26"/>
              </w:rPr>
            </w:pPr>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C128D3" w:rsidRPr="002179AF" w:rsidRDefault="009347E6" w:rsidP="00CA4E0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6"/>
                <w:lang w:val="en-US" w:eastAsia="zh-CN"/>
              </w:rPr>
              <w:drawing>
                <wp:inline distT="0" distB="0" distL="0" distR="0">
                  <wp:extent cx="1781175" cy="695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C128D3" w:rsidRPr="002179AF">
        <w:trPr>
          <w:cantSplit/>
        </w:trPr>
        <w:tc>
          <w:tcPr>
            <w:tcW w:w="6426" w:type="dxa"/>
            <w:vAlign w:val="center"/>
          </w:tcPr>
          <w:p w:rsidR="00C128D3" w:rsidRPr="002179AF" w:rsidRDefault="00C128D3" w:rsidP="00CA4E04">
            <w:pPr>
              <w:tabs>
                <w:tab w:val="right" w:pos="8732"/>
              </w:tabs>
              <w:spacing w:before="0"/>
              <w:rPr>
                <w:rFonts w:ascii="Verdana" w:hAnsi="Verdana"/>
                <w:b/>
                <w:bCs/>
                <w:iCs/>
                <w:sz w:val="18"/>
                <w:szCs w:val="18"/>
              </w:rPr>
            </w:pPr>
          </w:p>
        </w:tc>
        <w:tc>
          <w:tcPr>
            <w:tcW w:w="3355" w:type="dxa"/>
            <w:vAlign w:val="center"/>
          </w:tcPr>
          <w:p w:rsidR="00C128D3" w:rsidRPr="002179AF" w:rsidRDefault="00C128D3" w:rsidP="00CA4E04">
            <w:pPr>
              <w:spacing w:before="0"/>
              <w:ind w:left="993" w:hanging="993"/>
              <w:jc w:val="right"/>
              <w:rPr>
                <w:rFonts w:ascii="Verdana" w:hAnsi="Verdana"/>
                <w:sz w:val="18"/>
                <w:szCs w:val="18"/>
              </w:rPr>
            </w:pPr>
          </w:p>
        </w:tc>
      </w:tr>
    </w:tbl>
    <w:p w:rsidR="00C128D3" w:rsidRPr="002179AF" w:rsidRDefault="00C128D3">
      <w:pPr>
        <w:tabs>
          <w:tab w:val="clear" w:pos="794"/>
          <w:tab w:val="clear" w:pos="1191"/>
          <w:tab w:val="clear" w:pos="1588"/>
          <w:tab w:val="clear" w:pos="1985"/>
          <w:tab w:val="left" w:pos="4962"/>
        </w:tabs>
      </w:pPr>
    </w:p>
    <w:p w:rsidR="00C128D3" w:rsidRPr="002179AF" w:rsidRDefault="00C128D3">
      <w:pPr>
        <w:tabs>
          <w:tab w:val="clear" w:pos="794"/>
          <w:tab w:val="clear" w:pos="1191"/>
          <w:tab w:val="clear" w:pos="1588"/>
          <w:tab w:val="clear" w:pos="1985"/>
          <w:tab w:val="left" w:pos="4962"/>
        </w:tabs>
      </w:pPr>
      <w:r w:rsidRPr="002179AF">
        <w:tab/>
        <w:t xml:space="preserve">Genève, </w:t>
      </w:r>
      <w:r>
        <w:t>le 12 mai 2010</w:t>
      </w:r>
    </w:p>
    <w:p w:rsidR="00C128D3" w:rsidRPr="002179AF" w:rsidRDefault="00C128D3">
      <w:pPr>
        <w:spacing w:before="0"/>
      </w:pPr>
    </w:p>
    <w:tbl>
      <w:tblPr>
        <w:tblW w:w="0" w:type="auto"/>
        <w:tblInd w:w="8" w:type="dxa"/>
        <w:tblLayout w:type="fixed"/>
        <w:tblCellMar>
          <w:left w:w="0" w:type="dxa"/>
          <w:right w:w="0" w:type="dxa"/>
        </w:tblCellMar>
        <w:tblLook w:val="0000"/>
      </w:tblPr>
      <w:tblGrid>
        <w:gridCol w:w="822"/>
        <w:gridCol w:w="4055"/>
        <w:gridCol w:w="5046"/>
      </w:tblGrid>
      <w:tr w:rsidR="00C128D3" w:rsidRPr="002179AF">
        <w:trPr>
          <w:cantSplit/>
          <w:trHeight w:val="340"/>
        </w:trPr>
        <w:tc>
          <w:tcPr>
            <w:tcW w:w="822" w:type="dxa"/>
          </w:tcPr>
          <w:p w:rsidR="00C128D3" w:rsidRPr="002179AF" w:rsidRDefault="00C128D3">
            <w:pPr>
              <w:tabs>
                <w:tab w:val="left" w:pos="4111"/>
              </w:tabs>
              <w:spacing w:before="10"/>
              <w:ind w:left="57"/>
            </w:pPr>
            <w:r w:rsidRPr="002179AF">
              <w:t>Réf</w:t>
            </w:r>
            <w:r>
              <w:t>.</w:t>
            </w:r>
            <w:r w:rsidRPr="002179AF">
              <w:t>:</w:t>
            </w:r>
          </w:p>
          <w:p w:rsidR="00C128D3" w:rsidRPr="002179AF" w:rsidRDefault="00C128D3">
            <w:pPr>
              <w:tabs>
                <w:tab w:val="left" w:pos="4111"/>
              </w:tabs>
              <w:spacing w:before="10"/>
              <w:ind w:left="57"/>
            </w:pPr>
          </w:p>
          <w:p w:rsidR="00C128D3" w:rsidRPr="002179AF" w:rsidRDefault="00C128D3">
            <w:pPr>
              <w:tabs>
                <w:tab w:val="left" w:pos="4111"/>
              </w:tabs>
              <w:spacing w:before="10"/>
              <w:ind w:left="57"/>
            </w:pPr>
          </w:p>
          <w:p w:rsidR="00C128D3" w:rsidRPr="002179AF" w:rsidRDefault="00C128D3">
            <w:pPr>
              <w:tabs>
                <w:tab w:val="left" w:pos="4111"/>
              </w:tabs>
              <w:spacing w:before="10"/>
              <w:ind w:left="57"/>
            </w:pPr>
            <w:r w:rsidRPr="002179AF">
              <w:t>Tél.:</w:t>
            </w:r>
            <w:r w:rsidRPr="002179AF">
              <w:br/>
              <w:t>Fax:</w:t>
            </w:r>
            <w:r w:rsidRPr="002179AF">
              <w:br/>
            </w:r>
          </w:p>
          <w:p w:rsidR="00C128D3" w:rsidRPr="002179AF" w:rsidRDefault="00C128D3">
            <w:pPr>
              <w:tabs>
                <w:tab w:val="left" w:pos="4111"/>
              </w:tabs>
              <w:spacing w:before="10"/>
              <w:ind w:left="57"/>
            </w:pPr>
            <w:r w:rsidRPr="002179AF">
              <w:t>E-mail:</w:t>
            </w:r>
          </w:p>
        </w:tc>
        <w:tc>
          <w:tcPr>
            <w:tcW w:w="4055" w:type="dxa"/>
          </w:tcPr>
          <w:p w:rsidR="00C128D3" w:rsidRPr="00EA0351" w:rsidRDefault="00C128D3">
            <w:pPr>
              <w:tabs>
                <w:tab w:val="left" w:pos="4111"/>
              </w:tabs>
              <w:spacing w:before="10"/>
              <w:ind w:left="57"/>
              <w:rPr>
                <w:b/>
                <w:lang w:val="en-US"/>
              </w:rPr>
            </w:pPr>
            <w:r w:rsidRPr="00EA0351">
              <w:rPr>
                <w:b/>
                <w:lang w:val="en-US"/>
              </w:rPr>
              <w:t>Circulaire TSB 107</w:t>
            </w:r>
          </w:p>
          <w:p w:rsidR="00C128D3" w:rsidRPr="00EA0351" w:rsidRDefault="00C128D3" w:rsidP="001205A0">
            <w:pPr>
              <w:tabs>
                <w:tab w:val="left" w:pos="4111"/>
              </w:tabs>
              <w:spacing w:before="10"/>
              <w:ind w:left="57"/>
              <w:rPr>
                <w:b/>
                <w:lang w:val="en-US"/>
              </w:rPr>
            </w:pPr>
            <w:r w:rsidRPr="00EA0351">
              <w:rPr>
                <w:lang w:val="en-US"/>
              </w:rPr>
              <w:t>TSB Workshops/P.R.</w:t>
            </w:r>
          </w:p>
          <w:p w:rsidR="00C128D3" w:rsidRPr="00EA0351" w:rsidRDefault="00C128D3">
            <w:pPr>
              <w:tabs>
                <w:tab w:val="left" w:pos="4111"/>
              </w:tabs>
              <w:spacing w:before="10"/>
              <w:ind w:left="57"/>
              <w:rPr>
                <w:lang w:val="en-US"/>
              </w:rPr>
            </w:pPr>
          </w:p>
          <w:p w:rsidR="00C128D3" w:rsidRPr="002179AF" w:rsidRDefault="00C128D3">
            <w:pPr>
              <w:tabs>
                <w:tab w:val="left" w:pos="4111"/>
              </w:tabs>
              <w:spacing w:before="10"/>
              <w:ind w:left="57"/>
            </w:pPr>
            <w:r w:rsidRPr="002179AF">
              <w:t>+41 22 730</w:t>
            </w:r>
            <w:r>
              <w:t xml:space="preserve"> 5235</w:t>
            </w:r>
            <w:r w:rsidRPr="002179AF">
              <w:br/>
              <w:t>+41 22 730 5853</w:t>
            </w:r>
            <w:r w:rsidRPr="002179AF">
              <w:br/>
            </w:r>
          </w:p>
          <w:p w:rsidR="00C128D3" w:rsidRPr="002179AF" w:rsidRDefault="00C128D3">
            <w:pPr>
              <w:tabs>
                <w:tab w:val="left" w:pos="4111"/>
              </w:tabs>
              <w:spacing w:before="10"/>
              <w:ind w:left="57"/>
            </w:pPr>
            <w:hyperlink r:id="rId8" w:history="1">
              <w:r w:rsidRPr="00E25A06">
                <w:rPr>
                  <w:rStyle w:val="Hyperlink"/>
                </w:rPr>
                <w:t>tsbworkshops@itu.int</w:t>
              </w:r>
            </w:hyperlink>
            <w:r>
              <w:t xml:space="preserve"> </w:t>
            </w:r>
          </w:p>
        </w:tc>
        <w:tc>
          <w:tcPr>
            <w:tcW w:w="5046" w:type="dxa"/>
          </w:tcPr>
          <w:p w:rsidR="00C128D3" w:rsidRPr="002179AF" w:rsidRDefault="00C128D3">
            <w:pPr>
              <w:numPr>
                <w:ilvl w:val="0"/>
                <w:numId w:val="1"/>
              </w:numPr>
              <w:tabs>
                <w:tab w:val="clear" w:pos="417"/>
                <w:tab w:val="clear" w:pos="794"/>
                <w:tab w:val="clear" w:pos="1191"/>
                <w:tab w:val="clear" w:pos="1588"/>
                <w:tab w:val="clear" w:pos="1985"/>
              </w:tabs>
              <w:spacing w:before="0"/>
              <w:ind w:left="226"/>
            </w:pPr>
            <w:r w:rsidRPr="002179AF">
              <w:t>-</w:t>
            </w:r>
            <w:r w:rsidRPr="002179AF">
              <w:tab/>
              <w:t>Aux administratio</w:t>
            </w:r>
            <w:r>
              <w:t>ns des Etats Membres de l'Union</w:t>
            </w:r>
          </w:p>
          <w:p w:rsidR="00C128D3" w:rsidRPr="002179AF" w:rsidRDefault="00C128D3">
            <w:pPr>
              <w:numPr>
                <w:ilvl w:val="0"/>
                <w:numId w:val="1"/>
              </w:numPr>
              <w:tabs>
                <w:tab w:val="clear" w:pos="794"/>
                <w:tab w:val="clear" w:pos="1191"/>
                <w:tab w:val="clear" w:pos="1588"/>
                <w:tab w:val="clear" w:pos="1985"/>
                <w:tab w:val="left" w:pos="226"/>
              </w:tabs>
              <w:spacing w:before="0"/>
            </w:pPr>
            <w:r w:rsidRPr="002179AF">
              <w:t>Aux Membres du Secteu</w:t>
            </w:r>
            <w:r>
              <w:t>r UIT-T</w:t>
            </w:r>
          </w:p>
          <w:p w:rsidR="00C128D3" w:rsidRPr="002179AF" w:rsidRDefault="00C128D3">
            <w:pPr>
              <w:numPr>
                <w:ilvl w:val="0"/>
                <w:numId w:val="1"/>
              </w:numPr>
              <w:tabs>
                <w:tab w:val="clear" w:pos="794"/>
                <w:tab w:val="clear" w:pos="1191"/>
                <w:tab w:val="clear" w:pos="1588"/>
                <w:tab w:val="clear" w:pos="1985"/>
                <w:tab w:val="left" w:pos="226"/>
              </w:tabs>
              <w:spacing w:before="0"/>
            </w:pPr>
            <w:r w:rsidRPr="002179AF">
              <w:t>Aux Associés de l'</w:t>
            </w:r>
            <w:r>
              <w:t>UIT-T</w:t>
            </w:r>
          </w:p>
        </w:tc>
      </w:tr>
      <w:tr w:rsidR="00C128D3" w:rsidRPr="002179AF">
        <w:trPr>
          <w:cantSplit/>
        </w:trPr>
        <w:tc>
          <w:tcPr>
            <w:tcW w:w="822" w:type="dxa"/>
          </w:tcPr>
          <w:p w:rsidR="00C128D3" w:rsidRPr="002179AF" w:rsidRDefault="00C128D3">
            <w:pPr>
              <w:tabs>
                <w:tab w:val="left" w:pos="4111"/>
              </w:tabs>
              <w:spacing w:before="10"/>
              <w:ind w:left="57"/>
              <w:rPr>
                <w:rFonts w:ascii="Futura Lt BT" w:hAnsi="Futura Lt BT"/>
                <w:sz w:val="20"/>
              </w:rPr>
            </w:pPr>
          </w:p>
        </w:tc>
        <w:tc>
          <w:tcPr>
            <w:tcW w:w="4055" w:type="dxa"/>
          </w:tcPr>
          <w:p w:rsidR="00C128D3" w:rsidRPr="002179AF" w:rsidRDefault="00C128D3">
            <w:pPr>
              <w:tabs>
                <w:tab w:val="left" w:pos="4111"/>
              </w:tabs>
              <w:spacing w:before="0"/>
              <w:ind w:left="57"/>
            </w:pPr>
          </w:p>
        </w:tc>
        <w:tc>
          <w:tcPr>
            <w:tcW w:w="5046" w:type="dxa"/>
          </w:tcPr>
          <w:p w:rsidR="00C128D3" w:rsidRPr="002179AF" w:rsidRDefault="00C128D3">
            <w:pPr>
              <w:tabs>
                <w:tab w:val="left" w:pos="4111"/>
              </w:tabs>
              <w:spacing w:before="0"/>
            </w:pPr>
            <w:r w:rsidRPr="002179AF">
              <w:rPr>
                <w:b/>
              </w:rPr>
              <w:t>Copie</w:t>
            </w:r>
            <w:r w:rsidRPr="00970E5A">
              <w:rPr>
                <w:b/>
                <w:bCs/>
              </w:rPr>
              <w:t>:</w:t>
            </w:r>
          </w:p>
          <w:p w:rsidR="00C128D3" w:rsidRPr="002179AF" w:rsidRDefault="00C128D3" w:rsidP="00A26C46">
            <w:pPr>
              <w:tabs>
                <w:tab w:val="clear" w:pos="794"/>
                <w:tab w:val="left" w:pos="226"/>
                <w:tab w:val="left" w:pos="4111"/>
              </w:tabs>
              <w:spacing w:before="0"/>
              <w:ind w:left="226" w:hanging="226"/>
            </w:pPr>
            <w:r w:rsidRPr="002179AF">
              <w:t>-</w:t>
            </w:r>
            <w:r w:rsidRPr="002179AF">
              <w:tab/>
              <w:t>Aux Président</w:t>
            </w:r>
            <w:r>
              <w:t>s</w:t>
            </w:r>
            <w:r w:rsidRPr="002179AF">
              <w:t xml:space="preserve"> et Vice-</w:t>
            </w:r>
            <w:r>
              <w:t>P</w:t>
            </w:r>
            <w:r w:rsidRPr="002179AF">
              <w:t>résident</w:t>
            </w:r>
            <w:r>
              <w:t>s des Commissions d'études de l'UIT-T</w:t>
            </w:r>
          </w:p>
          <w:p w:rsidR="00C128D3" w:rsidRPr="002179AF" w:rsidRDefault="00C128D3">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C128D3" w:rsidRDefault="00C128D3">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C128D3" w:rsidRDefault="00C128D3">
            <w:pPr>
              <w:tabs>
                <w:tab w:val="clear" w:pos="794"/>
                <w:tab w:val="left" w:pos="226"/>
                <w:tab w:val="left" w:pos="4111"/>
              </w:tabs>
              <w:spacing w:before="0"/>
              <w:ind w:left="226" w:hanging="226"/>
            </w:pPr>
            <w:r>
              <w:t>-   Au Bureau régional de l'UIT à Dakar (Sénégal)</w:t>
            </w:r>
          </w:p>
          <w:p w:rsidR="00C128D3" w:rsidRPr="002179AF" w:rsidRDefault="00C128D3">
            <w:pPr>
              <w:tabs>
                <w:tab w:val="clear" w:pos="794"/>
                <w:tab w:val="left" w:pos="226"/>
                <w:tab w:val="left" w:pos="4111"/>
              </w:tabs>
              <w:spacing w:before="0"/>
              <w:ind w:left="226" w:hanging="226"/>
            </w:pPr>
            <w:r>
              <w:t>-   A la Mission permanente du Kenya à Genève</w:t>
            </w:r>
          </w:p>
        </w:tc>
      </w:tr>
    </w:tbl>
    <w:p w:rsidR="00C128D3" w:rsidRPr="002179AF" w:rsidRDefault="00C128D3">
      <w:pPr>
        <w:tabs>
          <w:tab w:val="left" w:pos="4111"/>
        </w:tabs>
        <w:spacing w:before="0"/>
        <w:ind w:left="57"/>
      </w:pPr>
    </w:p>
    <w:tbl>
      <w:tblPr>
        <w:tblW w:w="0" w:type="auto"/>
        <w:tblInd w:w="8" w:type="dxa"/>
        <w:tblLayout w:type="fixed"/>
        <w:tblCellMar>
          <w:left w:w="0" w:type="dxa"/>
          <w:right w:w="0" w:type="dxa"/>
        </w:tblCellMar>
        <w:tblLook w:val="0000"/>
      </w:tblPr>
      <w:tblGrid>
        <w:gridCol w:w="822"/>
        <w:gridCol w:w="5415"/>
      </w:tblGrid>
      <w:tr w:rsidR="00C128D3" w:rsidRPr="002179AF">
        <w:trPr>
          <w:cantSplit/>
          <w:trHeight w:val="680"/>
        </w:trPr>
        <w:tc>
          <w:tcPr>
            <w:tcW w:w="822" w:type="dxa"/>
          </w:tcPr>
          <w:p w:rsidR="00C128D3" w:rsidRPr="002179AF" w:rsidRDefault="00C128D3">
            <w:pPr>
              <w:tabs>
                <w:tab w:val="left" w:pos="4111"/>
              </w:tabs>
              <w:spacing w:before="10"/>
              <w:ind w:left="57"/>
              <w:rPr>
                <w:sz w:val="22"/>
              </w:rPr>
            </w:pPr>
            <w:r w:rsidRPr="002179AF">
              <w:rPr>
                <w:sz w:val="22"/>
              </w:rPr>
              <w:t>Objet:</w:t>
            </w:r>
          </w:p>
        </w:tc>
        <w:tc>
          <w:tcPr>
            <w:tcW w:w="5415" w:type="dxa"/>
          </w:tcPr>
          <w:p w:rsidR="00C128D3" w:rsidRPr="002179AF" w:rsidRDefault="00C128D3" w:rsidP="000C7E59">
            <w:pPr>
              <w:tabs>
                <w:tab w:val="left" w:pos="4111"/>
              </w:tabs>
              <w:spacing w:before="0"/>
              <w:ind w:left="57"/>
              <w:rPr>
                <w:b/>
              </w:rPr>
            </w:pPr>
            <w:r>
              <w:rPr>
                <w:b/>
              </w:rPr>
              <w:t>Consultation régionale de l'UIT sur l'évaluation de la conformité et l'interopérabilité pour la région Afrique – Nairobi (Kenya), 30-31 juillet 2010</w:t>
            </w:r>
          </w:p>
          <w:p w:rsidR="00C128D3" w:rsidRPr="002179AF" w:rsidRDefault="00C128D3" w:rsidP="00EF45A2">
            <w:pPr>
              <w:tabs>
                <w:tab w:val="left" w:pos="4111"/>
              </w:tabs>
              <w:spacing w:before="0"/>
              <w:ind w:left="57"/>
            </w:pPr>
          </w:p>
        </w:tc>
      </w:tr>
    </w:tbl>
    <w:p w:rsidR="00C128D3" w:rsidRPr="002179AF" w:rsidRDefault="00C128D3"/>
    <w:p w:rsidR="00C128D3" w:rsidRPr="002179AF" w:rsidRDefault="00C128D3" w:rsidP="00935094">
      <w:pPr>
        <w:pStyle w:val="ITUintr"/>
        <w:tabs>
          <w:tab w:val="clear" w:pos="737"/>
          <w:tab w:val="clear" w:pos="1134"/>
          <w:tab w:val="left" w:pos="794"/>
        </w:tabs>
        <w:spacing w:before="120"/>
        <w:ind w:right="92"/>
        <w:rPr>
          <w:sz w:val="24"/>
        </w:rPr>
      </w:pPr>
      <w:bookmarkStart w:id="1" w:name="StartTyping_F"/>
      <w:bookmarkEnd w:id="1"/>
      <w:r w:rsidRPr="002179AF">
        <w:rPr>
          <w:sz w:val="24"/>
        </w:rPr>
        <w:t>Madame, Monsieur,</w:t>
      </w:r>
    </w:p>
    <w:p w:rsidR="00C128D3" w:rsidRDefault="00C128D3" w:rsidP="006F3C73">
      <w:bookmarkStart w:id="2" w:name="suitetext"/>
      <w:bookmarkEnd w:id="2"/>
      <w:r w:rsidRPr="002179AF">
        <w:rPr>
          <w:bCs/>
        </w:rPr>
        <w:t>1</w:t>
      </w:r>
      <w:r w:rsidRPr="002179AF">
        <w:tab/>
      </w:r>
      <w:r>
        <w:t xml:space="preserve">J'ai l'honneur de vous informer que l'UIT-T organise </w:t>
      </w:r>
      <w:r w:rsidRPr="00C7410B">
        <w:rPr>
          <w:b/>
          <w:bCs/>
        </w:rPr>
        <w:t>à Nairobi (Kenya)</w:t>
      </w:r>
      <w:r>
        <w:t xml:space="preserve">, </w:t>
      </w:r>
      <w:r w:rsidRPr="00C7410B">
        <w:rPr>
          <w:b/>
          <w:bCs/>
        </w:rPr>
        <w:t>les 30 et 31</w:t>
      </w:r>
      <w:r>
        <w:rPr>
          <w:b/>
          <w:bCs/>
        </w:rPr>
        <w:t> </w:t>
      </w:r>
      <w:r w:rsidRPr="00C7410B">
        <w:rPr>
          <w:b/>
          <w:bCs/>
        </w:rPr>
        <w:t>juillet</w:t>
      </w:r>
      <w:r>
        <w:rPr>
          <w:b/>
          <w:bCs/>
        </w:rPr>
        <w:t> </w:t>
      </w:r>
      <w:r w:rsidRPr="00C7410B">
        <w:rPr>
          <w:b/>
          <w:bCs/>
        </w:rPr>
        <w:t xml:space="preserve">2010, </w:t>
      </w:r>
      <w:r w:rsidRPr="002179AF">
        <w:t>un</w:t>
      </w:r>
      <w:r>
        <w:t xml:space="preserve">e </w:t>
      </w:r>
      <w:r w:rsidRPr="00D93595">
        <w:rPr>
          <w:b/>
          <w:bCs/>
        </w:rPr>
        <w:t>consultation</w:t>
      </w:r>
      <w:r w:rsidRPr="002179AF">
        <w:t xml:space="preserve"> </w:t>
      </w:r>
      <w:r>
        <w:t xml:space="preserve">de deux jours </w:t>
      </w:r>
      <w:r>
        <w:rPr>
          <w:b/>
        </w:rPr>
        <w:t>sur l'évaluation de la conformité et l'interopérabilité pour la région Afrique</w:t>
      </w:r>
      <w:r>
        <w:t xml:space="preserve">, en application de la Résolution 76 de l'Assemblée mondiale de normalisation des télécommunications (AMNT-08). Cette réunion sera organisée sous les auspices de la Communications Commission of Kenya (CCK) et se tiendra à </w:t>
      </w:r>
      <w:r w:rsidRPr="00D93595">
        <w:t>l'</w:t>
      </w:r>
      <w:hyperlink r:id="rId9" w:history="1">
        <w:r w:rsidRPr="009347E6">
          <w:rPr>
            <w:rStyle w:val="Hyperlink"/>
          </w:rPr>
          <w:t>Hôt</w:t>
        </w:r>
        <w:r w:rsidRPr="009347E6">
          <w:rPr>
            <w:rStyle w:val="Hyperlink"/>
          </w:rPr>
          <w:t>e</w:t>
        </w:r>
        <w:r w:rsidRPr="009347E6">
          <w:rPr>
            <w:rStyle w:val="Hyperlink"/>
          </w:rPr>
          <w:t>l Intercontinental</w:t>
        </w:r>
      </w:hyperlink>
      <w:r>
        <w:t xml:space="preserve"> de Nairobi (Kenya).</w:t>
      </w:r>
    </w:p>
    <w:p w:rsidR="00C128D3" w:rsidRDefault="00C128D3" w:rsidP="00935094">
      <w:r>
        <w:t>Cette consultation s'adresse aux industriels</w:t>
      </w:r>
      <w:r w:rsidRPr="008C1133">
        <w:t xml:space="preserve">, </w:t>
      </w:r>
      <w:r>
        <w:t>clients et utilisateurs finals de produits et services des TIC</w:t>
      </w:r>
      <w:r w:rsidRPr="008C1133">
        <w:t>, laboratoi</w:t>
      </w:r>
      <w:r>
        <w:t>r</w:t>
      </w:r>
      <w:r w:rsidRPr="008C1133">
        <w:t>es</w:t>
      </w:r>
      <w:r>
        <w:t xml:space="preserve"> de test</w:t>
      </w:r>
      <w:r w:rsidRPr="008C1133">
        <w:t>, r</w:t>
      </w:r>
      <w:r>
        <w:t>égulateu</w:t>
      </w:r>
      <w:r w:rsidRPr="008C1133">
        <w:t xml:space="preserve">rs, </w:t>
      </w:r>
      <w:r>
        <w:t>pouvoirs publics</w:t>
      </w:r>
      <w:r w:rsidRPr="008C1133">
        <w:t xml:space="preserve">, </w:t>
      </w:r>
      <w:r>
        <w:t xml:space="preserve">organisations de </w:t>
      </w:r>
      <w:r w:rsidRPr="008C1133">
        <w:t>certifi</w:t>
      </w:r>
      <w:r>
        <w:t>cation</w:t>
      </w:r>
      <w:r w:rsidRPr="008C1133">
        <w:t xml:space="preserve">, </w:t>
      </w:r>
      <w:r>
        <w:t>organismes de normalisation</w:t>
      </w:r>
      <w:r w:rsidRPr="008C1133">
        <w:t>, op</w:t>
      </w:r>
      <w:r>
        <w:t>é</w:t>
      </w:r>
      <w:r w:rsidRPr="008C1133">
        <w:t>rat</w:t>
      </w:r>
      <w:r>
        <w:t>eurs, fournisseurs de service et représentants de la société civile.</w:t>
      </w:r>
    </w:p>
    <w:p w:rsidR="00C128D3" w:rsidRPr="00435D51" w:rsidRDefault="00C128D3" w:rsidP="00935094">
      <w:r w:rsidRPr="002179AF">
        <w:rPr>
          <w:bCs/>
        </w:rPr>
        <w:t>2</w:t>
      </w:r>
      <w:r w:rsidRPr="002179AF">
        <w:tab/>
        <w:t>L</w:t>
      </w:r>
      <w:r>
        <w:t>es discussions se dérouleront</w:t>
      </w:r>
      <w:r w:rsidRPr="002179AF">
        <w:t xml:space="preserve"> en anglais </w:t>
      </w:r>
      <w:r>
        <w:t>et en français</w:t>
      </w:r>
      <w:r w:rsidRPr="002179AF">
        <w:t>.</w:t>
      </w:r>
      <w:r w:rsidRPr="00413605">
        <w:t xml:space="preserve"> </w:t>
      </w:r>
      <w:r>
        <w:t>Un service d'interprétation simultanée sera assuré.</w:t>
      </w:r>
    </w:p>
    <w:p w:rsidR="00C128D3" w:rsidRDefault="00C128D3" w:rsidP="000C7E59">
      <w:pPr>
        <w:rPr>
          <w:bCs/>
        </w:rPr>
      </w:pPr>
      <w:r>
        <w:rPr>
          <w:bCs/>
        </w:rPr>
        <w:t>Nous vous informons que cette consultation sera précédée des réunions</w:t>
      </w:r>
      <w:r w:rsidRPr="00B4769F">
        <w:rPr>
          <w:bCs/>
        </w:rPr>
        <w:t xml:space="preserve"> </w:t>
      </w:r>
      <w:r>
        <w:rPr>
          <w:bCs/>
        </w:rPr>
        <w:t xml:space="preserve">indiquées ci-après, organisées du 26 au 29 juillet 2010: </w:t>
      </w:r>
      <w:r w:rsidRPr="00D93595">
        <w:rPr>
          <w:bCs/>
          <w:i/>
          <w:iCs/>
        </w:rPr>
        <w:t>Atelier "Fournir un service de télécommunication de qualité dans un environnement sûr en Afrique"</w:t>
      </w:r>
      <w:r>
        <w:rPr>
          <w:bCs/>
        </w:rPr>
        <w:t xml:space="preserve"> (voir la Circulaire TSB 101); </w:t>
      </w:r>
      <w:r w:rsidRPr="00E834AF">
        <w:rPr>
          <w:bCs/>
          <w:i/>
          <w:iCs/>
        </w:rPr>
        <w:t>Deuxième réunion du Groupe régional pour l'Afrique de la Commission d'études 12 de l'UIT-T (SG12 RG-AFR)</w:t>
      </w:r>
      <w:r>
        <w:rPr>
          <w:bCs/>
        </w:rPr>
        <w:t xml:space="preserve"> (voir la Lettre collective TSB 3/SG12 RG-AFR), </w:t>
      </w:r>
      <w:r w:rsidRPr="00E834AF">
        <w:rPr>
          <w:bCs/>
          <w:i/>
          <w:iCs/>
        </w:rPr>
        <w:t>Première réunion du Groupe régional pour l'Afrique de la Commission d'études 5  de l'UIT-T (SG5 RG-AFR)</w:t>
      </w:r>
      <w:r>
        <w:rPr>
          <w:bCs/>
        </w:rPr>
        <w:t xml:space="preserve"> (voir la Lettre collective</w:t>
      </w:r>
      <w:r w:rsidRPr="006C04EC">
        <w:rPr>
          <w:bCs/>
        </w:rPr>
        <w:t xml:space="preserve"> </w:t>
      </w:r>
      <w:r>
        <w:rPr>
          <w:bCs/>
        </w:rPr>
        <w:t>TSB 2/SG5 RG-AFR). Ces réunions seront également organisées sous les auspices de la Communications Commission of Kenya, au même endroit.</w:t>
      </w:r>
    </w:p>
    <w:p w:rsidR="00C128D3" w:rsidRPr="002179AF" w:rsidRDefault="00C128D3" w:rsidP="00935094">
      <w:r w:rsidRPr="002179AF">
        <w:rPr>
          <w:bCs/>
        </w:rPr>
        <w:lastRenderedPageBreak/>
        <w:t>3</w:t>
      </w:r>
      <w:r w:rsidRPr="002179AF">
        <w:tab/>
        <w:t>La participation est ouverte aux Etats Membres, aux Membres de Secteur et aux Associés de l'UIT, ainsi qu'à toute personne issue d'un pays Membre de l'UIT qui so</w:t>
      </w:r>
      <w:r>
        <w:t xml:space="preserve">uhaite contribuer aux travaux. </w:t>
      </w:r>
      <w:r w:rsidRPr="002179AF">
        <w:t xml:space="preserve">Il peut s'agir de personnes qui sont aussi membres d'organisations internationales, </w:t>
      </w:r>
      <w:r>
        <w:t xml:space="preserve">régionales ou nationales. </w:t>
      </w:r>
      <w:r w:rsidRPr="002179AF">
        <w:t>La participation à l</w:t>
      </w:r>
      <w:r>
        <w:t>a consultation est gratuite.</w:t>
      </w:r>
    </w:p>
    <w:p w:rsidR="00C128D3" w:rsidRPr="00B4769F" w:rsidRDefault="00C128D3" w:rsidP="006F3C73">
      <w:pPr>
        <w:rPr>
          <w:szCs w:val="24"/>
        </w:rPr>
      </w:pPr>
      <w:r w:rsidRPr="002179AF">
        <w:t>4</w:t>
      </w:r>
      <w:r w:rsidRPr="002179AF">
        <w:tab/>
      </w:r>
      <w:r>
        <w:t xml:space="preserve">Cette consultation constituera une plate-forme de discussions qui permettra d'orienter la mise en œuvre par l'UIT de son programme relatif à la conformité et à l'interopérabilité. Ceux qui souhaitent soumettre des contributions aux discussions doivent les envoyer à l'adresse suivante: </w:t>
      </w:r>
      <w:hyperlink r:id="rId10" w:history="1">
        <w:r>
          <w:rPr>
            <w:rStyle w:val="Hyperlink"/>
          </w:rPr>
          <w:t>tsbworkshops</w:t>
        </w:r>
        <w:r>
          <w:rPr>
            <w:rStyle w:val="Hyperlink"/>
          </w:rPr>
          <w:t>@</w:t>
        </w:r>
        <w:r>
          <w:rPr>
            <w:rStyle w:val="Hyperlink"/>
          </w:rPr>
          <w:t>itu.int</w:t>
        </w:r>
      </w:hyperlink>
      <w:r>
        <w:t xml:space="preserve">, avant le </w:t>
      </w:r>
      <w:r w:rsidRPr="00C7410B">
        <w:rPr>
          <w:b/>
          <w:bCs/>
        </w:rPr>
        <w:t>lundi</w:t>
      </w:r>
      <w:r>
        <w:t xml:space="preserve"> </w:t>
      </w:r>
      <w:r w:rsidRPr="00487A2D">
        <w:rPr>
          <w:b/>
          <w:bCs/>
        </w:rPr>
        <w:t>12 juillet 2010</w:t>
      </w:r>
      <w:r>
        <w:t xml:space="preserve">. </w:t>
      </w:r>
    </w:p>
    <w:p w:rsidR="00C128D3" w:rsidRPr="00747333" w:rsidRDefault="00C128D3" w:rsidP="00935094">
      <w:pPr>
        <w:rPr>
          <w:szCs w:val="24"/>
        </w:rPr>
      </w:pPr>
      <w:r w:rsidRPr="00747333">
        <w:rPr>
          <w:szCs w:val="24"/>
        </w:rPr>
        <w:t>Les principaux objectifs de l</w:t>
      </w:r>
      <w:r>
        <w:rPr>
          <w:szCs w:val="24"/>
        </w:rPr>
        <w:t>a consultation</w:t>
      </w:r>
      <w:r w:rsidRPr="00747333">
        <w:rPr>
          <w:szCs w:val="24"/>
        </w:rPr>
        <w:t xml:space="preserve"> sont les suivants:</w:t>
      </w:r>
    </w:p>
    <w:p w:rsidR="00C128D3" w:rsidRPr="008C1133" w:rsidRDefault="00C128D3" w:rsidP="006F3C73">
      <w:pPr>
        <w:pStyle w:val="enumlev1"/>
      </w:pPr>
      <w:r>
        <w:t>•</w:t>
      </w:r>
      <w:r>
        <w:tab/>
        <w:t>Offrir aux pays en développement la possibilité d'exprimer leurs préoccupations concernant</w:t>
      </w:r>
      <w:r w:rsidRPr="00A769F0">
        <w:t xml:space="preserve"> </w:t>
      </w:r>
      <w:r>
        <w:t>l'insuffisance de conformité et d'interopérabilité et les conséquences négatives sur leurs réseaux et aux fournisseurs la possibilité de formuler des propositions visant à ce que la mise en œuvre progressive de la Résolution 76 ait le moins d'incidence possible sur leurs stratégies commerciales.</w:t>
      </w:r>
    </w:p>
    <w:p w:rsidR="00C128D3" w:rsidRDefault="00C128D3" w:rsidP="006F3C73">
      <w:pPr>
        <w:pStyle w:val="enumlev1"/>
      </w:pPr>
      <w:r>
        <w:t>•</w:t>
      </w:r>
      <w:r>
        <w:tab/>
        <w:t>Illustrer des pratiques d'excellence à l'échelle mondiale en termes de réunions sur l'évaluation de la conformité et l'interopérabilité organisées par des organisations de premier plan et le rôle des régulateurs.</w:t>
      </w:r>
    </w:p>
    <w:p w:rsidR="00C128D3" w:rsidRPr="00A769F0" w:rsidRDefault="00C128D3" w:rsidP="006F3C73">
      <w:pPr>
        <w:pStyle w:val="enumlev1"/>
        <w:rPr>
          <w:lang w:val="fr-CH"/>
        </w:rPr>
      </w:pPr>
      <w:r>
        <w:t>•</w:t>
      </w:r>
      <w:r>
        <w:tab/>
      </w:r>
      <w:r>
        <w:rPr>
          <w:lang w:val="fr-CH"/>
        </w:rPr>
        <w:t>E</w:t>
      </w:r>
      <w:r w:rsidRPr="00A769F0">
        <w:rPr>
          <w:lang w:val="fr-CH"/>
        </w:rPr>
        <w:t>valuer les incidences économiques probables pour les fabricants et les utilisateurs finals résultant de l'application de l'évaluation de la conformité et de l'interopérabilité</w:t>
      </w:r>
      <w:r>
        <w:rPr>
          <w:lang w:val="fr-CH"/>
        </w:rPr>
        <w:t>.</w:t>
      </w:r>
    </w:p>
    <w:p w:rsidR="00C128D3" w:rsidRPr="00A769F0" w:rsidRDefault="00C128D3" w:rsidP="000C7E59">
      <w:pPr>
        <w:pStyle w:val="enumlev1"/>
        <w:rPr>
          <w:lang w:val="fr-CH"/>
        </w:rPr>
      </w:pPr>
      <w:r>
        <w:t>•</w:t>
      </w:r>
      <w:r>
        <w:tab/>
      </w:r>
      <w:r>
        <w:rPr>
          <w:lang w:val="fr-CH"/>
        </w:rPr>
        <w:t>E</w:t>
      </w:r>
      <w:r w:rsidRPr="00A769F0">
        <w:rPr>
          <w:lang w:val="fr-CH"/>
        </w:rPr>
        <w:t>nvisager un programme visant à renforcer les capacités des ressources humaines et à faciliter la mise en place d'installations d'essai dans les pays en développement.</w:t>
      </w:r>
    </w:p>
    <w:p w:rsidR="00C128D3" w:rsidRPr="00A769F0" w:rsidRDefault="00C128D3" w:rsidP="00F7255E">
      <w:pPr>
        <w:pStyle w:val="NormalWeb"/>
        <w:rPr>
          <w:lang w:val="fr-CH"/>
        </w:rPr>
      </w:pPr>
      <w:r>
        <w:rPr>
          <w:lang w:val="fr-CH"/>
        </w:rPr>
        <w:t>5</w:t>
      </w:r>
      <w:r>
        <w:rPr>
          <w:lang w:val="fr-CH"/>
        </w:rPr>
        <w:tab/>
      </w:r>
      <w:r w:rsidRPr="00A769F0">
        <w:rPr>
          <w:lang w:val="fr-CH"/>
        </w:rPr>
        <w:t>Un avant-projet de programme de la consultation figure dans l'</w:t>
      </w:r>
      <w:r w:rsidRPr="00A769F0">
        <w:rPr>
          <w:b/>
          <w:bCs/>
          <w:lang w:val="fr-CH"/>
        </w:rPr>
        <w:t>Annexe 1</w:t>
      </w:r>
      <w:r w:rsidRPr="00A769F0">
        <w:rPr>
          <w:lang w:val="fr-CH"/>
        </w:rPr>
        <w:t xml:space="preserve">. Le programme actualisé, les exposés et d'autres informations seront disponibles sur le site web de la consultation à l'adresse suivante: </w:t>
      </w:r>
      <w:hyperlink r:id="rId11" w:history="1">
        <w:r w:rsidR="00F7255E" w:rsidRPr="00F7255E">
          <w:rPr>
            <w:rStyle w:val="Hyperlink"/>
            <w:lang w:val="fr-FR"/>
          </w:rPr>
          <w:t>h</w:t>
        </w:r>
        <w:r w:rsidR="00F7255E" w:rsidRPr="00F7255E">
          <w:rPr>
            <w:rStyle w:val="Hyperlink"/>
            <w:lang w:val="fr-FR"/>
          </w:rPr>
          <w:t>t</w:t>
        </w:r>
        <w:r w:rsidR="00F7255E" w:rsidRPr="00F7255E">
          <w:rPr>
            <w:rStyle w:val="Hyperlink"/>
            <w:lang w:val="fr-FR"/>
          </w:rPr>
          <w:t>tp://www.itu.int/ITU-T/worksem/wtsa-08</w:t>
        </w:r>
        <w:r w:rsidR="00F7255E" w:rsidRPr="00F7255E">
          <w:rPr>
            <w:rStyle w:val="Hyperlink"/>
            <w:lang w:val="fr-FR"/>
          </w:rPr>
          <w:t>/</w:t>
        </w:r>
        <w:r w:rsidR="00F7255E" w:rsidRPr="00F7255E">
          <w:rPr>
            <w:rStyle w:val="Hyperlink"/>
            <w:lang w:val="fr-FR"/>
          </w:rPr>
          <w:t>res76/201007/Africa/index.html</w:t>
        </w:r>
      </w:hyperlink>
      <w:r w:rsidRPr="00A769F0">
        <w:rPr>
          <w:lang w:val="fr-CH"/>
        </w:rPr>
        <w:t xml:space="preserve">. </w:t>
      </w:r>
    </w:p>
    <w:p w:rsidR="00C128D3" w:rsidRDefault="00C128D3" w:rsidP="00935094">
      <w:pPr>
        <w:pStyle w:val="enumlev1"/>
        <w:tabs>
          <w:tab w:val="clear" w:pos="1191"/>
          <w:tab w:val="left" w:pos="0"/>
          <w:tab w:val="left" w:pos="851"/>
        </w:tabs>
        <w:ind w:left="0" w:firstLine="0"/>
      </w:pPr>
      <w:r w:rsidRPr="002179AF">
        <w:rPr>
          <w:bCs/>
        </w:rPr>
        <w:t>6</w:t>
      </w:r>
      <w:r w:rsidRPr="002179AF">
        <w:tab/>
      </w:r>
      <w:r>
        <w:t>Vous trouverez dans l'</w:t>
      </w:r>
      <w:r>
        <w:rPr>
          <w:b/>
          <w:bCs/>
        </w:rPr>
        <w:t>Annexe</w:t>
      </w:r>
      <w:r>
        <w:t xml:space="preserve"> </w:t>
      </w:r>
      <w:r>
        <w:rPr>
          <w:b/>
          <w:bCs/>
        </w:rPr>
        <w:t>2</w:t>
      </w:r>
      <w:r>
        <w:t xml:space="preserve"> des informations pratiques relatives à cette consultation, y compris des précisions sur la logistique.</w:t>
      </w:r>
    </w:p>
    <w:p w:rsidR="00C128D3" w:rsidRDefault="00C128D3" w:rsidP="00F7255E">
      <w:r w:rsidRPr="002179AF">
        <w:t>7</w:t>
      </w:r>
      <w:r w:rsidRPr="002179AF">
        <w:tab/>
      </w:r>
      <w:r>
        <w:rPr>
          <w:b/>
          <w:bCs/>
        </w:rPr>
        <w:t>Hébergement</w:t>
      </w:r>
      <w:r w:rsidRPr="006F3C73">
        <w:t>:</w:t>
      </w:r>
      <w:r w:rsidRPr="00435D51">
        <w:t xml:space="preserve"> </w:t>
      </w:r>
      <w:r>
        <w:t>Vous trouverez des précisions sur l'hébergement, y compris une liste d'hôtels, dans l'</w:t>
      </w:r>
      <w:r w:rsidRPr="004050B4">
        <w:rPr>
          <w:b/>
          <w:bCs/>
        </w:rPr>
        <w:t xml:space="preserve">Annexe </w:t>
      </w:r>
      <w:r>
        <w:rPr>
          <w:b/>
          <w:bCs/>
        </w:rPr>
        <w:t>3</w:t>
      </w:r>
      <w:r>
        <w:t xml:space="preserve"> ou sur le site web de l'UIT-T à l'adresse suivante: </w:t>
      </w:r>
      <w:hyperlink r:id="rId12" w:history="1">
        <w:r w:rsidR="00F7255E" w:rsidRPr="008C3DF3">
          <w:rPr>
            <w:rStyle w:val="Hyperlink"/>
            <w:szCs w:val="24"/>
          </w:rPr>
          <w:t>http://</w:t>
        </w:r>
        <w:r w:rsidR="00F7255E" w:rsidRPr="008C3DF3">
          <w:rPr>
            <w:rStyle w:val="Hyperlink"/>
            <w:szCs w:val="24"/>
          </w:rPr>
          <w:t>w</w:t>
        </w:r>
        <w:r w:rsidR="00F7255E" w:rsidRPr="008C3DF3">
          <w:rPr>
            <w:rStyle w:val="Hyperlink"/>
            <w:szCs w:val="24"/>
          </w:rPr>
          <w:t>ww.itu.int/ITU-T/worksem/wtsa-08/res76/201007/Africa</w:t>
        </w:r>
        <w:r w:rsidR="00F7255E" w:rsidRPr="008C3DF3">
          <w:rPr>
            <w:rStyle w:val="Hyperlink"/>
            <w:szCs w:val="24"/>
          </w:rPr>
          <w:t>/</w:t>
        </w:r>
        <w:r w:rsidR="00F7255E" w:rsidRPr="008C3DF3">
          <w:rPr>
            <w:rStyle w:val="Hyperlink"/>
            <w:szCs w:val="24"/>
          </w:rPr>
          <w:t>index.htm</w:t>
        </w:r>
        <w:r w:rsidR="00F7255E" w:rsidRPr="008C3DF3">
          <w:rPr>
            <w:rStyle w:val="Hyperlink"/>
            <w:szCs w:val="24"/>
          </w:rPr>
          <w:t>l</w:t>
        </w:r>
      </w:hyperlink>
      <w:r w:rsidRPr="00435D51">
        <w:t>.</w:t>
      </w:r>
      <w:r>
        <w:t xml:space="preserve"> Il est vivement recommandé aux participants qui souhaitent bénéficier des tarifs spéciaux négociés par le comité d'organisation de la consultation de faire leur réservations auprès des hôtels indiqués par le biais du comité d'organisation en remplissant et en retournant le formulaire de réservation d'hôtel et de renseignements concernant le délégué fourni dans l'</w:t>
      </w:r>
      <w:r w:rsidRPr="00B4769F">
        <w:rPr>
          <w:b/>
          <w:bCs/>
        </w:rPr>
        <w:t>Annexe</w:t>
      </w:r>
      <w:r>
        <w:t xml:space="preserve"> </w:t>
      </w:r>
      <w:r w:rsidRPr="00B4769F">
        <w:rPr>
          <w:b/>
          <w:bCs/>
        </w:rPr>
        <w:t xml:space="preserve">4 </w:t>
      </w:r>
      <w:r>
        <w:rPr>
          <w:b/>
          <w:bCs/>
        </w:rPr>
        <w:t xml:space="preserve">avant le samedi 17 juillet 2010. </w:t>
      </w:r>
      <w:r>
        <w:t xml:space="preserve">L'Administration hôte assurera le transport entre l'aéroport, les hôtels et le lieu de la consultation. Pour pouvoir être accueillis à l'aéroport et bénéficier du transfert, les délégués sont invités à remplir et à renvoyer comme indiqué le formulaire susmentionné. </w:t>
      </w:r>
    </w:p>
    <w:p w:rsidR="00C128D3" w:rsidRDefault="00C128D3" w:rsidP="00935094">
      <w:r w:rsidRPr="00435D51">
        <w:t>8</w:t>
      </w:r>
      <w:r w:rsidRPr="00435D51">
        <w:tab/>
      </w:r>
      <w:r>
        <w:rPr>
          <w:b/>
          <w:bCs/>
        </w:rPr>
        <w:t>Bourses</w:t>
      </w:r>
      <w:r>
        <w:t xml:space="preserve">: L'UIT-T octroiera, en nombre limité, des bourses complètes à </w:t>
      </w:r>
      <w:r>
        <w:rPr>
          <w:b/>
          <w:bCs/>
        </w:rPr>
        <w:t>un participant de chaque pays remplissant les conditions requises situé dans la région Afrique uniquement</w:t>
      </w:r>
      <w:r>
        <w:t xml:space="preserve"> </w:t>
      </w:r>
      <w:r>
        <w:rPr>
          <w:i/>
          <w:iCs/>
        </w:rPr>
        <w:t>et</w:t>
      </w:r>
      <w:r>
        <w:t xml:space="preserve"> dans les limites des ressources budgétaires disponibles. Ce participant doit être dûment autorisé par l'Administration de son Etat Membre, qui doit être l'un des pays les moins avancés ou un pays en développement dont le revenu par habitant est inférieur à 2 000 USD. Une bourse au maximum peut être attribuée par pays, mais le nombre de délégués par pays n'est pas limité, pour autant que les dépenses des délégués supplémentaires soient prises en charge par le pays en question. Il est demandé aux participants candidats à l'obtention d'une bourse de bien vouloir remplir </w:t>
      </w:r>
      <w:r w:rsidRPr="005327E1">
        <w:rPr>
          <w:b/>
          <w:bCs/>
        </w:rPr>
        <w:t xml:space="preserve">le formulaire de demande de bourse </w:t>
      </w:r>
      <w:r>
        <w:t>de l'</w:t>
      </w:r>
      <w:r>
        <w:rPr>
          <w:b/>
          <w:bCs/>
        </w:rPr>
        <w:t>Annexe 5</w:t>
      </w:r>
      <w:r>
        <w:t xml:space="preserve"> et de le renvoyer à l'UIT par télécopie (+41 22 730 5778) </w:t>
      </w:r>
      <w:r>
        <w:rPr>
          <w:b/>
          <w:bCs/>
        </w:rPr>
        <w:t>avant le vendredi 9 juillet 2010 au plus tard</w:t>
      </w:r>
      <w:r>
        <w:t>.</w:t>
      </w:r>
    </w:p>
    <w:p w:rsidR="00C128D3" w:rsidRPr="00970E5A" w:rsidRDefault="00C128D3" w:rsidP="00F7255E">
      <w:pPr>
        <w:keepNext/>
        <w:keepLines/>
        <w:rPr>
          <w:b/>
        </w:rPr>
      </w:pPr>
      <w:r w:rsidRPr="002179AF">
        <w:lastRenderedPageBreak/>
        <w:t>9</w:t>
      </w:r>
      <w:r w:rsidRPr="002179AF">
        <w:tab/>
        <w:t>Afin de permettre au TSB de prendre les dispositions nécessaires</w:t>
      </w:r>
      <w:r>
        <w:t xml:space="preserve"> concernant l'organisation de la consultation</w:t>
      </w:r>
      <w:r w:rsidRPr="002179AF">
        <w:t>, je vous saurais gré de bien vouloir vous inscrire au moyen du formulaire en ligne (</w:t>
      </w:r>
      <w:hyperlink r:id="rId13" w:history="1">
        <w:r w:rsidR="00F7255E" w:rsidRPr="008C3DF3">
          <w:rPr>
            <w:rStyle w:val="Hyperlink"/>
            <w:szCs w:val="24"/>
          </w:rPr>
          <w:t>http://www.itu.int/ITU-T/worksem/wts</w:t>
        </w:r>
        <w:r w:rsidR="00F7255E" w:rsidRPr="008C3DF3">
          <w:rPr>
            <w:rStyle w:val="Hyperlink"/>
            <w:szCs w:val="24"/>
          </w:rPr>
          <w:t>a</w:t>
        </w:r>
        <w:r w:rsidR="00F7255E" w:rsidRPr="008C3DF3">
          <w:rPr>
            <w:rStyle w:val="Hyperlink"/>
            <w:szCs w:val="24"/>
          </w:rPr>
          <w:t>-08/res76/201007/Afri</w:t>
        </w:r>
        <w:r w:rsidR="00F7255E" w:rsidRPr="008C3DF3">
          <w:rPr>
            <w:rStyle w:val="Hyperlink"/>
            <w:szCs w:val="24"/>
          </w:rPr>
          <w:t>c</w:t>
        </w:r>
        <w:r w:rsidR="00F7255E" w:rsidRPr="008C3DF3">
          <w:rPr>
            <w:rStyle w:val="Hyperlink"/>
            <w:szCs w:val="24"/>
          </w:rPr>
          <w:t>a/index.h</w:t>
        </w:r>
        <w:r w:rsidR="00F7255E" w:rsidRPr="008C3DF3">
          <w:rPr>
            <w:rStyle w:val="Hyperlink"/>
            <w:szCs w:val="24"/>
          </w:rPr>
          <w:t>t</w:t>
        </w:r>
        <w:r w:rsidR="00F7255E" w:rsidRPr="008C3DF3">
          <w:rPr>
            <w:rStyle w:val="Hyperlink"/>
            <w:szCs w:val="24"/>
          </w:rPr>
          <w:t>m</w:t>
        </w:r>
        <w:r w:rsidR="00F7255E" w:rsidRPr="008C3DF3">
          <w:rPr>
            <w:rStyle w:val="Hyperlink"/>
            <w:szCs w:val="24"/>
          </w:rPr>
          <w:t>l</w:t>
        </w:r>
      </w:hyperlink>
      <w:r w:rsidRPr="002179AF">
        <w:t xml:space="preserve">) dès que possible, et </w:t>
      </w:r>
      <w:r w:rsidRPr="002179AF">
        <w:rPr>
          <w:b/>
        </w:rPr>
        <w:t>au plus tard le </w:t>
      </w:r>
      <w:r>
        <w:rPr>
          <w:b/>
        </w:rPr>
        <w:t>15 juillet 2010</w:t>
      </w:r>
      <w:r w:rsidRPr="00970E5A">
        <w:rPr>
          <w:bCs/>
        </w:rPr>
        <w:t>.</w:t>
      </w:r>
      <w:r>
        <w:rPr>
          <w:b/>
        </w:rPr>
        <w:t xml:space="preserve"> </w:t>
      </w:r>
      <w:r w:rsidRPr="002179AF">
        <w:rPr>
          <w:b/>
        </w:rPr>
        <w:t xml:space="preserve">Veuillez noter que </w:t>
      </w:r>
      <w:r>
        <w:rPr>
          <w:b/>
        </w:rPr>
        <w:t xml:space="preserve">la préinscription des participants à la consultation </w:t>
      </w:r>
      <w:r w:rsidRPr="002179AF">
        <w:rPr>
          <w:b/>
        </w:rPr>
        <w:t xml:space="preserve">se </w:t>
      </w:r>
      <w:r>
        <w:rPr>
          <w:b/>
        </w:rPr>
        <w:t>fait</w:t>
      </w:r>
      <w:r w:rsidRPr="002179AF">
        <w:rPr>
          <w:b/>
        </w:rPr>
        <w:t xml:space="preserve"> exclusivement </w:t>
      </w:r>
      <w:r w:rsidRPr="00970E5A">
        <w:rPr>
          <w:b/>
          <w:i/>
          <w:iCs/>
        </w:rPr>
        <w:t>en ligne</w:t>
      </w:r>
      <w:r w:rsidRPr="002179AF">
        <w:rPr>
          <w:b/>
          <w:bCs/>
        </w:rPr>
        <w:t>.</w:t>
      </w:r>
    </w:p>
    <w:p w:rsidR="00C128D3" w:rsidRDefault="00C128D3" w:rsidP="00E56643">
      <w:r w:rsidRPr="002179AF">
        <w:t>10</w:t>
      </w:r>
      <w:r w:rsidRPr="002179AF">
        <w:tab/>
      </w:r>
      <w:r>
        <w:t>Veuillez également noter</w:t>
      </w:r>
      <w:r w:rsidRPr="002179AF">
        <w:t xml:space="preserve"> que</w:t>
      </w:r>
      <w:r>
        <w:t>, pour les ressortissants de certains pays, l'entrée sur le territoire du Kenya est soumise à l'obtention</w:t>
      </w:r>
      <w:r w:rsidRPr="002179AF">
        <w:t xml:space="preserve"> </w:t>
      </w:r>
      <w:r>
        <w:t xml:space="preserve">d'un visa auprès de l'ambassade ou du consulat du Kenya dans leur pays de résidence. Des informations détaillées sur les visas sont disponibles à l'adresse suivante: </w:t>
      </w:r>
      <w:hyperlink r:id="rId14" w:history="1">
        <w:r w:rsidRPr="008E61E3">
          <w:rPr>
            <w:rStyle w:val="Hyperlink"/>
          </w:rPr>
          <w:t>www.im</w:t>
        </w:r>
        <w:r w:rsidRPr="008E61E3">
          <w:rPr>
            <w:rStyle w:val="Hyperlink"/>
          </w:rPr>
          <w:t>m</w:t>
        </w:r>
        <w:r w:rsidRPr="008E61E3">
          <w:rPr>
            <w:rStyle w:val="Hyperlink"/>
          </w:rPr>
          <w:t>ig</w:t>
        </w:r>
        <w:r w:rsidRPr="008E61E3">
          <w:rPr>
            <w:rStyle w:val="Hyperlink"/>
          </w:rPr>
          <w:t>r</w:t>
        </w:r>
        <w:r w:rsidRPr="008E61E3">
          <w:rPr>
            <w:rStyle w:val="Hyperlink"/>
          </w:rPr>
          <w:t>ation.go.ke</w:t>
        </w:r>
      </w:hyperlink>
      <w:r>
        <w:t xml:space="preserve">. Sur demande, </w:t>
      </w:r>
      <w:r w:rsidRPr="005327E1">
        <w:rPr>
          <w:b/>
          <w:bCs/>
        </w:rPr>
        <w:t>au moins deux semaines à l'avance</w:t>
      </w:r>
      <w:r>
        <w:t xml:space="preserve">, la Communications Commission of Kenya fournira une assistance afin de faciliter la délivrance d'un visa (voir </w:t>
      </w:r>
      <w:r w:rsidRPr="005327E1">
        <w:t>l'</w:t>
      </w:r>
      <w:r w:rsidRPr="005327E1">
        <w:rPr>
          <w:b/>
          <w:bCs/>
        </w:rPr>
        <w:t>Annexe 2</w:t>
      </w:r>
      <w:r>
        <w:t xml:space="preserve"> pour de plus amples informations).</w:t>
      </w:r>
    </w:p>
    <w:p w:rsidR="00C128D3" w:rsidRPr="002179AF" w:rsidRDefault="00C128D3" w:rsidP="00935094">
      <w:r w:rsidRPr="002179AF">
        <w:t>Veuillez agréer, Madame, Monsieur, l'assurance de ma considération distinguée.</w:t>
      </w:r>
    </w:p>
    <w:p w:rsidR="00C128D3" w:rsidRPr="002179AF" w:rsidRDefault="00C128D3" w:rsidP="00935094">
      <w:pPr>
        <w:spacing w:before="1701"/>
        <w:ind w:right="91"/>
      </w:pPr>
      <w:r w:rsidRPr="002179AF">
        <w:t>Malcolm Johnson</w:t>
      </w:r>
      <w:r w:rsidRPr="002179AF">
        <w:br/>
        <w:t>Directeur du Bureau de la</w:t>
      </w:r>
      <w:r w:rsidRPr="002179AF">
        <w:br/>
        <w:t>normalisation des télécommunications</w:t>
      </w:r>
    </w:p>
    <w:p w:rsidR="00C128D3" w:rsidRPr="00F7255E" w:rsidRDefault="00C128D3" w:rsidP="006C04EC">
      <w:pPr>
        <w:pStyle w:val="BodyText3"/>
        <w:spacing w:before="720"/>
        <w:rPr>
          <w:b/>
          <w:sz w:val="24"/>
          <w:szCs w:val="24"/>
        </w:rPr>
      </w:pPr>
    </w:p>
    <w:p w:rsidR="00C128D3" w:rsidRPr="00F7255E" w:rsidRDefault="00C128D3" w:rsidP="006C04EC">
      <w:pPr>
        <w:pStyle w:val="BodyText3"/>
        <w:spacing w:before="720"/>
        <w:rPr>
          <w:b/>
          <w:sz w:val="24"/>
          <w:szCs w:val="24"/>
        </w:rPr>
      </w:pPr>
    </w:p>
    <w:p w:rsidR="00C128D3" w:rsidRDefault="00C128D3" w:rsidP="006C04EC">
      <w:pPr>
        <w:pStyle w:val="BodyText3"/>
        <w:spacing w:before="720"/>
        <w:rPr>
          <w:b/>
          <w:sz w:val="24"/>
          <w:szCs w:val="24"/>
          <w:lang w:val="en-US"/>
        </w:rPr>
      </w:pPr>
      <w:r w:rsidRPr="006C04EC">
        <w:rPr>
          <w:b/>
          <w:sz w:val="24"/>
          <w:szCs w:val="24"/>
          <w:lang w:val="en-US"/>
        </w:rPr>
        <w:t xml:space="preserve">Annexes: </w:t>
      </w:r>
      <w:r w:rsidRPr="00E56643">
        <w:rPr>
          <w:bCs/>
          <w:sz w:val="24"/>
          <w:szCs w:val="24"/>
          <w:lang w:val="en-US"/>
        </w:rPr>
        <w:t>5</w:t>
      </w:r>
    </w:p>
    <w:p w:rsidR="00C128D3" w:rsidRPr="00E13DA3" w:rsidRDefault="00C128D3" w:rsidP="006C04EC">
      <w:pPr>
        <w:pStyle w:val="BodyText3"/>
        <w:spacing w:before="720"/>
        <w:jc w:val="center"/>
        <w:rPr>
          <w:lang w:val="en-US"/>
        </w:rPr>
      </w:pPr>
      <w:r w:rsidRPr="007262DB">
        <w:rPr>
          <w:lang w:val="en-US"/>
        </w:rPr>
        <w:br w:type="page"/>
      </w:r>
      <w:r w:rsidRPr="006C04EC">
        <w:rPr>
          <w:sz w:val="24"/>
          <w:szCs w:val="24"/>
          <w:lang w:val="en-US"/>
        </w:rPr>
        <w:lastRenderedPageBreak/>
        <w:t>ANNEX 1</w:t>
      </w:r>
    </w:p>
    <w:p w:rsidR="00C128D3" w:rsidRPr="00E13DA3" w:rsidRDefault="00C128D3" w:rsidP="009347E6">
      <w:pPr>
        <w:spacing w:line="240" w:lineRule="atLeast"/>
        <w:ind w:right="453"/>
        <w:jc w:val="center"/>
        <w:rPr>
          <w:bCs/>
          <w:lang w:val="en-US"/>
        </w:rPr>
      </w:pPr>
      <w:r w:rsidRPr="00E13DA3">
        <w:rPr>
          <w:lang w:val="en-US"/>
        </w:rPr>
        <w:t xml:space="preserve">(to </w:t>
      </w:r>
      <w:r w:rsidRPr="00E13DA3">
        <w:rPr>
          <w:bCs/>
          <w:lang w:val="en-US"/>
        </w:rPr>
        <w:t>TSB Circular 107)</w:t>
      </w:r>
    </w:p>
    <w:p w:rsidR="00C128D3" w:rsidRPr="00E75A8A" w:rsidRDefault="00C128D3" w:rsidP="00E13DA3">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E13DA3">
        <w:rPr>
          <w:b/>
          <w:bCs/>
          <w:szCs w:val="24"/>
          <w:lang w:val="en-US"/>
        </w:rPr>
        <w:t>ITU Regional Consultation on Conformance Assessment and Interoperability for the Africa Region</w:t>
      </w:r>
      <w:r w:rsidRPr="00E13DA3">
        <w:rPr>
          <w:b/>
          <w:szCs w:val="24"/>
          <w:lang w:val="en-US"/>
        </w:rPr>
        <w:t xml:space="preserve">, </w:t>
      </w:r>
      <w:smartTag w:uri="urn:schemas-microsoft-com:office:smarttags" w:element="place">
        <w:smartTag w:uri="urn:schemas-microsoft-com:office:smarttags" w:element="City">
          <w:r w:rsidRPr="00E13DA3">
            <w:rPr>
              <w:b/>
              <w:szCs w:val="24"/>
              <w:lang w:val="en-US"/>
            </w:rPr>
            <w:t>Nairobi</w:t>
          </w:r>
        </w:smartTag>
        <w:r w:rsidRPr="00E13DA3">
          <w:rPr>
            <w:b/>
            <w:szCs w:val="24"/>
            <w:lang w:val="en-US"/>
          </w:rPr>
          <w:t xml:space="preserve">, </w:t>
        </w:r>
        <w:smartTag w:uri="urn:schemas-microsoft-com:office:smarttags" w:element="country-region">
          <w:r w:rsidRPr="00E13DA3">
            <w:rPr>
              <w:b/>
              <w:szCs w:val="24"/>
              <w:lang w:val="en-US"/>
            </w:rPr>
            <w:t>Kenya</w:t>
          </w:r>
        </w:smartTag>
      </w:smartTag>
      <w:r w:rsidRPr="00E13DA3">
        <w:rPr>
          <w:b/>
          <w:szCs w:val="24"/>
          <w:lang w:val="en-US"/>
        </w:rPr>
        <w:t>, 30 to 31 July 2010</w:t>
      </w:r>
    </w:p>
    <w:p w:rsidR="00C128D3" w:rsidRPr="000A3B2E" w:rsidRDefault="00C128D3" w:rsidP="00E13DA3">
      <w:pPr>
        <w:pStyle w:val="Heading1"/>
        <w:spacing w:before="0"/>
        <w:jc w:val="center"/>
        <w:rPr>
          <w:sz w:val="28"/>
          <w:szCs w:val="28"/>
        </w:rPr>
      </w:pPr>
      <w:r w:rsidRPr="00E13DA3">
        <w:rPr>
          <w:lang w:val="en-US"/>
        </w:rPr>
        <w:br/>
      </w:r>
      <w:r w:rsidRPr="000A3B2E">
        <w:rPr>
          <w:sz w:val="28"/>
          <w:szCs w:val="28"/>
        </w:rPr>
        <w:t>Draft Programme</w:t>
      </w:r>
    </w:p>
    <w:p w:rsidR="00C128D3" w:rsidRPr="00033F89" w:rsidRDefault="00C128D3" w:rsidP="00E13DA3">
      <w:pPr>
        <w:jc w:val="center"/>
        <w:rPr>
          <w:b/>
          <w:bCs/>
        </w:rPr>
      </w:pPr>
    </w:p>
    <w:tbl>
      <w:tblPr>
        <w:tblW w:w="5000" w:type="pct"/>
        <w:tblCellSpacing w:w="15" w:type="dxa"/>
        <w:tblCellMar>
          <w:top w:w="30" w:type="dxa"/>
          <w:left w:w="30" w:type="dxa"/>
          <w:bottom w:w="30" w:type="dxa"/>
          <w:right w:w="30" w:type="dxa"/>
        </w:tblCellMar>
        <w:tblLook w:val="0000"/>
      </w:tblPr>
      <w:tblGrid>
        <w:gridCol w:w="1488"/>
        <w:gridCol w:w="8584"/>
      </w:tblGrid>
      <w:tr w:rsidR="00C128D3" w:rsidTr="00AA57C7">
        <w:trPr>
          <w:tblCellSpacing w:w="15" w:type="dxa"/>
        </w:trPr>
        <w:tc>
          <w:tcPr>
            <w:tcW w:w="4970" w:type="pct"/>
            <w:gridSpan w:val="2"/>
            <w:tcBorders>
              <w:top w:val="dotted" w:sz="6" w:space="0" w:color="9EC6E9"/>
              <w:left w:val="dotted" w:sz="6" w:space="0" w:color="9EC6E9"/>
              <w:bottom w:val="dotted" w:sz="6" w:space="0" w:color="9EC6E9"/>
              <w:right w:val="dotted" w:sz="6" w:space="0" w:color="9EC6E9"/>
            </w:tcBorders>
            <w:shd w:val="clear" w:color="auto" w:fill="99CCFF"/>
          </w:tcPr>
          <w:p w:rsidR="00C128D3" w:rsidRPr="00263DB4" w:rsidRDefault="00C128D3" w:rsidP="00AA57C7">
            <w:pPr>
              <w:spacing w:line="240" w:lineRule="atLeast"/>
              <w:jc w:val="right"/>
              <w:rPr>
                <w:b/>
                <w:bCs/>
                <w:szCs w:val="24"/>
              </w:rPr>
            </w:pPr>
            <w:r w:rsidRPr="00263DB4">
              <w:rPr>
                <w:b/>
                <w:bCs/>
                <w:szCs w:val="24"/>
              </w:rPr>
              <w:t>DAY 1 – Friday</w:t>
            </w:r>
            <w:r>
              <w:rPr>
                <w:b/>
                <w:bCs/>
                <w:szCs w:val="24"/>
              </w:rPr>
              <w:t>,</w:t>
            </w:r>
            <w:r w:rsidRPr="00263DB4">
              <w:rPr>
                <w:b/>
                <w:bCs/>
                <w:szCs w:val="24"/>
              </w:rPr>
              <w:t xml:space="preserve"> 30 July 2010</w:t>
            </w:r>
          </w:p>
        </w:tc>
      </w:tr>
      <w:tr w:rsidR="00C128D3" w:rsidRPr="00F7255E" w:rsidTr="00AA57C7">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C128D3" w:rsidRPr="00263DB4" w:rsidRDefault="00C128D3" w:rsidP="00AA57C7">
            <w:pPr>
              <w:spacing w:line="240" w:lineRule="atLeast"/>
              <w:jc w:val="center"/>
              <w:rPr>
                <w:szCs w:val="24"/>
              </w:rPr>
            </w:pPr>
          </w:p>
        </w:tc>
        <w:tc>
          <w:tcPr>
            <w:tcW w:w="4236"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rPr>
                <w:b/>
                <w:bCs/>
                <w:szCs w:val="24"/>
                <w:lang w:val="en-US"/>
              </w:rPr>
            </w:pPr>
            <w:r w:rsidRPr="00E13DA3">
              <w:rPr>
                <w:b/>
                <w:bCs/>
                <w:szCs w:val="24"/>
                <w:lang w:val="en-US"/>
              </w:rPr>
              <w:t>Opening remarks:</w:t>
            </w:r>
          </w:p>
          <w:p w:rsidR="00C128D3" w:rsidRPr="00E13DA3" w:rsidRDefault="00C128D3" w:rsidP="00AA57C7">
            <w:pPr>
              <w:spacing w:line="240" w:lineRule="atLeast"/>
              <w:rPr>
                <w:szCs w:val="24"/>
                <w:lang w:val="en-US"/>
              </w:rPr>
            </w:pPr>
            <w:r w:rsidRPr="00E13DA3">
              <w:rPr>
                <w:b/>
                <w:bCs/>
                <w:szCs w:val="24"/>
                <w:lang w:val="en-US"/>
              </w:rPr>
              <w:t>ITU, Local Authorities, government</w:t>
            </w:r>
          </w:p>
        </w:tc>
      </w:tr>
      <w:tr w:rsidR="00C128D3" w:rsidRPr="00F7255E" w:rsidTr="00AA57C7">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jc w:val="center"/>
              <w:rPr>
                <w:szCs w:val="24"/>
                <w:lang w:val="en-US"/>
              </w:rPr>
            </w:pPr>
          </w:p>
        </w:tc>
        <w:tc>
          <w:tcPr>
            <w:tcW w:w="4236"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rPr>
                <w:szCs w:val="24"/>
                <w:lang w:val="en-US"/>
              </w:rPr>
            </w:pPr>
            <w:r w:rsidRPr="00E13DA3">
              <w:rPr>
                <w:b/>
                <w:bCs/>
                <w:szCs w:val="24"/>
                <w:lang w:val="en-US"/>
              </w:rPr>
              <w:t>Session 1: WTSA-08, developing countries and Resolution 76</w:t>
            </w:r>
            <w:r w:rsidRPr="00E13DA3">
              <w:rPr>
                <w:szCs w:val="24"/>
                <w:lang w:val="en-US"/>
              </w:rPr>
              <w:br/>
            </w:r>
            <w:r w:rsidRPr="00E13DA3">
              <w:rPr>
                <w:szCs w:val="24"/>
                <w:lang w:val="en-US"/>
              </w:rPr>
              <w:br/>
            </w:r>
            <w:r w:rsidRPr="00E13DA3">
              <w:rPr>
                <w:szCs w:val="24"/>
                <w:u w:val="single"/>
                <w:lang w:val="en-US"/>
              </w:rPr>
              <w:t>Objectives:</w:t>
            </w:r>
            <w:r w:rsidRPr="00E13DA3">
              <w:rPr>
                <w:szCs w:val="24"/>
                <w:lang w:val="en-US"/>
              </w:rPr>
              <w:t xml:space="preserve"> This session will review the WTSA-08 Resolution 76 and the action lines endorsed by the Council 2009. It will show the ITU programme for conformity assessment and interoperability including an overview on the ITU Conformity Pilot Database.</w:t>
            </w:r>
          </w:p>
        </w:tc>
      </w:tr>
      <w:tr w:rsidR="00C128D3" w:rsidRPr="00F7255E" w:rsidTr="00AA57C7">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jc w:val="center"/>
              <w:rPr>
                <w:szCs w:val="24"/>
                <w:lang w:val="en-US"/>
              </w:rPr>
            </w:pPr>
          </w:p>
        </w:tc>
        <w:tc>
          <w:tcPr>
            <w:tcW w:w="4236"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rPr>
                <w:b/>
                <w:bCs/>
                <w:szCs w:val="24"/>
                <w:lang w:val="en-US"/>
              </w:rPr>
            </w:pPr>
            <w:r w:rsidRPr="00E13DA3">
              <w:rPr>
                <w:b/>
                <w:bCs/>
                <w:szCs w:val="24"/>
                <w:lang w:val="en-US"/>
              </w:rPr>
              <w:t>Session 2: Conformity assessment, and Certification.</w:t>
            </w:r>
          </w:p>
          <w:p w:rsidR="00C128D3" w:rsidRPr="00E13DA3" w:rsidRDefault="00C128D3" w:rsidP="00AA57C7">
            <w:pPr>
              <w:spacing w:line="240" w:lineRule="atLeast"/>
              <w:rPr>
                <w:szCs w:val="24"/>
                <w:lang w:val="en-US"/>
              </w:rPr>
            </w:pPr>
            <w:r w:rsidRPr="00E13DA3">
              <w:rPr>
                <w:b/>
                <w:bCs/>
                <w:szCs w:val="24"/>
                <w:lang w:val="en-US"/>
              </w:rPr>
              <w:t>Views from the developing countries and the industry</w:t>
            </w:r>
            <w:r w:rsidRPr="00E13DA3">
              <w:rPr>
                <w:szCs w:val="24"/>
                <w:lang w:val="en-US"/>
              </w:rPr>
              <w:br/>
            </w:r>
            <w:r w:rsidRPr="00E13DA3">
              <w:rPr>
                <w:szCs w:val="24"/>
                <w:lang w:val="en-US"/>
              </w:rPr>
              <w:br/>
            </w:r>
            <w:r w:rsidRPr="00E13DA3">
              <w:rPr>
                <w:szCs w:val="24"/>
                <w:u w:val="single"/>
                <w:lang w:val="en-US"/>
              </w:rPr>
              <w:t>Objectives:</w:t>
            </w:r>
            <w:r w:rsidRPr="00E13DA3">
              <w:rPr>
                <w:szCs w:val="24"/>
                <w:lang w:val="en-US"/>
              </w:rPr>
              <w:t xml:space="preserve"> This session will consider the applicability of the global system for conformity assessment (ISO/CASCO Toolkit) and the views of Developing countries and industry Conformity Assessment testing, Interoperability, Certification and Mutual Recognition Agreements and Arrangements,  the Supplier’s Declaration of Conformity, The Accredited Certification bodies, costs associated to “Certified” procedures </w:t>
            </w:r>
          </w:p>
        </w:tc>
      </w:tr>
      <w:tr w:rsidR="00C128D3" w:rsidRPr="00F7255E" w:rsidTr="00AA57C7">
        <w:trPr>
          <w:trHeight w:val="405"/>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jc w:val="center"/>
              <w:rPr>
                <w:szCs w:val="24"/>
                <w:lang w:val="en-US"/>
              </w:rPr>
            </w:pPr>
          </w:p>
        </w:tc>
        <w:tc>
          <w:tcPr>
            <w:tcW w:w="4236"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rPr>
                <w:szCs w:val="24"/>
                <w:lang w:val="en-US"/>
              </w:rPr>
            </w:pPr>
            <w:r w:rsidRPr="00E13DA3">
              <w:rPr>
                <w:b/>
                <w:bCs/>
                <w:szCs w:val="24"/>
                <w:lang w:val="en-US"/>
              </w:rPr>
              <w:t>Session 3: Testing, Mutual Recognition Agreements and Arrangements: ”tested once, accepted everywhere”</w:t>
            </w:r>
            <w:r w:rsidRPr="00E13DA3">
              <w:rPr>
                <w:b/>
                <w:bCs/>
                <w:szCs w:val="24"/>
                <w:lang w:val="en-US"/>
              </w:rPr>
              <w:br/>
            </w:r>
            <w:r w:rsidRPr="00E13DA3">
              <w:rPr>
                <w:szCs w:val="24"/>
                <w:lang w:val="en-US"/>
              </w:rPr>
              <w:br/>
            </w:r>
            <w:r w:rsidRPr="00E13DA3">
              <w:rPr>
                <w:szCs w:val="24"/>
                <w:u w:val="single"/>
                <w:lang w:val="en-US"/>
              </w:rPr>
              <w:t>Objectives:</w:t>
            </w:r>
            <w:r w:rsidRPr="00E13DA3">
              <w:rPr>
                <w:szCs w:val="24"/>
                <w:lang w:val="en-US"/>
              </w:rPr>
              <w:t xml:space="preserve"> Role of international organizations such as ILAC and IAF, National Accreditation Bodies and Regulators. Global best practices adopted in meeting the requirements of the industry, Customers, operators and regulators.  </w:t>
            </w:r>
          </w:p>
          <w:p w:rsidR="00C128D3" w:rsidRPr="00E13DA3" w:rsidRDefault="00C128D3" w:rsidP="00AA57C7">
            <w:pPr>
              <w:spacing w:line="240" w:lineRule="atLeast"/>
              <w:rPr>
                <w:szCs w:val="24"/>
                <w:lang w:val="en-US"/>
              </w:rPr>
            </w:pPr>
            <w:r w:rsidRPr="00E13DA3">
              <w:rPr>
                <w:szCs w:val="24"/>
                <w:lang w:val="en-US"/>
              </w:rPr>
              <w:t xml:space="preserve">Industry views in terms of time to market and new technologies issues. </w:t>
            </w:r>
          </w:p>
          <w:p w:rsidR="00C128D3" w:rsidRPr="00E13DA3" w:rsidRDefault="00C128D3" w:rsidP="00AA57C7">
            <w:pPr>
              <w:spacing w:line="240" w:lineRule="atLeast"/>
              <w:rPr>
                <w:szCs w:val="24"/>
                <w:lang w:val="en-US"/>
              </w:rPr>
            </w:pPr>
            <w:r w:rsidRPr="00E13DA3">
              <w:rPr>
                <w:szCs w:val="24"/>
                <w:lang w:val="en-US"/>
              </w:rPr>
              <w:t>This session addresses the measures that need to be undertaken to set up laboratories in the regions.</w:t>
            </w:r>
          </w:p>
        </w:tc>
      </w:tr>
      <w:tr w:rsidR="00C128D3" w:rsidRPr="00F7255E" w:rsidTr="00AA57C7">
        <w:trPr>
          <w:tblCellSpacing w:w="15" w:type="dxa"/>
        </w:trPr>
        <w:tc>
          <w:tcPr>
            <w:tcW w:w="719"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jc w:val="center"/>
              <w:rPr>
                <w:rFonts w:ascii="Verdana" w:hAnsi="Verdana"/>
                <w:sz w:val="18"/>
                <w:szCs w:val="18"/>
                <w:lang w:val="en-US"/>
              </w:rPr>
            </w:pPr>
          </w:p>
        </w:tc>
        <w:tc>
          <w:tcPr>
            <w:tcW w:w="4236"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rPr>
                <w:b/>
                <w:bCs/>
                <w:szCs w:val="24"/>
                <w:lang w:val="en-US"/>
              </w:rPr>
            </w:pPr>
            <w:r w:rsidRPr="00E13DA3">
              <w:rPr>
                <w:b/>
                <w:bCs/>
                <w:szCs w:val="24"/>
                <w:lang w:val="en-US"/>
              </w:rPr>
              <w:t xml:space="preserve">Session 4: Interoperability events in the interest of all the stakeholders </w:t>
            </w:r>
          </w:p>
          <w:p w:rsidR="00C128D3" w:rsidRPr="00E13DA3" w:rsidRDefault="00C128D3" w:rsidP="00AA57C7">
            <w:pPr>
              <w:spacing w:line="240" w:lineRule="atLeast"/>
              <w:rPr>
                <w:szCs w:val="24"/>
                <w:lang w:val="en-US"/>
              </w:rPr>
            </w:pPr>
            <w:r w:rsidRPr="00E13DA3">
              <w:rPr>
                <w:szCs w:val="24"/>
                <w:lang w:val="en-US"/>
              </w:rPr>
              <w:br/>
            </w:r>
            <w:r w:rsidRPr="00E13DA3">
              <w:rPr>
                <w:szCs w:val="24"/>
                <w:u w:val="single"/>
                <w:lang w:val="en-US"/>
              </w:rPr>
              <w:t>Objectives:</w:t>
            </w:r>
            <w:r w:rsidRPr="00E13DA3">
              <w:rPr>
                <w:szCs w:val="24"/>
                <w:lang w:val="en-US"/>
              </w:rPr>
              <w:t xml:space="preserve"> This session will show what is done in the world in terms of interoperability events from various entities such as test labs, regulators, Forums and Consortia. The industry views on how to face issues concerning national and/or regional requirements. Role of  policy makers and regulators towards an increased confidence in interoperability philosophy.  </w:t>
            </w:r>
          </w:p>
          <w:p w:rsidR="00C128D3" w:rsidRPr="00E13DA3" w:rsidRDefault="00C128D3" w:rsidP="00AA57C7">
            <w:pPr>
              <w:spacing w:line="240" w:lineRule="atLeast"/>
              <w:rPr>
                <w:szCs w:val="24"/>
                <w:lang w:val="en-US"/>
              </w:rPr>
            </w:pPr>
            <w:r w:rsidRPr="00E13DA3">
              <w:rPr>
                <w:szCs w:val="24"/>
                <w:lang w:val="en-US"/>
              </w:rPr>
              <w:t>The need of ITU to study standards also form the testing and interoperability points of views</w:t>
            </w:r>
          </w:p>
        </w:tc>
      </w:tr>
    </w:tbl>
    <w:p w:rsidR="00C128D3" w:rsidRPr="00E13DA3" w:rsidRDefault="00C128D3" w:rsidP="00E13DA3">
      <w:pPr>
        <w:rPr>
          <w:lang w:val="en-US"/>
        </w:rPr>
      </w:pPr>
    </w:p>
    <w:tbl>
      <w:tblPr>
        <w:tblW w:w="4931" w:type="pct"/>
        <w:tblCellSpacing w:w="15" w:type="dxa"/>
        <w:tblInd w:w="70" w:type="dxa"/>
        <w:tblCellMar>
          <w:top w:w="30" w:type="dxa"/>
          <w:left w:w="30" w:type="dxa"/>
          <w:bottom w:w="30" w:type="dxa"/>
          <w:right w:w="30" w:type="dxa"/>
        </w:tblCellMar>
        <w:tblLook w:val="0000"/>
      </w:tblPr>
      <w:tblGrid>
        <w:gridCol w:w="1480"/>
        <w:gridCol w:w="8591"/>
      </w:tblGrid>
      <w:tr w:rsidR="00C128D3" w:rsidTr="00AA57C7">
        <w:trPr>
          <w:trHeight w:val="20"/>
          <w:tblCellSpacing w:w="15" w:type="dxa"/>
        </w:trPr>
        <w:tc>
          <w:tcPr>
            <w:tcW w:w="4970" w:type="pct"/>
            <w:gridSpan w:val="2"/>
            <w:tcBorders>
              <w:top w:val="single" w:sz="6" w:space="0" w:color="1F59A2"/>
              <w:left w:val="single" w:sz="6" w:space="0" w:color="1F59A2"/>
              <w:bottom w:val="single" w:sz="6" w:space="0" w:color="1F59A2"/>
              <w:right w:val="single" w:sz="6" w:space="0" w:color="1F59A2"/>
            </w:tcBorders>
            <w:shd w:val="clear" w:color="auto" w:fill="99CCFF"/>
            <w:tcMar>
              <w:top w:w="100" w:type="dxa"/>
              <w:left w:w="100" w:type="dxa"/>
              <w:bottom w:w="100" w:type="dxa"/>
              <w:right w:w="100" w:type="dxa"/>
            </w:tcMar>
            <w:vAlign w:val="center"/>
          </w:tcPr>
          <w:p w:rsidR="00C128D3" w:rsidRPr="00263DB4" w:rsidRDefault="00C128D3" w:rsidP="00AA57C7">
            <w:pPr>
              <w:spacing w:line="240" w:lineRule="atLeast"/>
              <w:jc w:val="right"/>
              <w:rPr>
                <w:b/>
                <w:bCs/>
                <w:color w:val="000000"/>
                <w:szCs w:val="24"/>
              </w:rPr>
            </w:pPr>
            <w:r w:rsidRPr="00263DB4">
              <w:rPr>
                <w:b/>
                <w:bCs/>
                <w:color w:val="000000"/>
                <w:szCs w:val="24"/>
              </w:rPr>
              <w:t>Day 2 – Saturday</w:t>
            </w:r>
            <w:r>
              <w:rPr>
                <w:b/>
                <w:bCs/>
                <w:color w:val="000000"/>
                <w:szCs w:val="24"/>
              </w:rPr>
              <w:t>,</w:t>
            </w:r>
            <w:r w:rsidRPr="00263DB4">
              <w:rPr>
                <w:b/>
                <w:bCs/>
                <w:color w:val="000000"/>
                <w:szCs w:val="24"/>
              </w:rPr>
              <w:t xml:space="preserve"> 31 July 2010</w:t>
            </w:r>
          </w:p>
        </w:tc>
      </w:tr>
      <w:tr w:rsidR="00C128D3" w:rsidRPr="00F7255E" w:rsidTr="00AA57C7">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C128D3" w:rsidRDefault="00C128D3" w:rsidP="00AA57C7">
            <w:pPr>
              <w:spacing w:line="240" w:lineRule="atLeast"/>
              <w:jc w:val="center"/>
              <w:rPr>
                <w:rFonts w:ascii="Verdana" w:hAnsi="Verdana"/>
                <w:sz w:val="18"/>
                <w:szCs w:val="18"/>
              </w:rPr>
            </w:pPr>
          </w:p>
        </w:tc>
        <w:tc>
          <w:tcPr>
            <w:tcW w:w="4240"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rPr>
                <w:b/>
                <w:bCs/>
                <w:szCs w:val="24"/>
                <w:lang w:val="en-US"/>
              </w:rPr>
            </w:pPr>
            <w:r w:rsidRPr="00E13DA3">
              <w:rPr>
                <w:b/>
                <w:bCs/>
                <w:szCs w:val="24"/>
                <w:lang w:val="en-US"/>
              </w:rPr>
              <w:t xml:space="preserve">Session 5: </w:t>
            </w:r>
            <w:smartTag w:uri="urn:schemas-microsoft-com:office:smarttags" w:element="place">
              <w:smartTag w:uri="urn:schemas-microsoft-com:office:smarttags" w:element="PlaceName">
                <w:r w:rsidRPr="00E13DA3">
                  <w:rPr>
                    <w:b/>
                    <w:bCs/>
                    <w:szCs w:val="24"/>
                    <w:lang w:val="en-US"/>
                  </w:rPr>
                  <w:t>Capacity</w:t>
                </w:r>
              </w:smartTag>
              <w:r w:rsidRPr="00E13DA3">
                <w:rPr>
                  <w:b/>
                  <w:bCs/>
                  <w:szCs w:val="24"/>
                  <w:lang w:val="en-US"/>
                </w:rPr>
                <w:t xml:space="preserve"> </w:t>
              </w:r>
              <w:smartTag w:uri="urn:schemas-microsoft-com:office:smarttags" w:element="PlaceType">
                <w:r w:rsidRPr="00E13DA3">
                  <w:rPr>
                    <w:b/>
                    <w:bCs/>
                    <w:szCs w:val="24"/>
                    <w:lang w:val="en-US"/>
                  </w:rPr>
                  <w:t>Building</w:t>
                </w:r>
              </w:smartTag>
            </w:smartTag>
            <w:r w:rsidRPr="00E13DA3">
              <w:rPr>
                <w:b/>
                <w:bCs/>
                <w:szCs w:val="24"/>
                <w:lang w:val="en-US"/>
              </w:rPr>
              <w:t>: key to a better C&amp;I understanding</w:t>
            </w:r>
          </w:p>
          <w:p w:rsidR="00C128D3" w:rsidRPr="00E13DA3" w:rsidRDefault="00C128D3" w:rsidP="00AA57C7">
            <w:pPr>
              <w:spacing w:line="240" w:lineRule="atLeast"/>
              <w:rPr>
                <w:b/>
                <w:bCs/>
                <w:szCs w:val="24"/>
                <w:lang w:val="en-US"/>
              </w:rPr>
            </w:pPr>
          </w:p>
          <w:p w:rsidR="00C128D3" w:rsidRPr="00E13DA3" w:rsidRDefault="00C128D3" w:rsidP="00AA57C7">
            <w:pPr>
              <w:spacing w:line="240" w:lineRule="atLeast"/>
              <w:rPr>
                <w:szCs w:val="24"/>
                <w:lang w:val="en-US"/>
              </w:rPr>
            </w:pPr>
            <w:r w:rsidRPr="00E13DA3">
              <w:rPr>
                <w:szCs w:val="24"/>
                <w:u w:val="single"/>
                <w:lang w:val="en-US"/>
              </w:rPr>
              <w:t>Objectives:</w:t>
            </w:r>
            <w:r w:rsidRPr="00E13DA3">
              <w:rPr>
                <w:b/>
                <w:bCs/>
                <w:szCs w:val="24"/>
                <w:lang w:val="en-US"/>
              </w:rPr>
              <w:t xml:space="preserve"> </w:t>
            </w:r>
            <w:r w:rsidRPr="00E13DA3">
              <w:rPr>
                <w:szCs w:val="24"/>
                <w:lang w:val="en-US"/>
              </w:rPr>
              <w:t>Capacity building is and issue that encountered the favor of all the participants in the discussion on Res. 76. Cooperation from International Organizations, SDOs, Forums, Consortia and industry to create opportunities to make technicians from developing countries aware about  standards, testing suites, ability to evaluate test results, applicability of various test suites to test against the same standards.</w:t>
            </w:r>
            <w:r w:rsidRPr="00E13DA3">
              <w:rPr>
                <w:b/>
                <w:bCs/>
                <w:szCs w:val="24"/>
                <w:lang w:val="en-US"/>
              </w:rPr>
              <w:t xml:space="preserve"> </w:t>
            </w:r>
          </w:p>
        </w:tc>
      </w:tr>
      <w:tr w:rsidR="00C128D3" w:rsidRPr="00F7255E" w:rsidTr="00AA57C7">
        <w:trPr>
          <w:cantSplit/>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jc w:val="center"/>
              <w:rPr>
                <w:rFonts w:ascii="Verdana" w:hAnsi="Verdana"/>
                <w:sz w:val="18"/>
                <w:szCs w:val="18"/>
                <w:lang w:val="en-US"/>
              </w:rPr>
            </w:pPr>
          </w:p>
        </w:tc>
        <w:tc>
          <w:tcPr>
            <w:tcW w:w="4240" w:type="pct"/>
            <w:tcBorders>
              <w:top w:val="dotted" w:sz="6" w:space="0" w:color="9EC6E9"/>
              <w:left w:val="dotted" w:sz="6" w:space="0" w:color="9EC6E9"/>
              <w:bottom w:val="dotted" w:sz="6" w:space="0" w:color="9EC6E9"/>
              <w:right w:val="dotted" w:sz="6" w:space="0" w:color="9EC6E9"/>
            </w:tcBorders>
          </w:tcPr>
          <w:p w:rsidR="00C128D3" w:rsidRPr="00263DB4" w:rsidRDefault="00C128D3" w:rsidP="00AA57C7">
            <w:pPr>
              <w:pStyle w:val="NormalWeb"/>
            </w:pPr>
            <w:r w:rsidRPr="00263DB4">
              <w:rPr>
                <w:b/>
                <w:bCs/>
              </w:rPr>
              <w:t>Panel Discussion</w:t>
            </w:r>
            <w:r w:rsidRPr="00263DB4">
              <w:t xml:space="preserve">:  The ITU Conformity Pilot database and testing procedures </w:t>
            </w:r>
          </w:p>
          <w:p w:rsidR="00C128D3" w:rsidRPr="00263DB4" w:rsidRDefault="00C128D3" w:rsidP="00AA57C7">
            <w:pPr>
              <w:pStyle w:val="NormalWeb"/>
            </w:pPr>
            <w:r w:rsidRPr="00263DB4">
              <w:rPr>
                <w:u w:val="single"/>
              </w:rPr>
              <w:t>Objectives:</w:t>
            </w:r>
            <w:r w:rsidRPr="00263DB4">
              <w:t xml:space="preserve"> Improving the implementation of the ITU conformity and interoperability programme. Improving the functionality and effectiveness of the pilot conformity database as a tool to permit industry to show products declaring conformity to one or more ITU-T Recommendations. Solutions for the concerns shown by some industries in terms of costs, time to market, participation in interoperability events (ITU interop).</w:t>
            </w:r>
          </w:p>
        </w:tc>
      </w:tr>
      <w:tr w:rsidR="00C128D3" w:rsidTr="00AA57C7">
        <w:trPr>
          <w:tblCellSpacing w:w="15" w:type="dxa"/>
        </w:trPr>
        <w:tc>
          <w:tcPr>
            <w:tcW w:w="715" w:type="pct"/>
            <w:tcBorders>
              <w:top w:val="dotted" w:sz="6" w:space="0" w:color="9EC6E9"/>
              <w:left w:val="dotted" w:sz="6" w:space="0" w:color="9EC6E9"/>
              <w:bottom w:val="dotted" w:sz="6" w:space="0" w:color="9EC6E9"/>
              <w:right w:val="dotted" w:sz="6" w:space="0" w:color="9EC6E9"/>
            </w:tcBorders>
          </w:tcPr>
          <w:p w:rsidR="00C128D3" w:rsidRPr="00E13DA3" w:rsidRDefault="00C128D3" w:rsidP="00AA57C7">
            <w:pPr>
              <w:spacing w:line="240" w:lineRule="atLeast"/>
              <w:jc w:val="center"/>
              <w:rPr>
                <w:rFonts w:ascii="Verdana" w:hAnsi="Verdana"/>
                <w:sz w:val="18"/>
                <w:szCs w:val="18"/>
                <w:lang w:val="en-US"/>
              </w:rPr>
            </w:pPr>
          </w:p>
        </w:tc>
        <w:tc>
          <w:tcPr>
            <w:tcW w:w="4240" w:type="pct"/>
            <w:tcBorders>
              <w:top w:val="dotted" w:sz="6" w:space="0" w:color="9EC6E9"/>
              <w:left w:val="dotted" w:sz="6" w:space="0" w:color="9EC6E9"/>
              <w:bottom w:val="dotted" w:sz="6" w:space="0" w:color="9EC6E9"/>
              <w:right w:val="dotted" w:sz="6" w:space="0" w:color="9EC6E9"/>
            </w:tcBorders>
          </w:tcPr>
          <w:p w:rsidR="00C128D3" w:rsidRPr="00263DB4" w:rsidRDefault="00C128D3" w:rsidP="00AA57C7">
            <w:pPr>
              <w:spacing w:line="240" w:lineRule="atLeast"/>
              <w:rPr>
                <w:szCs w:val="24"/>
              </w:rPr>
            </w:pPr>
            <w:r w:rsidRPr="00263DB4">
              <w:rPr>
                <w:b/>
                <w:bCs/>
                <w:szCs w:val="24"/>
              </w:rPr>
              <w:t>Closing remarks</w:t>
            </w:r>
          </w:p>
        </w:tc>
      </w:tr>
    </w:tbl>
    <w:p w:rsidR="00C128D3" w:rsidRDefault="00C128D3" w:rsidP="00E13DA3"/>
    <w:p w:rsidR="00C128D3" w:rsidRDefault="00C128D3" w:rsidP="00E13DA3">
      <w:pPr>
        <w:spacing w:line="240" w:lineRule="atLeast"/>
        <w:ind w:right="453"/>
        <w:jc w:val="center"/>
        <w:rPr>
          <w:bCs/>
        </w:rPr>
      </w:pPr>
      <w:r>
        <w:rPr>
          <w:b/>
        </w:rPr>
        <w:br w:type="page"/>
      </w:r>
      <w:r w:rsidRPr="00E75A8A">
        <w:rPr>
          <w:bCs/>
        </w:rPr>
        <w:lastRenderedPageBreak/>
        <w:t>ANNEX 2</w:t>
      </w:r>
      <w:r w:rsidRPr="00E75A8A">
        <w:rPr>
          <w:bCs/>
        </w:rPr>
        <w:br/>
      </w:r>
      <w:r w:rsidRPr="00794822">
        <w:t xml:space="preserve">(to </w:t>
      </w:r>
      <w:r w:rsidRPr="00794822">
        <w:rPr>
          <w:bCs/>
        </w:rPr>
        <w:t xml:space="preserve">TSB Circular </w:t>
      </w:r>
      <w:r>
        <w:rPr>
          <w:bCs/>
        </w:rPr>
        <w:t>107</w:t>
      </w:r>
      <w:r w:rsidRPr="00E17B2F">
        <w:rPr>
          <w:bCs/>
        </w:rPr>
        <w:t>)</w:t>
      </w:r>
    </w:p>
    <w:p w:rsidR="00C128D3" w:rsidRPr="00E75A8A" w:rsidRDefault="00C128D3" w:rsidP="00E13DA3">
      <w:pPr>
        <w:pStyle w:val="LetterStart"/>
        <w:tabs>
          <w:tab w:val="clear" w:pos="1361"/>
          <w:tab w:val="clear" w:pos="1758"/>
          <w:tab w:val="clear" w:pos="2155"/>
          <w:tab w:val="clear" w:pos="2552"/>
          <w:tab w:val="center" w:pos="4962"/>
        </w:tabs>
        <w:spacing w:before="120" w:line="360" w:lineRule="auto"/>
        <w:jc w:val="center"/>
        <w:rPr>
          <w:b/>
          <w:szCs w:val="24"/>
          <w:lang w:val="en-US"/>
        </w:rPr>
      </w:pPr>
      <w:r w:rsidRPr="00E13DA3">
        <w:rPr>
          <w:b/>
          <w:bCs/>
          <w:szCs w:val="24"/>
          <w:lang w:val="en-US"/>
        </w:rPr>
        <w:t>ITU Regional Consultation on Conformance Assessment and Interoperability for the Africa Region</w:t>
      </w:r>
      <w:r w:rsidRPr="00E13DA3">
        <w:rPr>
          <w:b/>
          <w:szCs w:val="24"/>
          <w:lang w:val="en-US"/>
        </w:rPr>
        <w:t>, (</w:t>
      </w:r>
      <w:smartTag w:uri="urn:schemas-microsoft-com:office:smarttags" w:element="City">
        <w:r w:rsidRPr="00E13DA3">
          <w:rPr>
            <w:b/>
            <w:szCs w:val="24"/>
            <w:lang w:val="en-US"/>
          </w:rPr>
          <w:t>Nairobi</w:t>
        </w:r>
      </w:smartTag>
      <w:r w:rsidRPr="00E13DA3">
        <w:rPr>
          <w:b/>
          <w:szCs w:val="24"/>
          <w:lang w:val="en-US"/>
        </w:rPr>
        <w:t xml:space="preserve">, </w:t>
      </w:r>
      <w:smartTag w:uri="urn:schemas-microsoft-com:office:smarttags" w:element="country-region">
        <w:smartTag w:uri="urn:schemas-microsoft-com:office:smarttags" w:element="place">
          <w:r w:rsidRPr="00E13DA3">
            <w:rPr>
              <w:b/>
              <w:szCs w:val="24"/>
              <w:lang w:val="en-US"/>
            </w:rPr>
            <w:t>Kenya</w:t>
          </w:r>
        </w:smartTag>
      </w:smartTag>
      <w:r w:rsidRPr="00E13DA3">
        <w:rPr>
          <w:b/>
          <w:szCs w:val="24"/>
          <w:lang w:val="en-US"/>
        </w:rPr>
        <w:t>, 30 to 31 July 2010)</w:t>
      </w:r>
    </w:p>
    <w:p w:rsidR="00C128D3" w:rsidRPr="00626884" w:rsidRDefault="00C128D3" w:rsidP="00E13DA3">
      <w:pPr>
        <w:ind w:left="144"/>
        <w:jc w:val="center"/>
        <w:rPr>
          <w:b/>
          <w:bCs/>
          <w:sz w:val="32"/>
          <w:szCs w:val="32"/>
        </w:rPr>
      </w:pPr>
      <w:r w:rsidRPr="00626884">
        <w:rPr>
          <w:b/>
          <w:bCs/>
          <w:sz w:val="32"/>
          <w:szCs w:val="32"/>
        </w:rPr>
        <w:t>INFORMATION FOR PARTICIPANTS</w:t>
      </w:r>
    </w:p>
    <w:p w:rsidR="00C128D3" w:rsidRPr="00D0372D" w:rsidRDefault="00C128D3" w:rsidP="00E13DA3">
      <w:pPr>
        <w:ind w:left="144"/>
        <w:jc w:val="center"/>
        <w:rPr>
          <w:szCs w:val="24"/>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 xml:space="preserve">Meetings venue </w:t>
      </w:r>
    </w:p>
    <w:p w:rsidR="00C128D3" w:rsidRPr="00E13DA3" w:rsidRDefault="00C128D3" w:rsidP="00E13DA3">
      <w:pPr>
        <w:ind w:left="180"/>
        <w:rPr>
          <w:szCs w:val="24"/>
          <w:lang w:val="en-US"/>
        </w:rPr>
      </w:pPr>
      <w:r w:rsidRPr="00E13DA3">
        <w:rPr>
          <w:b/>
          <w:szCs w:val="24"/>
          <w:lang w:val="en-US"/>
        </w:rPr>
        <w:t xml:space="preserve">The ITU-T Workshops and SG 12 and SG 5 Regional Groups Meetings </w:t>
      </w:r>
      <w:r w:rsidRPr="00E13DA3">
        <w:rPr>
          <w:bCs/>
          <w:szCs w:val="24"/>
          <w:lang w:val="en-US"/>
        </w:rPr>
        <w:t>will take place</w:t>
      </w:r>
      <w:r w:rsidRPr="00E13DA3">
        <w:rPr>
          <w:szCs w:val="24"/>
          <w:lang w:val="en-US"/>
        </w:rPr>
        <w:t xml:space="preserve"> from </w:t>
      </w:r>
      <w:r w:rsidRPr="00E13DA3">
        <w:rPr>
          <w:b/>
          <w:szCs w:val="24"/>
          <w:lang w:val="en-US"/>
        </w:rPr>
        <w:t xml:space="preserve">26-31 July </w:t>
      </w:r>
      <w:r w:rsidRPr="00E13DA3">
        <w:rPr>
          <w:b/>
          <w:bCs/>
          <w:szCs w:val="24"/>
          <w:lang w:val="en-US"/>
        </w:rPr>
        <w:t>2010</w:t>
      </w:r>
      <w:r w:rsidRPr="00E13DA3">
        <w:rPr>
          <w:szCs w:val="24"/>
          <w:lang w:val="en-US"/>
        </w:rPr>
        <w:t xml:space="preserve"> at </w:t>
      </w:r>
      <w:hyperlink r:id="rId15" w:history="1">
        <w:r w:rsidRPr="00E13DA3">
          <w:rPr>
            <w:rStyle w:val="Hyperlink"/>
            <w:b/>
            <w:szCs w:val="24"/>
            <w:lang w:val="en-US"/>
          </w:rPr>
          <w:t>the Intercontinental  Hotel</w:t>
        </w:r>
      </w:hyperlink>
      <w:r w:rsidRPr="00E13DA3">
        <w:rPr>
          <w:szCs w:val="24"/>
          <w:lang w:val="en-US"/>
        </w:rPr>
        <w:t xml:space="preserve">, located on City Hall Way, P.O. Box 30353,Nairobi 00200, Kenya, Tel: + 254 (0) 20 32 00 000.  </w:t>
      </w:r>
    </w:p>
    <w:p w:rsidR="00C128D3" w:rsidRPr="00E13DA3" w:rsidRDefault="00C128D3" w:rsidP="00E13DA3">
      <w:pPr>
        <w:ind w:left="180"/>
        <w:jc w:val="center"/>
        <w:rPr>
          <w:b/>
          <w:szCs w:val="24"/>
          <w:lang w:val="en-US"/>
        </w:rPr>
      </w:pPr>
      <w:r w:rsidRPr="00E13DA3">
        <w:rPr>
          <w:b/>
          <w:szCs w:val="24"/>
          <w:lang w:val="en-US"/>
        </w:rPr>
        <w:t xml:space="preserve">Website: </w:t>
      </w:r>
      <w:hyperlink r:id="rId16" w:history="1">
        <w:r w:rsidRPr="00E13DA3">
          <w:rPr>
            <w:rStyle w:val="Hyperlink"/>
            <w:b/>
            <w:szCs w:val="24"/>
            <w:lang w:val="en-US"/>
          </w:rPr>
          <w:t>www.ichotelsgroup.com/intercontinental/en/gb/locations/nairobi</w:t>
        </w:r>
      </w:hyperlink>
    </w:p>
    <w:p w:rsidR="00C128D3" w:rsidRPr="00E13DA3" w:rsidRDefault="00C128D3" w:rsidP="00E13DA3">
      <w:pPr>
        <w:ind w:left="144"/>
        <w:rPr>
          <w:b/>
          <w:szCs w:val="24"/>
          <w:lang w:val="en-US"/>
        </w:rPr>
      </w:pPr>
      <w:r w:rsidRPr="00E13DA3">
        <w:rPr>
          <w:b/>
          <w:szCs w:val="24"/>
          <w:lang w:val="en-US"/>
        </w:rPr>
        <w:t xml:space="preserve">                                                                                                                                                                                           </w:t>
      </w: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Hotel Accommodation</w:t>
      </w:r>
    </w:p>
    <w:p w:rsidR="00C128D3" w:rsidRPr="00E13DA3" w:rsidRDefault="00C128D3" w:rsidP="00E13DA3">
      <w:pPr>
        <w:ind w:left="144"/>
        <w:jc w:val="both"/>
        <w:rPr>
          <w:szCs w:val="24"/>
          <w:lang w:val="en-US"/>
        </w:rPr>
      </w:pPr>
      <w:r w:rsidRPr="00E13DA3">
        <w:rPr>
          <w:szCs w:val="24"/>
          <w:lang w:val="en-US"/>
        </w:rPr>
        <w:t xml:space="preserve">Participants are responsible for meeting their accommodation costs.   However, special rates have been negotiated by the organizing committee as provided in the </w:t>
      </w:r>
      <w:r w:rsidRPr="00E13DA3">
        <w:rPr>
          <w:b/>
          <w:bCs/>
          <w:szCs w:val="24"/>
          <w:lang w:val="en-US"/>
        </w:rPr>
        <w:t>attached List of Hotels</w:t>
      </w:r>
      <w:r w:rsidRPr="00E13DA3">
        <w:rPr>
          <w:szCs w:val="24"/>
          <w:lang w:val="en-US"/>
        </w:rPr>
        <w:t>.  It is strongly recommended that all reservations in the designated hotels are made through the organizing committee using the</w:t>
      </w:r>
      <w:r w:rsidRPr="00E13DA3">
        <w:rPr>
          <w:b/>
          <w:bCs/>
          <w:szCs w:val="24"/>
          <w:lang w:val="en-US"/>
        </w:rPr>
        <w:t xml:space="preserve"> Hotel and</w:t>
      </w:r>
      <w:r w:rsidRPr="00E13DA3">
        <w:rPr>
          <w:szCs w:val="24"/>
          <w:lang w:val="en-US"/>
        </w:rPr>
        <w:t xml:space="preserve"> </w:t>
      </w:r>
      <w:r w:rsidRPr="00E13DA3">
        <w:rPr>
          <w:b/>
          <w:bCs/>
          <w:szCs w:val="24"/>
          <w:lang w:val="en-US"/>
        </w:rPr>
        <w:t>Delegate Information Form</w:t>
      </w:r>
      <w:r w:rsidRPr="00E13DA3">
        <w:rPr>
          <w:szCs w:val="24"/>
          <w:lang w:val="en-US"/>
        </w:rPr>
        <w:t xml:space="preserve"> provided in annex.   The organizing committee shall not be responsible for hotels that are not designated or provided in the recommended list.  </w:t>
      </w:r>
    </w:p>
    <w:p w:rsidR="00C128D3" w:rsidRPr="00E13DA3" w:rsidRDefault="00C128D3" w:rsidP="00E13DA3">
      <w:pPr>
        <w:ind w:left="144"/>
        <w:jc w:val="both"/>
        <w:rPr>
          <w:szCs w:val="24"/>
          <w:lang w:val="en-US"/>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szCs w:val="24"/>
        </w:rPr>
      </w:pPr>
      <w:r w:rsidRPr="00D0372D">
        <w:rPr>
          <w:b/>
          <w:szCs w:val="24"/>
        </w:rPr>
        <w:t xml:space="preserve">Visa </w:t>
      </w:r>
    </w:p>
    <w:p w:rsidR="00C128D3" w:rsidRPr="00E13DA3" w:rsidRDefault="00C128D3" w:rsidP="00E13DA3">
      <w:pPr>
        <w:ind w:left="180" w:hanging="36"/>
        <w:rPr>
          <w:color w:val="000000"/>
          <w:szCs w:val="24"/>
          <w:lang w:val="en-US"/>
        </w:rPr>
      </w:pPr>
      <w:r w:rsidRPr="00E13DA3">
        <w:rPr>
          <w:color w:val="000000"/>
          <w:szCs w:val="24"/>
          <w:lang w:val="en-US"/>
        </w:rPr>
        <w:t xml:space="preserve">Every foreign national travelling to </w:t>
      </w:r>
      <w:smartTag w:uri="urn:schemas-microsoft-com:office:smarttags" w:element="country-region">
        <w:smartTag w:uri="urn:schemas-microsoft-com:office:smarttags" w:element="place">
          <w:r w:rsidRPr="00E13DA3">
            <w:rPr>
              <w:color w:val="000000"/>
              <w:szCs w:val="24"/>
              <w:lang w:val="en-US"/>
            </w:rPr>
            <w:t>Kenya</w:t>
          </w:r>
        </w:smartTag>
      </w:smartTag>
      <w:r w:rsidRPr="00E13DA3">
        <w:rPr>
          <w:color w:val="000000"/>
          <w:szCs w:val="24"/>
          <w:lang w:val="en-US"/>
        </w:rPr>
        <w:t xml:space="preserve"> must be in possession of a valid </w:t>
      </w:r>
      <w:r w:rsidRPr="00E13DA3">
        <w:rPr>
          <w:bCs/>
          <w:color w:val="000000"/>
          <w:szCs w:val="24"/>
          <w:lang w:val="en-US"/>
        </w:rPr>
        <w:t>passport</w:t>
      </w:r>
      <w:r w:rsidRPr="00E13DA3">
        <w:rPr>
          <w:color w:val="000000"/>
          <w:szCs w:val="24"/>
          <w:lang w:val="en-US"/>
        </w:rPr>
        <w:t xml:space="preserve">. </w:t>
      </w:r>
    </w:p>
    <w:p w:rsidR="00C128D3" w:rsidRPr="00E13DA3" w:rsidRDefault="00C128D3" w:rsidP="00E13DA3">
      <w:pPr>
        <w:spacing w:before="100" w:beforeAutospacing="1" w:after="100" w:afterAutospacing="1"/>
        <w:ind w:left="180" w:hanging="36"/>
        <w:rPr>
          <w:color w:val="000000"/>
          <w:szCs w:val="24"/>
          <w:lang w:val="en-US"/>
        </w:rPr>
      </w:pPr>
      <w:r w:rsidRPr="00E13DA3">
        <w:rPr>
          <w:color w:val="000000"/>
          <w:szCs w:val="24"/>
          <w:lang w:val="en-US"/>
        </w:rPr>
        <w:t xml:space="preserve">For complete details of </w:t>
      </w:r>
      <w:r w:rsidRPr="00E13DA3">
        <w:rPr>
          <w:bCs/>
          <w:color w:val="000000"/>
          <w:szCs w:val="24"/>
          <w:lang w:val="en-US"/>
        </w:rPr>
        <w:t>visa</w:t>
      </w:r>
      <w:r w:rsidRPr="00E13DA3">
        <w:rPr>
          <w:color w:val="000000"/>
          <w:szCs w:val="24"/>
          <w:lang w:val="en-US"/>
        </w:rPr>
        <w:t xml:space="preserve"> requirements, participants are advised to consult the web site of the Ministry of Immigration of the </w:t>
      </w:r>
      <w:smartTag w:uri="urn:schemas-microsoft-com:office:smarttags" w:element="place">
        <w:smartTag w:uri="urn:schemas-microsoft-com:office:smarttags" w:element="PlaceType">
          <w:r w:rsidRPr="00E13DA3">
            <w:rPr>
              <w:color w:val="000000"/>
              <w:szCs w:val="24"/>
              <w:lang w:val="en-US"/>
            </w:rPr>
            <w:t>Republic</w:t>
          </w:r>
        </w:smartTag>
        <w:r w:rsidRPr="00E13DA3">
          <w:rPr>
            <w:color w:val="000000"/>
            <w:szCs w:val="24"/>
            <w:lang w:val="en-US"/>
          </w:rPr>
          <w:t xml:space="preserve"> of </w:t>
        </w:r>
        <w:smartTag w:uri="urn:schemas-microsoft-com:office:smarttags" w:element="PlaceName">
          <w:r w:rsidRPr="00E13DA3">
            <w:rPr>
              <w:color w:val="000000"/>
              <w:szCs w:val="24"/>
              <w:lang w:val="en-US"/>
            </w:rPr>
            <w:t>Kenya</w:t>
          </w:r>
        </w:smartTag>
      </w:smartTag>
      <w:r w:rsidRPr="00E13DA3">
        <w:rPr>
          <w:color w:val="000000"/>
          <w:szCs w:val="24"/>
          <w:lang w:val="en-US"/>
        </w:rPr>
        <w:t xml:space="preserve"> at: </w:t>
      </w:r>
      <w:hyperlink r:id="rId17" w:history="1">
        <w:r w:rsidRPr="00E13DA3">
          <w:rPr>
            <w:rStyle w:val="Hyperlink"/>
            <w:szCs w:val="24"/>
            <w:lang w:val="en-US"/>
          </w:rPr>
          <w:t>www.immigration.go.ke</w:t>
        </w:r>
      </w:hyperlink>
      <w:r w:rsidRPr="00E13DA3">
        <w:rPr>
          <w:color w:val="000000"/>
          <w:szCs w:val="24"/>
          <w:lang w:val="en-US"/>
        </w:rPr>
        <w:t xml:space="preserve">.  Enquiries can also be addressed to a Kenyan Embassy or Consulate in the countries of residence.  If a visa is required, participants are requested to obtain this official document prior to travelling to </w:t>
      </w:r>
      <w:smartTag w:uri="urn:schemas-microsoft-com:office:smarttags" w:element="country-region">
        <w:smartTag w:uri="urn:schemas-microsoft-com:office:smarttags" w:element="place">
          <w:r w:rsidRPr="00E13DA3">
            <w:rPr>
              <w:color w:val="000000"/>
              <w:szCs w:val="24"/>
              <w:lang w:val="en-US"/>
            </w:rPr>
            <w:t>Kenya</w:t>
          </w:r>
        </w:smartTag>
      </w:smartTag>
      <w:r w:rsidRPr="00E13DA3">
        <w:rPr>
          <w:color w:val="000000"/>
          <w:szCs w:val="24"/>
          <w:lang w:val="en-US"/>
        </w:rPr>
        <w:t xml:space="preserve">. </w:t>
      </w:r>
    </w:p>
    <w:p w:rsidR="00C128D3" w:rsidRPr="00E13DA3" w:rsidRDefault="00C128D3" w:rsidP="00E13DA3">
      <w:pPr>
        <w:spacing w:before="100" w:beforeAutospacing="1" w:after="100" w:afterAutospacing="1"/>
        <w:ind w:left="180" w:hanging="36"/>
        <w:rPr>
          <w:color w:val="000000"/>
          <w:szCs w:val="24"/>
          <w:lang w:val="en-US"/>
        </w:rPr>
      </w:pPr>
      <w:r w:rsidRPr="00E13DA3">
        <w:rPr>
          <w:szCs w:val="24"/>
          <w:lang w:val="en-US"/>
        </w:rPr>
        <w:t xml:space="preserve">Nationals of the following countries do not require visas to enter </w:t>
      </w:r>
      <w:smartTag w:uri="urn:schemas-microsoft-com:office:smarttags" w:element="country-region">
        <w:r w:rsidRPr="00E13DA3">
          <w:rPr>
            <w:szCs w:val="24"/>
            <w:lang w:val="en-US"/>
          </w:rPr>
          <w:t>Kenya</w:t>
        </w:r>
      </w:smartTag>
      <w:r w:rsidRPr="00E13DA3">
        <w:rPr>
          <w:szCs w:val="24"/>
          <w:lang w:val="en-US"/>
        </w:rPr>
        <w:t xml:space="preserve">:  </w:t>
      </w:r>
      <w:smartTag w:uri="urn:schemas-microsoft-com:office:smarttags" w:element="country-region">
        <w:r w:rsidRPr="00E13DA3">
          <w:rPr>
            <w:szCs w:val="24"/>
            <w:lang w:val="en-US"/>
          </w:rPr>
          <w:t>Botswana</w:t>
        </w:r>
      </w:smartTag>
      <w:r w:rsidRPr="00E13DA3">
        <w:rPr>
          <w:szCs w:val="24"/>
          <w:lang w:val="en-US"/>
        </w:rPr>
        <w:t xml:space="preserve">, </w:t>
      </w:r>
      <w:smartTag w:uri="urn:schemas-microsoft-com:office:smarttags" w:element="country-region">
        <w:r w:rsidRPr="00E13DA3">
          <w:rPr>
            <w:szCs w:val="24"/>
            <w:lang w:val="en-US"/>
          </w:rPr>
          <w:t>Gambia</w:t>
        </w:r>
      </w:smartTag>
      <w:r w:rsidRPr="00E13DA3">
        <w:rPr>
          <w:szCs w:val="24"/>
          <w:lang w:val="en-US"/>
        </w:rPr>
        <w:t xml:space="preserve">, </w:t>
      </w:r>
      <w:smartTag w:uri="urn:schemas-microsoft-com:office:smarttags" w:element="country-region">
        <w:r w:rsidRPr="00E13DA3">
          <w:rPr>
            <w:szCs w:val="24"/>
            <w:lang w:val="en-US"/>
          </w:rPr>
          <w:t>Lesotho</w:t>
        </w:r>
      </w:smartTag>
      <w:r w:rsidRPr="00E13DA3">
        <w:rPr>
          <w:szCs w:val="24"/>
          <w:lang w:val="en-US"/>
        </w:rPr>
        <w:t xml:space="preserve">, </w:t>
      </w:r>
      <w:smartTag w:uri="urn:schemas-microsoft-com:office:smarttags" w:element="country-region">
        <w:r w:rsidRPr="00E13DA3">
          <w:rPr>
            <w:szCs w:val="24"/>
            <w:lang w:val="en-US"/>
          </w:rPr>
          <w:t>Malawi</w:t>
        </w:r>
      </w:smartTag>
      <w:r w:rsidRPr="00E13DA3">
        <w:rPr>
          <w:szCs w:val="24"/>
          <w:lang w:val="en-US"/>
        </w:rPr>
        <w:t xml:space="preserve">, </w:t>
      </w:r>
      <w:smartTag w:uri="urn:schemas-microsoft-com:office:smarttags" w:element="country-region">
        <w:r w:rsidRPr="00E13DA3">
          <w:rPr>
            <w:szCs w:val="24"/>
            <w:lang w:val="en-US"/>
          </w:rPr>
          <w:t>Mauritius</w:t>
        </w:r>
      </w:smartTag>
      <w:r w:rsidRPr="00E13DA3">
        <w:rPr>
          <w:szCs w:val="24"/>
          <w:lang w:val="en-US"/>
        </w:rPr>
        <w:t xml:space="preserve">, </w:t>
      </w:r>
      <w:smartTag w:uri="urn:schemas-microsoft-com:office:smarttags" w:element="country-region">
        <w:r w:rsidRPr="00E13DA3">
          <w:rPr>
            <w:szCs w:val="24"/>
            <w:lang w:val="en-US"/>
          </w:rPr>
          <w:t>Namibia</w:t>
        </w:r>
      </w:smartTag>
      <w:r w:rsidRPr="00E13DA3">
        <w:rPr>
          <w:szCs w:val="24"/>
          <w:lang w:val="en-US"/>
        </w:rPr>
        <w:t xml:space="preserve">, </w:t>
      </w:r>
      <w:smartTag w:uri="urn:schemas-microsoft-com:office:smarttags" w:element="country-region">
        <w:r w:rsidRPr="00E13DA3">
          <w:rPr>
            <w:szCs w:val="24"/>
            <w:lang w:val="en-US"/>
          </w:rPr>
          <w:t>Sierra Leone</w:t>
        </w:r>
      </w:smartTag>
      <w:r w:rsidRPr="00E13DA3">
        <w:rPr>
          <w:szCs w:val="24"/>
          <w:lang w:val="en-US"/>
        </w:rPr>
        <w:t xml:space="preserve">, </w:t>
      </w:r>
      <w:smartTag w:uri="urn:schemas-microsoft-com:office:smarttags" w:element="country-region">
        <w:r w:rsidRPr="00E13DA3">
          <w:rPr>
            <w:szCs w:val="24"/>
            <w:lang w:val="en-US"/>
          </w:rPr>
          <w:t>Swaziland</w:t>
        </w:r>
      </w:smartTag>
      <w:r w:rsidRPr="00E13DA3">
        <w:rPr>
          <w:szCs w:val="24"/>
          <w:lang w:val="en-US"/>
        </w:rPr>
        <w:t xml:space="preserve">, </w:t>
      </w:r>
      <w:smartTag w:uri="urn:schemas-microsoft-com:office:smarttags" w:element="country-region">
        <w:r w:rsidRPr="00E13DA3">
          <w:rPr>
            <w:szCs w:val="24"/>
            <w:lang w:val="en-US"/>
          </w:rPr>
          <w:t>Tanzania</w:t>
        </w:r>
      </w:smartTag>
      <w:r w:rsidRPr="00E13DA3">
        <w:rPr>
          <w:szCs w:val="24"/>
          <w:lang w:val="en-US"/>
        </w:rPr>
        <w:t xml:space="preserve">, </w:t>
      </w:r>
      <w:smartTag w:uri="urn:schemas-microsoft-com:office:smarttags" w:element="country-region">
        <w:r w:rsidRPr="00E13DA3">
          <w:rPr>
            <w:szCs w:val="24"/>
            <w:lang w:val="en-US"/>
          </w:rPr>
          <w:t>Tonga</w:t>
        </w:r>
      </w:smartTag>
      <w:r w:rsidRPr="00E13DA3">
        <w:rPr>
          <w:szCs w:val="24"/>
          <w:lang w:val="en-US"/>
        </w:rPr>
        <w:t xml:space="preserve">, </w:t>
      </w:r>
      <w:smartTag w:uri="urn:schemas-microsoft-com:office:smarttags" w:element="country-region">
        <w:r w:rsidRPr="00E13DA3">
          <w:rPr>
            <w:szCs w:val="24"/>
            <w:lang w:val="en-US"/>
          </w:rPr>
          <w:t>Trinidad and Tobago</w:t>
        </w:r>
      </w:smartTag>
      <w:r w:rsidRPr="00E13DA3">
        <w:rPr>
          <w:szCs w:val="24"/>
          <w:lang w:val="en-US"/>
        </w:rPr>
        <w:t xml:space="preserve">, </w:t>
      </w:r>
      <w:smartTag w:uri="urn:schemas-microsoft-com:office:smarttags" w:element="country-region">
        <w:r w:rsidRPr="00E13DA3">
          <w:rPr>
            <w:szCs w:val="24"/>
            <w:lang w:val="en-US"/>
          </w:rPr>
          <w:t>Papua New Guinea</w:t>
        </w:r>
      </w:smartTag>
      <w:r w:rsidRPr="00E13DA3">
        <w:rPr>
          <w:szCs w:val="24"/>
          <w:lang w:val="en-US"/>
        </w:rPr>
        <w:t xml:space="preserve">, </w:t>
      </w:r>
      <w:smartTag w:uri="urn:schemas-microsoft-com:office:smarttags" w:element="country-region">
        <w:r w:rsidRPr="00E13DA3">
          <w:rPr>
            <w:szCs w:val="24"/>
            <w:lang w:val="en-US"/>
          </w:rPr>
          <w:t>Uganda</w:t>
        </w:r>
      </w:smartTag>
      <w:r w:rsidRPr="00E13DA3">
        <w:rPr>
          <w:szCs w:val="24"/>
          <w:lang w:val="en-US"/>
        </w:rPr>
        <w:t xml:space="preserve">, </w:t>
      </w:r>
      <w:smartTag w:uri="urn:schemas-microsoft-com:office:smarttags" w:element="country-region">
        <w:r w:rsidRPr="00E13DA3">
          <w:rPr>
            <w:szCs w:val="24"/>
            <w:lang w:val="en-US"/>
          </w:rPr>
          <w:t>Zimbabwe</w:t>
        </w:r>
      </w:smartTag>
      <w:r w:rsidRPr="00E13DA3">
        <w:rPr>
          <w:szCs w:val="24"/>
          <w:lang w:val="en-US"/>
        </w:rPr>
        <w:t xml:space="preserve">, </w:t>
      </w:r>
      <w:smartTag w:uri="urn:schemas-microsoft-com:office:smarttags" w:element="country-region">
        <w:r w:rsidRPr="00E13DA3">
          <w:rPr>
            <w:szCs w:val="24"/>
            <w:lang w:val="en-US"/>
          </w:rPr>
          <w:t>Zambia</w:t>
        </w:r>
      </w:smartTag>
      <w:r w:rsidRPr="00E13DA3">
        <w:rPr>
          <w:szCs w:val="24"/>
          <w:lang w:val="en-US"/>
        </w:rPr>
        <w:t xml:space="preserve"> and </w:t>
      </w:r>
      <w:smartTag w:uri="urn:schemas-microsoft-com:office:smarttags" w:element="country-region">
        <w:smartTag w:uri="urn:schemas-microsoft-com:office:smarttags" w:element="place">
          <w:r w:rsidRPr="00E13DA3">
            <w:rPr>
              <w:szCs w:val="24"/>
              <w:lang w:val="en-US"/>
            </w:rPr>
            <w:t>Ghana</w:t>
          </w:r>
        </w:smartTag>
      </w:smartTag>
      <w:r w:rsidRPr="00E13DA3">
        <w:rPr>
          <w:szCs w:val="24"/>
          <w:lang w:val="en-US"/>
        </w:rPr>
        <w:t>.</w:t>
      </w:r>
    </w:p>
    <w:p w:rsidR="00C128D3" w:rsidRPr="00E13DA3" w:rsidRDefault="00C128D3" w:rsidP="00E13DA3">
      <w:pPr>
        <w:spacing w:before="100" w:beforeAutospacing="1" w:after="100" w:afterAutospacing="1"/>
        <w:ind w:left="180" w:hanging="36"/>
        <w:rPr>
          <w:szCs w:val="24"/>
          <w:lang w:val="en-US"/>
        </w:rPr>
      </w:pPr>
      <w:r w:rsidRPr="00E13DA3">
        <w:rPr>
          <w:szCs w:val="24"/>
          <w:lang w:val="en-US"/>
        </w:rPr>
        <w:t>Nationals of the following countries may be issued with visas on application, and without reference to the Principal Immigration Officer, Nairobi,  Angola, Algeria, Guinea, Guinea Bissau, Burkina Faso, Burma, Benin, Burundi, Rwanda (gratis ), Ivory Coast, Central African Rep., Ethiopia, Eritrea, Sudan,  Chad, Liberia, Libya, Comoros, Congo (Brazzaville), Togo,  Tunisia, Madagascar, Djibouti, Mauritania, Democratic Republic of Congo, Egypt , Morocco, Mozambique, Equatorial Guinea and Gabon.</w:t>
      </w:r>
    </w:p>
    <w:p w:rsidR="00C128D3" w:rsidRPr="00E13DA3" w:rsidRDefault="00C128D3" w:rsidP="00E13DA3">
      <w:pPr>
        <w:spacing w:before="100" w:beforeAutospacing="1" w:after="100" w:afterAutospacing="1"/>
        <w:ind w:left="180" w:hanging="36"/>
        <w:rPr>
          <w:color w:val="000000"/>
          <w:szCs w:val="24"/>
          <w:lang w:val="en-US"/>
        </w:rPr>
      </w:pPr>
      <w:r w:rsidRPr="00E13DA3">
        <w:rPr>
          <w:color w:val="000000"/>
          <w:szCs w:val="24"/>
          <w:lang w:val="en-US"/>
        </w:rPr>
        <w:t xml:space="preserve">Communications Commission of Kenya will offer assistance by facilitating the necessary visa issuance upon provision of the following documents </w:t>
      </w:r>
      <w:r w:rsidRPr="00E13DA3">
        <w:rPr>
          <w:b/>
          <w:bCs/>
          <w:color w:val="000000"/>
          <w:szCs w:val="24"/>
          <w:lang w:val="en-US"/>
        </w:rPr>
        <w:t>AT LEAST TWO WEEKS IN ADVANCE</w:t>
      </w:r>
      <w:r w:rsidRPr="00E13DA3">
        <w:rPr>
          <w:color w:val="000000"/>
          <w:szCs w:val="24"/>
          <w:lang w:val="en-US"/>
        </w:rPr>
        <w:t>:</w:t>
      </w:r>
    </w:p>
    <w:p w:rsidR="00C128D3" w:rsidRPr="00E13DA3" w:rsidRDefault="00C128D3" w:rsidP="00E13DA3">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ind w:left="180" w:hanging="36"/>
        <w:textAlignment w:val="auto"/>
        <w:rPr>
          <w:color w:val="000000"/>
          <w:szCs w:val="24"/>
          <w:lang w:val="en-US"/>
        </w:rPr>
      </w:pPr>
      <w:r w:rsidRPr="00E13DA3">
        <w:rPr>
          <w:color w:val="000000"/>
          <w:szCs w:val="24"/>
          <w:lang w:val="en-US"/>
        </w:rPr>
        <w:t>Note verbal from your organization confirming  your participation in the  event;</w:t>
      </w:r>
    </w:p>
    <w:p w:rsidR="00C128D3" w:rsidRPr="00E13DA3" w:rsidRDefault="00C128D3" w:rsidP="00E13DA3">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ind w:left="180" w:hanging="36"/>
        <w:textAlignment w:val="auto"/>
        <w:rPr>
          <w:color w:val="000000"/>
          <w:szCs w:val="24"/>
          <w:lang w:val="en-US"/>
        </w:rPr>
      </w:pPr>
      <w:r w:rsidRPr="00E13DA3">
        <w:rPr>
          <w:color w:val="000000"/>
          <w:szCs w:val="24"/>
          <w:lang w:val="en-US"/>
        </w:rPr>
        <w:t xml:space="preserve">Copies of the relevant pages of valid passport; </w:t>
      </w:r>
    </w:p>
    <w:p w:rsidR="00C128D3" w:rsidRPr="00D0372D" w:rsidRDefault="00C128D3" w:rsidP="00E13DA3">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ind w:left="180" w:hanging="36"/>
        <w:textAlignment w:val="auto"/>
        <w:rPr>
          <w:color w:val="000000"/>
          <w:szCs w:val="24"/>
        </w:rPr>
      </w:pPr>
      <w:r w:rsidRPr="00D0372D">
        <w:rPr>
          <w:color w:val="000000"/>
          <w:szCs w:val="24"/>
        </w:rPr>
        <w:t>Passport size photo;</w:t>
      </w:r>
    </w:p>
    <w:p w:rsidR="00C128D3" w:rsidRDefault="00C128D3" w:rsidP="00E13DA3">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ind w:left="180" w:hanging="36"/>
        <w:textAlignment w:val="auto"/>
        <w:rPr>
          <w:color w:val="000000"/>
          <w:szCs w:val="24"/>
        </w:rPr>
      </w:pPr>
      <w:r w:rsidRPr="00D0372D">
        <w:rPr>
          <w:color w:val="000000"/>
          <w:szCs w:val="24"/>
        </w:rPr>
        <w:t xml:space="preserve">USD 10 for visa administration; </w:t>
      </w:r>
    </w:p>
    <w:p w:rsidR="00C128D3" w:rsidRPr="00E13DA3" w:rsidRDefault="00C128D3" w:rsidP="00E13DA3">
      <w:pPr>
        <w:numPr>
          <w:ilvl w:val="0"/>
          <w:numId w:val="17"/>
        </w:numPr>
        <w:tabs>
          <w:tab w:val="clear" w:pos="794"/>
          <w:tab w:val="clear" w:pos="1191"/>
          <w:tab w:val="clear" w:pos="1588"/>
          <w:tab w:val="clear" w:pos="1985"/>
        </w:tabs>
        <w:overflowPunct/>
        <w:autoSpaceDE/>
        <w:autoSpaceDN/>
        <w:adjustRightInd/>
        <w:spacing w:before="100" w:beforeAutospacing="1" w:after="100" w:afterAutospacing="1"/>
        <w:ind w:left="180" w:hanging="36"/>
        <w:textAlignment w:val="auto"/>
        <w:rPr>
          <w:szCs w:val="24"/>
          <w:lang w:val="en-US"/>
        </w:rPr>
      </w:pPr>
      <w:r w:rsidRPr="00E13DA3">
        <w:rPr>
          <w:color w:val="000000"/>
          <w:szCs w:val="24"/>
          <w:lang w:val="en-US"/>
        </w:rPr>
        <w:br w:type="page"/>
      </w:r>
      <w:r w:rsidRPr="00E13DA3">
        <w:rPr>
          <w:color w:val="000000"/>
          <w:szCs w:val="24"/>
          <w:lang w:val="en-US"/>
        </w:rPr>
        <w:lastRenderedPageBreak/>
        <w:t xml:space="preserve">Participants who require a visa support letter are requested to send their requests, as quickly as possible, and no later than </w:t>
      </w:r>
      <w:r w:rsidRPr="00E13DA3">
        <w:rPr>
          <w:b/>
          <w:bCs/>
          <w:color w:val="000000"/>
          <w:szCs w:val="24"/>
          <w:lang w:val="en-US"/>
        </w:rPr>
        <w:t>30</w:t>
      </w:r>
      <w:r w:rsidRPr="00E13DA3">
        <w:rPr>
          <w:b/>
          <w:bCs/>
          <w:color w:val="000000"/>
          <w:szCs w:val="24"/>
          <w:vertAlign w:val="superscript"/>
          <w:lang w:val="en-US"/>
        </w:rPr>
        <w:t>th</w:t>
      </w:r>
      <w:r w:rsidRPr="00E13DA3">
        <w:rPr>
          <w:b/>
          <w:bCs/>
          <w:color w:val="000000"/>
          <w:szCs w:val="24"/>
          <w:lang w:val="en-US"/>
        </w:rPr>
        <w:t xml:space="preserve"> </w:t>
      </w:r>
      <w:r w:rsidRPr="00E13DA3">
        <w:rPr>
          <w:b/>
          <w:bCs/>
          <w:color w:val="000000"/>
          <w:szCs w:val="24"/>
          <w:vertAlign w:val="superscript"/>
          <w:lang w:val="en-US"/>
        </w:rPr>
        <w:t xml:space="preserve"> </w:t>
      </w:r>
      <w:r w:rsidRPr="00E13DA3">
        <w:rPr>
          <w:b/>
          <w:bCs/>
          <w:color w:val="000000"/>
          <w:szCs w:val="24"/>
          <w:lang w:val="en-US"/>
        </w:rPr>
        <w:t>June 2010</w:t>
      </w:r>
      <w:r w:rsidRPr="00E13DA3">
        <w:rPr>
          <w:color w:val="000000"/>
          <w:szCs w:val="24"/>
          <w:lang w:val="en-US"/>
        </w:rPr>
        <w:t xml:space="preserve"> to:</w:t>
      </w:r>
    </w:p>
    <w:p w:rsidR="00C128D3" w:rsidRPr="00D0372D" w:rsidRDefault="00C128D3" w:rsidP="00E13DA3">
      <w:pPr>
        <w:pStyle w:val="msolistparagraph0"/>
        <w:ind w:firstLine="720"/>
        <w:rPr>
          <w:b/>
          <w:bCs/>
        </w:rPr>
      </w:pPr>
      <w:r w:rsidRPr="00D0372D">
        <w:rPr>
          <w:b/>
          <w:bCs/>
        </w:rPr>
        <w:t>Mutua Muthusi</w:t>
      </w:r>
    </w:p>
    <w:p w:rsidR="00C128D3" w:rsidRPr="00D0372D" w:rsidRDefault="00C128D3" w:rsidP="00E13DA3">
      <w:pPr>
        <w:pStyle w:val="msolistparagraph0"/>
        <w:ind w:firstLine="720"/>
        <w:rPr>
          <w:b/>
          <w:bCs/>
        </w:rPr>
      </w:pPr>
      <w:r w:rsidRPr="00D0372D">
        <w:rPr>
          <w:b/>
          <w:bCs/>
        </w:rPr>
        <w:t xml:space="preserve">Assistant Director/Communications and PR </w:t>
      </w:r>
    </w:p>
    <w:p w:rsidR="00C128D3" w:rsidRPr="00D0372D" w:rsidRDefault="00C128D3" w:rsidP="00E13DA3">
      <w:pPr>
        <w:pStyle w:val="msolistparagraph0"/>
        <w:ind w:firstLine="720"/>
        <w:rPr>
          <w:b/>
          <w:bCs/>
        </w:rPr>
      </w:pPr>
      <w:r w:rsidRPr="00D0372D">
        <w:rPr>
          <w:b/>
          <w:bCs/>
        </w:rPr>
        <w:t xml:space="preserve">Communications Commission of </w:t>
      </w:r>
      <w:smartTag w:uri="urn:schemas-microsoft-com:office:smarttags" w:element="place">
        <w:smartTag w:uri="urn:schemas-microsoft-com:office:smarttags" w:element="country-region">
          <w:r w:rsidRPr="00D0372D">
            <w:rPr>
              <w:b/>
              <w:bCs/>
            </w:rPr>
            <w:t>Kenya</w:t>
          </w:r>
        </w:smartTag>
      </w:smartTag>
      <w:r w:rsidRPr="00D0372D">
        <w:rPr>
          <w:b/>
          <w:bCs/>
        </w:rPr>
        <w:t xml:space="preserve"> </w:t>
      </w:r>
    </w:p>
    <w:p w:rsidR="00C128D3" w:rsidRPr="00D0372D" w:rsidRDefault="00C128D3" w:rsidP="00E13DA3">
      <w:pPr>
        <w:pStyle w:val="msolistparagraph0"/>
        <w:ind w:firstLine="720"/>
        <w:rPr>
          <w:b/>
          <w:bCs/>
        </w:rPr>
      </w:pPr>
      <w:smartTag w:uri="urn:schemas-microsoft-com:office:smarttags" w:element="address">
        <w:smartTag w:uri="urn:schemas-microsoft-com:office:smarttags" w:element="Street">
          <w:smartTag w:uri="urn:schemas-microsoft-com:office:smarttags" w:element="Street">
            <w:smartTag w:uri="urn:schemas-microsoft-com:office:smarttags" w:element="address">
              <w:r w:rsidRPr="00D0372D">
                <w:rPr>
                  <w:b/>
                  <w:bCs/>
                </w:rPr>
                <w:t>PO Box</w:t>
              </w:r>
            </w:smartTag>
          </w:smartTag>
          <w:r w:rsidRPr="00D0372D">
            <w:rPr>
              <w:b/>
              <w:bCs/>
            </w:rPr>
            <w:t xml:space="preserve"> 14448</w:t>
          </w:r>
        </w:smartTag>
      </w:smartTag>
    </w:p>
    <w:p w:rsidR="00C128D3" w:rsidRPr="00D0372D" w:rsidRDefault="00C128D3" w:rsidP="00E13DA3">
      <w:pPr>
        <w:pStyle w:val="msolistparagraph0"/>
        <w:ind w:firstLine="720"/>
        <w:rPr>
          <w:b/>
          <w:bCs/>
        </w:rPr>
      </w:pPr>
      <w:smartTag w:uri="urn:schemas-microsoft-com:office:smarttags" w:element="place">
        <w:smartTag w:uri="urn:schemas-microsoft-com:office:smarttags" w:element="City">
          <w:r w:rsidRPr="00D0372D">
            <w:rPr>
              <w:b/>
              <w:bCs/>
            </w:rPr>
            <w:t>Nairobi</w:t>
          </w:r>
        </w:smartTag>
      </w:smartTag>
      <w:r w:rsidRPr="00D0372D">
        <w:rPr>
          <w:b/>
          <w:bCs/>
        </w:rPr>
        <w:t xml:space="preserve"> 00800 </w:t>
      </w:r>
    </w:p>
    <w:p w:rsidR="00C128D3" w:rsidRPr="00D0372D" w:rsidRDefault="00C128D3" w:rsidP="00E13DA3">
      <w:pPr>
        <w:pStyle w:val="msolistparagraph0"/>
        <w:ind w:firstLine="720"/>
        <w:rPr>
          <w:b/>
          <w:bCs/>
        </w:rPr>
      </w:pPr>
      <w:r w:rsidRPr="00D0372D">
        <w:rPr>
          <w:b/>
          <w:bCs/>
        </w:rPr>
        <w:t>Tel: +254 20 4242284</w:t>
      </w:r>
    </w:p>
    <w:p w:rsidR="00C128D3" w:rsidRPr="00D0372D" w:rsidRDefault="00C128D3" w:rsidP="00E13DA3">
      <w:pPr>
        <w:pStyle w:val="msolistparagraph0"/>
        <w:ind w:firstLine="720"/>
        <w:rPr>
          <w:b/>
          <w:bCs/>
        </w:rPr>
      </w:pPr>
      <w:r w:rsidRPr="00D0372D">
        <w:rPr>
          <w:b/>
          <w:bCs/>
        </w:rPr>
        <w:t>Fax:  +254 20 4451866</w:t>
      </w:r>
    </w:p>
    <w:p w:rsidR="00C128D3" w:rsidRPr="00D0372D" w:rsidRDefault="00C128D3" w:rsidP="00E13DA3">
      <w:pPr>
        <w:pStyle w:val="msolistparagraph0"/>
        <w:ind w:firstLine="720"/>
        <w:rPr>
          <w:b/>
          <w:bCs/>
          <w:color w:val="0000FF"/>
        </w:rPr>
      </w:pPr>
      <w:r w:rsidRPr="00D0372D">
        <w:rPr>
          <w:b/>
          <w:bCs/>
        </w:rPr>
        <w:t>Email</w:t>
      </w:r>
      <w:r w:rsidRPr="00D0372D">
        <w:rPr>
          <w:b/>
          <w:bCs/>
          <w:color w:val="0000FF"/>
        </w:rPr>
        <w:t xml:space="preserve">:  </w:t>
      </w:r>
      <w:hyperlink r:id="rId18" w:tooltip="blocked::mailto:ituworkshop2010@cck.go.ke" w:history="1">
        <w:r w:rsidRPr="00D0372D">
          <w:rPr>
            <w:rStyle w:val="Hyperlink"/>
            <w:b/>
            <w:bCs/>
          </w:rPr>
          <w:t>ituworkshop2010@cck.go.ke</w:t>
        </w:r>
      </w:hyperlink>
    </w:p>
    <w:p w:rsidR="00C128D3" w:rsidRPr="00D0372D" w:rsidRDefault="00C128D3" w:rsidP="00E13DA3">
      <w:pPr>
        <w:pStyle w:val="msolistparagraph0"/>
        <w:rPr>
          <w:color w:val="1F497D"/>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Travel and airport transfers</w:t>
      </w:r>
    </w:p>
    <w:p w:rsidR="00C128D3" w:rsidRPr="00E13DA3" w:rsidRDefault="00C128D3" w:rsidP="00E13DA3">
      <w:pPr>
        <w:ind w:left="144"/>
        <w:rPr>
          <w:szCs w:val="24"/>
          <w:lang w:val="en-US"/>
        </w:rPr>
      </w:pPr>
      <w:r w:rsidRPr="00E13DA3">
        <w:rPr>
          <w:szCs w:val="24"/>
          <w:lang w:val="en-US"/>
        </w:rPr>
        <w:t xml:space="preserve">Participants are responsible for making their travel arrangements. Delegates are requested to provide all travel information, including flight number, arrival and departure dates and times by completing and returning the attached Hotel and Delegate Information Form by </w:t>
      </w:r>
      <w:r w:rsidRPr="00E13DA3">
        <w:rPr>
          <w:b/>
          <w:bCs/>
          <w:szCs w:val="24"/>
          <w:lang w:val="en-US"/>
        </w:rPr>
        <w:t>Saturday, 17 July 2010</w:t>
      </w:r>
      <w:r w:rsidRPr="00E13DA3">
        <w:rPr>
          <w:szCs w:val="24"/>
          <w:lang w:val="en-US"/>
        </w:rPr>
        <w:t xml:space="preserve"> to: </w:t>
      </w:r>
      <w:r w:rsidRPr="00E13DA3">
        <w:rPr>
          <w:szCs w:val="24"/>
          <w:lang w:val="en-US"/>
        </w:rPr>
        <w:br/>
      </w:r>
    </w:p>
    <w:p w:rsidR="00C128D3" w:rsidRPr="00E13DA3" w:rsidRDefault="00C128D3" w:rsidP="00E13DA3">
      <w:pPr>
        <w:spacing w:before="40"/>
        <w:ind w:left="1440"/>
        <w:rPr>
          <w:b/>
          <w:szCs w:val="24"/>
          <w:lang w:val="en-US"/>
        </w:rPr>
      </w:pPr>
      <w:r w:rsidRPr="00E13DA3">
        <w:rPr>
          <w:b/>
          <w:szCs w:val="24"/>
          <w:lang w:val="en-US"/>
        </w:rPr>
        <w:t xml:space="preserve">Communications and Public Relations Unit                                                                               Communications Commission of </w:t>
      </w:r>
      <w:smartTag w:uri="urn:schemas-microsoft-com:office:smarttags" w:element="country-region">
        <w:smartTag w:uri="urn:schemas-microsoft-com:office:smarttags" w:element="place">
          <w:r w:rsidRPr="00E13DA3">
            <w:rPr>
              <w:b/>
              <w:szCs w:val="24"/>
              <w:lang w:val="en-US"/>
            </w:rPr>
            <w:t>Kenya</w:t>
          </w:r>
        </w:smartTag>
      </w:smartTag>
    </w:p>
    <w:p w:rsidR="00C128D3" w:rsidRPr="00E13DA3" w:rsidRDefault="00C128D3" w:rsidP="00E13DA3">
      <w:pPr>
        <w:spacing w:before="40"/>
        <w:ind w:left="864" w:firstLine="576"/>
        <w:rPr>
          <w:b/>
          <w:szCs w:val="24"/>
          <w:lang w:val="en-US"/>
        </w:rPr>
      </w:pPr>
      <w:smartTag w:uri="urn:schemas-microsoft-com:office:smarttags" w:element="address">
        <w:smartTag w:uri="urn:schemas-microsoft-com:office:smarttags" w:element="Street">
          <w:r w:rsidRPr="00E13DA3">
            <w:rPr>
              <w:b/>
              <w:szCs w:val="24"/>
              <w:lang w:val="en-US"/>
            </w:rPr>
            <w:t>PO Box 14448</w:t>
          </w:r>
        </w:smartTag>
        <w:r w:rsidRPr="00E13DA3">
          <w:rPr>
            <w:b/>
            <w:szCs w:val="24"/>
            <w:lang w:val="en-US"/>
          </w:rPr>
          <w:t xml:space="preserve">, </w:t>
        </w:r>
        <w:smartTag w:uri="urn:schemas-microsoft-com:office:smarttags" w:element="City">
          <w:r w:rsidRPr="00E13DA3">
            <w:rPr>
              <w:b/>
              <w:szCs w:val="24"/>
              <w:lang w:val="en-US"/>
            </w:rPr>
            <w:t>Nairobi</w:t>
          </w:r>
        </w:smartTag>
        <w:r w:rsidRPr="00E13DA3">
          <w:rPr>
            <w:b/>
            <w:szCs w:val="24"/>
            <w:lang w:val="en-US"/>
          </w:rPr>
          <w:t xml:space="preserve"> </w:t>
        </w:r>
        <w:smartTag w:uri="urn:schemas-microsoft-com:office:smarttags" w:element="PostalCode">
          <w:r w:rsidRPr="00E13DA3">
            <w:rPr>
              <w:b/>
              <w:szCs w:val="24"/>
              <w:lang w:val="en-US"/>
            </w:rPr>
            <w:t>00800</w:t>
          </w:r>
        </w:smartTag>
        <w:r w:rsidRPr="00E13DA3">
          <w:rPr>
            <w:b/>
            <w:szCs w:val="24"/>
            <w:lang w:val="en-US"/>
          </w:rPr>
          <w:t xml:space="preserve">, </w:t>
        </w:r>
        <w:smartTag w:uri="urn:schemas-microsoft-com:office:smarttags" w:element="country-region">
          <w:r w:rsidRPr="00E13DA3">
            <w:rPr>
              <w:b/>
              <w:szCs w:val="24"/>
              <w:lang w:val="en-US"/>
            </w:rPr>
            <w:t>Kenya</w:t>
          </w:r>
        </w:smartTag>
      </w:smartTag>
      <w:r w:rsidRPr="00E13DA3">
        <w:rPr>
          <w:b/>
          <w:szCs w:val="24"/>
          <w:lang w:val="en-US"/>
        </w:rPr>
        <w:t xml:space="preserve"> </w:t>
      </w:r>
    </w:p>
    <w:p w:rsidR="00C128D3" w:rsidRPr="00E13DA3" w:rsidRDefault="00C128D3" w:rsidP="00E13DA3">
      <w:pPr>
        <w:spacing w:before="40"/>
        <w:ind w:left="864" w:firstLine="576"/>
        <w:rPr>
          <w:b/>
          <w:szCs w:val="24"/>
          <w:lang w:val="en-US"/>
        </w:rPr>
      </w:pPr>
      <w:r w:rsidRPr="00E13DA3">
        <w:rPr>
          <w:b/>
          <w:szCs w:val="24"/>
          <w:lang w:val="en-US"/>
        </w:rPr>
        <w:t>Fax:  +254 20 4451866</w:t>
      </w:r>
    </w:p>
    <w:p w:rsidR="00C128D3" w:rsidRPr="00E13DA3" w:rsidRDefault="00C128D3" w:rsidP="00E13DA3">
      <w:pPr>
        <w:spacing w:before="40"/>
        <w:ind w:left="864" w:firstLine="576"/>
        <w:jc w:val="both"/>
        <w:rPr>
          <w:b/>
          <w:szCs w:val="24"/>
          <w:lang w:val="en-US"/>
        </w:rPr>
      </w:pPr>
      <w:r w:rsidRPr="00E13DA3">
        <w:rPr>
          <w:b/>
          <w:szCs w:val="24"/>
          <w:lang w:val="en-US"/>
        </w:rPr>
        <w:t xml:space="preserve">Email: </w:t>
      </w:r>
      <w:hyperlink r:id="rId19" w:history="1">
        <w:r w:rsidRPr="00E13DA3">
          <w:rPr>
            <w:rStyle w:val="Hyperlink"/>
            <w:b/>
            <w:szCs w:val="24"/>
            <w:lang w:val="en-US"/>
          </w:rPr>
          <w:t>ituworkshop2010@cck.go.ke</w:t>
        </w:r>
      </w:hyperlink>
    </w:p>
    <w:p w:rsidR="00C128D3" w:rsidRPr="00E13DA3" w:rsidRDefault="00C128D3" w:rsidP="00E13DA3">
      <w:pPr>
        <w:ind w:left="864" w:firstLine="576"/>
        <w:jc w:val="both"/>
        <w:rPr>
          <w:b/>
          <w:szCs w:val="24"/>
          <w:lang w:val="en-US"/>
        </w:rPr>
      </w:pPr>
    </w:p>
    <w:p w:rsidR="00C128D3" w:rsidRPr="00E13DA3" w:rsidRDefault="00C128D3" w:rsidP="00E13DA3">
      <w:pPr>
        <w:ind w:left="144"/>
        <w:jc w:val="both"/>
        <w:rPr>
          <w:szCs w:val="24"/>
          <w:lang w:val="en-US"/>
        </w:rPr>
      </w:pPr>
      <w:r w:rsidRPr="00E13DA3">
        <w:rPr>
          <w:szCs w:val="24"/>
          <w:lang w:val="en-US"/>
        </w:rPr>
        <w:t xml:space="preserve"> Transport will be provided to delegates: </w:t>
      </w:r>
    </w:p>
    <w:p w:rsidR="00C128D3" w:rsidRPr="00E13DA3" w:rsidRDefault="00C128D3" w:rsidP="00E13DA3">
      <w:pPr>
        <w:ind w:left="144"/>
        <w:jc w:val="both"/>
        <w:rPr>
          <w:szCs w:val="24"/>
          <w:lang w:val="en-US"/>
        </w:rPr>
      </w:pPr>
    </w:p>
    <w:p w:rsidR="00C128D3" w:rsidRPr="00E13DA3" w:rsidRDefault="00C128D3" w:rsidP="00E13DA3">
      <w:pPr>
        <w:numPr>
          <w:ilvl w:val="0"/>
          <w:numId w:val="14"/>
        </w:numPr>
        <w:tabs>
          <w:tab w:val="clear" w:pos="794"/>
          <w:tab w:val="clear" w:pos="1191"/>
          <w:tab w:val="clear" w:pos="1588"/>
          <w:tab w:val="clear" w:pos="1985"/>
        </w:tabs>
        <w:overflowPunct/>
        <w:autoSpaceDE/>
        <w:autoSpaceDN/>
        <w:adjustRightInd/>
        <w:spacing w:before="0"/>
        <w:jc w:val="both"/>
        <w:textAlignment w:val="auto"/>
        <w:rPr>
          <w:szCs w:val="24"/>
          <w:lang w:val="en-US"/>
        </w:rPr>
      </w:pPr>
      <w:r w:rsidRPr="00E13DA3">
        <w:rPr>
          <w:szCs w:val="24"/>
          <w:lang w:val="en-US"/>
        </w:rPr>
        <w:t xml:space="preserve">On arrival and departure from the </w:t>
      </w:r>
      <w:smartTag w:uri="urn:schemas-microsoft-com:office:smarttags" w:element="place">
        <w:smartTag w:uri="urn:schemas-microsoft-com:office:smarttags" w:element="PlaceName">
          <w:r w:rsidRPr="00E13DA3">
            <w:rPr>
              <w:szCs w:val="24"/>
              <w:lang w:val="en-US"/>
            </w:rPr>
            <w:t>Jomo</w:t>
          </w:r>
        </w:smartTag>
        <w:r w:rsidRPr="00E13DA3">
          <w:rPr>
            <w:szCs w:val="24"/>
            <w:lang w:val="en-US"/>
          </w:rPr>
          <w:t xml:space="preserve"> </w:t>
        </w:r>
        <w:smartTag w:uri="urn:schemas-microsoft-com:office:smarttags" w:element="PlaceName">
          <w:r w:rsidRPr="00E13DA3">
            <w:rPr>
              <w:szCs w:val="24"/>
              <w:lang w:val="en-US"/>
            </w:rPr>
            <w:t>Kenyatta</w:t>
          </w:r>
        </w:smartTag>
        <w:r w:rsidRPr="00E13DA3">
          <w:rPr>
            <w:szCs w:val="24"/>
            <w:lang w:val="en-US"/>
          </w:rPr>
          <w:t xml:space="preserve"> </w:t>
        </w:r>
        <w:smartTag w:uri="urn:schemas-microsoft-com:office:smarttags" w:element="PlaceName">
          <w:r w:rsidRPr="00E13DA3">
            <w:rPr>
              <w:szCs w:val="24"/>
              <w:lang w:val="en-US"/>
            </w:rPr>
            <w:t>International</w:t>
          </w:r>
        </w:smartTag>
        <w:r w:rsidRPr="00E13DA3">
          <w:rPr>
            <w:szCs w:val="24"/>
            <w:lang w:val="en-US"/>
          </w:rPr>
          <w:t xml:space="preserve"> </w:t>
        </w:r>
        <w:smartTag w:uri="urn:schemas-microsoft-com:office:smarttags" w:element="PlaceType">
          <w:r w:rsidRPr="00E13DA3">
            <w:rPr>
              <w:szCs w:val="24"/>
              <w:lang w:val="en-US"/>
            </w:rPr>
            <w:t>Airport</w:t>
          </w:r>
        </w:smartTag>
      </w:smartTag>
      <w:r w:rsidRPr="00E13DA3">
        <w:rPr>
          <w:szCs w:val="24"/>
          <w:lang w:val="en-US"/>
        </w:rPr>
        <w:t xml:space="preserve">.  </w:t>
      </w:r>
    </w:p>
    <w:p w:rsidR="00C128D3" w:rsidRPr="00E13DA3" w:rsidRDefault="00C128D3" w:rsidP="00E13DA3">
      <w:pPr>
        <w:numPr>
          <w:ilvl w:val="0"/>
          <w:numId w:val="14"/>
        </w:numPr>
        <w:tabs>
          <w:tab w:val="clear" w:pos="794"/>
          <w:tab w:val="clear" w:pos="1191"/>
          <w:tab w:val="clear" w:pos="1588"/>
          <w:tab w:val="clear" w:pos="1985"/>
        </w:tabs>
        <w:overflowPunct/>
        <w:autoSpaceDE/>
        <w:autoSpaceDN/>
        <w:adjustRightInd/>
        <w:spacing w:before="0"/>
        <w:jc w:val="both"/>
        <w:textAlignment w:val="auto"/>
        <w:rPr>
          <w:szCs w:val="24"/>
          <w:lang w:val="en-US"/>
        </w:rPr>
      </w:pPr>
      <w:r w:rsidRPr="00E13DA3">
        <w:rPr>
          <w:szCs w:val="24"/>
          <w:lang w:val="en-US"/>
        </w:rPr>
        <w:t xml:space="preserve">From the designated/recommended hotels to the venue.  </w:t>
      </w:r>
    </w:p>
    <w:p w:rsidR="00C128D3" w:rsidRPr="00E13DA3" w:rsidRDefault="00C128D3" w:rsidP="00E13DA3">
      <w:pPr>
        <w:numPr>
          <w:ilvl w:val="0"/>
          <w:numId w:val="14"/>
        </w:numPr>
        <w:tabs>
          <w:tab w:val="clear" w:pos="794"/>
          <w:tab w:val="clear" w:pos="1191"/>
          <w:tab w:val="clear" w:pos="1588"/>
          <w:tab w:val="clear" w:pos="1985"/>
        </w:tabs>
        <w:overflowPunct/>
        <w:autoSpaceDE/>
        <w:autoSpaceDN/>
        <w:adjustRightInd/>
        <w:spacing w:before="0"/>
        <w:jc w:val="both"/>
        <w:textAlignment w:val="auto"/>
        <w:rPr>
          <w:szCs w:val="24"/>
          <w:lang w:val="en-US"/>
        </w:rPr>
      </w:pPr>
      <w:r w:rsidRPr="00E13DA3">
        <w:rPr>
          <w:szCs w:val="24"/>
          <w:lang w:val="en-US"/>
        </w:rPr>
        <w:t xml:space="preserve">During the various social events organized for the delegates.  </w:t>
      </w:r>
    </w:p>
    <w:p w:rsidR="00C128D3" w:rsidRPr="00E13DA3" w:rsidRDefault="00C128D3" w:rsidP="00E13DA3">
      <w:pPr>
        <w:ind w:left="504"/>
        <w:jc w:val="both"/>
        <w:rPr>
          <w:szCs w:val="24"/>
          <w:lang w:val="en-US"/>
        </w:rPr>
      </w:pPr>
    </w:p>
    <w:p w:rsidR="00C128D3" w:rsidRPr="00E13DA3" w:rsidRDefault="00C128D3" w:rsidP="00E13DA3">
      <w:pPr>
        <w:jc w:val="both"/>
        <w:rPr>
          <w:szCs w:val="24"/>
          <w:lang w:val="en-US"/>
        </w:rPr>
      </w:pPr>
      <w:r w:rsidRPr="00E13DA3">
        <w:rPr>
          <w:szCs w:val="24"/>
          <w:u w:val="single"/>
          <w:lang w:val="en-US"/>
        </w:rPr>
        <w:t>Note:</w:t>
      </w:r>
      <w:r w:rsidRPr="00E13DA3">
        <w:rPr>
          <w:szCs w:val="24"/>
          <w:lang w:val="en-US"/>
        </w:rPr>
        <w:t xml:space="preserve">  Delegates are advised to look out for paging boards or signage with the name of the meeting.  Due to the number of delegates expected, the local host may not prepare signage for each individual delegate arriving.  </w:t>
      </w:r>
    </w:p>
    <w:p w:rsidR="00C128D3" w:rsidRPr="00E13DA3" w:rsidRDefault="00C128D3" w:rsidP="00E13DA3">
      <w:pPr>
        <w:ind w:left="504"/>
        <w:jc w:val="both"/>
        <w:rPr>
          <w:szCs w:val="24"/>
          <w:lang w:val="en-US"/>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Climate</w:t>
      </w:r>
    </w:p>
    <w:p w:rsidR="00C128D3" w:rsidRPr="00E13DA3" w:rsidRDefault="00C128D3" w:rsidP="00E13DA3">
      <w:pPr>
        <w:ind w:left="144"/>
        <w:jc w:val="both"/>
        <w:rPr>
          <w:szCs w:val="24"/>
          <w:lang w:val="en-US"/>
        </w:rPr>
      </w:pPr>
      <w:smartTag w:uri="urn:schemas-microsoft-com:office:smarttags" w:element="country-region">
        <w:smartTag w:uri="urn:schemas-microsoft-com:office:smarttags" w:element="place">
          <w:r w:rsidRPr="00E13DA3">
            <w:rPr>
              <w:szCs w:val="24"/>
              <w:lang w:val="en-US"/>
            </w:rPr>
            <w:t>Kenya</w:t>
          </w:r>
        </w:smartTag>
      </w:smartTag>
      <w:r w:rsidRPr="00E13DA3">
        <w:rPr>
          <w:szCs w:val="24"/>
          <w:lang w:val="en-US"/>
        </w:rPr>
        <w:t xml:space="preserve"> enjoys a pleasant tropical climate and the average temperatures in July vary between 18°C - 22°C during the day and fall to 11°C at night.</w:t>
      </w:r>
    </w:p>
    <w:p w:rsidR="00C128D3" w:rsidRPr="00E13DA3" w:rsidRDefault="00C128D3" w:rsidP="00E13DA3">
      <w:pPr>
        <w:jc w:val="both"/>
        <w:rPr>
          <w:szCs w:val="24"/>
          <w:lang w:val="en-US"/>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Local time</w:t>
      </w:r>
    </w:p>
    <w:p w:rsidR="00C128D3" w:rsidRPr="00D0372D" w:rsidRDefault="00C128D3" w:rsidP="00E13DA3">
      <w:pPr>
        <w:ind w:left="144"/>
        <w:jc w:val="both"/>
        <w:rPr>
          <w:szCs w:val="24"/>
        </w:rPr>
      </w:pPr>
      <w:r w:rsidRPr="00D0372D">
        <w:rPr>
          <w:szCs w:val="24"/>
        </w:rPr>
        <w:t>GMT +3 hours</w:t>
      </w:r>
    </w:p>
    <w:p w:rsidR="00C128D3" w:rsidRPr="00D0372D" w:rsidRDefault="00C128D3" w:rsidP="00E13DA3">
      <w:pPr>
        <w:ind w:left="144"/>
        <w:jc w:val="both"/>
        <w:rPr>
          <w:szCs w:val="24"/>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Currency, banks and credit cards</w:t>
      </w:r>
    </w:p>
    <w:p w:rsidR="00C128D3" w:rsidRPr="00E13DA3" w:rsidRDefault="00C128D3" w:rsidP="00E13DA3">
      <w:pPr>
        <w:ind w:left="144"/>
        <w:jc w:val="both"/>
        <w:rPr>
          <w:szCs w:val="24"/>
          <w:lang w:val="en-US"/>
        </w:rPr>
      </w:pPr>
      <w:r w:rsidRPr="00E13DA3">
        <w:rPr>
          <w:szCs w:val="24"/>
          <w:lang w:val="en-US"/>
        </w:rPr>
        <w:t>The unit of currency is the Kenya Shilling, divided into 100 cents. The indicative exchange rate, as of 5</w:t>
      </w:r>
      <w:r w:rsidRPr="00E13DA3">
        <w:rPr>
          <w:szCs w:val="24"/>
          <w:vertAlign w:val="superscript"/>
          <w:lang w:val="en-US"/>
        </w:rPr>
        <w:t>th</w:t>
      </w:r>
      <w:r w:rsidRPr="00E13DA3">
        <w:rPr>
          <w:szCs w:val="24"/>
          <w:lang w:val="en-US"/>
        </w:rPr>
        <w:t xml:space="preserve"> March 2010, is: </w:t>
      </w:r>
    </w:p>
    <w:p w:rsidR="00C128D3" w:rsidRPr="00E13DA3" w:rsidRDefault="00C128D3" w:rsidP="00E13DA3">
      <w:pPr>
        <w:ind w:left="144"/>
        <w:jc w:val="both"/>
        <w:rPr>
          <w:szCs w:val="24"/>
          <w:lang w:val="en-US"/>
        </w:rPr>
      </w:pPr>
      <w:r w:rsidRPr="00E13DA3">
        <w:rPr>
          <w:szCs w:val="24"/>
          <w:lang w:val="en-US"/>
        </w:rPr>
        <w:t xml:space="preserve">1 Ksh = Ush 26 </w:t>
      </w:r>
    </w:p>
    <w:p w:rsidR="00C128D3" w:rsidRPr="00D0372D" w:rsidRDefault="00C128D3" w:rsidP="00E13DA3">
      <w:pPr>
        <w:ind w:left="144"/>
        <w:jc w:val="both"/>
        <w:rPr>
          <w:szCs w:val="24"/>
        </w:rPr>
      </w:pPr>
      <w:r w:rsidRPr="00D0372D">
        <w:rPr>
          <w:szCs w:val="24"/>
        </w:rPr>
        <w:t>1 Ksh = Tsh 18</w:t>
      </w:r>
    </w:p>
    <w:p w:rsidR="00C128D3" w:rsidRPr="00D0372D" w:rsidRDefault="00C128D3" w:rsidP="00E13DA3">
      <w:pPr>
        <w:ind w:left="144"/>
        <w:jc w:val="both"/>
        <w:rPr>
          <w:szCs w:val="24"/>
        </w:rPr>
      </w:pPr>
      <w:r w:rsidRPr="00D0372D">
        <w:rPr>
          <w:szCs w:val="24"/>
        </w:rPr>
        <w:t>1USD = Ksh. 76</w:t>
      </w:r>
    </w:p>
    <w:p w:rsidR="00C128D3" w:rsidRPr="00E13DA3" w:rsidRDefault="00C128D3" w:rsidP="00E13DA3">
      <w:pPr>
        <w:numPr>
          <w:ilvl w:val="0"/>
          <w:numId w:val="16"/>
        </w:numPr>
        <w:tabs>
          <w:tab w:val="clear" w:pos="794"/>
          <w:tab w:val="clear" w:pos="1191"/>
          <w:tab w:val="clear" w:pos="1588"/>
          <w:tab w:val="clear" w:pos="1985"/>
        </w:tabs>
        <w:overflowPunct/>
        <w:autoSpaceDE/>
        <w:autoSpaceDN/>
        <w:adjustRightInd/>
        <w:spacing w:before="0"/>
        <w:jc w:val="both"/>
        <w:textAlignment w:val="auto"/>
        <w:rPr>
          <w:szCs w:val="24"/>
          <w:lang w:val="en-US"/>
        </w:rPr>
      </w:pPr>
      <w:r w:rsidRPr="00E13DA3">
        <w:rPr>
          <w:szCs w:val="24"/>
          <w:lang w:val="en-US"/>
        </w:rPr>
        <w:lastRenderedPageBreak/>
        <w:t>Major international credit cards are widely accepted for transactions.</w:t>
      </w:r>
    </w:p>
    <w:p w:rsidR="00C128D3" w:rsidRPr="00E13DA3" w:rsidRDefault="00C128D3" w:rsidP="00E13DA3">
      <w:pPr>
        <w:numPr>
          <w:ilvl w:val="0"/>
          <w:numId w:val="16"/>
        </w:numPr>
        <w:tabs>
          <w:tab w:val="clear" w:pos="794"/>
          <w:tab w:val="clear" w:pos="1191"/>
          <w:tab w:val="clear" w:pos="1588"/>
          <w:tab w:val="clear" w:pos="1985"/>
        </w:tabs>
        <w:overflowPunct/>
        <w:autoSpaceDE/>
        <w:autoSpaceDN/>
        <w:adjustRightInd/>
        <w:spacing w:before="0"/>
        <w:jc w:val="both"/>
        <w:textAlignment w:val="auto"/>
        <w:rPr>
          <w:szCs w:val="24"/>
          <w:lang w:val="en-US"/>
        </w:rPr>
      </w:pPr>
      <w:r w:rsidRPr="00E13DA3">
        <w:rPr>
          <w:szCs w:val="24"/>
          <w:lang w:val="en-US"/>
        </w:rPr>
        <w:t xml:space="preserve">Banks are open from 9:00hrs to 15.00hrs Monday through Friday. </w:t>
      </w:r>
    </w:p>
    <w:p w:rsidR="00C128D3" w:rsidRPr="00E13DA3" w:rsidRDefault="00C128D3" w:rsidP="00E13DA3">
      <w:pPr>
        <w:numPr>
          <w:ilvl w:val="0"/>
          <w:numId w:val="16"/>
        </w:numPr>
        <w:tabs>
          <w:tab w:val="clear" w:pos="794"/>
          <w:tab w:val="clear" w:pos="1191"/>
          <w:tab w:val="clear" w:pos="1588"/>
          <w:tab w:val="clear" w:pos="1985"/>
        </w:tabs>
        <w:overflowPunct/>
        <w:autoSpaceDE/>
        <w:autoSpaceDN/>
        <w:adjustRightInd/>
        <w:spacing w:before="0"/>
        <w:jc w:val="both"/>
        <w:textAlignment w:val="auto"/>
        <w:rPr>
          <w:szCs w:val="24"/>
          <w:lang w:val="en-US"/>
        </w:rPr>
      </w:pPr>
      <w:r w:rsidRPr="00E13DA3">
        <w:rPr>
          <w:szCs w:val="24"/>
          <w:lang w:val="en-US"/>
        </w:rPr>
        <w:t xml:space="preserve">Forex Bureaux located in different parts of the city are open from 9:00hrs to 16.00hrs Monday through Friday. </w:t>
      </w:r>
    </w:p>
    <w:p w:rsidR="00C128D3" w:rsidRPr="00E13DA3" w:rsidRDefault="00C128D3" w:rsidP="00E13DA3">
      <w:pPr>
        <w:ind w:left="144"/>
        <w:jc w:val="both"/>
        <w:rPr>
          <w:szCs w:val="24"/>
          <w:lang w:val="en-US"/>
        </w:rPr>
      </w:pPr>
    </w:p>
    <w:p w:rsidR="00C128D3" w:rsidRPr="00D0372D" w:rsidRDefault="00C128D3" w:rsidP="00E13DA3">
      <w:pPr>
        <w:numPr>
          <w:ilvl w:val="0"/>
          <w:numId w:val="15"/>
        </w:numPr>
        <w:tabs>
          <w:tab w:val="clear" w:pos="794"/>
          <w:tab w:val="clear" w:pos="1191"/>
          <w:tab w:val="clear" w:pos="1588"/>
          <w:tab w:val="clear" w:pos="1985"/>
        </w:tabs>
        <w:overflowPunct/>
        <w:autoSpaceDE/>
        <w:autoSpaceDN/>
        <w:adjustRightInd/>
        <w:spacing w:before="0"/>
        <w:jc w:val="both"/>
        <w:textAlignment w:val="auto"/>
        <w:rPr>
          <w:b/>
          <w:bCs/>
          <w:szCs w:val="24"/>
        </w:rPr>
      </w:pPr>
      <w:r w:rsidRPr="00D0372D">
        <w:rPr>
          <w:b/>
          <w:bCs/>
          <w:szCs w:val="24"/>
        </w:rPr>
        <w:t>Vaccination</w:t>
      </w:r>
    </w:p>
    <w:p w:rsidR="00C128D3" w:rsidRPr="00E13DA3" w:rsidRDefault="00C128D3" w:rsidP="00E13DA3">
      <w:pPr>
        <w:ind w:left="144"/>
        <w:jc w:val="both"/>
        <w:rPr>
          <w:szCs w:val="24"/>
          <w:lang w:val="en-US"/>
        </w:rPr>
      </w:pPr>
      <w:r w:rsidRPr="00E13DA3">
        <w:rPr>
          <w:szCs w:val="24"/>
          <w:lang w:val="en-US"/>
        </w:rPr>
        <w:t xml:space="preserve">Yellow fever vaccination is usually required by Health authorities on arrival.  </w:t>
      </w:r>
    </w:p>
    <w:p w:rsidR="00C128D3" w:rsidRPr="00E13DA3" w:rsidRDefault="00C128D3" w:rsidP="00E13DA3">
      <w:pPr>
        <w:ind w:left="144"/>
        <w:jc w:val="both"/>
        <w:rPr>
          <w:b/>
          <w:bCs/>
          <w:szCs w:val="24"/>
          <w:lang w:val="en-US"/>
        </w:rPr>
      </w:pPr>
      <w:r w:rsidRPr="00E13DA3">
        <w:rPr>
          <w:b/>
          <w:bCs/>
          <w:szCs w:val="24"/>
          <w:lang w:val="en-US"/>
        </w:rPr>
        <w:t>9.    Electricity</w:t>
      </w:r>
    </w:p>
    <w:p w:rsidR="00C128D3" w:rsidRPr="00E13DA3" w:rsidRDefault="00C128D3" w:rsidP="00E13DA3">
      <w:pPr>
        <w:ind w:left="144"/>
        <w:jc w:val="both"/>
        <w:rPr>
          <w:szCs w:val="24"/>
          <w:lang w:val="en-US"/>
        </w:rPr>
      </w:pPr>
      <w:r w:rsidRPr="00E13DA3">
        <w:rPr>
          <w:szCs w:val="24"/>
          <w:lang w:val="en-US"/>
        </w:rPr>
        <w:t xml:space="preserve">240V with frequency of 50 Hertz and the electricity plugs are </w:t>
      </w:r>
      <w:hyperlink r:id="rId20" w:history="1">
        <w:r w:rsidRPr="00E13DA3">
          <w:rPr>
            <w:szCs w:val="24"/>
            <w:lang w:val="en-US"/>
          </w:rPr>
          <w:t>13</w:t>
        </w:r>
      </w:hyperlink>
      <w:r w:rsidRPr="00E13DA3">
        <w:rPr>
          <w:szCs w:val="24"/>
          <w:lang w:val="en-US"/>
        </w:rPr>
        <w:t xml:space="preserve"> Amp, with the square pin used in most premises.</w:t>
      </w:r>
    </w:p>
    <w:p w:rsidR="00C128D3" w:rsidRPr="00E13DA3" w:rsidRDefault="00C128D3" w:rsidP="00E13DA3">
      <w:pPr>
        <w:ind w:left="144"/>
        <w:jc w:val="both"/>
        <w:rPr>
          <w:b/>
          <w:szCs w:val="24"/>
          <w:u w:val="single"/>
          <w:lang w:val="en-US"/>
        </w:rPr>
      </w:pPr>
      <w:r w:rsidRPr="00E13DA3">
        <w:rPr>
          <w:b/>
          <w:szCs w:val="24"/>
          <w:u w:val="single"/>
          <w:lang w:val="en-US"/>
        </w:rPr>
        <w:t>HOST COUNTRY CONTACT:</w:t>
      </w:r>
    </w:p>
    <w:p w:rsidR="00C128D3" w:rsidRPr="00E13DA3" w:rsidRDefault="00C128D3" w:rsidP="00E13DA3">
      <w:pPr>
        <w:ind w:left="144"/>
        <w:jc w:val="both"/>
        <w:rPr>
          <w:b/>
          <w:szCs w:val="24"/>
          <w:lang w:val="en-US"/>
        </w:rPr>
      </w:pPr>
      <w:r w:rsidRPr="00E13DA3">
        <w:rPr>
          <w:b/>
          <w:szCs w:val="24"/>
          <w:lang w:val="en-US"/>
        </w:rPr>
        <w:t>Viola Munyoki or Hazel King’ori</w:t>
      </w:r>
    </w:p>
    <w:p w:rsidR="00C128D3" w:rsidRPr="00E13DA3" w:rsidRDefault="00C128D3" w:rsidP="00E13DA3">
      <w:pPr>
        <w:ind w:left="144"/>
        <w:jc w:val="both"/>
        <w:rPr>
          <w:b/>
          <w:szCs w:val="24"/>
          <w:lang w:val="en-US"/>
        </w:rPr>
      </w:pPr>
      <w:r w:rsidRPr="00E13DA3">
        <w:rPr>
          <w:b/>
          <w:szCs w:val="24"/>
          <w:lang w:val="en-US"/>
        </w:rPr>
        <w:t>Communications and Public Relations Unit</w:t>
      </w:r>
    </w:p>
    <w:p w:rsidR="00C128D3" w:rsidRPr="00E13DA3" w:rsidRDefault="00C128D3" w:rsidP="00E13DA3">
      <w:pPr>
        <w:ind w:left="144"/>
        <w:jc w:val="both"/>
        <w:rPr>
          <w:b/>
          <w:szCs w:val="24"/>
          <w:lang w:val="en-US"/>
        </w:rPr>
      </w:pPr>
      <w:smartTag w:uri="urn:schemas-microsoft-com:office:smarttags" w:element="address">
        <w:smartTag w:uri="urn:schemas-microsoft-com:office:smarttags" w:element="Street">
          <w:r w:rsidRPr="00E13DA3">
            <w:rPr>
              <w:b/>
              <w:szCs w:val="24"/>
              <w:lang w:val="en-US"/>
            </w:rPr>
            <w:t>P.O. Box</w:t>
          </w:r>
        </w:smartTag>
        <w:r w:rsidRPr="00E13DA3">
          <w:rPr>
            <w:b/>
            <w:szCs w:val="24"/>
            <w:lang w:val="en-US"/>
          </w:rPr>
          <w:t xml:space="preserve"> 14448</w:t>
        </w:r>
      </w:smartTag>
      <w:r w:rsidRPr="00E13DA3">
        <w:rPr>
          <w:b/>
          <w:szCs w:val="24"/>
          <w:lang w:val="en-US"/>
        </w:rPr>
        <w:t xml:space="preserve"> </w:t>
      </w:r>
    </w:p>
    <w:p w:rsidR="00C128D3" w:rsidRPr="00E13DA3" w:rsidRDefault="00C128D3" w:rsidP="00E13DA3">
      <w:pPr>
        <w:ind w:left="144"/>
        <w:jc w:val="both"/>
        <w:rPr>
          <w:b/>
          <w:szCs w:val="24"/>
          <w:lang w:val="en-US"/>
        </w:rPr>
      </w:pPr>
      <w:smartTag w:uri="urn:schemas-microsoft-com:office:smarttags" w:element="City">
        <w:smartTag w:uri="urn:schemas-microsoft-com:office:smarttags" w:element="place">
          <w:r w:rsidRPr="00E13DA3">
            <w:rPr>
              <w:b/>
              <w:szCs w:val="24"/>
              <w:lang w:val="en-US"/>
            </w:rPr>
            <w:t>Nairobi</w:t>
          </w:r>
        </w:smartTag>
      </w:smartTag>
      <w:r w:rsidRPr="00E13DA3">
        <w:rPr>
          <w:b/>
          <w:szCs w:val="24"/>
          <w:lang w:val="en-US"/>
        </w:rPr>
        <w:t xml:space="preserve"> 00800</w:t>
      </w:r>
    </w:p>
    <w:p w:rsidR="00C128D3" w:rsidRPr="00E13DA3" w:rsidRDefault="00C128D3" w:rsidP="00E13DA3">
      <w:pPr>
        <w:ind w:left="144"/>
        <w:jc w:val="both"/>
        <w:rPr>
          <w:b/>
          <w:szCs w:val="24"/>
          <w:lang w:val="en-US"/>
        </w:rPr>
      </w:pPr>
      <w:r w:rsidRPr="00E13DA3">
        <w:rPr>
          <w:b/>
          <w:szCs w:val="24"/>
          <w:lang w:val="en-US"/>
        </w:rPr>
        <w:t>Tel:  +254 20 4242000</w:t>
      </w:r>
    </w:p>
    <w:p w:rsidR="00C128D3" w:rsidRPr="00E13DA3" w:rsidRDefault="00C128D3" w:rsidP="00E13DA3">
      <w:pPr>
        <w:ind w:left="144"/>
        <w:jc w:val="both"/>
        <w:rPr>
          <w:b/>
          <w:szCs w:val="24"/>
          <w:lang w:val="en-US"/>
        </w:rPr>
      </w:pPr>
      <w:r w:rsidRPr="00E13DA3">
        <w:rPr>
          <w:b/>
          <w:szCs w:val="24"/>
          <w:lang w:val="en-US"/>
        </w:rPr>
        <w:t>Fax:  +254 20 4451866</w:t>
      </w:r>
    </w:p>
    <w:p w:rsidR="00C128D3" w:rsidRPr="00E13DA3" w:rsidRDefault="00C128D3" w:rsidP="00E13DA3">
      <w:pPr>
        <w:ind w:left="144"/>
        <w:jc w:val="both"/>
        <w:rPr>
          <w:b/>
          <w:szCs w:val="24"/>
          <w:lang w:val="en-US"/>
        </w:rPr>
      </w:pPr>
      <w:r w:rsidRPr="00E13DA3">
        <w:rPr>
          <w:b/>
          <w:szCs w:val="24"/>
          <w:lang w:val="en-US"/>
        </w:rPr>
        <w:t xml:space="preserve">Email:  </w:t>
      </w:r>
      <w:hyperlink r:id="rId21" w:history="1">
        <w:r w:rsidRPr="00E13DA3">
          <w:rPr>
            <w:rStyle w:val="Hyperlink"/>
            <w:b/>
            <w:szCs w:val="24"/>
            <w:lang w:val="en-US"/>
          </w:rPr>
          <w:t>ituworkshop2010@cck.go.ke</w:t>
        </w:r>
      </w:hyperlink>
    </w:p>
    <w:p w:rsidR="00C128D3" w:rsidRPr="00E13DA3" w:rsidRDefault="00C128D3" w:rsidP="00E13DA3">
      <w:pPr>
        <w:ind w:left="144"/>
        <w:jc w:val="center"/>
        <w:rPr>
          <w:b/>
          <w:bCs/>
          <w:szCs w:val="24"/>
          <w:u w:val="single"/>
          <w:lang w:val="en-US"/>
        </w:rPr>
      </w:pPr>
      <w:r w:rsidRPr="00E13DA3">
        <w:rPr>
          <w:rFonts w:ascii="Cambria" w:hAnsi="Cambria" w:cs="Arial"/>
          <w:b/>
          <w:lang w:val="en-US"/>
        </w:rPr>
        <w:br w:type="page"/>
      </w:r>
      <w:r w:rsidRPr="00E13DA3">
        <w:rPr>
          <w:bCs/>
          <w:lang w:val="en-US"/>
        </w:rPr>
        <w:lastRenderedPageBreak/>
        <w:t>ANNEX 3</w:t>
      </w:r>
      <w:r w:rsidRPr="00E13DA3">
        <w:rPr>
          <w:bCs/>
          <w:lang w:val="en-US"/>
        </w:rPr>
        <w:br/>
      </w:r>
      <w:r w:rsidRPr="00E13DA3">
        <w:rPr>
          <w:lang w:val="en-US"/>
        </w:rPr>
        <w:t xml:space="preserve">(to </w:t>
      </w:r>
      <w:r w:rsidRPr="00E13DA3">
        <w:rPr>
          <w:bCs/>
          <w:lang w:val="en-US"/>
        </w:rPr>
        <w:t>TSB Circular 107)</w:t>
      </w:r>
    </w:p>
    <w:p w:rsidR="00C128D3" w:rsidRPr="00D0372D" w:rsidRDefault="00C128D3" w:rsidP="00E13DA3">
      <w:pPr>
        <w:jc w:val="center"/>
        <w:rPr>
          <w:b/>
          <w:bCs/>
          <w:szCs w:val="24"/>
          <w:u w:val="single"/>
        </w:rPr>
      </w:pPr>
      <w:r w:rsidRPr="00D0372D">
        <w:rPr>
          <w:b/>
          <w:bCs/>
          <w:szCs w:val="24"/>
          <w:u w:val="single"/>
        </w:rPr>
        <w:t>LIST OF HOTELS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8"/>
        <w:gridCol w:w="1350"/>
        <w:gridCol w:w="1980"/>
        <w:gridCol w:w="2160"/>
      </w:tblGrid>
      <w:tr w:rsidR="00C128D3" w:rsidRPr="00D0372D" w:rsidTr="00AA57C7">
        <w:trPr>
          <w:trHeight w:val="948"/>
        </w:trPr>
        <w:tc>
          <w:tcPr>
            <w:tcW w:w="4158" w:type="dxa"/>
            <w:shd w:val="clear" w:color="auto" w:fill="C0C0C0"/>
          </w:tcPr>
          <w:p w:rsidR="00C128D3" w:rsidRPr="00D0372D" w:rsidRDefault="00C128D3" w:rsidP="00AA57C7">
            <w:pPr>
              <w:jc w:val="center"/>
              <w:rPr>
                <w:b/>
                <w:bCs/>
                <w:szCs w:val="24"/>
              </w:rPr>
            </w:pPr>
          </w:p>
          <w:p w:rsidR="00C128D3" w:rsidRPr="00D0372D" w:rsidRDefault="00C128D3" w:rsidP="00AA57C7">
            <w:pPr>
              <w:jc w:val="center"/>
              <w:rPr>
                <w:b/>
                <w:bCs/>
                <w:szCs w:val="24"/>
              </w:rPr>
            </w:pPr>
            <w:r w:rsidRPr="00D0372D">
              <w:rPr>
                <w:b/>
                <w:bCs/>
                <w:szCs w:val="24"/>
              </w:rPr>
              <w:t>HOTELS</w:t>
            </w:r>
          </w:p>
        </w:tc>
        <w:tc>
          <w:tcPr>
            <w:tcW w:w="1350" w:type="dxa"/>
            <w:shd w:val="clear" w:color="auto" w:fill="C0C0C0"/>
          </w:tcPr>
          <w:p w:rsidR="00C128D3" w:rsidRPr="00D0372D" w:rsidRDefault="00C128D3" w:rsidP="00AA57C7">
            <w:pPr>
              <w:jc w:val="center"/>
              <w:rPr>
                <w:b/>
                <w:bCs/>
                <w:szCs w:val="24"/>
              </w:rPr>
            </w:pPr>
            <w:r w:rsidRPr="00D0372D">
              <w:rPr>
                <w:b/>
                <w:bCs/>
                <w:szCs w:val="24"/>
              </w:rPr>
              <w:t>Rates are based on</w:t>
            </w:r>
          </w:p>
        </w:tc>
        <w:tc>
          <w:tcPr>
            <w:tcW w:w="1980" w:type="dxa"/>
            <w:shd w:val="clear" w:color="auto" w:fill="C0C0C0"/>
          </w:tcPr>
          <w:p w:rsidR="00C128D3" w:rsidRPr="00E13DA3" w:rsidRDefault="00C128D3" w:rsidP="00AA57C7">
            <w:pPr>
              <w:jc w:val="center"/>
              <w:rPr>
                <w:b/>
                <w:bCs/>
                <w:szCs w:val="24"/>
                <w:lang w:val="en-US"/>
              </w:rPr>
            </w:pPr>
            <w:r w:rsidRPr="00E13DA3">
              <w:rPr>
                <w:b/>
                <w:bCs/>
                <w:szCs w:val="24"/>
                <w:lang w:val="en-US"/>
              </w:rPr>
              <w:t>SINGLE ROOM</w:t>
            </w:r>
          </w:p>
          <w:p w:rsidR="00C128D3" w:rsidRPr="00E13DA3" w:rsidRDefault="00C128D3" w:rsidP="00AA57C7">
            <w:pPr>
              <w:jc w:val="center"/>
              <w:rPr>
                <w:b/>
                <w:bCs/>
                <w:szCs w:val="24"/>
                <w:lang w:val="en-US"/>
              </w:rPr>
            </w:pPr>
            <w:r w:rsidRPr="00E13DA3">
              <w:rPr>
                <w:b/>
                <w:bCs/>
                <w:szCs w:val="24"/>
                <w:lang w:val="en-US"/>
              </w:rPr>
              <w:t>(Rates in US$)</w:t>
            </w:r>
          </w:p>
          <w:p w:rsidR="00C128D3" w:rsidRPr="00D0372D" w:rsidRDefault="00C128D3" w:rsidP="00AA57C7">
            <w:pPr>
              <w:jc w:val="center"/>
              <w:rPr>
                <w:b/>
                <w:bCs/>
                <w:szCs w:val="24"/>
              </w:rPr>
            </w:pPr>
            <w:r w:rsidRPr="00D0372D">
              <w:rPr>
                <w:b/>
                <w:bCs/>
                <w:szCs w:val="24"/>
              </w:rPr>
              <w:t>B&amp;B</w:t>
            </w:r>
          </w:p>
        </w:tc>
        <w:tc>
          <w:tcPr>
            <w:tcW w:w="2160" w:type="dxa"/>
            <w:shd w:val="clear" w:color="auto" w:fill="C0C0C0"/>
          </w:tcPr>
          <w:p w:rsidR="00C128D3" w:rsidRPr="00E13DA3" w:rsidRDefault="00C128D3" w:rsidP="00AA57C7">
            <w:pPr>
              <w:jc w:val="center"/>
              <w:rPr>
                <w:b/>
                <w:bCs/>
                <w:szCs w:val="24"/>
                <w:lang w:val="en-US"/>
              </w:rPr>
            </w:pPr>
            <w:r w:rsidRPr="00E13DA3">
              <w:rPr>
                <w:b/>
                <w:bCs/>
                <w:szCs w:val="24"/>
                <w:lang w:val="en-US"/>
              </w:rPr>
              <w:t>DOUBLE ROOM</w:t>
            </w:r>
          </w:p>
          <w:p w:rsidR="00C128D3" w:rsidRPr="00E13DA3" w:rsidRDefault="00C128D3" w:rsidP="00AA57C7">
            <w:pPr>
              <w:jc w:val="center"/>
              <w:rPr>
                <w:b/>
                <w:bCs/>
                <w:szCs w:val="24"/>
                <w:lang w:val="en-US"/>
              </w:rPr>
            </w:pPr>
            <w:r w:rsidRPr="00E13DA3">
              <w:rPr>
                <w:b/>
                <w:bCs/>
                <w:szCs w:val="24"/>
                <w:lang w:val="en-US"/>
              </w:rPr>
              <w:t>(Rates in US$)</w:t>
            </w:r>
          </w:p>
          <w:p w:rsidR="00C128D3" w:rsidRPr="00D0372D" w:rsidRDefault="00C128D3" w:rsidP="007B6E16">
            <w:pPr>
              <w:jc w:val="center"/>
              <w:rPr>
                <w:b/>
                <w:bCs/>
                <w:szCs w:val="24"/>
              </w:rPr>
            </w:pPr>
            <w:r w:rsidRPr="00D0372D">
              <w:rPr>
                <w:b/>
                <w:bCs/>
                <w:szCs w:val="24"/>
              </w:rPr>
              <w:t>B&amp;B</w:t>
            </w:r>
          </w:p>
        </w:tc>
      </w:tr>
      <w:tr w:rsidR="00C128D3" w:rsidRPr="00D0372D" w:rsidTr="00AA57C7">
        <w:tc>
          <w:tcPr>
            <w:tcW w:w="4158" w:type="dxa"/>
          </w:tcPr>
          <w:p w:rsidR="00C128D3" w:rsidRPr="00D0372D" w:rsidRDefault="00C128D3" w:rsidP="00AA57C7">
            <w:pPr>
              <w:spacing w:before="0"/>
              <w:jc w:val="both"/>
              <w:rPr>
                <w:b/>
                <w:szCs w:val="24"/>
              </w:rPr>
            </w:pPr>
            <w:r w:rsidRPr="00D0372D">
              <w:rPr>
                <w:b/>
                <w:szCs w:val="24"/>
              </w:rPr>
              <w:t xml:space="preserve">CONFERENCE VENUE </w:t>
            </w:r>
          </w:p>
          <w:p w:rsidR="00C128D3" w:rsidRPr="00D0372D" w:rsidRDefault="00C128D3" w:rsidP="00AA57C7">
            <w:pPr>
              <w:spacing w:before="0"/>
              <w:jc w:val="both"/>
              <w:rPr>
                <w:szCs w:val="24"/>
              </w:rPr>
            </w:pPr>
            <w:r w:rsidRPr="00D0372D">
              <w:rPr>
                <w:szCs w:val="24"/>
              </w:rPr>
              <w:t>Hotel Intercontinental *****</w:t>
            </w:r>
          </w:p>
          <w:p w:rsidR="00C128D3" w:rsidRPr="00D0372D" w:rsidRDefault="00C128D3" w:rsidP="00AA57C7">
            <w:pPr>
              <w:spacing w:before="0"/>
              <w:jc w:val="both"/>
              <w:rPr>
                <w:szCs w:val="24"/>
              </w:rPr>
            </w:pPr>
            <w:r w:rsidRPr="00D0372D">
              <w:rPr>
                <w:szCs w:val="24"/>
              </w:rPr>
              <w:t>P.O. Box 30667</w:t>
            </w:r>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w:t>
            </w:r>
            <w:r w:rsidRPr="00D0372D">
              <w:rPr>
                <w:b/>
                <w:bCs/>
                <w:szCs w:val="24"/>
              </w:rPr>
              <w:t>254-20-3200000</w:t>
            </w:r>
          </w:p>
          <w:p w:rsidR="00C128D3" w:rsidRDefault="00C128D3" w:rsidP="00AA57C7">
            <w:pPr>
              <w:spacing w:before="0"/>
              <w:jc w:val="both"/>
            </w:pPr>
            <w:hyperlink r:id="rId22" w:history="1">
              <w:r w:rsidRPr="00D0372D">
                <w:rPr>
                  <w:rStyle w:val="Hyperlink"/>
                  <w:szCs w:val="24"/>
                </w:rPr>
                <w:t>reservations@icnairobi.com</w:t>
              </w:r>
            </w:hyperlink>
          </w:p>
          <w:p w:rsidR="000C5903" w:rsidRPr="00D0372D" w:rsidRDefault="000C5903" w:rsidP="00AA57C7">
            <w:pPr>
              <w:spacing w:before="0"/>
              <w:jc w:val="both"/>
              <w:rPr>
                <w:szCs w:val="24"/>
              </w:rPr>
            </w:pPr>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Deluxe </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 </w:t>
            </w: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326</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378</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r>
      <w:tr w:rsidR="00C128D3" w:rsidRPr="00D0372D" w:rsidTr="00AA57C7">
        <w:trPr>
          <w:cantSplit/>
        </w:trPr>
        <w:tc>
          <w:tcPr>
            <w:tcW w:w="4158" w:type="dxa"/>
          </w:tcPr>
          <w:p w:rsidR="00C128D3" w:rsidRPr="00E13DA3" w:rsidRDefault="00C128D3" w:rsidP="00AA57C7">
            <w:pPr>
              <w:spacing w:before="0"/>
              <w:jc w:val="both"/>
              <w:rPr>
                <w:szCs w:val="24"/>
                <w:lang w:val="en-US"/>
              </w:rPr>
            </w:pPr>
            <w:r w:rsidRPr="00E13DA3">
              <w:rPr>
                <w:szCs w:val="24"/>
                <w:lang w:val="en-US"/>
              </w:rPr>
              <w:t>Laico Regency Hotel*****</w:t>
            </w:r>
          </w:p>
          <w:p w:rsidR="00C128D3" w:rsidRPr="00E13DA3" w:rsidRDefault="00C128D3" w:rsidP="00AA57C7">
            <w:pPr>
              <w:spacing w:before="0"/>
              <w:jc w:val="both"/>
              <w:rPr>
                <w:szCs w:val="24"/>
                <w:lang w:val="en-US"/>
              </w:rPr>
            </w:pPr>
            <w:r w:rsidRPr="00E13DA3">
              <w:rPr>
                <w:szCs w:val="24"/>
                <w:lang w:val="en-US"/>
              </w:rPr>
              <w:t xml:space="preserve">P.O </w:t>
            </w:r>
            <w:smartTag w:uri="urn:schemas-microsoft-com:office:smarttags" w:element="address">
              <w:smartTag w:uri="urn:schemas-microsoft-com:office:smarttags" w:element="Street">
                <w:r w:rsidRPr="00E13DA3">
                  <w:rPr>
                    <w:szCs w:val="24"/>
                    <w:lang w:val="en-US"/>
                  </w:rPr>
                  <w:t>Box</w:t>
                </w:r>
              </w:smartTag>
              <w:r w:rsidRPr="00E13DA3">
                <w:rPr>
                  <w:szCs w:val="24"/>
                  <w:lang w:val="en-US"/>
                </w:rPr>
                <w:t xml:space="preserve"> 57549</w:t>
              </w:r>
            </w:smartTag>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b/>
                <w:bCs/>
                <w:szCs w:val="24"/>
              </w:rPr>
            </w:pPr>
            <w:r w:rsidRPr="00D0372D">
              <w:rPr>
                <w:szCs w:val="24"/>
              </w:rPr>
              <w:t xml:space="preserve">Tel : </w:t>
            </w:r>
            <w:r w:rsidRPr="00D0372D">
              <w:rPr>
                <w:b/>
                <w:bCs/>
                <w:szCs w:val="24"/>
              </w:rPr>
              <w:t>254-20-2887000</w:t>
            </w:r>
          </w:p>
          <w:p w:rsidR="00C128D3" w:rsidRPr="00D0372D" w:rsidRDefault="00C128D3" w:rsidP="00AA57C7">
            <w:pPr>
              <w:spacing w:before="0"/>
              <w:jc w:val="both"/>
              <w:rPr>
                <w:szCs w:val="24"/>
              </w:rPr>
            </w:pPr>
            <w:hyperlink r:id="rId23" w:history="1">
              <w:r w:rsidRPr="00D0372D">
                <w:rPr>
                  <w:rStyle w:val="Hyperlink"/>
                  <w:szCs w:val="24"/>
                </w:rPr>
                <w:t>reservation@laicoregencyhotel.co.ke</w:t>
              </w:r>
            </w:hyperlink>
          </w:p>
          <w:p w:rsidR="00C128D3" w:rsidRPr="00D0372D" w:rsidRDefault="00C128D3" w:rsidP="00AA57C7">
            <w:pPr>
              <w:spacing w:before="0"/>
              <w:jc w:val="both"/>
              <w:rPr>
                <w:szCs w:val="24"/>
              </w:rPr>
            </w:pPr>
          </w:p>
        </w:tc>
        <w:tc>
          <w:tcPr>
            <w:tcW w:w="1350" w:type="dxa"/>
          </w:tcPr>
          <w:p w:rsidR="00C128D3" w:rsidRPr="00D0372D" w:rsidRDefault="00C128D3" w:rsidP="00AA57C7">
            <w:pPr>
              <w:spacing w:before="0"/>
              <w:jc w:val="both"/>
              <w:rPr>
                <w:b/>
                <w:bCs/>
                <w:szCs w:val="24"/>
              </w:rPr>
            </w:pPr>
            <w:r w:rsidRPr="00D0372D">
              <w:rPr>
                <w:b/>
                <w:bCs/>
                <w:szCs w:val="24"/>
              </w:rPr>
              <w:t>Deluxe</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Executive </w:t>
            </w:r>
          </w:p>
        </w:tc>
        <w:tc>
          <w:tcPr>
            <w:tcW w:w="1980" w:type="dxa"/>
          </w:tcPr>
          <w:p w:rsidR="00C128D3" w:rsidRPr="00D0372D" w:rsidRDefault="00C128D3" w:rsidP="00AA57C7">
            <w:pPr>
              <w:spacing w:before="0"/>
              <w:jc w:val="center"/>
              <w:rPr>
                <w:b/>
                <w:bCs/>
                <w:szCs w:val="24"/>
              </w:rPr>
            </w:pPr>
            <w:r w:rsidRPr="00D0372D">
              <w:rPr>
                <w:b/>
                <w:bCs/>
                <w:szCs w:val="24"/>
              </w:rPr>
              <w:t>195</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430</w:t>
            </w: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r w:rsidRPr="00D0372D">
              <w:rPr>
                <w:b/>
                <w:bCs/>
                <w:szCs w:val="24"/>
              </w:rPr>
              <w:t>220</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430</w:t>
            </w:r>
          </w:p>
        </w:tc>
      </w:tr>
      <w:tr w:rsidR="00C128D3" w:rsidRPr="00D0372D" w:rsidTr="00AA57C7">
        <w:trPr>
          <w:cantSplit/>
        </w:trPr>
        <w:tc>
          <w:tcPr>
            <w:tcW w:w="4158" w:type="dxa"/>
          </w:tcPr>
          <w:p w:rsidR="00C128D3" w:rsidRPr="00E13DA3" w:rsidRDefault="00C128D3" w:rsidP="00AA57C7">
            <w:pPr>
              <w:spacing w:before="0"/>
              <w:jc w:val="both"/>
              <w:rPr>
                <w:szCs w:val="24"/>
                <w:lang w:val="en-US"/>
              </w:rPr>
            </w:pPr>
            <w:r w:rsidRPr="00E13DA3">
              <w:rPr>
                <w:szCs w:val="24"/>
                <w:lang w:val="en-US"/>
              </w:rPr>
              <w:t>The Stanley Hotel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30680</w:t>
              </w:r>
            </w:smartTag>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w:t>
            </w:r>
            <w:r w:rsidRPr="00D0372D">
              <w:rPr>
                <w:b/>
                <w:bCs/>
                <w:szCs w:val="24"/>
              </w:rPr>
              <w:t>254-20-2228830</w:t>
            </w:r>
          </w:p>
          <w:p w:rsidR="00C128D3" w:rsidRPr="00D0372D" w:rsidRDefault="00C128D3" w:rsidP="00AA57C7">
            <w:pPr>
              <w:spacing w:before="0"/>
              <w:jc w:val="both"/>
              <w:rPr>
                <w:szCs w:val="24"/>
              </w:rPr>
            </w:pPr>
            <w:hyperlink r:id="rId24" w:history="1">
              <w:r w:rsidRPr="00D0372D">
                <w:rPr>
                  <w:rStyle w:val="Hyperlink"/>
                  <w:szCs w:val="24"/>
                </w:rPr>
                <w:t>reservations@thestanley.sarova.co.ke</w:t>
              </w:r>
            </w:hyperlink>
          </w:p>
          <w:p w:rsidR="00C128D3" w:rsidRPr="00D0372D" w:rsidRDefault="00C128D3" w:rsidP="00AA57C7">
            <w:pPr>
              <w:spacing w:before="0"/>
              <w:jc w:val="both"/>
              <w:rPr>
                <w:szCs w:val="24"/>
              </w:rPr>
            </w:pPr>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Deluxe </w:t>
            </w: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185</w:t>
            </w: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225</w:t>
            </w:r>
          </w:p>
        </w:tc>
      </w:tr>
      <w:tr w:rsidR="00C128D3" w:rsidRPr="00D0372D" w:rsidTr="00AA57C7">
        <w:tc>
          <w:tcPr>
            <w:tcW w:w="4158" w:type="dxa"/>
          </w:tcPr>
          <w:p w:rsidR="00C128D3" w:rsidRPr="00E13DA3" w:rsidRDefault="00C128D3" w:rsidP="00AA57C7">
            <w:pPr>
              <w:spacing w:before="0"/>
              <w:jc w:val="both"/>
              <w:rPr>
                <w:szCs w:val="24"/>
                <w:lang w:val="en-US"/>
              </w:rPr>
            </w:pPr>
            <w:smartTag w:uri="urn:schemas-microsoft-com:office:smarttags" w:element="City">
              <w:r w:rsidRPr="00E13DA3">
                <w:rPr>
                  <w:szCs w:val="24"/>
                  <w:lang w:val="en-US"/>
                </w:rPr>
                <w:t>Fairmont</w:t>
              </w:r>
            </w:smartTag>
            <w:r w:rsidRPr="00E13DA3">
              <w:rPr>
                <w:szCs w:val="24"/>
                <w:lang w:val="en-US"/>
              </w:rPr>
              <w:t xml:space="preserve"> Hotel/The </w:t>
            </w:r>
            <w:smartTag w:uri="urn:schemas-microsoft-com:office:smarttags" w:element="City">
              <w:smartTag w:uri="urn:schemas-microsoft-com:office:smarttags" w:element="place">
                <w:r w:rsidRPr="00E13DA3">
                  <w:rPr>
                    <w:szCs w:val="24"/>
                    <w:lang w:val="en-US"/>
                  </w:rPr>
                  <w:t>Norfolk</w:t>
                </w:r>
              </w:smartTag>
            </w:smartTag>
            <w:r w:rsidRPr="00E13DA3">
              <w:rPr>
                <w:szCs w:val="24"/>
                <w:lang w:val="en-US"/>
              </w:rPr>
              <w:t xml:space="preserve">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40064</w:t>
              </w:r>
            </w:smartTag>
            <w:r w:rsidRPr="00E13DA3">
              <w:rPr>
                <w:szCs w:val="24"/>
                <w:lang w:val="en-US"/>
              </w:rPr>
              <w:t xml:space="preserve"> </w:t>
            </w:r>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b/>
                <w:bCs/>
                <w:szCs w:val="24"/>
              </w:rPr>
            </w:pPr>
            <w:r w:rsidRPr="00D0372D">
              <w:rPr>
                <w:szCs w:val="24"/>
              </w:rPr>
              <w:t xml:space="preserve">Tel : </w:t>
            </w:r>
            <w:r w:rsidRPr="00D0372D">
              <w:rPr>
                <w:b/>
                <w:bCs/>
                <w:szCs w:val="24"/>
              </w:rPr>
              <w:t>254-20-2216940</w:t>
            </w:r>
          </w:p>
        </w:tc>
        <w:tc>
          <w:tcPr>
            <w:tcW w:w="1350" w:type="dxa"/>
          </w:tcPr>
          <w:p w:rsidR="00C128D3" w:rsidRPr="00D0372D" w:rsidRDefault="00C128D3" w:rsidP="00AA57C7">
            <w:pPr>
              <w:spacing w:before="0"/>
              <w:jc w:val="both"/>
              <w:rPr>
                <w:b/>
                <w:bCs/>
                <w:szCs w:val="24"/>
              </w:rPr>
            </w:pPr>
            <w:r w:rsidRPr="00D0372D">
              <w:rPr>
                <w:b/>
                <w:bCs/>
                <w:szCs w:val="24"/>
              </w:rPr>
              <w:t>Deluxe</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p>
        </w:tc>
        <w:tc>
          <w:tcPr>
            <w:tcW w:w="1980" w:type="dxa"/>
          </w:tcPr>
          <w:p w:rsidR="00C128D3" w:rsidRPr="00D0372D" w:rsidRDefault="00C128D3" w:rsidP="00AA57C7">
            <w:pPr>
              <w:spacing w:before="0"/>
              <w:jc w:val="center"/>
              <w:rPr>
                <w:b/>
                <w:bCs/>
                <w:szCs w:val="24"/>
              </w:rPr>
            </w:pPr>
            <w:r w:rsidRPr="00D0372D">
              <w:rPr>
                <w:b/>
                <w:bCs/>
                <w:szCs w:val="24"/>
              </w:rPr>
              <w:t>272</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r w:rsidRPr="00D0372D">
              <w:rPr>
                <w:b/>
                <w:bCs/>
                <w:szCs w:val="24"/>
              </w:rPr>
              <w:t>272</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r>
      <w:tr w:rsidR="00C128D3" w:rsidRPr="00D0372D" w:rsidTr="00AA57C7">
        <w:tc>
          <w:tcPr>
            <w:tcW w:w="4158" w:type="dxa"/>
          </w:tcPr>
          <w:p w:rsidR="00C128D3" w:rsidRPr="00E13DA3" w:rsidRDefault="00C128D3" w:rsidP="00AA57C7">
            <w:pPr>
              <w:spacing w:before="0"/>
              <w:jc w:val="both"/>
              <w:rPr>
                <w:szCs w:val="24"/>
                <w:lang w:val="en-US"/>
              </w:rPr>
            </w:pPr>
            <w:smartTag w:uri="urn:schemas-microsoft-com:office:smarttags" w:element="City">
              <w:smartTag w:uri="urn:schemas-microsoft-com:office:smarttags" w:element="place">
                <w:r w:rsidRPr="00E13DA3">
                  <w:rPr>
                    <w:szCs w:val="24"/>
                    <w:lang w:val="en-US"/>
                  </w:rPr>
                  <w:t>Nairobi</w:t>
                </w:r>
              </w:smartTag>
            </w:smartTag>
            <w:r w:rsidRPr="00E13DA3">
              <w:rPr>
                <w:szCs w:val="24"/>
                <w:lang w:val="en-US"/>
              </w:rPr>
              <w:t xml:space="preserve"> Safari Club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43564</w:t>
              </w:r>
            </w:smartTag>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 </w:t>
            </w:r>
            <w:r w:rsidRPr="00D0372D">
              <w:rPr>
                <w:b/>
                <w:bCs/>
                <w:szCs w:val="24"/>
              </w:rPr>
              <w:t>254-20-2821000</w:t>
            </w:r>
          </w:p>
          <w:p w:rsidR="00C128D3" w:rsidRDefault="00C128D3" w:rsidP="00AA57C7">
            <w:pPr>
              <w:spacing w:before="0"/>
              <w:jc w:val="both"/>
            </w:pPr>
            <w:r w:rsidRPr="00D0372D">
              <w:rPr>
                <w:szCs w:val="24"/>
              </w:rPr>
              <w:t xml:space="preserve">Email </w:t>
            </w:r>
            <w:hyperlink r:id="rId25" w:history="1">
              <w:r w:rsidRPr="00D0372D">
                <w:rPr>
                  <w:rStyle w:val="Hyperlink"/>
                  <w:szCs w:val="24"/>
                </w:rPr>
                <w:t>info@nairobisafariclub.com</w:t>
              </w:r>
            </w:hyperlink>
          </w:p>
          <w:p w:rsidR="000C5903" w:rsidRPr="00D0372D" w:rsidRDefault="000C5903" w:rsidP="00AA57C7">
            <w:pPr>
              <w:spacing w:before="0"/>
              <w:jc w:val="both"/>
              <w:rPr>
                <w:szCs w:val="24"/>
              </w:rPr>
            </w:pPr>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All suites</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140</w:t>
            </w: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160</w:t>
            </w: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The Hilton*****</w:t>
            </w:r>
          </w:p>
          <w:p w:rsidR="00C128D3" w:rsidRPr="00E13DA3" w:rsidRDefault="00C128D3" w:rsidP="00AA57C7">
            <w:pPr>
              <w:spacing w:before="0"/>
              <w:jc w:val="both"/>
              <w:rPr>
                <w:szCs w:val="24"/>
                <w:lang w:val="en-US"/>
              </w:rPr>
            </w:pPr>
            <w:r w:rsidRPr="00E13DA3">
              <w:rPr>
                <w:szCs w:val="24"/>
                <w:lang w:val="en-US"/>
              </w:rPr>
              <w:t>P.O. Box30624</w:t>
            </w:r>
          </w:p>
          <w:p w:rsidR="00C128D3" w:rsidRPr="00E13DA3" w:rsidRDefault="00C128D3" w:rsidP="00AA57C7">
            <w:pPr>
              <w:spacing w:before="0"/>
              <w:jc w:val="both"/>
              <w:rPr>
                <w:szCs w:val="24"/>
                <w:lang w:val="en-US"/>
              </w:rPr>
            </w:pPr>
            <w:smartTag w:uri="urn:schemas-microsoft-com:office:smarttags" w:element="City">
              <w:smartTag w:uri="urn:schemas-microsoft-com:office:smarttags" w:element="place">
                <w:r w:rsidRPr="00E13DA3">
                  <w:rPr>
                    <w:szCs w:val="24"/>
                    <w:lang w:val="en-US"/>
                  </w:rPr>
                  <w:t>Nairobi</w:t>
                </w:r>
              </w:smartTag>
            </w:smartTag>
          </w:p>
          <w:p w:rsidR="00C128D3" w:rsidRPr="00D0372D" w:rsidRDefault="00C128D3" w:rsidP="00AA57C7">
            <w:pPr>
              <w:spacing w:before="0"/>
              <w:jc w:val="both"/>
              <w:rPr>
                <w:szCs w:val="24"/>
              </w:rPr>
            </w:pPr>
            <w:r w:rsidRPr="00D0372D">
              <w:rPr>
                <w:szCs w:val="24"/>
              </w:rPr>
              <w:t xml:space="preserve">Tel: </w:t>
            </w:r>
            <w:r w:rsidRPr="00D0372D">
              <w:rPr>
                <w:b/>
                <w:bCs/>
                <w:szCs w:val="24"/>
              </w:rPr>
              <w:t>254-20-2790000</w:t>
            </w:r>
          </w:p>
          <w:p w:rsidR="00C128D3" w:rsidRPr="00D0372D" w:rsidRDefault="00C128D3" w:rsidP="00AA57C7">
            <w:pPr>
              <w:spacing w:before="0"/>
              <w:jc w:val="both"/>
              <w:rPr>
                <w:szCs w:val="24"/>
              </w:rPr>
            </w:pPr>
            <w:hyperlink r:id="rId26" w:history="1">
              <w:r w:rsidRPr="00D0372D">
                <w:rPr>
                  <w:rStyle w:val="Hyperlink"/>
                  <w:szCs w:val="24"/>
                </w:rPr>
                <w:t>reservations.nairobi@hilton.com</w:t>
              </w:r>
            </w:hyperlink>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Deluxe</w:t>
            </w:r>
          </w:p>
          <w:p w:rsidR="00C128D3" w:rsidRPr="00D0372D" w:rsidRDefault="00C128D3" w:rsidP="00AA57C7">
            <w:pPr>
              <w:spacing w:before="0"/>
              <w:jc w:val="both"/>
              <w:rPr>
                <w:b/>
                <w:bCs/>
                <w:szCs w:val="24"/>
              </w:rPr>
            </w:pP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174</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214</w:t>
            </w: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204</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244</w:t>
            </w:r>
          </w:p>
          <w:p w:rsidR="00C128D3" w:rsidRPr="00D0372D" w:rsidRDefault="00C128D3" w:rsidP="00AA57C7">
            <w:pPr>
              <w:spacing w:before="0"/>
              <w:jc w:val="center"/>
              <w:rPr>
                <w:b/>
                <w:bCs/>
                <w:szCs w:val="24"/>
              </w:rPr>
            </w:pP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Fairview Hotel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40842</w:t>
              </w:r>
            </w:smartTag>
            <w:r w:rsidRPr="00E13DA3">
              <w:rPr>
                <w:szCs w:val="24"/>
                <w:lang w:val="en-US"/>
              </w:rPr>
              <w:t xml:space="preserve"> </w:t>
            </w:r>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 </w:t>
            </w:r>
            <w:r w:rsidRPr="00D0372D">
              <w:rPr>
                <w:b/>
                <w:bCs/>
                <w:szCs w:val="24"/>
              </w:rPr>
              <w:t>254-20-2881000</w:t>
            </w:r>
          </w:p>
          <w:p w:rsidR="00C128D3" w:rsidRPr="00D0372D" w:rsidRDefault="00C128D3" w:rsidP="00AA57C7">
            <w:pPr>
              <w:spacing w:before="0"/>
              <w:jc w:val="both"/>
              <w:rPr>
                <w:b/>
                <w:bCs/>
                <w:szCs w:val="24"/>
              </w:rPr>
            </w:pPr>
            <w:r w:rsidRPr="00D0372D">
              <w:rPr>
                <w:szCs w:val="24"/>
              </w:rPr>
              <w:t xml:space="preserve">Email </w:t>
            </w:r>
            <w:hyperlink r:id="rId27" w:history="1">
              <w:r w:rsidRPr="00D0372D">
                <w:rPr>
                  <w:rStyle w:val="Hyperlink"/>
                  <w:szCs w:val="24"/>
                </w:rPr>
                <w:t>reserv@fairviewkenya.com</w:t>
              </w:r>
            </w:hyperlink>
          </w:p>
        </w:tc>
        <w:tc>
          <w:tcPr>
            <w:tcW w:w="1350" w:type="dxa"/>
          </w:tcPr>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 </w:t>
            </w:r>
          </w:p>
        </w:tc>
        <w:tc>
          <w:tcPr>
            <w:tcW w:w="1980" w:type="dxa"/>
          </w:tcPr>
          <w:p w:rsidR="00C128D3" w:rsidRPr="00D0372D" w:rsidRDefault="00C128D3" w:rsidP="00AA57C7">
            <w:pPr>
              <w:spacing w:before="0"/>
              <w:jc w:val="center"/>
              <w:rPr>
                <w:b/>
                <w:bCs/>
                <w:szCs w:val="24"/>
              </w:rPr>
            </w:pPr>
            <w:r w:rsidRPr="00D0372D">
              <w:rPr>
                <w:b/>
                <w:bCs/>
                <w:szCs w:val="24"/>
              </w:rPr>
              <w:t>120</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r w:rsidRPr="00D0372D">
              <w:rPr>
                <w:b/>
                <w:bCs/>
                <w:szCs w:val="24"/>
              </w:rPr>
              <w:t>128</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Hillpark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46037</w:t>
              </w:r>
            </w:smartTag>
          </w:p>
          <w:p w:rsidR="00C128D3" w:rsidRPr="00E13DA3" w:rsidRDefault="00C128D3" w:rsidP="00AA57C7">
            <w:pPr>
              <w:spacing w:before="0"/>
              <w:jc w:val="both"/>
              <w:rPr>
                <w:szCs w:val="24"/>
                <w:lang w:val="en-US"/>
              </w:rPr>
            </w:pPr>
            <w:smartTag w:uri="urn:schemas-microsoft-com:office:smarttags" w:element="City">
              <w:smartTag w:uri="urn:schemas-microsoft-com:office:smarttags" w:element="place">
                <w:r w:rsidRPr="00E13DA3">
                  <w:rPr>
                    <w:szCs w:val="24"/>
                    <w:lang w:val="en-US"/>
                  </w:rPr>
                  <w:t>Nairobi</w:t>
                </w:r>
              </w:smartTag>
            </w:smartTag>
            <w:r w:rsidRPr="00E13DA3">
              <w:rPr>
                <w:szCs w:val="24"/>
                <w:lang w:val="en-US"/>
              </w:rPr>
              <w:t xml:space="preserve"> 00100</w:t>
            </w:r>
          </w:p>
          <w:p w:rsidR="00C128D3" w:rsidRPr="00D0372D" w:rsidRDefault="00C128D3" w:rsidP="00AA57C7">
            <w:pPr>
              <w:spacing w:before="0"/>
              <w:jc w:val="both"/>
              <w:rPr>
                <w:szCs w:val="24"/>
              </w:rPr>
            </w:pPr>
            <w:r w:rsidRPr="00D0372D">
              <w:rPr>
                <w:szCs w:val="24"/>
              </w:rPr>
              <w:t xml:space="preserve">Tel: </w:t>
            </w:r>
            <w:r w:rsidRPr="00D0372D">
              <w:rPr>
                <w:b/>
                <w:bCs/>
                <w:szCs w:val="24"/>
              </w:rPr>
              <w:t>254-20-2724312</w:t>
            </w:r>
          </w:p>
          <w:p w:rsidR="00C128D3" w:rsidRDefault="00C128D3" w:rsidP="00AA57C7">
            <w:pPr>
              <w:spacing w:before="0"/>
              <w:jc w:val="both"/>
            </w:pPr>
            <w:hyperlink r:id="rId28" w:history="1">
              <w:r w:rsidRPr="00D0372D">
                <w:rPr>
                  <w:rStyle w:val="Hyperlink"/>
                  <w:szCs w:val="24"/>
                </w:rPr>
                <w:t>reservations@hillparkhotel.com</w:t>
              </w:r>
            </w:hyperlink>
          </w:p>
          <w:p w:rsidR="00C128D3" w:rsidRPr="00D0372D" w:rsidRDefault="00C128D3" w:rsidP="00AA57C7">
            <w:pPr>
              <w:spacing w:before="0"/>
              <w:jc w:val="both"/>
              <w:rPr>
                <w:szCs w:val="24"/>
              </w:rPr>
            </w:pPr>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83</w:t>
            </w: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110</w:t>
            </w: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lastRenderedPageBreak/>
              <w:t>The Panafric Hotel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30486</w:t>
              </w:r>
            </w:smartTag>
            <w:r w:rsidRPr="00E13DA3">
              <w:rPr>
                <w:szCs w:val="24"/>
                <w:lang w:val="en-US"/>
              </w:rPr>
              <w:t xml:space="preserve"> </w:t>
            </w:r>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w:t>
            </w:r>
            <w:r w:rsidRPr="00D0372D">
              <w:rPr>
                <w:b/>
                <w:bCs/>
                <w:szCs w:val="24"/>
              </w:rPr>
              <w:t>254-20-2720822</w:t>
            </w:r>
          </w:p>
          <w:p w:rsidR="00C128D3" w:rsidRPr="00D0372D" w:rsidRDefault="00C128D3" w:rsidP="00AA57C7">
            <w:pPr>
              <w:spacing w:before="0"/>
              <w:jc w:val="both"/>
              <w:rPr>
                <w:szCs w:val="24"/>
              </w:rPr>
            </w:pPr>
            <w:r w:rsidRPr="00D0372D">
              <w:rPr>
                <w:szCs w:val="24"/>
              </w:rPr>
              <w:t xml:space="preserve">Fax: </w:t>
            </w:r>
          </w:p>
          <w:p w:rsidR="00C128D3" w:rsidRPr="00D0372D" w:rsidRDefault="00C128D3" w:rsidP="00AA57C7">
            <w:pPr>
              <w:spacing w:before="0"/>
              <w:jc w:val="both"/>
              <w:rPr>
                <w:b/>
                <w:bCs/>
                <w:szCs w:val="24"/>
              </w:rPr>
            </w:pPr>
            <w:r w:rsidRPr="00D0372D">
              <w:rPr>
                <w:szCs w:val="24"/>
              </w:rPr>
              <w:t xml:space="preserve">Email:  </w:t>
            </w:r>
            <w:hyperlink r:id="rId29" w:history="1">
              <w:r w:rsidRPr="00D0372D">
                <w:rPr>
                  <w:rStyle w:val="Hyperlink"/>
                  <w:szCs w:val="24"/>
                </w:rPr>
                <w:t>reservation@panafric.sarova.co.ke</w:t>
              </w:r>
            </w:hyperlink>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 </w:t>
            </w: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155</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190</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r>
      <w:tr w:rsidR="00C128D3" w:rsidRPr="00D0372D" w:rsidTr="00AA57C7">
        <w:tc>
          <w:tcPr>
            <w:tcW w:w="4158" w:type="dxa"/>
          </w:tcPr>
          <w:p w:rsidR="00C128D3" w:rsidRPr="00E13DA3" w:rsidRDefault="00C128D3" w:rsidP="00AA57C7">
            <w:pPr>
              <w:spacing w:before="0"/>
              <w:jc w:val="both"/>
              <w:rPr>
                <w:szCs w:val="24"/>
                <w:lang w:val="en-US"/>
              </w:rPr>
            </w:pPr>
            <w:smartTag w:uri="urn:schemas-microsoft-com:office:smarttags" w:element="place">
              <w:smartTag w:uri="urn:schemas-microsoft-com:office:smarttags" w:element="PlaceName">
                <w:r w:rsidRPr="00E13DA3">
                  <w:rPr>
                    <w:szCs w:val="24"/>
                    <w:lang w:val="en-US"/>
                  </w:rPr>
                  <w:t>Heron</w:t>
                </w:r>
              </w:smartTag>
              <w:r w:rsidRPr="00E13DA3">
                <w:rPr>
                  <w:szCs w:val="24"/>
                  <w:lang w:val="en-US"/>
                </w:rPr>
                <w:t xml:space="preserve"> </w:t>
              </w:r>
              <w:smartTag w:uri="urn:schemas-microsoft-com:office:smarttags" w:element="PlaceType">
                <w:r w:rsidRPr="00E13DA3">
                  <w:rPr>
                    <w:szCs w:val="24"/>
                    <w:lang w:val="en-US"/>
                  </w:rPr>
                  <w:t>Court</w:t>
                </w:r>
              </w:smartTag>
              <w:r w:rsidRPr="00E13DA3">
                <w:rPr>
                  <w:szCs w:val="24"/>
                  <w:lang w:val="en-US"/>
                </w:rPr>
                <w:t xml:space="preserve"> </w:t>
              </w:r>
              <w:smartTag w:uri="urn:schemas-microsoft-com:office:smarttags" w:element="PlaceName">
                <w:r w:rsidRPr="00E13DA3">
                  <w:rPr>
                    <w:szCs w:val="24"/>
                    <w:lang w:val="en-US"/>
                  </w:rPr>
                  <w:t>Hotel</w:t>
                </w:r>
              </w:smartTag>
            </w:smartTag>
            <w:r w:rsidRPr="00E13DA3">
              <w:rPr>
                <w:szCs w:val="24"/>
                <w:lang w:val="en-US"/>
              </w:rPr>
              <w:t>***</w:t>
            </w:r>
          </w:p>
          <w:p w:rsidR="00C128D3" w:rsidRPr="00E13DA3" w:rsidRDefault="00C128D3" w:rsidP="00AA57C7">
            <w:pPr>
              <w:spacing w:before="0"/>
              <w:jc w:val="both"/>
              <w:rPr>
                <w:szCs w:val="24"/>
                <w:lang w:val="en-US"/>
              </w:rPr>
            </w:pPr>
            <w:r w:rsidRPr="00E13DA3">
              <w:rPr>
                <w:szCs w:val="24"/>
                <w:lang w:val="en-US"/>
              </w:rPr>
              <w:t xml:space="preserve">P.O. Box </w:t>
            </w:r>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w:t>
            </w:r>
            <w:r w:rsidRPr="00D0372D">
              <w:rPr>
                <w:b/>
                <w:bCs/>
                <w:szCs w:val="24"/>
              </w:rPr>
              <w:t>254-20-2720740/42/72</w:t>
            </w:r>
          </w:p>
          <w:p w:rsidR="00C128D3" w:rsidRPr="00D0372D" w:rsidRDefault="00C128D3" w:rsidP="00AA57C7">
            <w:pPr>
              <w:spacing w:before="0"/>
              <w:jc w:val="both"/>
              <w:rPr>
                <w:szCs w:val="24"/>
              </w:rPr>
            </w:pPr>
            <w:r w:rsidRPr="00D0372D">
              <w:rPr>
                <w:szCs w:val="24"/>
              </w:rPr>
              <w:t xml:space="preserve">Fax </w:t>
            </w:r>
            <w:r w:rsidRPr="00D0372D">
              <w:rPr>
                <w:b/>
                <w:bCs/>
                <w:szCs w:val="24"/>
              </w:rPr>
              <w:t>254-20-272169</w:t>
            </w:r>
            <w:r w:rsidRPr="00D0372D">
              <w:rPr>
                <w:szCs w:val="24"/>
              </w:rPr>
              <w:t>8</w:t>
            </w:r>
          </w:p>
          <w:p w:rsidR="00C128D3" w:rsidRPr="00D0372D" w:rsidRDefault="00C128D3" w:rsidP="00AA57C7">
            <w:pPr>
              <w:spacing w:before="0"/>
              <w:jc w:val="both"/>
              <w:rPr>
                <w:szCs w:val="24"/>
              </w:rPr>
            </w:pPr>
            <w:r w:rsidRPr="00D0372D">
              <w:rPr>
                <w:szCs w:val="24"/>
              </w:rPr>
              <w:t xml:space="preserve">Email : </w:t>
            </w:r>
            <w:hyperlink r:id="rId30" w:history="1">
              <w:r w:rsidRPr="00D0372D">
                <w:rPr>
                  <w:rStyle w:val="Hyperlink"/>
                  <w:szCs w:val="24"/>
                </w:rPr>
                <w:t>herco@iconnect.co.ke</w:t>
              </w:r>
            </w:hyperlink>
          </w:p>
        </w:tc>
        <w:tc>
          <w:tcPr>
            <w:tcW w:w="1350" w:type="dxa"/>
          </w:tcPr>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 </w:t>
            </w:r>
          </w:p>
        </w:tc>
        <w:tc>
          <w:tcPr>
            <w:tcW w:w="1980" w:type="dxa"/>
          </w:tcPr>
          <w:p w:rsidR="00C128D3" w:rsidRPr="00D0372D" w:rsidRDefault="00C128D3" w:rsidP="00AA57C7">
            <w:pPr>
              <w:spacing w:before="0"/>
              <w:jc w:val="center"/>
              <w:rPr>
                <w:b/>
                <w:bCs/>
                <w:szCs w:val="24"/>
              </w:rPr>
            </w:pPr>
            <w:r w:rsidRPr="00D0372D">
              <w:rPr>
                <w:b/>
                <w:bCs/>
                <w:szCs w:val="24"/>
              </w:rPr>
              <w:t>100</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r w:rsidRPr="00D0372D">
              <w:rPr>
                <w:b/>
                <w:bCs/>
                <w:szCs w:val="24"/>
              </w:rPr>
              <w:t>125</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Six Eighty ***</w:t>
            </w:r>
          </w:p>
          <w:p w:rsidR="00C128D3" w:rsidRPr="00E13DA3" w:rsidRDefault="00C128D3" w:rsidP="00AA57C7">
            <w:pPr>
              <w:spacing w:before="0"/>
              <w:jc w:val="both"/>
              <w:rPr>
                <w:szCs w:val="24"/>
                <w:lang w:val="en-US"/>
              </w:rPr>
            </w:pPr>
            <w:r w:rsidRPr="00E13DA3">
              <w:rPr>
                <w:szCs w:val="24"/>
                <w:lang w:val="en-US"/>
              </w:rPr>
              <w:t xml:space="preserve">P.O. </w:t>
            </w:r>
            <w:smartTag w:uri="urn:schemas-microsoft-com:office:smarttags" w:element="address">
              <w:smartTag w:uri="urn:schemas-microsoft-com:office:smarttags" w:element="Street">
                <w:r w:rsidRPr="00E13DA3">
                  <w:rPr>
                    <w:szCs w:val="24"/>
                    <w:lang w:val="en-US"/>
                  </w:rPr>
                  <w:t>BOX</w:t>
                </w:r>
              </w:smartTag>
              <w:r w:rsidRPr="00E13DA3">
                <w:rPr>
                  <w:szCs w:val="24"/>
                  <w:lang w:val="en-US"/>
                </w:rPr>
                <w:t xml:space="preserve"> 43436</w:t>
              </w:r>
            </w:smartTag>
          </w:p>
          <w:p w:rsidR="00C128D3" w:rsidRPr="00D0372D" w:rsidRDefault="00C128D3" w:rsidP="00AA57C7">
            <w:pPr>
              <w:spacing w:before="0"/>
              <w:jc w:val="both"/>
              <w:rPr>
                <w:b/>
                <w:bCs/>
                <w:szCs w:val="24"/>
              </w:rPr>
            </w:pPr>
            <w:r w:rsidRPr="00D0372D">
              <w:rPr>
                <w:szCs w:val="24"/>
              </w:rPr>
              <w:t xml:space="preserve">Tel: </w:t>
            </w:r>
            <w:r w:rsidRPr="00D0372D">
              <w:rPr>
                <w:b/>
                <w:bCs/>
                <w:szCs w:val="24"/>
              </w:rPr>
              <w:t>254-20-315680</w:t>
            </w:r>
          </w:p>
          <w:p w:rsidR="00C128D3" w:rsidRPr="00D0372D" w:rsidRDefault="00C128D3" w:rsidP="00AA57C7">
            <w:pPr>
              <w:spacing w:before="0"/>
              <w:jc w:val="both"/>
              <w:rPr>
                <w:b/>
                <w:bCs/>
                <w:szCs w:val="24"/>
              </w:rPr>
            </w:pPr>
            <w:r w:rsidRPr="00D0372D">
              <w:rPr>
                <w:szCs w:val="24"/>
              </w:rPr>
              <w:t xml:space="preserve">Fax: </w:t>
            </w:r>
            <w:r w:rsidRPr="00D0372D">
              <w:rPr>
                <w:b/>
                <w:bCs/>
                <w:szCs w:val="24"/>
              </w:rPr>
              <w:t>254-20-218314</w:t>
            </w:r>
          </w:p>
          <w:p w:rsidR="00C128D3" w:rsidRPr="00D0372D" w:rsidRDefault="00C128D3" w:rsidP="00AA57C7">
            <w:pPr>
              <w:spacing w:before="0"/>
              <w:jc w:val="both"/>
              <w:rPr>
                <w:szCs w:val="24"/>
              </w:rPr>
            </w:pPr>
            <w:r w:rsidRPr="00D0372D">
              <w:rPr>
                <w:szCs w:val="24"/>
              </w:rPr>
              <w:t xml:space="preserve">Email : </w:t>
            </w:r>
            <w:hyperlink r:id="rId31" w:history="1">
              <w:r w:rsidRPr="00D0372D">
                <w:rPr>
                  <w:rStyle w:val="Hyperlink"/>
                  <w:szCs w:val="24"/>
                </w:rPr>
                <w:t>info@680-hotel.co.ke</w:t>
              </w:r>
            </w:hyperlink>
          </w:p>
        </w:tc>
        <w:tc>
          <w:tcPr>
            <w:tcW w:w="1350" w:type="dxa"/>
          </w:tcPr>
          <w:p w:rsidR="00C128D3" w:rsidRPr="00D0372D" w:rsidRDefault="00C128D3" w:rsidP="00AA57C7">
            <w:pPr>
              <w:spacing w:before="0"/>
              <w:jc w:val="both"/>
              <w:rPr>
                <w:b/>
                <w:bCs/>
                <w:szCs w:val="24"/>
              </w:rPr>
            </w:pPr>
            <w:r w:rsidRPr="00D0372D">
              <w:rPr>
                <w:b/>
                <w:bCs/>
                <w:szCs w:val="24"/>
              </w:rPr>
              <w:t xml:space="preserve">Standard </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 </w:t>
            </w:r>
          </w:p>
        </w:tc>
        <w:tc>
          <w:tcPr>
            <w:tcW w:w="1980" w:type="dxa"/>
          </w:tcPr>
          <w:p w:rsidR="00C128D3" w:rsidRPr="00D0372D" w:rsidRDefault="00C128D3" w:rsidP="00AA57C7">
            <w:pPr>
              <w:spacing w:before="0"/>
              <w:jc w:val="center"/>
              <w:rPr>
                <w:b/>
                <w:bCs/>
                <w:szCs w:val="24"/>
              </w:rPr>
            </w:pPr>
            <w:r w:rsidRPr="00D0372D">
              <w:rPr>
                <w:b/>
                <w:bCs/>
                <w:szCs w:val="24"/>
              </w:rPr>
              <w:t>60</w:t>
            </w:r>
          </w:p>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r w:rsidRPr="00D0372D">
              <w:rPr>
                <w:b/>
                <w:bCs/>
                <w:szCs w:val="24"/>
              </w:rPr>
              <w:t>80</w:t>
            </w:r>
          </w:p>
          <w:p w:rsidR="00C128D3" w:rsidRPr="00D0372D" w:rsidRDefault="00C128D3" w:rsidP="00AA57C7">
            <w:pPr>
              <w:spacing w:before="0"/>
              <w:jc w:val="center"/>
              <w:rPr>
                <w:b/>
                <w:bCs/>
                <w:szCs w:val="24"/>
              </w:rPr>
            </w:pP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Hotel Boulevard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42831</w:t>
              </w:r>
            </w:smartTag>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w:t>
            </w:r>
            <w:r w:rsidRPr="00D0372D">
              <w:rPr>
                <w:b/>
                <w:bCs/>
                <w:szCs w:val="24"/>
              </w:rPr>
              <w:t>254-20-</w:t>
            </w:r>
            <w:r w:rsidRPr="00D0372D">
              <w:rPr>
                <w:szCs w:val="24"/>
              </w:rPr>
              <w:t>227567</w:t>
            </w:r>
          </w:p>
          <w:p w:rsidR="00C128D3" w:rsidRPr="00D0372D" w:rsidRDefault="00C128D3" w:rsidP="00AA57C7">
            <w:pPr>
              <w:spacing w:before="0"/>
              <w:jc w:val="both"/>
              <w:rPr>
                <w:szCs w:val="24"/>
              </w:rPr>
            </w:pPr>
            <w:r w:rsidRPr="00D0372D">
              <w:rPr>
                <w:szCs w:val="24"/>
              </w:rPr>
              <w:t xml:space="preserve">Fax </w:t>
            </w:r>
            <w:r w:rsidRPr="00D0372D">
              <w:rPr>
                <w:b/>
                <w:bCs/>
                <w:szCs w:val="24"/>
              </w:rPr>
              <w:t>254-20-334071</w:t>
            </w:r>
          </w:p>
          <w:p w:rsidR="00C128D3" w:rsidRPr="00D0372D" w:rsidRDefault="00C128D3" w:rsidP="00AA57C7">
            <w:pPr>
              <w:spacing w:before="0"/>
              <w:jc w:val="both"/>
              <w:rPr>
                <w:szCs w:val="24"/>
              </w:rPr>
            </w:pPr>
            <w:r w:rsidRPr="00D0372D">
              <w:rPr>
                <w:szCs w:val="24"/>
              </w:rPr>
              <w:t xml:space="preserve">Email </w:t>
            </w:r>
            <w:hyperlink r:id="rId32" w:history="1">
              <w:r w:rsidRPr="00D0372D">
                <w:rPr>
                  <w:rStyle w:val="Hyperlink"/>
                  <w:szCs w:val="24"/>
                </w:rPr>
                <w:t>hotelboulevard@kenyaweb.com</w:t>
              </w:r>
            </w:hyperlink>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125</w:t>
            </w: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165</w:t>
            </w: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Comfort Inn Hotel  (town)***</w:t>
            </w:r>
          </w:p>
          <w:p w:rsidR="00C128D3" w:rsidRPr="00E13DA3" w:rsidRDefault="00C128D3" w:rsidP="00AA57C7">
            <w:pPr>
              <w:spacing w:before="0"/>
              <w:jc w:val="both"/>
              <w:rPr>
                <w:szCs w:val="24"/>
                <w:lang w:val="en-US"/>
              </w:rPr>
            </w:pPr>
            <w:r w:rsidRPr="00E13DA3">
              <w:rPr>
                <w:szCs w:val="24"/>
                <w:lang w:val="en-US"/>
              </w:rPr>
              <w:t xml:space="preserve">P.O. </w:t>
            </w:r>
            <w:smartTag w:uri="urn:schemas-microsoft-com:office:smarttags" w:element="address">
              <w:smartTag w:uri="urn:schemas-microsoft-com:office:smarttags" w:element="Street">
                <w:r w:rsidRPr="00E13DA3">
                  <w:rPr>
                    <w:szCs w:val="24"/>
                    <w:lang w:val="en-US"/>
                  </w:rPr>
                  <w:t>BOX</w:t>
                </w:r>
              </w:smartTag>
              <w:r w:rsidRPr="00E13DA3">
                <w:rPr>
                  <w:szCs w:val="24"/>
                  <w:lang w:val="en-US"/>
                </w:rPr>
                <w:t xml:space="preserve"> 30425</w:t>
              </w:r>
            </w:smartTag>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 xml:space="preserve">Tel: </w:t>
            </w:r>
            <w:r w:rsidRPr="00D0372D">
              <w:rPr>
                <w:b/>
                <w:bCs/>
                <w:szCs w:val="24"/>
              </w:rPr>
              <w:t>254-20-2716003/2727991</w:t>
            </w:r>
          </w:p>
          <w:p w:rsidR="00C128D3" w:rsidRPr="00D0372D" w:rsidRDefault="00C128D3" w:rsidP="00AA57C7">
            <w:pPr>
              <w:spacing w:before="0"/>
              <w:jc w:val="both"/>
              <w:rPr>
                <w:szCs w:val="24"/>
              </w:rPr>
            </w:pPr>
            <w:r w:rsidRPr="00D0372D">
              <w:rPr>
                <w:szCs w:val="24"/>
              </w:rPr>
              <w:t xml:space="preserve">Fax : </w:t>
            </w:r>
            <w:r w:rsidRPr="00D0372D">
              <w:rPr>
                <w:b/>
                <w:bCs/>
                <w:szCs w:val="24"/>
              </w:rPr>
              <w:t>254-20-2727989/2718838</w:t>
            </w:r>
          </w:p>
          <w:p w:rsidR="00C128D3" w:rsidRPr="00D0372D" w:rsidRDefault="00C128D3" w:rsidP="00AA57C7">
            <w:pPr>
              <w:spacing w:before="0"/>
              <w:jc w:val="both"/>
              <w:rPr>
                <w:szCs w:val="24"/>
              </w:rPr>
            </w:pPr>
            <w:r w:rsidRPr="00D0372D">
              <w:rPr>
                <w:szCs w:val="24"/>
              </w:rPr>
              <w:t xml:space="preserve">Email : </w:t>
            </w:r>
            <w:hyperlink r:id="rId33" w:history="1">
              <w:r w:rsidRPr="00D0372D">
                <w:rPr>
                  <w:rStyle w:val="Hyperlink"/>
                  <w:szCs w:val="24"/>
                </w:rPr>
                <w:t>comfort@kenyaweb.com</w:t>
              </w:r>
            </w:hyperlink>
          </w:p>
        </w:tc>
        <w:tc>
          <w:tcPr>
            <w:tcW w:w="1350" w:type="dxa"/>
          </w:tcPr>
          <w:p w:rsidR="00C128D3" w:rsidRPr="00D0372D" w:rsidRDefault="00C128D3" w:rsidP="00AA57C7">
            <w:pPr>
              <w:spacing w:before="0"/>
              <w:jc w:val="both"/>
              <w:rPr>
                <w:b/>
                <w:bCs/>
                <w:szCs w:val="24"/>
              </w:rPr>
            </w:pPr>
            <w:r w:rsidRPr="00D0372D">
              <w:rPr>
                <w:b/>
                <w:bCs/>
                <w:szCs w:val="24"/>
              </w:rPr>
              <w:t xml:space="preserve">Standard </w:t>
            </w:r>
          </w:p>
          <w:p w:rsidR="00C128D3" w:rsidRPr="00D0372D" w:rsidRDefault="00C128D3" w:rsidP="00AA57C7">
            <w:pPr>
              <w:spacing w:before="0"/>
              <w:jc w:val="both"/>
              <w:rPr>
                <w:b/>
                <w:bCs/>
                <w:szCs w:val="24"/>
              </w:rPr>
            </w:pPr>
          </w:p>
        </w:tc>
        <w:tc>
          <w:tcPr>
            <w:tcW w:w="1980" w:type="dxa"/>
          </w:tcPr>
          <w:p w:rsidR="00C128D3" w:rsidRPr="00D0372D" w:rsidRDefault="00C128D3" w:rsidP="00AA57C7">
            <w:pPr>
              <w:spacing w:before="0"/>
              <w:jc w:val="center"/>
              <w:rPr>
                <w:b/>
                <w:bCs/>
                <w:szCs w:val="24"/>
              </w:rPr>
            </w:pPr>
            <w:r w:rsidRPr="00D0372D">
              <w:rPr>
                <w:b/>
                <w:bCs/>
                <w:szCs w:val="24"/>
              </w:rPr>
              <w:t>55</w:t>
            </w: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r w:rsidRPr="00D0372D">
              <w:rPr>
                <w:b/>
                <w:bCs/>
                <w:szCs w:val="24"/>
              </w:rPr>
              <w:t>75</w:t>
            </w:r>
          </w:p>
        </w:tc>
      </w:tr>
      <w:tr w:rsidR="00C128D3" w:rsidRPr="00D0372D" w:rsidTr="00AA57C7">
        <w:tc>
          <w:tcPr>
            <w:tcW w:w="4158" w:type="dxa"/>
          </w:tcPr>
          <w:p w:rsidR="00C128D3" w:rsidRPr="00E13DA3" w:rsidRDefault="00C128D3" w:rsidP="00AA57C7">
            <w:pPr>
              <w:spacing w:before="0"/>
              <w:jc w:val="both"/>
              <w:rPr>
                <w:szCs w:val="24"/>
                <w:lang w:val="en-US"/>
              </w:rPr>
            </w:pPr>
            <w:r w:rsidRPr="00E13DA3">
              <w:rPr>
                <w:szCs w:val="24"/>
                <w:lang w:val="en-US"/>
              </w:rPr>
              <w:t>Silver Springs Hotel ***</w:t>
            </w:r>
          </w:p>
          <w:p w:rsidR="00C128D3" w:rsidRPr="00E13DA3" w:rsidRDefault="00C128D3" w:rsidP="00AA57C7">
            <w:pPr>
              <w:spacing w:before="0"/>
              <w:jc w:val="both"/>
              <w:rPr>
                <w:szCs w:val="24"/>
                <w:lang w:val="en-US"/>
              </w:rPr>
            </w:pPr>
            <w:smartTag w:uri="urn:schemas-microsoft-com:office:smarttags" w:element="address">
              <w:smartTag w:uri="urn:schemas-microsoft-com:office:smarttags" w:element="Street">
                <w:r w:rsidRPr="00E13DA3">
                  <w:rPr>
                    <w:szCs w:val="24"/>
                    <w:lang w:val="en-US"/>
                  </w:rPr>
                  <w:t>P.O. Box</w:t>
                </w:r>
              </w:smartTag>
              <w:r w:rsidRPr="00E13DA3">
                <w:rPr>
                  <w:szCs w:val="24"/>
                  <w:lang w:val="en-US"/>
                </w:rPr>
                <w:t xml:space="preserve"> 61362</w:t>
              </w:r>
            </w:smartTag>
          </w:p>
          <w:p w:rsidR="00C128D3" w:rsidRPr="00D0372D" w:rsidRDefault="00C128D3" w:rsidP="00AA57C7">
            <w:pPr>
              <w:spacing w:before="0"/>
              <w:jc w:val="both"/>
              <w:rPr>
                <w:szCs w:val="24"/>
              </w:rPr>
            </w:pPr>
            <w:r w:rsidRPr="00D0372D">
              <w:rPr>
                <w:szCs w:val="24"/>
              </w:rPr>
              <w:t>Nairobi</w:t>
            </w:r>
          </w:p>
          <w:p w:rsidR="00C128D3" w:rsidRPr="00D0372D" w:rsidRDefault="00C128D3" w:rsidP="00AA57C7">
            <w:pPr>
              <w:spacing w:before="0"/>
              <w:jc w:val="both"/>
              <w:rPr>
                <w:szCs w:val="24"/>
              </w:rPr>
            </w:pPr>
            <w:r w:rsidRPr="00D0372D">
              <w:rPr>
                <w:szCs w:val="24"/>
              </w:rPr>
              <w:t>Tel.</w:t>
            </w:r>
            <w:r w:rsidRPr="00D0372D">
              <w:rPr>
                <w:b/>
                <w:bCs/>
                <w:szCs w:val="24"/>
              </w:rPr>
              <w:t xml:space="preserve"> 254-20-2722451-57</w:t>
            </w:r>
          </w:p>
          <w:p w:rsidR="00C128D3" w:rsidRPr="00D0372D" w:rsidRDefault="00C128D3" w:rsidP="00AA57C7">
            <w:pPr>
              <w:spacing w:before="0"/>
              <w:jc w:val="both"/>
              <w:rPr>
                <w:szCs w:val="24"/>
              </w:rPr>
            </w:pPr>
            <w:r w:rsidRPr="00D0372D">
              <w:rPr>
                <w:szCs w:val="24"/>
              </w:rPr>
              <w:t xml:space="preserve">Fax </w:t>
            </w:r>
            <w:r w:rsidRPr="00D0372D">
              <w:rPr>
                <w:b/>
                <w:bCs/>
                <w:szCs w:val="24"/>
              </w:rPr>
              <w:t>254-20-2728061</w:t>
            </w:r>
          </w:p>
          <w:p w:rsidR="00C128D3" w:rsidRPr="00D0372D" w:rsidRDefault="00C128D3" w:rsidP="00AA57C7">
            <w:pPr>
              <w:spacing w:before="0"/>
              <w:jc w:val="both"/>
              <w:rPr>
                <w:szCs w:val="24"/>
              </w:rPr>
            </w:pPr>
            <w:r w:rsidRPr="00D0372D">
              <w:rPr>
                <w:szCs w:val="24"/>
              </w:rPr>
              <w:t xml:space="preserve">Email </w:t>
            </w:r>
            <w:hyperlink r:id="rId34" w:history="1">
              <w:r w:rsidRPr="00D0372D">
                <w:rPr>
                  <w:rStyle w:val="Hyperlink"/>
                  <w:szCs w:val="24"/>
                </w:rPr>
                <w:t>silversprings@iconnect.co.ke</w:t>
              </w:r>
            </w:hyperlink>
          </w:p>
          <w:p w:rsidR="00C128D3" w:rsidRPr="00D0372D" w:rsidRDefault="00C128D3" w:rsidP="00AA57C7">
            <w:pPr>
              <w:spacing w:before="0"/>
              <w:jc w:val="both"/>
              <w:rPr>
                <w:szCs w:val="24"/>
              </w:rPr>
            </w:pPr>
          </w:p>
        </w:tc>
        <w:tc>
          <w:tcPr>
            <w:tcW w:w="1350" w:type="dxa"/>
          </w:tcPr>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Standard</w:t>
            </w:r>
          </w:p>
          <w:p w:rsidR="00C128D3" w:rsidRPr="00D0372D" w:rsidRDefault="00C128D3" w:rsidP="00AA57C7">
            <w:pPr>
              <w:spacing w:before="0"/>
              <w:jc w:val="both"/>
              <w:rPr>
                <w:b/>
                <w:bCs/>
                <w:szCs w:val="24"/>
              </w:rPr>
            </w:pPr>
          </w:p>
          <w:p w:rsidR="00C128D3" w:rsidRPr="00D0372D" w:rsidRDefault="00C128D3" w:rsidP="00AA57C7">
            <w:pPr>
              <w:spacing w:before="0"/>
              <w:jc w:val="both"/>
              <w:rPr>
                <w:b/>
                <w:bCs/>
                <w:szCs w:val="24"/>
              </w:rPr>
            </w:pPr>
            <w:r w:rsidRPr="00D0372D">
              <w:rPr>
                <w:b/>
                <w:bCs/>
                <w:szCs w:val="24"/>
              </w:rPr>
              <w:t xml:space="preserve"> </w:t>
            </w:r>
          </w:p>
        </w:tc>
        <w:tc>
          <w:tcPr>
            <w:tcW w:w="198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133</w:t>
            </w:r>
          </w:p>
          <w:p w:rsidR="00C128D3" w:rsidRPr="00D0372D" w:rsidRDefault="00C128D3" w:rsidP="00AA57C7">
            <w:pPr>
              <w:spacing w:before="0"/>
              <w:jc w:val="center"/>
              <w:rPr>
                <w:b/>
                <w:bCs/>
                <w:szCs w:val="24"/>
              </w:rPr>
            </w:pPr>
          </w:p>
        </w:tc>
        <w:tc>
          <w:tcPr>
            <w:tcW w:w="2160" w:type="dxa"/>
          </w:tcPr>
          <w:p w:rsidR="00C128D3" w:rsidRPr="00D0372D" w:rsidRDefault="00C128D3" w:rsidP="00AA57C7">
            <w:pPr>
              <w:spacing w:before="0"/>
              <w:jc w:val="center"/>
              <w:rPr>
                <w:b/>
                <w:bCs/>
                <w:szCs w:val="24"/>
              </w:rPr>
            </w:pPr>
          </w:p>
          <w:p w:rsidR="00C128D3" w:rsidRPr="00D0372D" w:rsidRDefault="00C128D3" w:rsidP="00AA57C7">
            <w:pPr>
              <w:spacing w:before="0"/>
              <w:jc w:val="center"/>
              <w:rPr>
                <w:b/>
                <w:bCs/>
                <w:szCs w:val="24"/>
              </w:rPr>
            </w:pPr>
            <w:r w:rsidRPr="00D0372D">
              <w:rPr>
                <w:b/>
                <w:bCs/>
                <w:szCs w:val="24"/>
              </w:rPr>
              <w:t>169</w:t>
            </w:r>
          </w:p>
          <w:p w:rsidR="00C128D3" w:rsidRPr="00D0372D" w:rsidRDefault="00C128D3" w:rsidP="00AA57C7">
            <w:pPr>
              <w:spacing w:before="0"/>
              <w:jc w:val="center"/>
              <w:rPr>
                <w:b/>
                <w:bCs/>
                <w:szCs w:val="24"/>
              </w:rPr>
            </w:pPr>
          </w:p>
        </w:tc>
      </w:tr>
    </w:tbl>
    <w:p w:rsidR="00C128D3" w:rsidRPr="00D0372D" w:rsidRDefault="00C128D3" w:rsidP="00E13DA3">
      <w:pPr>
        <w:ind w:left="144"/>
        <w:jc w:val="both"/>
        <w:rPr>
          <w:szCs w:val="24"/>
        </w:rPr>
      </w:pPr>
    </w:p>
    <w:p w:rsidR="00C128D3" w:rsidRDefault="00C128D3" w:rsidP="00E13DA3">
      <w:pPr>
        <w:ind w:left="144"/>
        <w:jc w:val="center"/>
        <w:rPr>
          <w:bCs/>
        </w:rPr>
        <w:sectPr w:rsidR="00C128D3" w:rsidSect="007262DB">
          <w:headerReference w:type="default" r:id="rId35"/>
          <w:footerReference w:type="even" r:id="rId36"/>
          <w:footerReference w:type="default" r:id="rId37"/>
          <w:headerReference w:type="first" r:id="rId38"/>
          <w:footerReference w:type="first" r:id="rId39"/>
          <w:pgSz w:w="11907" w:h="16840" w:code="9"/>
          <w:pgMar w:top="1134" w:right="851" w:bottom="1134" w:left="1134" w:header="567" w:footer="567" w:gutter="0"/>
          <w:paperSrc w:first="15" w:other="15"/>
          <w:cols w:space="720"/>
          <w:titlePg/>
          <w:docGrid w:linePitch="326"/>
        </w:sectPr>
      </w:pPr>
    </w:p>
    <w:p w:rsidR="00C128D3" w:rsidRPr="00D0372D" w:rsidRDefault="00C128D3" w:rsidP="00A66DEB">
      <w:pPr>
        <w:spacing w:before="0"/>
        <w:ind w:left="142"/>
        <w:jc w:val="center"/>
        <w:rPr>
          <w:b/>
          <w:bCs/>
          <w:szCs w:val="24"/>
          <w:u w:val="single"/>
        </w:rPr>
      </w:pPr>
      <w:r w:rsidRPr="00E94B1B">
        <w:rPr>
          <w:bCs/>
        </w:rPr>
        <w:lastRenderedPageBreak/>
        <w:t xml:space="preserve">ANNEX </w:t>
      </w:r>
      <w:r>
        <w:rPr>
          <w:bCs/>
        </w:rPr>
        <w:t>4</w:t>
      </w:r>
      <w:r>
        <w:rPr>
          <w:b/>
        </w:rPr>
        <w:br/>
      </w:r>
      <w:r w:rsidRPr="00711EDC">
        <w:t xml:space="preserve">(to </w:t>
      </w:r>
      <w:r w:rsidRPr="00711EDC">
        <w:rPr>
          <w:bCs/>
        </w:rPr>
        <w:t xml:space="preserve">TSB Circular </w:t>
      </w:r>
      <w:r>
        <w:rPr>
          <w:bCs/>
        </w:rPr>
        <w:t>107)</w:t>
      </w:r>
    </w:p>
    <w:p w:rsidR="00C128D3" w:rsidRPr="00E13DA3" w:rsidRDefault="00C128D3" w:rsidP="00E13DA3">
      <w:pPr>
        <w:jc w:val="center"/>
        <w:rPr>
          <w:b/>
          <w:szCs w:val="24"/>
          <w:lang w:val="en-US"/>
        </w:rPr>
      </w:pPr>
      <w:r w:rsidRPr="00E13DA3">
        <w:rPr>
          <w:rStyle w:val="Strong"/>
          <w:szCs w:val="24"/>
          <w:lang w:val="en-US"/>
        </w:rPr>
        <w:t>ITU-T Workshops and SG12 and SG 5 Regional Groups Meetings</w:t>
      </w:r>
    </w:p>
    <w:p w:rsidR="00C128D3" w:rsidRPr="00E13DA3" w:rsidRDefault="00C128D3" w:rsidP="00E13DA3">
      <w:pPr>
        <w:jc w:val="center"/>
        <w:rPr>
          <w:b/>
          <w:szCs w:val="24"/>
          <w:lang w:val="en-US"/>
        </w:rPr>
      </w:pPr>
      <w:r w:rsidRPr="00E13DA3">
        <w:rPr>
          <w:b/>
          <w:szCs w:val="24"/>
          <w:lang w:val="en-US"/>
        </w:rPr>
        <w:t xml:space="preserve"> (</w:t>
      </w:r>
      <w:smartTag w:uri="urn:schemas-microsoft-com:office:smarttags" w:element="place">
        <w:smartTag w:uri="urn:schemas-microsoft-com:office:smarttags" w:element="City">
          <w:r w:rsidRPr="00E13DA3">
            <w:rPr>
              <w:b/>
              <w:szCs w:val="24"/>
              <w:lang w:val="en-US"/>
            </w:rPr>
            <w:t>Nairobi</w:t>
          </w:r>
        </w:smartTag>
        <w:r w:rsidRPr="00E13DA3">
          <w:rPr>
            <w:b/>
            <w:szCs w:val="24"/>
            <w:lang w:val="en-US"/>
          </w:rPr>
          <w:t xml:space="preserve">, </w:t>
        </w:r>
        <w:smartTag w:uri="urn:schemas-microsoft-com:office:smarttags" w:element="country-region">
          <w:r w:rsidRPr="00E13DA3">
            <w:rPr>
              <w:b/>
              <w:szCs w:val="24"/>
              <w:lang w:val="en-US"/>
            </w:rPr>
            <w:t>Kenya</w:t>
          </w:r>
        </w:smartTag>
      </w:smartTag>
      <w:r w:rsidRPr="00E13DA3">
        <w:rPr>
          <w:b/>
          <w:szCs w:val="24"/>
          <w:lang w:val="en-US"/>
        </w:rPr>
        <w:t>, 30 – 31 July 2010)</w:t>
      </w:r>
    </w:p>
    <w:p w:rsidR="00C128D3" w:rsidRPr="00E13DA3" w:rsidRDefault="00C128D3" w:rsidP="00E13DA3">
      <w:pPr>
        <w:ind w:left="144"/>
        <w:jc w:val="center"/>
        <w:rPr>
          <w:szCs w:val="24"/>
          <w:lang w:val="en-US"/>
        </w:rPr>
      </w:pPr>
    </w:p>
    <w:p w:rsidR="00C128D3" w:rsidRPr="00D0372D" w:rsidRDefault="00C128D3" w:rsidP="00E13DA3">
      <w:pPr>
        <w:pStyle w:val="Title"/>
        <w:shd w:val="clear" w:color="auto" w:fill="C0C0C0"/>
        <w:rPr>
          <w:sz w:val="24"/>
        </w:rPr>
      </w:pPr>
      <w:r w:rsidRPr="00D0372D">
        <w:rPr>
          <w:sz w:val="24"/>
        </w:rPr>
        <w:t>HOTEL AND DELEGATE INFORMATION FORM</w:t>
      </w:r>
    </w:p>
    <w:p w:rsidR="00C128D3" w:rsidRPr="00E13DA3" w:rsidRDefault="00C128D3" w:rsidP="00E13DA3">
      <w:pPr>
        <w:jc w:val="center"/>
        <w:rPr>
          <w:b/>
          <w:szCs w:val="24"/>
          <w:lang w:val="en-US"/>
        </w:rPr>
      </w:pPr>
    </w:p>
    <w:p w:rsidR="00C128D3" w:rsidRPr="00E13DA3" w:rsidRDefault="00C128D3" w:rsidP="00E13DA3">
      <w:pPr>
        <w:jc w:val="center"/>
        <w:rPr>
          <w:b/>
          <w:szCs w:val="24"/>
          <w:lang w:val="en-US"/>
        </w:rPr>
      </w:pPr>
      <w:r w:rsidRPr="00E13DA3">
        <w:rPr>
          <w:b/>
          <w:szCs w:val="24"/>
          <w:lang w:val="en-US"/>
        </w:rPr>
        <w:t xml:space="preserve">MEETING VENUE: </w:t>
      </w:r>
      <w:r w:rsidRPr="00E13DA3">
        <w:rPr>
          <w:b/>
          <w:szCs w:val="24"/>
          <w:lang w:val="en-US"/>
        </w:rPr>
        <w:br/>
        <w:t xml:space="preserve">INTERCONTINENTAL  HOTEL, LOCATED ON CITY HALL WAY, </w:t>
      </w:r>
      <w:r w:rsidRPr="00E13DA3">
        <w:rPr>
          <w:b/>
          <w:szCs w:val="24"/>
          <w:lang w:val="en-US"/>
        </w:rPr>
        <w:br/>
        <w:t>P.O. BOX 30353, NAIROBI 00200, KENYA, TEL: + 254 (0) 20 32 00 000</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Country …………………………………………………………….…………</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Name of delegate …………………………………………………………….</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Title………………………………………………………………………………</w:t>
      </w:r>
    </w:p>
    <w:p w:rsidR="00C128D3" w:rsidRPr="00E13DA3" w:rsidRDefault="00C128D3" w:rsidP="00E13DA3">
      <w:pPr>
        <w:rPr>
          <w:szCs w:val="24"/>
          <w:lang w:val="en-US"/>
        </w:rPr>
      </w:pPr>
      <w:r w:rsidRPr="00E13DA3">
        <w:rPr>
          <w:szCs w:val="24"/>
          <w:lang w:val="en-US"/>
        </w:rPr>
        <w:t xml:space="preserve"> </w:t>
      </w:r>
    </w:p>
    <w:p w:rsidR="00C128D3" w:rsidRPr="00E13DA3" w:rsidRDefault="00C128D3" w:rsidP="00E13DA3">
      <w:pPr>
        <w:rPr>
          <w:szCs w:val="24"/>
          <w:lang w:val="en-US"/>
        </w:rPr>
      </w:pPr>
      <w:r w:rsidRPr="00E13DA3">
        <w:rPr>
          <w:szCs w:val="24"/>
          <w:lang w:val="en-US"/>
        </w:rPr>
        <w:t>Organization…………………………………………………………………..</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Email and Tel. contacts:………………………………………………………</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Date of Arrival/Flight number…………………………………………….</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Date of Departure/Flight number………………………………………..</w:t>
      </w:r>
    </w:p>
    <w:p w:rsidR="00C128D3" w:rsidRPr="00E13DA3" w:rsidRDefault="00C128D3" w:rsidP="00E13DA3">
      <w:pPr>
        <w:rPr>
          <w:szCs w:val="24"/>
          <w:lang w:val="en-US"/>
        </w:rPr>
      </w:pPr>
    </w:p>
    <w:p w:rsidR="00C128D3" w:rsidRPr="00E13DA3" w:rsidRDefault="00C128D3" w:rsidP="00E13DA3">
      <w:pPr>
        <w:rPr>
          <w:szCs w:val="24"/>
          <w:lang w:val="en-US"/>
        </w:rPr>
      </w:pPr>
      <w:r w:rsidRPr="00E13DA3">
        <w:rPr>
          <w:szCs w:val="24"/>
          <w:lang w:val="en-US"/>
        </w:rPr>
        <w:t>Hotel Accommodation:</w:t>
      </w:r>
    </w:p>
    <w:p w:rsidR="00C128D3" w:rsidRPr="00E13DA3" w:rsidRDefault="00C128D3" w:rsidP="00E13DA3">
      <w:pPr>
        <w:ind w:left="720"/>
        <w:rPr>
          <w:szCs w:val="24"/>
          <w:lang w:val="en-US"/>
        </w:rPr>
      </w:pPr>
      <w:r w:rsidRPr="00E13DA3">
        <w:rPr>
          <w:szCs w:val="24"/>
          <w:lang w:val="en-US"/>
        </w:rPr>
        <w:t>First Choice…………………………………………………………. …</w:t>
      </w:r>
    </w:p>
    <w:p w:rsidR="00C128D3" w:rsidRPr="00E13DA3" w:rsidRDefault="00C128D3" w:rsidP="00E13DA3">
      <w:pPr>
        <w:ind w:left="720"/>
        <w:rPr>
          <w:szCs w:val="24"/>
          <w:lang w:val="en-US"/>
        </w:rPr>
      </w:pPr>
    </w:p>
    <w:p w:rsidR="00C128D3" w:rsidRPr="00E13DA3" w:rsidRDefault="00C128D3" w:rsidP="00E13DA3">
      <w:pPr>
        <w:ind w:left="720"/>
        <w:rPr>
          <w:szCs w:val="24"/>
          <w:lang w:val="en-US"/>
        </w:rPr>
      </w:pPr>
      <w:r w:rsidRPr="00E13DA3">
        <w:rPr>
          <w:szCs w:val="24"/>
          <w:lang w:val="en-US"/>
        </w:rPr>
        <w:t>Second Choice…………………………………………………………</w:t>
      </w:r>
    </w:p>
    <w:p w:rsidR="00C128D3" w:rsidRPr="00E13DA3" w:rsidRDefault="00C128D3" w:rsidP="00E13DA3">
      <w:pPr>
        <w:rPr>
          <w:szCs w:val="24"/>
          <w:lang w:val="en-US"/>
        </w:rPr>
      </w:pPr>
    </w:p>
    <w:p w:rsidR="00C128D3" w:rsidRPr="00E13DA3" w:rsidRDefault="00C128D3" w:rsidP="00E13DA3">
      <w:pPr>
        <w:pStyle w:val="Heading1"/>
        <w:rPr>
          <w:szCs w:val="24"/>
          <w:lang w:val="en-US"/>
        </w:rPr>
      </w:pPr>
      <w:r w:rsidRPr="00E13DA3">
        <w:rPr>
          <w:szCs w:val="24"/>
          <w:lang w:val="en-US"/>
        </w:rPr>
        <w:t>Signature………………..……………………………………………………..</w:t>
      </w:r>
    </w:p>
    <w:p w:rsidR="00C128D3" w:rsidRPr="00E13DA3" w:rsidRDefault="00C128D3" w:rsidP="00E13DA3">
      <w:pPr>
        <w:jc w:val="center"/>
        <w:rPr>
          <w:b/>
          <w:szCs w:val="24"/>
          <w:lang w:val="en-US"/>
        </w:rPr>
      </w:pPr>
    </w:p>
    <w:p w:rsidR="00C128D3" w:rsidRPr="00E13DA3" w:rsidRDefault="00C128D3" w:rsidP="00E13DA3">
      <w:pPr>
        <w:jc w:val="center"/>
        <w:rPr>
          <w:b/>
          <w:szCs w:val="24"/>
          <w:lang w:val="en-US"/>
        </w:rPr>
      </w:pPr>
      <w:r w:rsidRPr="00E13DA3">
        <w:rPr>
          <w:b/>
          <w:szCs w:val="24"/>
          <w:lang w:val="en-US"/>
        </w:rPr>
        <w:t xml:space="preserve">Please return by </w:t>
      </w:r>
      <w:r w:rsidRPr="00E13DA3">
        <w:rPr>
          <w:b/>
          <w:bCs/>
          <w:szCs w:val="24"/>
          <w:lang w:val="en-US"/>
        </w:rPr>
        <w:t>Saturday, 17 July 2010</w:t>
      </w:r>
      <w:r w:rsidRPr="00E13DA3">
        <w:rPr>
          <w:szCs w:val="24"/>
          <w:lang w:val="en-US"/>
        </w:rPr>
        <w:t xml:space="preserve"> </w:t>
      </w:r>
      <w:r w:rsidRPr="00E13DA3">
        <w:rPr>
          <w:b/>
          <w:szCs w:val="24"/>
          <w:lang w:val="en-US"/>
        </w:rPr>
        <w:t xml:space="preserve">to: </w:t>
      </w:r>
    </w:p>
    <w:p w:rsidR="00C128D3" w:rsidRPr="00A66DEB" w:rsidRDefault="00C128D3" w:rsidP="00E13DA3">
      <w:pPr>
        <w:jc w:val="center"/>
        <w:rPr>
          <w:b/>
          <w:szCs w:val="24"/>
          <w:lang w:val="en-US"/>
        </w:rPr>
      </w:pPr>
      <w:r w:rsidRPr="00A66DEB">
        <w:rPr>
          <w:b/>
          <w:szCs w:val="24"/>
          <w:lang w:val="en-US"/>
        </w:rPr>
        <w:t xml:space="preserve">Communications Commission of </w:t>
      </w:r>
      <w:smartTag w:uri="urn:schemas-microsoft-com:office:smarttags" w:element="country-region">
        <w:smartTag w:uri="urn:schemas-microsoft-com:office:smarttags" w:element="place">
          <w:r w:rsidRPr="00A66DEB">
            <w:rPr>
              <w:b/>
              <w:szCs w:val="24"/>
              <w:lang w:val="en-US"/>
            </w:rPr>
            <w:t>Kenya</w:t>
          </w:r>
        </w:smartTag>
      </w:smartTag>
      <w:r w:rsidRPr="00A66DEB">
        <w:rPr>
          <w:b/>
          <w:szCs w:val="24"/>
          <w:lang w:val="en-US"/>
        </w:rPr>
        <w:t xml:space="preserve">, CPR Unit </w:t>
      </w:r>
    </w:p>
    <w:p w:rsidR="00C128D3" w:rsidRDefault="00C128D3" w:rsidP="00E13DA3">
      <w:pPr>
        <w:jc w:val="center"/>
        <w:rPr>
          <w:b/>
          <w:szCs w:val="24"/>
          <w:lang w:val="en-US"/>
        </w:rPr>
        <w:sectPr w:rsidR="00C128D3" w:rsidSect="007262DB">
          <w:footerReference w:type="first" r:id="rId40"/>
          <w:pgSz w:w="11907" w:h="16840" w:code="9"/>
          <w:pgMar w:top="1134" w:right="851" w:bottom="1134" w:left="1134" w:header="567" w:footer="567" w:gutter="0"/>
          <w:paperSrc w:first="15" w:other="15"/>
          <w:cols w:space="720"/>
          <w:titlePg/>
          <w:docGrid w:linePitch="326"/>
        </w:sectPr>
      </w:pPr>
      <w:r w:rsidRPr="00A66DEB">
        <w:rPr>
          <w:b/>
          <w:szCs w:val="24"/>
          <w:lang w:val="en-US"/>
        </w:rPr>
        <w:t xml:space="preserve">Fax: +254 20 4451866 or Email: </w:t>
      </w:r>
      <w:hyperlink r:id="rId41" w:history="1">
        <w:r w:rsidRPr="00A66DEB">
          <w:rPr>
            <w:rStyle w:val="Hyperlink"/>
            <w:b/>
            <w:szCs w:val="24"/>
            <w:lang w:val="en-US"/>
          </w:rPr>
          <w:t>ituworkshop2010@cck.go.ke</w:t>
        </w:r>
      </w:hyperlink>
      <w:r w:rsidRPr="00A66DEB">
        <w:rPr>
          <w:b/>
          <w:szCs w:val="24"/>
          <w:lang w:val="en-US"/>
        </w:rPr>
        <w:t xml:space="preserve"> </w:t>
      </w:r>
    </w:p>
    <w:p w:rsidR="00C128D3" w:rsidRDefault="00C128D3" w:rsidP="00E13DA3">
      <w:pPr>
        <w:pStyle w:val="LetterStart"/>
        <w:tabs>
          <w:tab w:val="clear" w:pos="1361"/>
          <w:tab w:val="clear" w:pos="1758"/>
          <w:tab w:val="clear" w:pos="2155"/>
          <w:tab w:val="clear" w:pos="2552"/>
          <w:tab w:val="center" w:pos="4962"/>
        </w:tabs>
        <w:spacing w:before="120" w:line="240" w:lineRule="atLeast"/>
        <w:jc w:val="center"/>
        <w:rPr>
          <w:lang w:val="en-US"/>
        </w:rPr>
      </w:pPr>
      <w:r w:rsidRPr="00A66DEB">
        <w:rPr>
          <w:bCs/>
          <w:lang w:val="en-US"/>
        </w:rPr>
        <w:lastRenderedPageBreak/>
        <w:t>ANNEX 5</w:t>
      </w:r>
      <w:r w:rsidRPr="00A66DEB">
        <w:rPr>
          <w:b/>
          <w:lang w:val="en-US"/>
        </w:rPr>
        <w:br/>
      </w:r>
      <w:r w:rsidRPr="00A66DEB">
        <w:rPr>
          <w:lang w:val="en-US"/>
        </w:rPr>
        <w:t xml:space="preserve">(to </w:t>
      </w:r>
      <w:r w:rsidRPr="00A66DEB">
        <w:rPr>
          <w:bCs/>
          <w:lang w:val="en-US"/>
        </w:rPr>
        <w:t>TSB Circular 107)</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C128D3" w:rsidTr="00AA57C7">
        <w:tc>
          <w:tcPr>
            <w:tcW w:w="1808" w:type="dxa"/>
          </w:tcPr>
          <w:p w:rsidR="00C128D3" w:rsidRDefault="009347E6" w:rsidP="00AA57C7">
            <w:r>
              <w:rPr>
                <w:noProof/>
                <w:lang w:val="en-US" w:eastAsia="zh-CN"/>
              </w:rPr>
              <w:drawing>
                <wp:inline distT="0" distB="0" distL="0" distR="0">
                  <wp:extent cx="781050" cy="8572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tc>
        <w:tc>
          <w:tcPr>
            <w:tcW w:w="6997" w:type="dxa"/>
            <w:gridSpan w:val="3"/>
          </w:tcPr>
          <w:p w:rsidR="00C128D3" w:rsidRDefault="00C128D3" w:rsidP="00AA57C7">
            <w:pPr>
              <w:spacing w:before="0" w:line="240" w:lineRule="atLeast"/>
              <w:ind w:left="709" w:right="453"/>
              <w:jc w:val="center"/>
              <w:rPr>
                <w:rFonts w:ascii="Arial" w:hAnsi="Arial" w:cs="Arial"/>
                <w:b/>
                <w:sz w:val="16"/>
                <w:szCs w:val="16"/>
              </w:rPr>
            </w:pPr>
          </w:p>
          <w:p w:rsidR="00C128D3" w:rsidRPr="00E75A8A" w:rsidRDefault="00C128D3" w:rsidP="00AA57C7">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E13DA3">
              <w:rPr>
                <w:b/>
                <w:bCs/>
                <w:szCs w:val="24"/>
                <w:lang w:val="en-US"/>
              </w:rPr>
              <w:t>ITU Regional Consultation on Conformance Assessment and Interoperability for the Africa Region</w:t>
            </w:r>
            <w:r w:rsidRPr="00E13DA3">
              <w:rPr>
                <w:b/>
                <w:szCs w:val="24"/>
                <w:lang w:val="en-US"/>
              </w:rPr>
              <w:t xml:space="preserve"> </w:t>
            </w:r>
            <w:r w:rsidRPr="00E13DA3">
              <w:rPr>
                <w:b/>
                <w:szCs w:val="24"/>
                <w:lang w:val="en-US"/>
              </w:rPr>
              <w:br/>
              <w:t>(</w:t>
            </w:r>
            <w:smartTag w:uri="urn:schemas-microsoft-com:office:smarttags" w:element="place">
              <w:smartTag w:uri="urn:schemas-microsoft-com:office:smarttags" w:element="City">
                <w:r w:rsidRPr="00E13DA3">
                  <w:rPr>
                    <w:b/>
                    <w:szCs w:val="24"/>
                    <w:lang w:val="en-US"/>
                  </w:rPr>
                  <w:t>Nairobi</w:t>
                </w:r>
              </w:smartTag>
              <w:r w:rsidRPr="00E13DA3">
                <w:rPr>
                  <w:b/>
                  <w:szCs w:val="24"/>
                  <w:lang w:val="en-US"/>
                </w:rPr>
                <w:t xml:space="preserve">, </w:t>
              </w:r>
              <w:smartTag w:uri="urn:schemas-microsoft-com:office:smarttags" w:element="country-region">
                <w:r w:rsidRPr="00E13DA3">
                  <w:rPr>
                    <w:b/>
                    <w:szCs w:val="24"/>
                    <w:lang w:val="en-US"/>
                  </w:rPr>
                  <w:t>Kenya</w:t>
                </w:r>
              </w:smartTag>
            </w:smartTag>
            <w:r w:rsidRPr="00E13DA3">
              <w:rPr>
                <w:b/>
                <w:szCs w:val="24"/>
                <w:lang w:val="en-US"/>
              </w:rPr>
              <w:t>, 30 to 31 July 2010)</w:t>
            </w:r>
          </w:p>
          <w:p w:rsidR="00C128D3" w:rsidRPr="00372C13" w:rsidRDefault="00C128D3" w:rsidP="00AA57C7">
            <w:pPr>
              <w:tabs>
                <w:tab w:val="clear" w:pos="794"/>
                <w:tab w:val="left" w:pos="920"/>
              </w:tabs>
              <w:spacing w:before="100" w:beforeAutospacing="1" w:after="100" w:afterAutospacing="1" w:line="240" w:lineRule="atLeast"/>
              <w:ind w:left="709" w:right="49"/>
              <w:jc w:val="center"/>
              <w:rPr>
                <w:b/>
                <w:bCs/>
                <w:sz w:val="16"/>
                <w:szCs w:val="16"/>
                <w:lang w:val="en-US"/>
              </w:rPr>
            </w:pPr>
          </w:p>
        </w:tc>
        <w:tc>
          <w:tcPr>
            <w:tcW w:w="1851" w:type="dxa"/>
          </w:tcPr>
          <w:p w:rsidR="00C128D3" w:rsidRDefault="009347E6" w:rsidP="00AA57C7">
            <w:r>
              <w:rPr>
                <w:noProof/>
                <w:lang w:val="en-US" w:eastAsia="zh-CN"/>
              </w:rPr>
              <w:drawing>
                <wp:inline distT="0" distB="0" distL="0" distR="0">
                  <wp:extent cx="781050" cy="857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781050" cy="857250"/>
                          </a:xfrm>
                          <a:prstGeom prst="rect">
                            <a:avLst/>
                          </a:prstGeom>
                          <a:noFill/>
                          <a:ln w="9525">
                            <a:noFill/>
                            <a:miter lim="800000"/>
                            <a:headEnd/>
                            <a:tailEnd/>
                          </a:ln>
                        </pic:spPr>
                      </pic:pic>
                    </a:graphicData>
                  </a:graphic>
                </wp:inline>
              </w:drawing>
            </w:r>
          </w:p>
        </w:tc>
      </w:tr>
      <w:tr w:rsidR="00C128D3" w:rsidTr="00AA57C7">
        <w:tc>
          <w:tcPr>
            <w:tcW w:w="2543" w:type="dxa"/>
            <w:gridSpan w:val="2"/>
          </w:tcPr>
          <w:p w:rsidR="00C128D3" w:rsidRDefault="00C128D3" w:rsidP="00AA57C7">
            <w:pPr>
              <w:rPr>
                <w:sz w:val="16"/>
              </w:rPr>
            </w:pPr>
            <w:r>
              <w:rPr>
                <w:rFonts w:cs="Arial"/>
                <w:b/>
                <w:bCs/>
                <w:iCs/>
                <w:sz w:val="20"/>
              </w:rPr>
              <w:t>Please return to:</w:t>
            </w:r>
          </w:p>
        </w:tc>
        <w:tc>
          <w:tcPr>
            <w:tcW w:w="3708" w:type="dxa"/>
          </w:tcPr>
          <w:p w:rsidR="00C128D3" w:rsidRPr="008A52D9" w:rsidRDefault="00C128D3" w:rsidP="00AA57C7">
            <w:pPr>
              <w:rPr>
                <w:rFonts w:cs="Arial"/>
                <w:b/>
                <w:bCs/>
                <w:sz w:val="20"/>
                <w:lang w:val="en-US"/>
              </w:rPr>
            </w:pPr>
            <w:r w:rsidRPr="00E13DA3">
              <w:rPr>
                <w:rFonts w:cs="Arial"/>
                <w:b/>
                <w:bCs/>
                <w:sz w:val="20"/>
                <w:lang w:val="en-US"/>
              </w:rPr>
              <w:t>Fellowships Service</w:t>
            </w:r>
            <w:r w:rsidRPr="00E13DA3">
              <w:rPr>
                <w:rFonts w:cs="Arial"/>
                <w:b/>
                <w:bCs/>
                <w:sz w:val="20"/>
                <w:lang w:val="en-US"/>
              </w:rPr>
              <w:br/>
              <w:t>ITU/BDT</w:t>
            </w:r>
            <w:r w:rsidRPr="00E13DA3">
              <w:rPr>
                <w:rFonts w:cs="Arial"/>
                <w:b/>
                <w:bCs/>
                <w:sz w:val="20"/>
                <w:lang w:val="en-US"/>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C128D3" w:rsidRPr="00E13DA3" w:rsidRDefault="00C128D3" w:rsidP="00AA57C7">
            <w:pPr>
              <w:rPr>
                <w:sz w:val="16"/>
                <w:lang w:val="en-US"/>
              </w:rPr>
            </w:pPr>
          </w:p>
        </w:tc>
        <w:tc>
          <w:tcPr>
            <w:tcW w:w="4405" w:type="dxa"/>
            <w:gridSpan w:val="2"/>
          </w:tcPr>
          <w:p w:rsidR="00C128D3" w:rsidRDefault="00C128D3" w:rsidP="00AA57C7">
            <w:pPr>
              <w:rPr>
                <w:rFonts w:cs="Arial"/>
                <w:b/>
                <w:bCs/>
                <w:szCs w:val="22"/>
                <w:lang w:val="pt-BR"/>
              </w:rPr>
            </w:pPr>
            <w:r>
              <w:rPr>
                <w:rFonts w:cs="Arial"/>
                <w:b/>
                <w:bCs/>
                <w:szCs w:val="22"/>
                <w:lang w:val="pt-BR"/>
              </w:rPr>
              <w:t xml:space="preserve">E-mail : </w:t>
            </w:r>
            <w:hyperlink r:id="rId43" w:history="1">
              <w:r>
                <w:rPr>
                  <w:rStyle w:val="Hyperlink"/>
                  <w:rFonts w:cs="Arial"/>
                  <w:b/>
                  <w:bCs/>
                  <w:szCs w:val="22"/>
                  <w:lang w:val="pt-BR"/>
                </w:rPr>
                <w:t>bdtfellowships@itu.int</w:t>
              </w:r>
            </w:hyperlink>
            <w:r>
              <w:rPr>
                <w:rFonts w:cs="Arial"/>
                <w:b/>
                <w:bCs/>
                <w:szCs w:val="22"/>
                <w:lang w:val="pt-BR"/>
              </w:rPr>
              <w:t xml:space="preserve"> </w:t>
            </w:r>
          </w:p>
          <w:p w:rsidR="00C128D3" w:rsidRDefault="00C128D3" w:rsidP="00AA57C7">
            <w:pPr>
              <w:rPr>
                <w:rFonts w:cs="Arial"/>
                <w:b/>
                <w:bCs/>
                <w:sz w:val="20"/>
                <w:lang w:val="pt-BR"/>
              </w:rPr>
            </w:pPr>
            <w:r>
              <w:rPr>
                <w:rFonts w:cs="Arial"/>
                <w:b/>
                <w:bCs/>
                <w:sz w:val="20"/>
                <w:lang w:val="pt-BR"/>
              </w:rPr>
              <w:t xml:space="preserve">Tel: +41 22 730  5095 </w:t>
            </w:r>
          </w:p>
          <w:p w:rsidR="00C128D3" w:rsidRDefault="00C128D3" w:rsidP="00AA57C7">
            <w:pPr>
              <w:rPr>
                <w:sz w:val="16"/>
              </w:rPr>
            </w:pPr>
            <w:r>
              <w:rPr>
                <w:rFonts w:cs="Arial"/>
                <w:b/>
                <w:bCs/>
                <w:sz w:val="20"/>
              </w:rPr>
              <w:t xml:space="preserve">Fax: +41 22 730 5778 </w:t>
            </w:r>
          </w:p>
        </w:tc>
      </w:tr>
      <w:tr w:rsidR="00C128D3" w:rsidRPr="00F7255E" w:rsidTr="00AA57C7">
        <w:tc>
          <w:tcPr>
            <w:tcW w:w="10656" w:type="dxa"/>
            <w:gridSpan w:val="5"/>
          </w:tcPr>
          <w:p w:rsidR="00C128D3" w:rsidRPr="00E13DA3" w:rsidRDefault="00C128D3" w:rsidP="00AA57C7">
            <w:pPr>
              <w:spacing w:after="120"/>
              <w:jc w:val="center"/>
              <w:rPr>
                <w:rFonts w:ascii="Book Antiqua" w:hAnsi="Book Antiqua"/>
                <w:iCs/>
                <w:lang w:val="en-US"/>
              </w:rPr>
            </w:pPr>
            <w:r w:rsidRPr="00E13DA3">
              <w:rPr>
                <w:rFonts w:ascii="Book Antiqua" w:hAnsi="Book Antiqua"/>
                <w:b/>
                <w:iCs/>
                <w:lang w:val="en-US"/>
              </w:rPr>
              <w:t>Request for a fellowship to be submitted before</w:t>
            </w:r>
            <w:r w:rsidRPr="00E13DA3">
              <w:rPr>
                <w:rFonts w:ascii="Book Antiqua" w:hAnsi="Book Antiqua"/>
                <w:b/>
                <w:iCs/>
                <w:color w:val="0000FF"/>
                <w:lang w:val="en-US"/>
              </w:rPr>
              <w:t xml:space="preserve"> 9 July 2010</w:t>
            </w:r>
            <w:r w:rsidRPr="00E13DA3">
              <w:rPr>
                <w:rFonts w:ascii="Book Antiqua" w:hAnsi="Book Antiqua"/>
                <w:b/>
                <w:iCs/>
                <w:lang w:val="en-US"/>
              </w:rPr>
              <w:t>  </w:t>
            </w:r>
          </w:p>
        </w:tc>
      </w:tr>
      <w:tr w:rsidR="00C128D3" w:rsidRPr="00F7255E" w:rsidTr="00AA57C7">
        <w:tc>
          <w:tcPr>
            <w:tcW w:w="10656" w:type="dxa"/>
            <w:gridSpan w:val="5"/>
          </w:tcPr>
          <w:p w:rsidR="00C128D3" w:rsidRPr="00E13DA3" w:rsidRDefault="00C128D3" w:rsidP="00AA57C7">
            <w:pPr>
              <w:spacing w:after="120"/>
              <w:jc w:val="center"/>
              <w:rPr>
                <w:rFonts w:ascii="Book Antiqua" w:hAnsi="Book Antiqua"/>
                <w:b/>
                <w:iCs/>
                <w:lang w:val="en-US"/>
              </w:rPr>
            </w:pPr>
            <w:r w:rsidRPr="00E13DA3">
              <w:rPr>
                <w:b/>
                <w:iCs/>
                <w:lang w:val="en-US"/>
              </w:rPr>
              <w:t>Participation of women is encouraged</w:t>
            </w:r>
          </w:p>
        </w:tc>
      </w:tr>
      <w:tr w:rsidR="00C128D3" w:rsidRPr="00F7255E" w:rsidTr="00AA57C7">
        <w:tc>
          <w:tcPr>
            <w:tcW w:w="10656" w:type="dxa"/>
            <w:gridSpan w:val="5"/>
          </w:tcPr>
          <w:p w:rsidR="00C128D3" w:rsidRPr="00E13DA3" w:rsidRDefault="00C128D3" w:rsidP="00AA57C7">
            <w:pPr>
              <w:rPr>
                <w:lang w:val="en-US"/>
              </w:rPr>
            </w:pPr>
            <w:r w:rsidRPr="00E13DA3">
              <w:rPr>
                <w:lang w:val="en-US"/>
              </w:rPr>
              <w:t>Country:  ……………………………………………………………….………..……………………………..</w:t>
            </w:r>
          </w:p>
          <w:p w:rsidR="00C128D3" w:rsidRPr="00E13DA3" w:rsidRDefault="00C128D3" w:rsidP="00AA57C7">
            <w:pPr>
              <w:rPr>
                <w:lang w:val="en-US"/>
              </w:rPr>
            </w:pPr>
            <w:r w:rsidRPr="00E13DA3">
              <w:rPr>
                <w:lang w:val="en-US"/>
              </w:rPr>
              <w:t>Name of the Administration or Organization:  ………...……………….…..………………………………</w:t>
            </w:r>
          </w:p>
          <w:p w:rsidR="00C128D3" w:rsidRPr="00E13DA3" w:rsidRDefault="00C128D3" w:rsidP="00AA57C7">
            <w:pPr>
              <w:rPr>
                <w:lang w:val="en-US"/>
              </w:rPr>
            </w:pPr>
            <w:r w:rsidRPr="00E13DA3">
              <w:rPr>
                <w:lang w:val="en-US"/>
              </w:rPr>
              <w:t>Mr. / Ms.:  ……………….………………………………….………………………………………………….</w:t>
            </w:r>
          </w:p>
          <w:p w:rsidR="00C128D3" w:rsidRPr="00E13DA3" w:rsidRDefault="00C128D3" w:rsidP="00AA57C7">
            <w:pPr>
              <w:rPr>
                <w:lang w:val="en-US"/>
              </w:rPr>
            </w:pPr>
            <w:r w:rsidRPr="00E13DA3">
              <w:rPr>
                <w:lang w:val="en-US"/>
              </w:rPr>
              <w:t xml:space="preserve">                             (family name)                                              (given name)</w:t>
            </w:r>
          </w:p>
          <w:p w:rsidR="00C128D3" w:rsidRPr="00E13DA3" w:rsidRDefault="00C128D3" w:rsidP="00AA57C7">
            <w:pPr>
              <w:rPr>
                <w:lang w:val="en-US"/>
              </w:rPr>
            </w:pPr>
            <w:r w:rsidRPr="00E13DA3">
              <w:rPr>
                <w:lang w:val="en-US"/>
              </w:rPr>
              <w:t>Title:  ………………………………………………..…………………………….……………………………</w:t>
            </w:r>
          </w:p>
          <w:p w:rsidR="00C128D3" w:rsidRPr="00E13DA3" w:rsidRDefault="00C128D3" w:rsidP="00AA57C7">
            <w:pPr>
              <w:rPr>
                <w:lang w:val="en-US"/>
              </w:rPr>
            </w:pPr>
            <w:r w:rsidRPr="00E13DA3">
              <w:rPr>
                <w:lang w:val="en-US"/>
              </w:rPr>
              <w:t>Address:  ……………………………………………………………………………………………………….</w:t>
            </w:r>
          </w:p>
          <w:p w:rsidR="00C128D3" w:rsidRPr="00E13DA3" w:rsidRDefault="00C128D3" w:rsidP="00AA57C7">
            <w:pPr>
              <w:rPr>
                <w:lang w:val="en-US"/>
              </w:rPr>
            </w:pPr>
            <w:r w:rsidRPr="00E13DA3">
              <w:rPr>
                <w:lang w:val="en-US"/>
              </w:rPr>
              <w:t>………………………………………………………..…………………………………………………………</w:t>
            </w:r>
          </w:p>
          <w:p w:rsidR="00C128D3" w:rsidRPr="00E13DA3" w:rsidRDefault="00C128D3" w:rsidP="00AA57C7">
            <w:pPr>
              <w:rPr>
                <w:lang w:val="en-US"/>
              </w:rPr>
            </w:pPr>
            <w:r w:rsidRPr="00E13DA3">
              <w:rPr>
                <w:lang w:val="en-US"/>
              </w:rPr>
              <w:t xml:space="preserve">Tel:  ……………………….……. Fax:  …………..…….………... </w:t>
            </w:r>
          </w:p>
          <w:p w:rsidR="00C128D3" w:rsidRPr="00E13DA3" w:rsidRDefault="00C128D3" w:rsidP="00AA57C7">
            <w:pPr>
              <w:rPr>
                <w:lang w:val="en-US"/>
              </w:rPr>
            </w:pPr>
            <w:r w:rsidRPr="00E13DA3">
              <w:rPr>
                <w:lang w:val="en-US"/>
              </w:rPr>
              <w:t>E-Mail:  …...………………………………………………………………………………….</w:t>
            </w:r>
          </w:p>
          <w:p w:rsidR="00C128D3" w:rsidRPr="00E13DA3" w:rsidRDefault="00C128D3" w:rsidP="00AA57C7">
            <w:pPr>
              <w:rPr>
                <w:lang w:val="en-US"/>
              </w:rPr>
            </w:pPr>
            <w:r w:rsidRPr="00E13DA3">
              <w:rPr>
                <w:lang w:val="en-US"/>
              </w:rPr>
              <w:t>PASSPORT INFORMATION:</w:t>
            </w:r>
          </w:p>
          <w:p w:rsidR="00C128D3" w:rsidRPr="00E13DA3" w:rsidRDefault="00C128D3" w:rsidP="00AA57C7">
            <w:pPr>
              <w:rPr>
                <w:lang w:val="en-US"/>
              </w:rPr>
            </w:pPr>
            <w:r w:rsidRPr="00E13DA3">
              <w:rPr>
                <w:lang w:val="en-US"/>
              </w:rPr>
              <w:t>Date of birth:  ……………………………. Nationality:  ……………………………….……………………</w:t>
            </w:r>
          </w:p>
          <w:p w:rsidR="00C128D3" w:rsidRPr="00E13DA3" w:rsidRDefault="00C128D3" w:rsidP="00AA57C7">
            <w:pPr>
              <w:rPr>
                <w:lang w:val="en-US"/>
              </w:rPr>
            </w:pPr>
            <w:r w:rsidRPr="00E13DA3">
              <w:rPr>
                <w:lang w:val="en-US"/>
              </w:rPr>
              <w:t>Passport Number:  ……………….…………… Date of issue:  ……………………...….………..………</w:t>
            </w:r>
          </w:p>
          <w:p w:rsidR="00C128D3" w:rsidRPr="00E13DA3" w:rsidRDefault="00C128D3" w:rsidP="00AA57C7">
            <w:pPr>
              <w:rPr>
                <w:lang w:val="en-US"/>
              </w:rPr>
            </w:pPr>
            <w:r w:rsidRPr="00E13DA3">
              <w:rPr>
                <w:lang w:val="en-US"/>
              </w:rPr>
              <w:t>In (place):  ……………………………….…..… Valid until (date):  ………….…………………………….</w:t>
            </w:r>
          </w:p>
        </w:tc>
      </w:tr>
      <w:tr w:rsidR="00C128D3" w:rsidRPr="00F7255E" w:rsidTr="00AA57C7">
        <w:trPr>
          <w:trHeight w:val="1072"/>
        </w:trPr>
        <w:tc>
          <w:tcPr>
            <w:tcW w:w="10656" w:type="dxa"/>
            <w:gridSpan w:val="5"/>
          </w:tcPr>
          <w:p w:rsidR="00C128D3" w:rsidRPr="006E722F" w:rsidRDefault="00C128D3" w:rsidP="00AA57C7">
            <w:pPr>
              <w:rPr>
                <w:b/>
                <w:bCs/>
              </w:rPr>
            </w:pPr>
            <w:r w:rsidRPr="006E722F">
              <w:t xml:space="preserve">CONDITIONS </w:t>
            </w:r>
          </w:p>
          <w:p w:rsidR="00C128D3" w:rsidRPr="00E13DA3" w:rsidRDefault="00C128D3" w:rsidP="00E13DA3">
            <w:pPr>
              <w:numPr>
                <w:ilvl w:val="0"/>
                <w:numId w:val="2"/>
              </w:numPr>
              <w:tabs>
                <w:tab w:val="clear" w:pos="794"/>
                <w:tab w:val="clear" w:pos="1191"/>
                <w:tab w:val="clear" w:pos="1588"/>
                <w:tab w:val="clear" w:pos="1985"/>
              </w:tabs>
              <w:overflowPunct/>
              <w:autoSpaceDE/>
              <w:autoSpaceDN/>
              <w:adjustRightInd/>
              <w:spacing w:before="0"/>
              <w:textAlignment w:val="auto"/>
              <w:rPr>
                <w:b/>
                <w:bCs/>
                <w:szCs w:val="24"/>
                <w:lang w:val="en-US"/>
              </w:rPr>
            </w:pPr>
            <w:r w:rsidRPr="00E13DA3">
              <w:rPr>
                <w:b/>
                <w:bCs/>
                <w:u w:val="single"/>
                <w:lang w:val="en-US"/>
              </w:rPr>
              <w:t xml:space="preserve">One full </w:t>
            </w:r>
            <w:r w:rsidRPr="00E13DA3">
              <w:rPr>
                <w:lang w:val="en-US"/>
              </w:rPr>
              <w:t xml:space="preserve">fellowship per eligible country within the </w:t>
            </w:r>
            <w:smartTag w:uri="urn:schemas-microsoft-com:office:smarttags" w:element="place">
              <w:r w:rsidRPr="00E13DA3">
                <w:rPr>
                  <w:b/>
                  <w:bCs/>
                  <w:lang w:val="en-US"/>
                </w:rPr>
                <w:t>Africa</w:t>
              </w:r>
            </w:smartTag>
            <w:r w:rsidRPr="00E13DA3">
              <w:rPr>
                <w:b/>
                <w:bCs/>
                <w:lang w:val="en-US"/>
              </w:rPr>
              <w:t xml:space="preserve"> region</w:t>
            </w:r>
            <w:r w:rsidRPr="00E13DA3">
              <w:rPr>
                <w:lang w:val="en-US"/>
              </w:rPr>
              <w:t xml:space="preserve"> </w:t>
            </w:r>
            <w:r w:rsidRPr="00E13DA3">
              <w:rPr>
                <w:b/>
                <w:bCs/>
                <w:lang w:val="en-US"/>
              </w:rPr>
              <w:t>only.</w:t>
            </w:r>
            <w:r w:rsidRPr="00E13DA3">
              <w:rPr>
                <w:b/>
                <w:bCs/>
                <w:szCs w:val="24"/>
                <w:lang w:val="en-US"/>
              </w:rPr>
              <w:t xml:space="preserve"> </w:t>
            </w:r>
          </w:p>
          <w:p w:rsidR="00C128D3" w:rsidRPr="00E13DA3" w:rsidRDefault="00C128D3" w:rsidP="00E13DA3">
            <w:pPr>
              <w:numPr>
                <w:ilvl w:val="0"/>
                <w:numId w:val="2"/>
              </w:numPr>
              <w:tabs>
                <w:tab w:val="clear" w:pos="794"/>
                <w:tab w:val="clear" w:pos="1191"/>
                <w:tab w:val="clear" w:pos="1588"/>
                <w:tab w:val="clear" w:pos="1985"/>
              </w:tabs>
              <w:overflowPunct/>
              <w:autoSpaceDE/>
              <w:autoSpaceDN/>
              <w:adjustRightInd/>
              <w:spacing w:before="0"/>
              <w:textAlignment w:val="auto"/>
              <w:rPr>
                <w:sz w:val="40"/>
                <w:szCs w:val="40"/>
                <w:lang w:val="en-US"/>
              </w:rPr>
            </w:pPr>
            <w:r w:rsidRPr="00E13DA3">
              <w:rPr>
                <w:lang w:val="en-US"/>
              </w:rPr>
              <w:t>It is imperative that fellows be present for the entire duration of their fellowship.</w:t>
            </w:r>
          </w:p>
          <w:p w:rsidR="00C128D3" w:rsidRPr="00E13DA3" w:rsidRDefault="00C128D3" w:rsidP="00AA57C7">
            <w:pPr>
              <w:tabs>
                <w:tab w:val="clear" w:pos="794"/>
                <w:tab w:val="clear" w:pos="1191"/>
                <w:tab w:val="clear" w:pos="1588"/>
                <w:tab w:val="clear" w:pos="1985"/>
              </w:tabs>
              <w:spacing w:before="0"/>
              <w:ind w:left="360"/>
              <w:rPr>
                <w:lang w:val="en-US"/>
              </w:rPr>
            </w:pPr>
          </w:p>
        </w:tc>
      </w:tr>
      <w:tr w:rsidR="00C128D3" w:rsidRPr="00F7255E" w:rsidTr="00AA57C7">
        <w:tc>
          <w:tcPr>
            <w:tcW w:w="10656" w:type="dxa"/>
            <w:gridSpan w:val="5"/>
          </w:tcPr>
          <w:p w:rsidR="00C128D3" w:rsidRPr="00E13DA3" w:rsidRDefault="00C128D3" w:rsidP="00AA57C7">
            <w:pPr>
              <w:rPr>
                <w:lang w:val="en-US"/>
              </w:rPr>
            </w:pPr>
          </w:p>
          <w:p w:rsidR="00C128D3" w:rsidRPr="00E13DA3" w:rsidRDefault="00C128D3" w:rsidP="00AA57C7">
            <w:pPr>
              <w:rPr>
                <w:lang w:val="en-US"/>
              </w:rPr>
            </w:pPr>
            <w:r w:rsidRPr="00E13DA3">
              <w:rPr>
                <w:lang w:val="en-US"/>
              </w:rPr>
              <w:t>Signature of fellowship candidate: …………………………………………..  Date: ……...……………...</w:t>
            </w:r>
          </w:p>
        </w:tc>
      </w:tr>
      <w:tr w:rsidR="00C128D3" w:rsidTr="00AA57C7">
        <w:tc>
          <w:tcPr>
            <w:tcW w:w="10656" w:type="dxa"/>
            <w:gridSpan w:val="5"/>
          </w:tcPr>
          <w:p w:rsidR="00C128D3" w:rsidRPr="00E13DA3" w:rsidRDefault="00C128D3" w:rsidP="00AA57C7">
            <w:pPr>
              <w:rPr>
                <w:lang w:val="en-US"/>
              </w:rPr>
            </w:pPr>
            <w:r w:rsidRPr="00E13DA3">
              <w:rPr>
                <w:lang w:val="en-US"/>
              </w:rPr>
              <w:t>TO VALIDATE FELLOWSHIP REQUEST, NAME AND SIGNATURE OF CERTIFYING OFFICIAL DESIGNATING PARTICIPANT MUST BE COMPLETED BELOW WITH OFFICIAL STAMP.</w:t>
            </w:r>
          </w:p>
          <w:p w:rsidR="00C128D3" w:rsidRPr="00E13DA3" w:rsidRDefault="00C128D3" w:rsidP="00AA57C7">
            <w:pPr>
              <w:rPr>
                <w:lang w:val="en-US"/>
              </w:rPr>
            </w:pPr>
          </w:p>
          <w:p w:rsidR="00C128D3" w:rsidRDefault="00C128D3" w:rsidP="00AA57C7">
            <w:r>
              <w:t>Signature:  ……..………………………………………. Date:  ……………………………………………..</w:t>
            </w:r>
          </w:p>
        </w:tc>
      </w:tr>
    </w:tbl>
    <w:p w:rsidR="00C128D3" w:rsidRDefault="00C128D3" w:rsidP="00E13DA3">
      <w:pPr>
        <w:pStyle w:val="Annex"/>
        <w:spacing w:before="0"/>
        <w:rPr>
          <w:lang w:val="fr-CH"/>
        </w:rPr>
      </w:pPr>
    </w:p>
    <w:p w:rsidR="00C128D3" w:rsidRDefault="00C128D3">
      <w:pPr>
        <w:jc w:val="center"/>
      </w:pPr>
      <w:r>
        <w:t>______________</w:t>
      </w:r>
    </w:p>
    <w:p w:rsidR="00C128D3" w:rsidRDefault="00C128D3" w:rsidP="00E13DA3">
      <w:pPr>
        <w:pStyle w:val="LetterStart"/>
        <w:tabs>
          <w:tab w:val="clear" w:pos="1361"/>
          <w:tab w:val="clear" w:pos="1758"/>
          <w:tab w:val="clear" w:pos="2155"/>
          <w:tab w:val="clear" w:pos="2552"/>
          <w:tab w:val="center" w:pos="4962"/>
        </w:tabs>
        <w:spacing w:before="120" w:line="240" w:lineRule="atLeast"/>
      </w:pPr>
    </w:p>
    <w:sectPr w:rsidR="00C128D3" w:rsidSect="00EA0351">
      <w:footerReference w:type="first" r:id="rId44"/>
      <w:pgSz w:w="11907" w:h="16840" w:code="9"/>
      <w:pgMar w:top="1134" w:right="851" w:bottom="1134" w:left="1134" w:header="567" w:footer="567" w:gutter="0"/>
      <w:paperSrc w:first="15" w:other="15"/>
      <w:pgNumType w:start="13"/>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228" w:rsidRDefault="000E6228">
      <w:r>
        <w:separator/>
      </w:r>
    </w:p>
  </w:endnote>
  <w:endnote w:type="continuationSeparator" w:id="0">
    <w:p w:rsidR="000E6228" w:rsidRDefault="000E62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D3" w:rsidRDefault="00C128D3">
    <w:pPr>
      <w:pStyle w:val="Foote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39pt" o:ole="">
          <v:imagedata r:id="rId1" o:title=""/>
        </v:shape>
        <o:OLEObject Type="Embed" ProgID="Word.Document.8" ShapeID="_x0000_i1028" DrawAspect="Content" ObjectID="_1335853857" r:id="rId2">
          <o:FieldCodes>\s</o:FieldCodes>
        </o:OLEObject>
      </w:obje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D3" w:rsidRDefault="00F7255E" w:rsidP="00F7255E">
    <w:pPr>
      <w:pStyle w:val="Footer"/>
    </w:pPr>
    <w:r w:rsidRPr="00087530">
      <w:t>ITU-T\BUreau\CIRC\</w:t>
    </w:r>
    <w:r>
      <w:t>107f</w:t>
    </w:r>
    <w:r w:rsidRPr="00E17B2F">
      <w:t>.</w:t>
    </w:r>
    <w:r>
      <w:t>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D3" w:rsidRDefault="00C128D3">
    <w:pPr>
      <w:pStyle w:val="Footer"/>
    </w:pPr>
    <w:r w:rsidRPr="00AE03C4">
      <w:rPr>
        <w:lang w:val="en-US"/>
      </w:rPr>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2.25pt;height:39pt" o:ole="">
          <v:imagedata r:id="rId1" o:title=""/>
        </v:shape>
        <o:OLEObject Type="Embed" ProgID="Word.Document.8" ShapeID="_x0000_i1029" DrawAspect="Content" ObjectID="_1335853858" r:id="rId2">
          <o:FieldCodes>\s</o:FieldCodes>
        </o:OLEObject>
      </w:obje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5E" w:rsidRPr="00087530" w:rsidRDefault="00F7255E" w:rsidP="00F7255E">
    <w:pPr>
      <w:pStyle w:val="Footer"/>
    </w:pPr>
    <w:r w:rsidRPr="00087530">
      <w:t>ITU-T\BUreau\CIRC\</w:t>
    </w:r>
    <w:r>
      <w:t>107f.DOC</w:t>
    </w:r>
  </w:p>
  <w:p w:rsidR="00C128D3" w:rsidRPr="00ED470D" w:rsidRDefault="00C128D3" w:rsidP="00ED470D">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55E" w:rsidRPr="00087530" w:rsidRDefault="00F7255E" w:rsidP="00F7255E">
    <w:pPr>
      <w:pStyle w:val="Footer"/>
    </w:pPr>
    <w:r w:rsidRPr="00087530">
      <w:t>ITU-T\BUreau\CIRC\</w:t>
    </w:r>
    <w:r>
      <w:t>107f.DOC</w:t>
    </w:r>
  </w:p>
  <w:p w:rsidR="00C128D3" w:rsidRPr="00ED470D" w:rsidRDefault="00C128D3" w:rsidP="00ED47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228" w:rsidRDefault="000E6228">
      <w:r>
        <w:t>____________________</w:t>
      </w:r>
    </w:p>
  </w:footnote>
  <w:footnote w:type="continuationSeparator" w:id="0">
    <w:p w:rsidR="000E6228" w:rsidRDefault="000E62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D3" w:rsidRDefault="00C128D3">
    <w:pPr>
      <w:pStyle w:val="Header"/>
    </w:pPr>
    <w:fldSimple w:instr=" PAGE   \* MERGEFORMAT ">
      <w:r w:rsidR="009347E6">
        <w:rPr>
          <w:noProof/>
        </w:rPr>
        <w:t>10</w:t>
      </w:r>
    </w:fldSimple>
  </w:p>
  <w:p w:rsidR="00C128D3" w:rsidRDefault="00C128D3">
    <w:pPr>
      <w:pStyle w:val="Header"/>
      <w:rPr>
        <w:lang w:val="fr-CH"/>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8D3" w:rsidRDefault="00C128D3">
    <w:pPr>
      <w:pStyle w:val="Header"/>
    </w:pPr>
  </w:p>
  <w:p w:rsidR="00C128D3" w:rsidRDefault="000C5903">
    <w:pPr>
      <w:pStyle w:val="Header"/>
    </w:pPr>
    <w:r>
      <w:rPr>
        <w:rStyle w:val="PageNumber"/>
      </w:rPr>
      <w:fldChar w:fldCharType="begin"/>
    </w:r>
    <w:r>
      <w:rPr>
        <w:rStyle w:val="PageNumber"/>
      </w:rPr>
      <w:instrText xml:space="preserve"> PAGE </w:instrText>
    </w:r>
    <w:r>
      <w:rPr>
        <w:rStyle w:val="PageNumber"/>
      </w:rPr>
      <w:fldChar w:fldCharType="separate"/>
    </w:r>
    <w:r w:rsidR="009347E6">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479537D"/>
    <w:multiLevelType w:val="hybridMultilevel"/>
    <w:tmpl w:val="D48A5874"/>
    <w:lvl w:ilvl="0" w:tplc="67164126">
      <w:start w:val="1"/>
      <w:numFmt w:val="decimal"/>
      <w:lvlText w:val="%1."/>
      <w:lvlJc w:val="left"/>
      <w:pPr>
        <w:tabs>
          <w:tab w:val="num" w:pos="504"/>
        </w:tabs>
        <w:ind w:left="504" w:hanging="360"/>
      </w:pPr>
      <w:rPr>
        <w:rFonts w:cs="Times New Roman" w:hint="default"/>
      </w:rPr>
    </w:lvl>
    <w:lvl w:ilvl="1" w:tplc="04090019" w:tentative="1">
      <w:start w:val="1"/>
      <w:numFmt w:val="lowerLetter"/>
      <w:lvlText w:val="%2."/>
      <w:lvlJc w:val="left"/>
      <w:pPr>
        <w:tabs>
          <w:tab w:val="num" w:pos="1224"/>
        </w:tabs>
        <w:ind w:left="1224" w:hanging="360"/>
      </w:pPr>
      <w:rPr>
        <w:rFonts w:cs="Times New Roman"/>
      </w:rPr>
    </w:lvl>
    <w:lvl w:ilvl="2" w:tplc="0409001B" w:tentative="1">
      <w:start w:val="1"/>
      <w:numFmt w:val="lowerRoman"/>
      <w:lvlText w:val="%3."/>
      <w:lvlJc w:val="right"/>
      <w:pPr>
        <w:tabs>
          <w:tab w:val="num" w:pos="1944"/>
        </w:tabs>
        <w:ind w:left="1944" w:hanging="180"/>
      </w:pPr>
      <w:rPr>
        <w:rFonts w:cs="Times New Roman"/>
      </w:rPr>
    </w:lvl>
    <w:lvl w:ilvl="3" w:tplc="0409000F" w:tentative="1">
      <w:start w:val="1"/>
      <w:numFmt w:val="decimal"/>
      <w:lvlText w:val="%4."/>
      <w:lvlJc w:val="left"/>
      <w:pPr>
        <w:tabs>
          <w:tab w:val="num" w:pos="2664"/>
        </w:tabs>
        <w:ind w:left="2664" w:hanging="360"/>
      </w:pPr>
      <w:rPr>
        <w:rFonts w:cs="Times New Roman"/>
      </w:rPr>
    </w:lvl>
    <w:lvl w:ilvl="4" w:tplc="04090019" w:tentative="1">
      <w:start w:val="1"/>
      <w:numFmt w:val="lowerLetter"/>
      <w:lvlText w:val="%5."/>
      <w:lvlJc w:val="left"/>
      <w:pPr>
        <w:tabs>
          <w:tab w:val="num" w:pos="3384"/>
        </w:tabs>
        <w:ind w:left="3384" w:hanging="360"/>
      </w:pPr>
      <w:rPr>
        <w:rFonts w:cs="Times New Roman"/>
      </w:rPr>
    </w:lvl>
    <w:lvl w:ilvl="5" w:tplc="0409001B" w:tentative="1">
      <w:start w:val="1"/>
      <w:numFmt w:val="lowerRoman"/>
      <w:lvlText w:val="%6."/>
      <w:lvlJc w:val="right"/>
      <w:pPr>
        <w:tabs>
          <w:tab w:val="num" w:pos="4104"/>
        </w:tabs>
        <w:ind w:left="4104" w:hanging="180"/>
      </w:pPr>
      <w:rPr>
        <w:rFonts w:cs="Times New Roman"/>
      </w:rPr>
    </w:lvl>
    <w:lvl w:ilvl="6" w:tplc="0409000F" w:tentative="1">
      <w:start w:val="1"/>
      <w:numFmt w:val="decimal"/>
      <w:lvlText w:val="%7."/>
      <w:lvlJc w:val="left"/>
      <w:pPr>
        <w:tabs>
          <w:tab w:val="num" w:pos="4824"/>
        </w:tabs>
        <w:ind w:left="4824" w:hanging="360"/>
      </w:pPr>
      <w:rPr>
        <w:rFonts w:cs="Times New Roman"/>
      </w:rPr>
    </w:lvl>
    <w:lvl w:ilvl="7" w:tplc="04090019" w:tentative="1">
      <w:start w:val="1"/>
      <w:numFmt w:val="lowerLetter"/>
      <w:lvlText w:val="%8."/>
      <w:lvlJc w:val="left"/>
      <w:pPr>
        <w:tabs>
          <w:tab w:val="num" w:pos="5544"/>
        </w:tabs>
        <w:ind w:left="5544" w:hanging="360"/>
      </w:pPr>
      <w:rPr>
        <w:rFonts w:cs="Times New Roman"/>
      </w:rPr>
    </w:lvl>
    <w:lvl w:ilvl="8" w:tplc="0409001B" w:tentative="1">
      <w:start w:val="1"/>
      <w:numFmt w:val="lowerRoman"/>
      <w:lvlText w:val="%9."/>
      <w:lvlJc w:val="right"/>
      <w:pPr>
        <w:tabs>
          <w:tab w:val="num" w:pos="6264"/>
        </w:tabs>
        <w:ind w:left="6264" w:hanging="180"/>
      </w:pPr>
      <w:rPr>
        <w:rFonts w:cs="Times New Roman"/>
      </w:rPr>
    </w:lvl>
  </w:abstractNum>
  <w:abstractNum w:abstractNumId="2">
    <w:nsid w:val="0F711EEE"/>
    <w:multiLevelType w:val="multilevel"/>
    <w:tmpl w:val="91B6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05580"/>
    <w:multiLevelType w:val="multilevel"/>
    <w:tmpl w:val="B026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93EF9"/>
    <w:multiLevelType w:val="multilevel"/>
    <w:tmpl w:val="0B36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C03305"/>
    <w:multiLevelType w:val="multilevel"/>
    <w:tmpl w:val="FF9A7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2E0CE0"/>
    <w:multiLevelType w:val="multilevel"/>
    <w:tmpl w:val="49B0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77C54"/>
    <w:multiLevelType w:val="multilevel"/>
    <w:tmpl w:val="1038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AB68EF"/>
    <w:multiLevelType w:val="multilevel"/>
    <w:tmpl w:val="EF0E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0">
    <w:nsid w:val="68ED2616"/>
    <w:multiLevelType w:val="hybridMultilevel"/>
    <w:tmpl w:val="CF98B402"/>
    <w:lvl w:ilvl="0" w:tplc="4FFE3C1E">
      <w:start w:val="1"/>
      <w:numFmt w:val="decimal"/>
      <w:lvlText w:val="%1."/>
      <w:lvlJc w:val="left"/>
      <w:pPr>
        <w:tabs>
          <w:tab w:val="num" w:pos="720"/>
        </w:tabs>
        <w:ind w:left="720" w:hanging="360"/>
      </w:pPr>
      <w:rPr>
        <w:rFonts w:cs="Times New Roman" w:hint="default"/>
        <w:b w:val="0"/>
        <w:bCs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63815"/>
    <w:multiLevelType w:val="multilevel"/>
    <w:tmpl w:val="7AE2D39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C8922ED"/>
    <w:multiLevelType w:val="multilevel"/>
    <w:tmpl w:val="0844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232072"/>
    <w:multiLevelType w:val="multilevel"/>
    <w:tmpl w:val="969EB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F01D9E"/>
    <w:multiLevelType w:val="multilevel"/>
    <w:tmpl w:val="BEB4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67656"/>
    <w:multiLevelType w:val="multilevel"/>
    <w:tmpl w:val="2102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296EAB"/>
    <w:multiLevelType w:val="hybridMultilevel"/>
    <w:tmpl w:val="9C061C22"/>
    <w:lvl w:ilvl="0" w:tplc="04090017">
      <w:start w:val="1"/>
      <w:numFmt w:val="lowerLetter"/>
      <w:lvlText w:val="%1)"/>
      <w:lvlJc w:val="left"/>
      <w:pPr>
        <w:tabs>
          <w:tab w:val="num" w:pos="864"/>
        </w:tabs>
        <w:ind w:left="864" w:hanging="360"/>
      </w:pPr>
      <w:rPr>
        <w:rFonts w:cs="Times New Roman"/>
      </w:rPr>
    </w:lvl>
    <w:lvl w:ilvl="1" w:tplc="04090019" w:tentative="1">
      <w:start w:val="1"/>
      <w:numFmt w:val="lowerLetter"/>
      <w:lvlText w:val="%2."/>
      <w:lvlJc w:val="left"/>
      <w:pPr>
        <w:tabs>
          <w:tab w:val="num" w:pos="1584"/>
        </w:tabs>
        <w:ind w:left="1584" w:hanging="360"/>
      </w:pPr>
      <w:rPr>
        <w:rFonts w:cs="Times New Roman"/>
      </w:rPr>
    </w:lvl>
    <w:lvl w:ilvl="2" w:tplc="0409001B" w:tentative="1">
      <w:start w:val="1"/>
      <w:numFmt w:val="lowerRoman"/>
      <w:lvlText w:val="%3."/>
      <w:lvlJc w:val="right"/>
      <w:pPr>
        <w:tabs>
          <w:tab w:val="num" w:pos="2304"/>
        </w:tabs>
        <w:ind w:left="2304" w:hanging="180"/>
      </w:pPr>
      <w:rPr>
        <w:rFonts w:cs="Times New Roman"/>
      </w:rPr>
    </w:lvl>
    <w:lvl w:ilvl="3" w:tplc="0409000F" w:tentative="1">
      <w:start w:val="1"/>
      <w:numFmt w:val="decimal"/>
      <w:lvlText w:val="%4."/>
      <w:lvlJc w:val="left"/>
      <w:pPr>
        <w:tabs>
          <w:tab w:val="num" w:pos="3024"/>
        </w:tabs>
        <w:ind w:left="3024" w:hanging="360"/>
      </w:pPr>
      <w:rPr>
        <w:rFonts w:cs="Times New Roman"/>
      </w:rPr>
    </w:lvl>
    <w:lvl w:ilvl="4" w:tplc="04090019" w:tentative="1">
      <w:start w:val="1"/>
      <w:numFmt w:val="lowerLetter"/>
      <w:lvlText w:val="%5."/>
      <w:lvlJc w:val="left"/>
      <w:pPr>
        <w:tabs>
          <w:tab w:val="num" w:pos="3744"/>
        </w:tabs>
        <w:ind w:left="3744" w:hanging="360"/>
      </w:pPr>
      <w:rPr>
        <w:rFonts w:cs="Times New Roman"/>
      </w:rPr>
    </w:lvl>
    <w:lvl w:ilvl="5" w:tplc="0409001B" w:tentative="1">
      <w:start w:val="1"/>
      <w:numFmt w:val="lowerRoman"/>
      <w:lvlText w:val="%6."/>
      <w:lvlJc w:val="right"/>
      <w:pPr>
        <w:tabs>
          <w:tab w:val="num" w:pos="4464"/>
        </w:tabs>
        <w:ind w:left="4464" w:hanging="180"/>
      </w:pPr>
      <w:rPr>
        <w:rFonts w:cs="Times New Roman"/>
      </w:rPr>
    </w:lvl>
    <w:lvl w:ilvl="6" w:tplc="0409000F" w:tentative="1">
      <w:start w:val="1"/>
      <w:numFmt w:val="decimal"/>
      <w:lvlText w:val="%7."/>
      <w:lvlJc w:val="left"/>
      <w:pPr>
        <w:tabs>
          <w:tab w:val="num" w:pos="5184"/>
        </w:tabs>
        <w:ind w:left="5184" w:hanging="360"/>
      </w:pPr>
      <w:rPr>
        <w:rFonts w:cs="Times New Roman"/>
      </w:rPr>
    </w:lvl>
    <w:lvl w:ilvl="7" w:tplc="04090019" w:tentative="1">
      <w:start w:val="1"/>
      <w:numFmt w:val="lowerLetter"/>
      <w:lvlText w:val="%8."/>
      <w:lvlJc w:val="left"/>
      <w:pPr>
        <w:tabs>
          <w:tab w:val="num" w:pos="5904"/>
        </w:tabs>
        <w:ind w:left="5904" w:hanging="360"/>
      </w:pPr>
      <w:rPr>
        <w:rFonts w:cs="Times New Roman"/>
      </w:rPr>
    </w:lvl>
    <w:lvl w:ilvl="8" w:tplc="0409001B" w:tentative="1">
      <w:start w:val="1"/>
      <w:numFmt w:val="lowerRoman"/>
      <w:lvlText w:val="%9."/>
      <w:lvlJc w:val="right"/>
      <w:pPr>
        <w:tabs>
          <w:tab w:val="num" w:pos="6624"/>
        </w:tabs>
        <w:ind w:left="6624" w:hanging="180"/>
      </w:pPr>
      <w:rPr>
        <w:rFonts w:cs="Times New Roman"/>
      </w:rPr>
    </w:lvl>
  </w:abstractNum>
  <w:num w:numId="1">
    <w:abstractNumId w:val="0"/>
  </w:num>
  <w:num w:numId="2">
    <w:abstractNumId w:val="10"/>
  </w:num>
  <w:num w:numId="3">
    <w:abstractNumId w:val="13"/>
  </w:num>
  <w:num w:numId="4">
    <w:abstractNumId w:val="8"/>
  </w:num>
  <w:num w:numId="5">
    <w:abstractNumId w:val="12"/>
  </w:num>
  <w:num w:numId="6">
    <w:abstractNumId w:val="4"/>
  </w:num>
  <w:num w:numId="7">
    <w:abstractNumId w:val="5"/>
  </w:num>
  <w:num w:numId="8">
    <w:abstractNumId w:val="15"/>
  </w:num>
  <w:num w:numId="9">
    <w:abstractNumId w:val="2"/>
  </w:num>
  <w:num w:numId="10">
    <w:abstractNumId w:val="7"/>
  </w:num>
  <w:num w:numId="11">
    <w:abstractNumId w:val="14"/>
  </w:num>
  <w:num w:numId="12">
    <w:abstractNumId w:val="3"/>
  </w:num>
  <w:num w:numId="13">
    <w:abstractNumId w:val="6"/>
  </w:num>
  <w:num w:numId="14">
    <w:abstractNumId w:val="16"/>
  </w:num>
  <w:num w:numId="15">
    <w:abstractNumId w:val="1"/>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1C0BDF"/>
    <w:rsid w:val="00033F89"/>
    <w:rsid w:val="0003435B"/>
    <w:rsid w:val="00042ED7"/>
    <w:rsid w:val="00056A8D"/>
    <w:rsid w:val="00087797"/>
    <w:rsid w:val="000A3B2E"/>
    <w:rsid w:val="000B692F"/>
    <w:rsid w:val="000B6DF1"/>
    <w:rsid w:val="000C5903"/>
    <w:rsid w:val="000C7E59"/>
    <w:rsid w:val="000E6228"/>
    <w:rsid w:val="001205A0"/>
    <w:rsid w:val="001734F5"/>
    <w:rsid w:val="001B4B1F"/>
    <w:rsid w:val="001C0BDF"/>
    <w:rsid w:val="002179AF"/>
    <w:rsid w:val="00223986"/>
    <w:rsid w:val="00263DB4"/>
    <w:rsid w:val="002948D4"/>
    <w:rsid w:val="00294C01"/>
    <w:rsid w:val="002D738F"/>
    <w:rsid w:val="002E26A3"/>
    <w:rsid w:val="003272EE"/>
    <w:rsid w:val="00335CAB"/>
    <w:rsid w:val="00336BE7"/>
    <w:rsid w:val="00372C13"/>
    <w:rsid w:val="003F21E9"/>
    <w:rsid w:val="003F53D5"/>
    <w:rsid w:val="004050B4"/>
    <w:rsid w:val="00413605"/>
    <w:rsid w:val="00417264"/>
    <w:rsid w:val="00435D51"/>
    <w:rsid w:val="004672A0"/>
    <w:rsid w:val="004837E4"/>
    <w:rsid w:val="00485AFB"/>
    <w:rsid w:val="00487A2D"/>
    <w:rsid w:val="004A461A"/>
    <w:rsid w:val="004C1A7A"/>
    <w:rsid w:val="004E221E"/>
    <w:rsid w:val="004E7E6D"/>
    <w:rsid w:val="00525F50"/>
    <w:rsid w:val="005327E1"/>
    <w:rsid w:val="0055386E"/>
    <w:rsid w:val="00590AE9"/>
    <w:rsid w:val="005D17F6"/>
    <w:rsid w:val="00621B5B"/>
    <w:rsid w:val="00626884"/>
    <w:rsid w:val="00627F6E"/>
    <w:rsid w:val="0063779E"/>
    <w:rsid w:val="00653F0C"/>
    <w:rsid w:val="00684BAD"/>
    <w:rsid w:val="006C04EC"/>
    <w:rsid w:val="006C1968"/>
    <w:rsid w:val="006C5BA0"/>
    <w:rsid w:val="006E722F"/>
    <w:rsid w:val="006F3C73"/>
    <w:rsid w:val="00711EDC"/>
    <w:rsid w:val="007234D5"/>
    <w:rsid w:val="007262DB"/>
    <w:rsid w:val="007356A4"/>
    <w:rsid w:val="0074099A"/>
    <w:rsid w:val="00747333"/>
    <w:rsid w:val="00770EC7"/>
    <w:rsid w:val="00785456"/>
    <w:rsid w:val="00794822"/>
    <w:rsid w:val="007A3E26"/>
    <w:rsid w:val="007B6E16"/>
    <w:rsid w:val="007D5803"/>
    <w:rsid w:val="00802A3F"/>
    <w:rsid w:val="00890D9C"/>
    <w:rsid w:val="008A05A9"/>
    <w:rsid w:val="008A52D9"/>
    <w:rsid w:val="008A565F"/>
    <w:rsid w:val="008C1133"/>
    <w:rsid w:val="008E61E3"/>
    <w:rsid w:val="009012F8"/>
    <w:rsid w:val="00927037"/>
    <w:rsid w:val="009347E6"/>
    <w:rsid w:val="00934D7C"/>
    <w:rsid w:val="00935094"/>
    <w:rsid w:val="00944CF8"/>
    <w:rsid w:val="009632DE"/>
    <w:rsid w:val="00970E5A"/>
    <w:rsid w:val="009743CC"/>
    <w:rsid w:val="00983D89"/>
    <w:rsid w:val="009A3522"/>
    <w:rsid w:val="009A60F8"/>
    <w:rsid w:val="009D7CC0"/>
    <w:rsid w:val="009F0DF3"/>
    <w:rsid w:val="00A11F60"/>
    <w:rsid w:val="00A26C46"/>
    <w:rsid w:val="00A5384F"/>
    <w:rsid w:val="00A57EDC"/>
    <w:rsid w:val="00A62D1D"/>
    <w:rsid w:val="00A66DEB"/>
    <w:rsid w:val="00A769F0"/>
    <w:rsid w:val="00A86117"/>
    <w:rsid w:val="00AA57C7"/>
    <w:rsid w:val="00AC10E1"/>
    <w:rsid w:val="00AE03C4"/>
    <w:rsid w:val="00AE50C9"/>
    <w:rsid w:val="00AE70F1"/>
    <w:rsid w:val="00AF009D"/>
    <w:rsid w:val="00B23F2D"/>
    <w:rsid w:val="00B42713"/>
    <w:rsid w:val="00B443F7"/>
    <w:rsid w:val="00B4769F"/>
    <w:rsid w:val="00BC049F"/>
    <w:rsid w:val="00BE01E7"/>
    <w:rsid w:val="00BE6416"/>
    <w:rsid w:val="00C128D3"/>
    <w:rsid w:val="00C56D8C"/>
    <w:rsid w:val="00C63678"/>
    <w:rsid w:val="00C7410B"/>
    <w:rsid w:val="00CA2A68"/>
    <w:rsid w:val="00CA4E04"/>
    <w:rsid w:val="00CC5ED4"/>
    <w:rsid w:val="00CC7501"/>
    <w:rsid w:val="00CE2FBD"/>
    <w:rsid w:val="00CE47DE"/>
    <w:rsid w:val="00CF35C6"/>
    <w:rsid w:val="00D0372D"/>
    <w:rsid w:val="00D15C6D"/>
    <w:rsid w:val="00D6032B"/>
    <w:rsid w:val="00D61B8F"/>
    <w:rsid w:val="00D65B9D"/>
    <w:rsid w:val="00D93595"/>
    <w:rsid w:val="00DA23D9"/>
    <w:rsid w:val="00DE768C"/>
    <w:rsid w:val="00DF3B01"/>
    <w:rsid w:val="00E03B6F"/>
    <w:rsid w:val="00E13DA3"/>
    <w:rsid w:val="00E17B2F"/>
    <w:rsid w:val="00E25A06"/>
    <w:rsid w:val="00E30A9B"/>
    <w:rsid w:val="00E3227E"/>
    <w:rsid w:val="00E370A2"/>
    <w:rsid w:val="00E56643"/>
    <w:rsid w:val="00E75A8A"/>
    <w:rsid w:val="00E834AF"/>
    <w:rsid w:val="00E94B1B"/>
    <w:rsid w:val="00E9609C"/>
    <w:rsid w:val="00EA0351"/>
    <w:rsid w:val="00EB6998"/>
    <w:rsid w:val="00ED150B"/>
    <w:rsid w:val="00ED2E4F"/>
    <w:rsid w:val="00ED470D"/>
    <w:rsid w:val="00EF45A2"/>
    <w:rsid w:val="00F33084"/>
    <w:rsid w:val="00F51AEE"/>
    <w:rsid w:val="00F67BA1"/>
    <w:rsid w:val="00F7255E"/>
    <w:rsid w:val="00FB4FFF"/>
    <w:rsid w:val="00FC29F0"/>
    <w:rsid w:val="00FC4702"/>
    <w:rsid w:val="00FE329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head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FB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E2FBD"/>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CE2FBD"/>
    <w:pPr>
      <w:spacing w:before="320"/>
      <w:outlineLvl w:val="1"/>
    </w:pPr>
  </w:style>
  <w:style w:type="paragraph" w:styleId="Heading3">
    <w:name w:val="heading 3"/>
    <w:basedOn w:val="Heading1"/>
    <w:next w:val="Normal"/>
    <w:qFormat/>
    <w:rsid w:val="00CE2FBD"/>
    <w:pPr>
      <w:spacing w:before="200"/>
      <w:outlineLvl w:val="2"/>
    </w:pPr>
  </w:style>
  <w:style w:type="paragraph" w:styleId="Heading4">
    <w:name w:val="heading 4"/>
    <w:basedOn w:val="Heading3"/>
    <w:next w:val="Normal"/>
    <w:qFormat/>
    <w:rsid w:val="00CE2FBD"/>
    <w:pPr>
      <w:tabs>
        <w:tab w:val="clear" w:pos="794"/>
        <w:tab w:val="left" w:pos="1191"/>
      </w:tabs>
      <w:ind w:left="993" w:hanging="993"/>
      <w:outlineLvl w:val="3"/>
    </w:pPr>
  </w:style>
  <w:style w:type="paragraph" w:styleId="Heading5">
    <w:name w:val="heading 5"/>
    <w:basedOn w:val="Heading3"/>
    <w:next w:val="Normal"/>
    <w:qFormat/>
    <w:rsid w:val="00CE2FBD"/>
    <w:pPr>
      <w:tabs>
        <w:tab w:val="clear" w:pos="794"/>
        <w:tab w:val="left" w:pos="1191"/>
      </w:tabs>
      <w:outlineLvl w:val="4"/>
    </w:pPr>
  </w:style>
  <w:style w:type="paragraph" w:styleId="Heading6">
    <w:name w:val="heading 6"/>
    <w:basedOn w:val="Heading3"/>
    <w:next w:val="Normal"/>
    <w:qFormat/>
    <w:rsid w:val="00CE2FBD"/>
    <w:pPr>
      <w:tabs>
        <w:tab w:val="clear" w:pos="794"/>
        <w:tab w:val="left" w:pos="1191"/>
      </w:tabs>
      <w:outlineLvl w:val="5"/>
    </w:pPr>
  </w:style>
  <w:style w:type="paragraph" w:styleId="Heading7">
    <w:name w:val="heading 7"/>
    <w:basedOn w:val="Heading3"/>
    <w:next w:val="Normal"/>
    <w:qFormat/>
    <w:rsid w:val="00CE2FBD"/>
    <w:pPr>
      <w:tabs>
        <w:tab w:val="clear" w:pos="794"/>
        <w:tab w:val="left" w:pos="1191"/>
      </w:tabs>
      <w:outlineLvl w:val="6"/>
    </w:pPr>
  </w:style>
  <w:style w:type="paragraph" w:styleId="Heading8">
    <w:name w:val="heading 8"/>
    <w:basedOn w:val="Heading3"/>
    <w:next w:val="Normal"/>
    <w:qFormat/>
    <w:rsid w:val="00CE2FBD"/>
    <w:pPr>
      <w:tabs>
        <w:tab w:val="clear" w:pos="794"/>
        <w:tab w:val="left" w:pos="1191"/>
      </w:tabs>
      <w:outlineLvl w:val="7"/>
    </w:pPr>
  </w:style>
  <w:style w:type="paragraph" w:styleId="Heading9">
    <w:name w:val="heading 9"/>
    <w:basedOn w:val="Heading3"/>
    <w:next w:val="Normal"/>
    <w:qFormat/>
    <w:rsid w:val="00CE2FBD"/>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semiHidden/>
    <w:rsid w:val="00CE2FBD"/>
  </w:style>
  <w:style w:type="paragraph" w:styleId="TOC7">
    <w:name w:val="toc 7"/>
    <w:basedOn w:val="TOC3"/>
    <w:semiHidden/>
    <w:rsid w:val="00CE2FBD"/>
  </w:style>
  <w:style w:type="paragraph" w:styleId="TOC6">
    <w:name w:val="toc 6"/>
    <w:basedOn w:val="TOC3"/>
    <w:semiHidden/>
    <w:rsid w:val="00CE2FBD"/>
  </w:style>
  <w:style w:type="paragraph" w:styleId="TOC5">
    <w:name w:val="toc 5"/>
    <w:basedOn w:val="TOC3"/>
    <w:semiHidden/>
    <w:rsid w:val="00CE2FBD"/>
  </w:style>
  <w:style w:type="paragraph" w:styleId="TOC4">
    <w:name w:val="toc 4"/>
    <w:basedOn w:val="TOC3"/>
    <w:semiHidden/>
    <w:rsid w:val="00CE2FBD"/>
  </w:style>
  <w:style w:type="paragraph" w:styleId="TOC3">
    <w:name w:val="toc 3"/>
    <w:basedOn w:val="TOC2"/>
    <w:semiHidden/>
    <w:rsid w:val="00CE2FBD"/>
    <w:pPr>
      <w:spacing w:before="80"/>
    </w:pPr>
  </w:style>
  <w:style w:type="paragraph" w:styleId="TOC2">
    <w:name w:val="toc 2"/>
    <w:basedOn w:val="TOC1"/>
    <w:semiHidden/>
    <w:rsid w:val="00CE2FBD"/>
    <w:pPr>
      <w:spacing w:before="120"/>
    </w:pPr>
  </w:style>
  <w:style w:type="paragraph" w:styleId="TOC1">
    <w:name w:val="toc 1"/>
    <w:basedOn w:val="Normal"/>
    <w:semiHidden/>
    <w:rsid w:val="00CE2FBD"/>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CE2FBD"/>
    <w:pPr>
      <w:ind w:left="1698"/>
    </w:pPr>
  </w:style>
  <w:style w:type="paragraph" w:styleId="Index6">
    <w:name w:val="index 6"/>
    <w:basedOn w:val="Normal"/>
    <w:next w:val="Normal"/>
    <w:semiHidden/>
    <w:rsid w:val="00CE2FBD"/>
    <w:pPr>
      <w:ind w:left="1415"/>
    </w:pPr>
  </w:style>
  <w:style w:type="paragraph" w:styleId="Index5">
    <w:name w:val="index 5"/>
    <w:basedOn w:val="Normal"/>
    <w:next w:val="Normal"/>
    <w:semiHidden/>
    <w:rsid w:val="00CE2FBD"/>
    <w:pPr>
      <w:ind w:left="1132"/>
    </w:pPr>
  </w:style>
  <w:style w:type="paragraph" w:styleId="Index4">
    <w:name w:val="index 4"/>
    <w:basedOn w:val="Normal"/>
    <w:next w:val="Normal"/>
    <w:semiHidden/>
    <w:rsid w:val="00CE2FBD"/>
    <w:pPr>
      <w:ind w:left="849"/>
    </w:pPr>
  </w:style>
  <w:style w:type="paragraph" w:styleId="Index3">
    <w:name w:val="index 3"/>
    <w:basedOn w:val="Normal"/>
    <w:next w:val="Normal"/>
    <w:semiHidden/>
    <w:rsid w:val="00CE2FBD"/>
    <w:pPr>
      <w:ind w:left="566"/>
    </w:pPr>
  </w:style>
  <w:style w:type="paragraph" w:styleId="Index2">
    <w:name w:val="index 2"/>
    <w:basedOn w:val="Normal"/>
    <w:next w:val="Normal"/>
    <w:semiHidden/>
    <w:rsid w:val="00CE2FBD"/>
    <w:pPr>
      <w:ind w:left="283"/>
    </w:pPr>
  </w:style>
  <w:style w:type="paragraph" w:styleId="Index1">
    <w:name w:val="index 1"/>
    <w:basedOn w:val="Normal"/>
    <w:next w:val="Normal"/>
    <w:semiHidden/>
    <w:rsid w:val="00CE2FBD"/>
  </w:style>
  <w:style w:type="character" w:styleId="LineNumber">
    <w:name w:val="line number"/>
    <w:basedOn w:val="DefaultParagraphFont"/>
    <w:rsid w:val="00CE2FBD"/>
    <w:rPr>
      <w:rFonts w:cs="Times New Roman"/>
    </w:rPr>
  </w:style>
  <w:style w:type="paragraph" w:styleId="IndexHeading">
    <w:name w:val="index heading"/>
    <w:basedOn w:val="Normal"/>
    <w:next w:val="Index1"/>
    <w:semiHidden/>
    <w:rsid w:val="00CE2FBD"/>
  </w:style>
  <w:style w:type="paragraph" w:styleId="Footer">
    <w:name w:val="footer"/>
    <w:basedOn w:val="Normal"/>
    <w:rsid w:val="00CE2FBD"/>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rsid w:val="00CE2FBD"/>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semiHidden/>
    <w:rsid w:val="00CE2FBD"/>
    <w:rPr>
      <w:rFonts w:cs="Times New Roman"/>
      <w:position w:val="6"/>
      <w:sz w:val="16"/>
    </w:rPr>
  </w:style>
  <w:style w:type="paragraph" w:styleId="FootnoteText">
    <w:name w:val="footnote text"/>
    <w:basedOn w:val="Normal"/>
    <w:semiHidden/>
    <w:rsid w:val="00CE2FBD"/>
    <w:pPr>
      <w:keepLines/>
      <w:tabs>
        <w:tab w:val="left" w:pos="256"/>
      </w:tabs>
      <w:ind w:left="256" w:hanging="256"/>
    </w:pPr>
  </w:style>
  <w:style w:type="paragraph" w:styleId="NormalIndent">
    <w:name w:val="Normal Indent"/>
    <w:basedOn w:val="Normal"/>
    <w:rsid w:val="00CE2FBD"/>
    <w:pPr>
      <w:ind w:left="794"/>
    </w:pPr>
  </w:style>
  <w:style w:type="paragraph" w:customStyle="1" w:styleId="TableLegend">
    <w:name w:val="Table_Legend"/>
    <w:basedOn w:val="TableText"/>
    <w:rsid w:val="00CE2FBD"/>
    <w:pPr>
      <w:spacing w:before="120"/>
    </w:pPr>
  </w:style>
  <w:style w:type="paragraph" w:customStyle="1" w:styleId="TableText">
    <w:name w:val="Table_Text"/>
    <w:basedOn w:val="Normal"/>
    <w:rsid w:val="00CE2F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CE2FBD"/>
    <w:pPr>
      <w:keepLines/>
      <w:spacing w:before="0"/>
    </w:pPr>
    <w:rPr>
      <w:b/>
      <w:caps w:val="0"/>
    </w:rPr>
  </w:style>
  <w:style w:type="paragraph" w:customStyle="1" w:styleId="Table">
    <w:name w:val="Table_#"/>
    <w:basedOn w:val="Normal"/>
    <w:next w:val="TableTitle"/>
    <w:rsid w:val="00CE2FBD"/>
    <w:pPr>
      <w:keepNext/>
      <w:spacing w:before="560" w:after="120"/>
      <w:jc w:val="center"/>
    </w:pPr>
    <w:rPr>
      <w:caps/>
    </w:rPr>
  </w:style>
  <w:style w:type="paragraph" w:customStyle="1" w:styleId="enumlev1">
    <w:name w:val="enumlev1"/>
    <w:basedOn w:val="Normal"/>
    <w:rsid w:val="00CE2FBD"/>
    <w:pPr>
      <w:spacing w:before="80"/>
      <w:ind w:left="794" w:hanging="794"/>
    </w:pPr>
  </w:style>
  <w:style w:type="paragraph" w:customStyle="1" w:styleId="enumlev2">
    <w:name w:val="enumlev2"/>
    <w:basedOn w:val="enumlev1"/>
    <w:rsid w:val="00CE2FBD"/>
    <w:pPr>
      <w:ind w:left="1191" w:hanging="397"/>
    </w:pPr>
  </w:style>
  <w:style w:type="paragraph" w:customStyle="1" w:styleId="enumlev3">
    <w:name w:val="enumlev3"/>
    <w:basedOn w:val="enumlev2"/>
    <w:rsid w:val="00CE2FBD"/>
    <w:pPr>
      <w:ind w:left="1588"/>
    </w:pPr>
  </w:style>
  <w:style w:type="paragraph" w:customStyle="1" w:styleId="TableHead">
    <w:name w:val="Table_Head"/>
    <w:basedOn w:val="TableText"/>
    <w:rsid w:val="00CE2FBD"/>
    <w:pPr>
      <w:keepNext/>
      <w:spacing w:before="80" w:after="80"/>
      <w:jc w:val="center"/>
    </w:pPr>
    <w:rPr>
      <w:b/>
    </w:rPr>
  </w:style>
  <w:style w:type="paragraph" w:customStyle="1" w:styleId="FigureLegend">
    <w:name w:val="Figure_Legend"/>
    <w:basedOn w:val="Normal"/>
    <w:rsid w:val="00CE2FBD"/>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CE2FBD"/>
    <w:pPr>
      <w:spacing w:before="480"/>
    </w:pPr>
  </w:style>
  <w:style w:type="paragraph" w:customStyle="1" w:styleId="FigureTitle">
    <w:name w:val="Figure_Title"/>
    <w:basedOn w:val="TableTitle"/>
    <w:next w:val="Normal"/>
    <w:rsid w:val="00CE2FBD"/>
    <w:pPr>
      <w:keepNext w:val="0"/>
      <w:spacing w:after="480"/>
    </w:pPr>
  </w:style>
  <w:style w:type="paragraph" w:customStyle="1" w:styleId="Annex">
    <w:name w:val="Annex_#"/>
    <w:basedOn w:val="Normal"/>
    <w:next w:val="AnnexRef"/>
    <w:rsid w:val="00CE2FBD"/>
    <w:pPr>
      <w:keepNext/>
      <w:keepLines/>
      <w:spacing w:before="480" w:after="80"/>
      <w:jc w:val="center"/>
    </w:pPr>
    <w:rPr>
      <w:caps/>
    </w:rPr>
  </w:style>
  <w:style w:type="paragraph" w:customStyle="1" w:styleId="AnnexRef">
    <w:name w:val="Annex_Ref"/>
    <w:basedOn w:val="Normal"/>
    <w:next w:val="AnnexTitle"/>
    <w:rsid w:val="00CE2FBD"/>
    <w:pPr>
      <w:keepNext/>
      <w:keepLines/>
      <w:jc w:val="center"/>
    </w:pPr>
  </w:style>
  <w:style w:type="paragraph" w:customStyle="1" w:styleId="AnnexTitle">
    <w:name w:val="Annex_Title"/>
    <w:basedOn w:val="Normal"/>
    <w:next w:val="Normal"/>
    <w:rsid w:val="00CE2FBD"/>
    <w:pPr>
      <w:keepNext/>
      <w:keepLines/>
      <w:spacing w:before="240" w:after="280"/>
      <w:jc w:val="center"/>
    </w:pPr>
    <w:rPr>
      <w:b/>
    </w:rPr>
  </w:style>
  <w:style w:type="paragraph" w:customStyle="1" w:styleId="Appendix">
    <w:name w:val="Appendix_#"/>
    <w:basedOn w:val="Annex"/>
    <w:next w:val="AppendixRef"/>
    <w:rsid w:val="00CE2FBD"/>
  </w:style>
  <w:style w:type="paragraph" w:customStyle="1" w:styleId="AppendixRef">
    <w:name w:val="Appendix_Ref"/>
    <w:basedOn w:val="AnnexRef"/>
    <w:next w:val="AppendixTitle"/>
    <w:rsid w:val="00CE2FBD"/>
  </w:style>
  <w:style w:type="paragraph" w:customStyle="1" w:styleId="AppendixTitle">
    <w:name w:val="Appendix_Title"/>
    <w:basedOn w:val="AnnexTitle"/>
    <w:next w:val="Normal"/>
    <w:rsid w:val="00CE2FBD"/>
  </w:style>
  <w:style w:type="paragraph" w:customStyle="1" w:styleId="RefTitle">
    <w:name w:val="Ref_Title"/>
    <w:basedOn w:val="Normal"/>
    <w:next w:val="RefText"/>
    <w:rsid w:val="00CE2FBD"/>
    <w:pPr>
      <w:spacing w:before="480"/>
      <w:jc w:val="center"/>
    </w:pPr>
    <w:rPr>
      <w:caps/>
    </w:rPr>
  </w:style>
  <w:style w:type="paragraph" w:customStyle="1" w:styleId="RefText">
    <w:name w:val="Ref_Text"/>
    <w:basedOn w:val="Normal"/>
    <w:rsid w:val="00CE2FBD"/>
    <w:pPr>
      <w:ind w:left="794" w:hanging="794"/>
    </w:pPr>
  </w:style>
  <w:style w:type="paragraph" w:customStyle="1" w:styleId="Equation">
    <w:name w:val="Equation"/>
    <w:basedOn w:val="Normal"/>
    <w:rsid w:val="00CE2FBD"/>
    <w:pPr>
      <w:tabs>
        <w:tab w:val="clear" w:pos="1191"/>
        <w:tab w:val="clear" w:pos="1588"/>
        <w:tab w:val="clear" w:pos="1985"/>
        <w:tab w:val="center" w:pos="4876"/>
        <w:tab w:val="right" w:pos="9752"/>
      </w:tabs>
    </w:pPr>
  </w:style>
  <w:style w:type="paragraph" w:customStyle="1" w:styleId="Head">
    <w:name w:val="Head"/>
    <w:basedOn w:val="Normal"/>
    <w:rsid w:val="00CE2FBD"/>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CE2FBD"/>
    <w:pPr>
      <w:keepNext/>
      <w:keepLines/>
      <w:spacing w:before="240"/>
      <w:jc w:val="center"/>
    </w:pPr>
    <w:rPr>
      <w:b/>
      <w:caps/>
    </w:rPr>
  </w:style>
  <w:style w:type="paragraph" w:customStyle="1" w:styleId="Normalaftertitle">
    <w:name w:val="Normal after title"/>
    <w:basedOn w:val="Normal"/>
    <w:next w:val="Normal"/>
    <w:rsid w:val="00CE2FBD"/>
    <w:pPr>
      <w:spacing w:before="320"/>
    </w:pPr>
  </w:style>
  <w:style w:type="paragraph" w:customStyle="1" w:styleId="call">
    <w:name w:val="call"/>
    <w:basedOn w:val="Normal"/>
    <w:next w:val="Normal"/>
    <w:rsid w:val="00CE2FBD"/>
    <w:pPr>
      <w:keepNext/>
      <w:keepLines/>
      <w:spacing w:before="160"/>
      <w:ind w:left="794"/>
    </w:pPr>
    <w:rPr>
      <w:i/>
    </w:rPr>
  </w:style>
  <w:style w:type="paragraph" w:customStyle="1" w:styleId="Rec">
    <w:name w:val="Rec_#"/>
    <w:basedOn w:val="Normal"/>
    <w:next w:val="RecTitle"/>
    <w:rsid w:val="00CE2FBD"/>
    <w:pPr>
      <w:keepNext/>
      <w:keepLines/>
      <w:spacing w:before="480"/>
      <w:jc w:val="center"/>
    </w:pPr>
    <w:rPr>
      <w:caps/>
    </w:rPr>
  </w:style>
  <w:style w:type="paragraph" w:customStyle="1" w:styleId="toc0">
    <w:name w:val="toc 0"/>
    <w:basedOn w:val="Normal"/>
    <w:next w:val="TOC1"/>
    <w:rsid w:val="00CE2FBD"/>
    <w:pPr>
      <w:tabs>
        <w:tab w:val="clear" w:pos="794"/>
        <w:tab w:val="clear" w:pos="1191"/>
        <w:tab w:val="clear" w:pos="1588"/>
        <w:tab w:val="clear" w:pos="1985"/>
        <w:tab w:val="right" w:pos="9781"/>
      </w:tabs>
    </w:pPr>
    <w:rPr>
      <w:b/>
    </w:rPr>
  </w:style>
  <w:style w:type="paragraph" w:styleId="List">
    <w:name w:val="List"/>
    <w:basedOn w:val="Normal"/>
    <w:rsid w:val="00CE2FBD"/>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CE2FBD"/>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CE2FBD"/>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CE2FBD"/>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CE2FBD"/>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CE2FBD"/>
    <w:pPr>
      <w:tabs>
        <w:tab w:val="clear" w:pos="1191"/>
        <w:tab w:val="clear" w:pos="1588"/>
      </w:tabs>
      <w:ind w:left="794" w:hanging="794"/>
    </w:pPr>
  </w:style>
  <w:style w:type="paragraph" w:customStyle="1" w:styleId="ASN1">
    <w:name w:val="ASN.1"/>
    <w:basedOn w:val="Normal"/>
    <w:rsid w:val="00CE2FBD"/>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CE2FBD"/>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CE2FBD"/>
    <w:pPr>
      <w:tabs>
        <w:tab w:val="clear" w:pos="794"/>
        <w:tab w:val="clear" w:pos="1191"/>
        <w:tab w:val="clear" w:pos="1588"/>
        <w:tab w:val="clear" w:pos="1985"/>
      </w:tabs>
      <w:spacing w:before="480"/>
      <w:ind w:left="4961"/>
    </w:pPr>
  </w:style>
  <w:style w:type="paragraph" w:customStyle="1" w:styleId="meeting">
    <w:name w:val="meeting"/>
    <w:basedOn w:val="Head"/>
    <w:next w:val="Head"/>
    <w:rsid w:val="00CE2FBD"/>
    <w:pPr>
      <w:tabs>
        <w:tab w:val="left" w:pos="7371"/>
      </w:tabs>
      <w:spacing w:after="560"/>
    </w:pPr>
  </w:style>
  <w:style w:type="paragraph" w:customStyle="1" w:styleId="BodyText">
    <w:name w:val="BodyText"/>
    <w:basedOn w:val="Normal"/>
    <w:rsid w:val="00CE2FBD"/>
    <w:pPr>
      <w:tabs>
        <w:tab w:val="clear" w:pos="794"/>
        <w:tab w:val="clear" w:pos="1191"/>
        <w:tab w:val="clear" w:pos="1588"/>
        <w:tab w:val="clear" w:pos="1985"/>
      </w:tabs>
      <w:spacing w:before="240"/>
    </w:pPr>
    <w:rPr>
      <w:rFonts w:ascii="Arial" w:hAnsi="Arial"/>
      <w:sz w:val="22"/>
      <w:lang w:val="en-US"/>
    </w:rPr>
  </w:style>
  <w:style w:type="paragraph" w:customStyle="1" w:styleId="ITUintr">
    <w:name w:val="ITU_intr"/>
    <w:basedOn w:val="Normal"/>
    <w:next w:val="Normal"/>
    <w:rsid w:val="00CE2FBD"/>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CE2FBD"/>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CE2FBD"/>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CE2FBD"/>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CE2FBD"/>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CE2FBD"/>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CE2FBD"/>
  </w:style>
  <w:style w:type="paragraph" w:customStyle="1" w:styleId="ITUbureau">
    <w:name w:val="ITU_bureau"/>
    <w:basedOn w:val="Normal"/>
    <w:rsid w:val="00CE2FBD"/>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CE2FBD"/>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rsid w:val="00CE2FBD"/>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CE2FBD"/>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CE2FBD"/>
    <w:pPr>
      <w:tabs>
        <w:tab w:val="left" w:pos="1418"/>
        <w:tab w:val="left" w:pos="1985"/>
        <w:tab w:val="left" w:pos="2268"/>
      </w:tabs>
      <w:ind w:firstLine="1304"/>
    </w:pPr>
  </w:style>
  <w:style w:type="paragraph" w:customStyle="1" w:styleId="Tiret">
    <w:name w:val="Tiret"/>
    <w:basedOn w:val="Normal"/>
    <w:rsid w:val="00CE2FBD"/>
    <w:pPr>
      <w:tabs>
        <w:tab w:val="clear" w:pos="794"/>
        <w:tab w:val="clear" w:pos="1191"/>
        <w:tab w:val="clear" w:pos="1588"/>
        <w:tab w:val="clear" w:pos="1985"/>
      </w:tabs>
      <w:ind w:left="-680"/>
    </w:pPr>
  </w:style>
  <w:style w:type="paragraph" w:customStyle="1" w:styleId="NormFoot">
    <w:name w:val="Norm_Foot"/>
    <w:basedOn w:val="Normal"/>
    <w:rsid w:val="00CE2FBD"/>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b">
    <w:name w:val="heading_b"/>
    <w:basedOn w:val="Heading3"/>
    <w:next w:val="Normal"/>
    <w:rsid w:val="00CE2FBD"/>
    <w:pPr>
      <w:spacing w:before="160"/>
      <w:ind w:left="0" w:firstLine="0"/>
      <w:outlineLvl w:val="9"/>
    </w:pPr>
  </w:style>
  <w:style w:type="paragraph" w:customStyle="1" w:styleId="listitem">
    <w:name w:val="listitem"/>
    <w:basedOn w:val="Normal"/>
    <w:rsid w:val="00CE2FBD"/>
    <w:pPr>
      <w:keepLines/>
      <w:tabs>
        <w:tab w:val="left" w:pos="1361"/>
        <w:tab w:val="left" w:pos="1758"/>
        <w:tab w:val="left" w:pos="2155"/>
        <w:tab w:val="left" w:pos="2552"/>
      </w:tabs>
      <w:ind w:left="567"/>
    </w:pPr>
  </w:style>
  <w:style w:type="paragraph" w:styleId="BodyText0">
    <w:name w:val="Body Text"/>
    <w:basedOn w:val="Normal"/>
    <w:rsid w:val="00CE2FBD"/>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paragraph" w:customStyle="1" w:styleId="details">
    <w:name w:val="details"/>
    <w:basedOn w:val="Normal"/>
    <w:next w:val="Tiret"/>
    <w:rsid w:val="00CE2FBD"/>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rsid w:val="00CE2FBD"/>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CE2FBD"/>
    <w:pPr>
      <w:tabs>
        <w:tab w:val="left" w:pos="397"/>
      </w:tabs>
    </w:pPr>
  </w:style>
  <w:style w:type="paragraph" w:customStyle="1" w:styleId="FirstFooter">
    <w:name w:val="FirstFooter"/>
    <w:basedOn w:val="Footer"/>
    <w:rsid w:val="00CE2FBD"/>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semiHidden/>
    <w:rsid w:val="00CE2FBD"/>
  </w:style>
  <w:style w:type="paragraph" w:customStyle="1" w:styleId="headingi">
    <w:name w:val="heading_i"/>
    <w:basedOn w:val="Heading3"/>
    <w:next w:val="Normal"/>
    <w:rsid w:val="00CE2FBD"/>
    <w:pPr>
      <w:spacing w:before="160"/>
      <w:ind w:left="0" w:firstLine="0"/>
      <w:outlineLvl w:val="9"/>
    </w:pPr>
    <w:rPr>
      <w:b w:val="0"/>
      <w:i/>
    </w:rPr>
  </w:style>
  <w:style w:type="character" w:styleId="PageNumber">
    <w:name w:val="page number"/>
    <w:basedOn w:val="DefaultParagraphFont"/>
    <w:rsid w:val="00CE2FBD"/>
    <w:rPr>
      <w:rFonts w:cs="Times New Roman"/>
    </w:rPr>
  </w:style>
  <w:style w:type="character" w:styleId="Hyperlink">
    <w:name w:val="Hyperlink"/>
    <w:basedOn w:val="DefaultParagraphFont"/>
    <w:rsid w:val="00CE2FBD"/>
    <w:rPr>
      <w:rFonts w:cs="Times New Roman"/>
      <w:color w:val="0000FF"/>
      <w:u w:val="single"/>
    </w:rPr>
  </w:style>
  <w:style w:type="character" w:styleId="FollowedHyperlink">
    <w:name w:val="FollowedHyperlink"/>
    <w:basedOn w:val="DefaultParagraphFont"/>
    <w:rsid w:val="00CE2FBD"/>
    <w:rPr>
      <w:rFonts w:cs="Times New Roman"/>
      <w:color w:val="800080"/>
      <w:u w:val="single"/>
    </w:rPr>
  </w:style>
  <w:style w:type="character" w:styleId="Strong">
    <w:name w:val="Strong"/>
    <w:basedOn w:val="DefaultParagraphFont"/>
    <w:qFormat/>
    <w:rsid w:val="007262DB"/>
    <w:rPr>
      <w:rFonts w:cs="Times New Roman"/>
      <w:b/>
      <w:bCs/>
    </w:rPr>
  </w:style>
  <w:style w:type="paragraph" w:styleId="Title">
    <w:name w:val="Title"/>
    <w:basedOn w:val="Normal"/>
    <w:link w:val="TitleChar"/>
    <w:qFormat/>
    <w:rsid w:val="007262DB"/>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overflowPunct/>
      <w:autoSpaceDE/>
      <w:autoSpaceDN/>
      <w:adjustRightInd/>
      <w:spacing w:before="0"/>
      <w:jc w:val="center"/>
      <w:textAlignment w:val="auto"/>
    </w:pPr>
    <w:rPr>
      <w:b/>
      <w:bCs/>
      <w:sz w:val="28"/>
      <w:szCs w:val="24"/>
      <w:lang w:val="en-US"/>
    </w:rPr>
  </w:style>
  <w:style w:type="character" w:customStyle="1" w:styleId="TitleChar">
    <w:name w:val="Title Char"/>
    <w:basedOn w:val="DefaultParagraphFont"/>
    <w:link w:val="Title"/>
    <w:locked/>
    <w:rsid w:val="007262DB"/>
    <w:rPr>
      <w:rFonts w:ascii="Times New Roman" w:hAnsi="Times New Roman" w:cs="Times New Roman"/>
      <w:b/>
      <w:bCs/>
      <w:sz w:val="24"/>
      <w:szCs w:val="24"/>
      <w:shd w:val="clear" w:color="auto" w:fill="D9D9D9"/>
      <w:lang w:eastAsia="en-US"/>
    </w:rPr>
  </w:style>
  <w:style w:type="paragraph" w:customStyle="1" w:styleId="msolistparagraph0">
    <w:name w:val="msolistparagraph"/>
    <w:basedOn w:val="Normal"/>
    <w:rsid w:val="007262DB"/>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paragraph" w:styleId="NormalWeb">
    <w:name w:val="Normal (Web)"/>
    <w:basedOn w:val="Normal"/>
    <w:rsid w:val="00A769F0"/>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styleId="BodyText3">
    <w:name w:val="Body Text 3"/>
    <w:basedOn w:val="Normal"/>
    <w:link w:val="BodyText3Char"/>
    <w:rsid w:val="00E13DA3"/>
    <w:pPr>
      <w:spacing w:after="120"/>
    </w:pPr>
    <w:rPr>
      <w:sz w:val="16"/>
      <w:szCs w:val="16"/>
    </w:rPr>
  </w:style>
  <w:style w:type="character" w:customStyle="1" w:styleId="BodyText3Char">
    <w:name w:val="Body Text 3 Char"/>
    <w:basedOn w:val="DefaultParagraphFont"/>
    <w:link w:val="BodyText3"/>
    <w:locked/>
    <w:rsid w:val="00E13DA3"/>
    <w:rPr>
      <w:rFonts w:ascii="Times New Roman" w:hAnsi="Times New Roman" w:cs="Times New Roman"/>
      <w:sz w:val="16"/>
      <w:szCs w:val="16"/>
      <w:lang w:val="fr-FR" w:eastAsia="en-US"/>
    </w:rPr>
  </w:style>
  <w:style w:type="character" w:customStyle="1" w:styleId="HeaderChar">
    <w:name w:val="Header Char"/>
    <w:basedOn w:val="DefaultParagraphFont"/>
    <w:link w:val="Header"/>
    <w:locked/>
    <w:rsid w:val="00ED470D"/>
    <w:rPr>
      <w:rFonts w:ascii="Times New Roman" w:hAnsi="Times New Roman" w:cs="Times New Roman"/>
      <w:sz w:val="18"/>
      <w:lang w:val="fr-FR"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workshops@itu.int" TargetMode="External"/><Relationship Id="rId13" Type="http://schemas.openxmlformats.org/officeDocument/2006/relationships/hyperlink" Target="http://www.itu.int/ITU-T/worksem/wtsa-08/res76/201007/Africa/index.html" TargetMode="External"/><Relationship Id="rId18" Type="http://schemas.openxmlformats.org/officeDocument/2006/relationships/hyperlink" Target="mailto:ituworkshop2010@cck.go.ke" TargetMode="External"/><Relationship Id="rId26" Type="http://schemas.openxmlformats.org/officeDocument/2006/relationships/hyperlink" Target="mailto:reservations.nairobi@hilton.com"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mailto:ituworkshop2010@cck.go.ke" TargetMode="External"/><Relationship Id="rId34" Type="http://schemas.openxmlformats.org/officeDocument/2006/relationships/hyperlink" Target="mailto:silversprings@iconnect.co.ke" TargetMode="External"/><Relationship Id="rId42"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yperlink" Target="http://www.itu.int/ITU-T/worksem/wtsa-08/res76/201007/Africa/index.html" TargetMode="External"/><Relationship Id="rId17" Type="http://schemas.openxmlformats.org/officeDocument/2006/relationships/hyperlink" Target="http://www.immigration.go.ke" TargetMode="External"/><Relationship Id="rId25" Type="http://schemas.openxmlformats.org/officeDocument/2006/relationships/hyperlink" Target="mailto:info@nairobisafariclub.com" TargetMode="External"/><Relationship Id="rId33" Type="http://schemas.openxmlformats.org/officeDocument/2006/relationships/hyperlink" Target="mailto:comfort@kenyaweb.com" TargetMode="External"/><Relationship Id="rId38" Type="http://schemas.openxmlformats.org/officeDocument/2006/relationships/header" Target="header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chotelsgroup.com/intercontinental/en/gb/locations/nairobi" TargetMode="External"/><Relationship Id="rId20" Type="http://schemas.openxmlformats.org/officeDocument/2006/relationships/hyperlink" Target="http://kropla.com/!g.htm" TargetMode="External"/><Relationship Id="rId29" Type="http://schemas.openxmlformats.org/officeDocument/2006/relationships/hyperlink" Target="mailto:reservation@panafric.sarova.co.ke" TargetMode="External"/><Relationship Id="rId41" Type="http://schemas.openxmlformats.org/officeDocument/2006/relationships/hyperlink" Target="mailto:ituworkshop2010@cck.go.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T/worksem/wtsa-08/res76/201007/Africa/index.html" TargetMode="External"/><Relationship Id="rId24" Type="http://schemas.openxmlformats.org/officeDocument/2006/relationships/hyperlink" Target="mailto:reservations@thestanley.sarova.co.ke" TargetMode="External"/><Relationship Id="rId32" Type="http://schemas.openxmlformats.org/officeDocument/2006/relationships/hyperlink" Target="mailto:hotelboulevard@kenyaweb.com" TargetMode="External"/><Relationship Id="rId37" Type="http://schemas.openxmlformats.org/officeDocument/2006/relationships/footer" Target="footer2.xml"/><Relationship Id="rId40" Type="http://schemas.openxmlformats.org/officeDocument/2006/relationships/footer" Target="footer4.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ichotelsgroup.com/intercontinental/en/gb/locations/nairobi" TargetMode="External"/><Relationship Id="rId23" Type="http://schemas.openxmlformats.org/officeDocument/2006/relationships/hyperlink" Target="mailto:reservation@laicoregencyhotel.co.ke" TargetMode="External"/><Relationship Id="rId28" Type="http://schemas.openxmlformats.org/officeDocument/2006/relationships/hyperlink" Target="mailto:reservations@hillparkhotel.com" TargetMode="External"/><Relationship Id="rId36" Type="http://schemas.openxmlformats.org/officeDocument/2006/relationships/footer" Target="footer1.xml"/><Relationship Id="rId10" Type="http://schemas.openxmlformats.org/officeDocument/2006/relationships/hyperlink" Target="mailto:tsbworkshops@itu.int" TargetMode="External"/><Relationship Id="rId19" Type="http://schemas.openxmlformats.org/officeDocument/2006/relationships/hyperlink" Target="mailto:ituworkshop2010@cck.go.ke" TargetMode="External"/><Relationship Id="rId31" Type="http://schemas.openxmlformats.org/officeDocument/2006/relationships/hyperlink" Target="mailto:info@680-hotel.co.ke" TargetMode="External"/><Relationship Id="rId44"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ichotelsgroup.com/intercontinental/en/gb/locations/nairobi" TargetMode="External"/><Relationship Id="rId14" Type="http://schemas.openxmlformats.org/officeDocument/2006/relationships/hyperlink" Target="http://www.immigration.go.ke" TargetMode="External"/><Relationship Id="rId22" Type="http://schemas.openxmlformats.org/officeDocument/2006/relationships/hyperlink" Target="mailto:reservations@icnairobi.com" TargetMode="External"/><Relationship Id="rId27" Type="http://schemas.openxmlformats.org/officeDocument/2006/relationships/hyperlink" Target="mailto:reserv@fairviewkenya.com" TargetMode="External"/><Relationship Id="rId30" Type="http://schemas.openxmlformats.org/officeDocument/2006/relationships/hyperlink" Target="mailto:herco@iconnect.co.ke" TargetMode="External"/><Relationship Id="rId35" Type="http://schemas.openxmlformats.org/officeDocument/2006/relationships/header" Target="header1.xml"/><Relationship Id="rId43" Type="http://schemas.openxmlformats.org/officeDocument/2006/relationships/hyperlink" Target="mailto:bdtfellowships@itu.int"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Microsoft_Office_Word_97_-_2003_Document1.doc"/><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2" Type="http://schemas.openxmlformats.org/officeDocument/2006/relationships/oleObject" Target="embeddings/Microsoft_Office_Word_97_-_2003_Document2.doc"/><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F_TSBworksho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PF_TSBworkshop</Template>
  <TotalTime>3</TotalTime>
  <Pages>12</Pages>
  <Words>3292</Words>
  <Characters>18769</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UNION INTERNATIONALE DES TÉLÉCOMMUNICATIONS</vt:lpstr>
      <vt:lpstr>Draft Programme</vt:lpstr>
      <vt:lpstr>Signature………………..……………………………………………………..</vt:lpstr>
    </vt:vector>
  </TitlesOfParts>
  <Company>ITU</Company>
  <LinksUpToDate>false</LinksUpToDate>
  <CharactersWithSpaces>22017</CharactersWithSpaces>
  <SharedDoc>false</SharedDoc>
  <HLinks>
    <vt:vector size="168" baseType="variant">
      <vt:variant>
        <vt:i4>6684759</vt:i4>
      </vt:variant>
      <vt:variant>
        <vt:i4>81</vt:i4>
      </vt:variant>
      <vt:variant>
        <vt:i4>0</vt:i4>
      </vt:variant>
      <vt:variant>
        <vt:i4>5</vt:i4>
      </vt:variant>
      <vt:variant>
        <vt:lpwstr>mailto:bdtfellowships@itu.int</vt:lpwstr>
      </vt:variant>
      <vt:variant>
        <vt:lpwstr/>
      </vt:variant>
      <vt:variant>
        <vt:i4>4587565</vt:i4>
      </vt:variant>
      <vt:variant>
        <vt:i4>78</vt:i4>
      </vt:variant>
      <vt:variant>
        <vt:i4>0</vt:i4>
      </vt:variant>
      <vt:variant>
        <vt:i4>5</vt:i4>
      </vt:variant>
      <vt:variant>
        <vt:lpwstr>mailto:ituworkshop2010@cck.go.ke</vt:lpwstr>
      </vt:variant>
      <vt:variant>
        <vt:lpwstr/>
      </vt:variant>
      <vt:variant>
        <vt:i4>2424904</vt:i4>
      </vt:variant>
      <vt:variant>
        <vt:i4>75</vt:i4>
      </vt:variant>
      <vt:variant>
        <vt:i4>0</vt:i4>
      </vt:variant>
      <vt:variant>
        <vt:i4>5</vt:i4>
      </vt:variant>
      <vt:variant>
        <vt:lpwstr>mailto:silversprings@iconnect.co.ke</vt:lpwstr>
      </vt:variant>
      <vt:variant>
        <vt:lpwstr/>
      </vt:variant>
      <vt:variant>
        <vt:i4>3604507</vt:i4>
      </vt:variant>
      <vt:variant>
        <vt:i4>72</vt:i4>
      </vt:variant>
      <vt:variant>
        <vt:i4>0</vt:i4>
      </vt:variant>
      <vt:variant>
        <vt:i4>5</vt:i4>
      </vt:variant>
      <vt:variant>
        <vt:lpwstr>mailto:comfort@kenyaweb.com</vt:lpwstr>
      </vt:variant>
      <vt:variant>
        <vt:lpwstr/>
      </vt:variant>
      <vt:variant>
        <vt:i4>5374071</vt:i4>
      </vt:variant>
      <vt:variant>
        <vt:i4>69</vt:i4>
      </vt:variant>
      <vt:variant>
        <vt:i4>0</vt:i4>
      </vt:variant>
      <vt:variant>
        <vt:i4>5</vt:i4>
      </vt:variant>
      <vt:variant>
        <vt:lpwstr>mailto:hotelboulevard@kenyaweb.com</vt:lpwstr>
      </vt:variant>
      <vt:variant>
        <vt:lpwstr/>
      </vt:variant>
      <vt:variant>
        <vt:i4>1572976</vt:i4>
      </vt:variant>
      <vt:variant>
        <vt:i4>66</vt:i4>
      </vt:variant>
      <vt:variant>
        <vt:i4>0</vt:i4>
      </vt:variant>
      <vt:variant>
        <vt:i4>5</vt:i4>
      </vt:variant>
      <vt:variant>
        <vt:lpwstr>mailto:info@680-hotel.co.ke</vt:lpwstr>
      </vt:variant>
      <vt:variant>
        <vt:lpwstr/>
      </vt:variant>
      <vt:variant>
        <vt:i4>3539037</vt:i4>
      </vt:variant>
      <vt:variant>
        <vt:i4>63</vt:i4>
      </vt:variant>
      <vt:variant>
        <vt:i4>0</vt:i4>
      </vt:variant>
      <vt:variant>
        <vt:i4>5</vt:i4>
      </vt:variant>
      <vt:variant>
        <vt:lpwstr>mailto:herco@iconnect.co.ke</vt:lpwstr>
      </vt:variant>
      <vt:variant>
        <vt:lpwstr/>
      </vt:variant>
      <vt:variant>
        <vt:i4>983083</vt:i4>
      </vt:variant>
      <vt:variant>
        <vt:i4>60</vt:i4>
      </vt:variant>
      <vt:variant>
        <vt:i4>0</vt:i4>
      </vt:variant>
      <vt:variant>
        <vt:i4>5</vt:i4>
      </vt:variant>
      <vt:variant>
        <vt:lpwstr>mailto:reservation@panafric.sarova.co.ke</vt:lpwstr>
      </vt:variant>
      <vt:variant>
        <vt:lpwstr/>
      </vt:variant>
      <vt:variant>
        <vt:i4>7536705</vt:i4>
      </vt:variant>
      <vt:variant>
        <vt:i4>57</vt:i4>
      </vt:variant>
      <vt:variant>
        <vt:i4>0</vt:i4>
      </vt:variant>
      <vt:variant>
        <vt:i4>5</vt:i4>
      </vt:variant>
      <vt:variant>
        <vt:lpwstr>mailto:reservations@hillparkhotel.com</vt:lpwstr>
      </vt:variant>
      <vt:variant>
        <vt:lpwstr/>
      </vt:variant>
      <vt:variant>
        <vt:i4>65575</vt:i4>
      </vt:variant>
      <vt:variant>
        <vt:i4>54</vt:i4>
      </vt:variant>
      <vt:variant>
        <vt:i4>0</vt:i4>
      </vt:variant>
      <vt:variant>
        <vt:i4>5</vt:i4>
      </vt:variant>
      <vt:variant>
        <vt:lpwstr>mailto:reserv@fairviewkenya.com</vt:lpwstr>
      </vt:variant>
      <vt:variant>
        <vt:lpwstr/>
      </vt:variant>
      <vt:variant>
        <vt:i4>1376383</vt:i4>
      </vt:variant>
      <vt:variant>
        <vt:i4>51</vt:i4>
      </vt:variant>
      <vt:variant>
        <vt:i4>0</vt:i4>
      </vt:variant>
      <vt:variant>
        <vt:i4>5</vt:i4>
      </vt:variant>
      <vt:variant>
        <vt:lpwstr>mailto:reservations.nairobi@hilton.com</vt:lpwstr>
      </vt:variant>
      <vt:variant>
        <vt:lpwstr/>
      </vt:variant>
      <vt:variant>
        <vt:i4>7077966</vt:i4>
      </vt:variant>
      <vt:variant>
        <vt:i4>48</vt:i4>
      </vt:variant>
      <vt:variant>
        <vt:i4>0</vt:i4>
      </vt:variant>
      <vt:variant>
        <vt:i4>5</vt:i4>
      </vt:variant>
      <vt:variant>
        <vt:lpwstr>mailto:info@nairobisafariclub.com</vt:lpwstr>
      </vt:variant>
      <vt:variant>
        <vt:lpwstr/>
      </vt:variant>
      <vt:variant>
        <vt:i4>327734</vt:i4>
      </vt:variant>
      <vt:variant>
        <vt:i4>45</vt:i4>
      </vt:variant>
      <vt:variant>
        <vt:i4>0</vt:i4>
      </vt:variant>
      <vt:variant>
        <vt:i4>5</vt:i4>
      </vt:variant>
      <vt:variant>
        <vt:lpwstr>mailto:reservations@thestanley.sarova.co.ke</vt:lpwstr>
      </vt:variant>
      <vt:variant>
        <vt:lpwstr/>
      </vt:variant>
      <vt:variant>
        <vt:i4>2490439</vt:i4>
      </vt:variant>
      <vt:variant>
        <vt:i4>42</vt:i4>
      </vt:variant>
      <vt:variant>
        <vt:i4>0</vt:i4>
      </vt:variant>
      <vt:variant>
        <vt:i4>5</vt:i4>
      </vt:variant>
      <vt:variant>
        <vt:lpwstr>mailto:reservation@laicoregencyhotel.co.ke</vt:lpwstr>
      </vt:variant>
      <vt:variant>
        <vt:lpwstr/>
      </vt:variant>
      <vt:variant>
        <vt:i4>6553695</vt:i4>
      </vt:variant>
      <vt:variant>
        <vt:i4>39</vt:i4>
      </vt:variant>
      <vt:variant>
        <vt:i4>0</vt:i4>
      </vt:variant>
      <vt:variant>
        <vt:i4>5</vt:i4>
      </vt:variant>
      <vt:variant>
        <vt:lpwstr>mailto:reservations@icnairobi.com</vt:lpwstr>
      </vt:variant>
      <vt:variant>
        <vt:lpwstr/>
      </vt:variant>
      <vt:variant>
        <vt:i4>4587565</vt:i4>
      </vt:variant>
      <vt:variant>
        <vt:i4>36</vt:i4>
      </vt:variant>
      <vt:variant>
        <vt:i4>0</vt:i4>
      </vt:variant>
      <vt:variant>
        <vt:i4>5</vt:i4>
      </vt:variant>
      <vt:variant>
        <vt:lpwstr>mailto:ituworkshop2010@cck.go.ke</vt:lpwstr>
      </vt:variant>
      <vt:variant>
        <vt:lpwstr/>
      </vt:variant>
      <vt:variant>
        <vt:i4>5177375</vt:i4>
      </vt:variant>
      <vt:variant>
        <vt:i4>33</vt:i4>
      </vt:variant>
      <vt:variant>
        <vt:i4>0</vt:i4>
      </vt:variant>
      <vt:variant>
        <vt:i4>5</vt:i4>
      </vt:variant>
      <vt:variant>
        <vt:lpwstr>http://kropla.com/!g.htm</vt:lpwstr>
      </vt:variant>
      <vt:variant>
        <vt:lpwstr/>
      </vt:variant>
      <vt:variant>
        <vt:i4>4587565</vt:i4>
      </vt:variant>
      <vt:variant>
        <vt:i4>30</vt:i4>
      </vt:variant>
      <vt:variant>
        <vt:i4>0</vt:i4>
      </vt:variant>
      <vt:variant>
        <vt:i4>5</vt:i4>
      </vt:variant>
      <vt:variant>
        <vt:lpwstr>mailto:ituworkshop2010@cck.go.ke</vt:lpwstr>
      </vt:variant>
      <vt:variant>
        <vt:lpwstr/>
      </vt:variant>
      <vt:variant>
        <vt:i4>4587565</vt:i4>
      </vt:variant>
      <vt:variant>
        <vt:i4>27</vt:i4>
      </vt:variant>
      <vt:variant>
        <vt:i4>0</vt:i4>
      </vt:variant>
      <vt:variant>
        <vt:i4>5</vt:i4>
      </vt:variant>
      <vt:variant>
        <vt:lpwstr>mailto:ituworkshop2010@cck.go.ke</vt:lpwstr>
      </vt:variant>
      <vt:variant>
        <vt:lpwstr/>
      </vt:variant>
      <vt:variant>
        <vt:i4>131095</vt:i4>
      </vt:variant>
      <vt:variant>
        <vt:i4>24</vt:i4>
      </vt:variant>
      <vt:variant>
        <vt:i4>0</vt:i4>
      </vt:variant>
      <vt:variant>
        <vt:i4>5</vt:i4>
      </vt:variant>
      <vt:variant>
        <vt:lpwstr>http://www.immigration.go.ke/</vt:lpwstr>
      </vt:variant>
      <vt:variant>
        <vt:lpwstr/>
      </vt:variant>
      <vt:variant>
        <vt:i4>983062</vt:i4>
      </vt:variant>
      <vt:variant>
        <vt:i4>21</vt:i4>
      </vt:variant>
      <vt:variant>
        <vt:i4>0</vt:i4>
      </vt:variant>
      <vt:variant>
        <vt:i4>5</vt:i4>
      </vt:variant>
      <vt:variant>
        <vt:lpwstr>http://www.ichotelsgroup.com/intercontinental/en/gb/locations/nairobi</vt:lpwstr>
      </vt:variant>
      <vt:variant>
        <vt:lpwstr/>
      </vt:variant>
      <vt:variant>
        <vt:i4>983062</vt:i4>
      </vt:variant>
      <vt:variant>
        <vt:i4>18</vt:i4>
      </vt:variant>
      <vt:variant>
        <vt:i4>0</vt:i4>
      </vt:variant>
      <vt:variant>
        <vt:i4>5</vt:i4>
      </vt:variant>
      <vt:variant>
        <vt:lpwstr>http://www.ichotelsgroup.com/intercontinental/en/gb/locations/nairobi</vt:lpwstr>
      </vt:variant>
      <vt:variant>
        <vt:lpwstr/>
      </vt:variant>
      <vt:variant>
        <vt:i4>131095</vt:i4>
      </vt:variant>
      <vt:variant>
        <vt:i4>15</vt:i4>
      </vt:variant>
      <vt:variant>
        <vt:i4>0</vt:i4>
      </vt:variant>
      <vt:variant>
        <vt:i4>5</vt:i4>
      </vt:variant>
      <vt:variant>
        <vt:lpwstr>http://www.immigration.go.ke/</vt:lpwstr>
      </vt:variant>
      <vt:variant>
        <vt:lpwstr/>
      </vt:variant>
      <vt:variant>
        <vt:i4>8192061</vt:i4>
      </vt:variant>
      <vt:variant>
        <vt:i4>12</vt:i4>
      </vt:variant>
      <vt:variant>
        <vt:i4>0</vt:i4>
      </vt:variant>
      <vt:variant>
        <vt:i4>5</vt:i4>
      </vt:variant>
      <vt:variant>
        <vt:lpwstr>http://www.itu.int/ITU-T/worksem/wtsa-08/res76/201007/Africa/index.html</vt:lpwstr>
      </vt:variant>
      <vt:variant>
        <vt:lpwstr/>
      </vt:variant>
      <vt:variant>
        <vt:i4>8192061</vt:i4>
      </vt:variant>
      <vt:variant>
        <vt:i4>9</vt:i4>
      </vt:variant>
      <vt:variant>
        <vt:i4>0</vt:i4>
      </vt:variant>
      <vt:variant>
        <vt:i4>5</vt:i4>
      </vt:variant>
      <vt:variant>
        <vt:lpwstr>http://www.itu.int/ITU-T/worksem/wtsa-08/res76/201007/Africa/index.html</vt:lpwstr>
      </vt:variant>
      <vt:variant>
        <vt:lpwstr/>
      </vt:variant>
      <vt:variant>
        <vt:i4>8192061</vt:i4>
      </vt:variant>
      <vt:variant>
        <vt:i4>6</vt:i4>
      </vt:variant>
      <vt:variant>
        <vt:i4>0</vt:i4>
      </vt:variant>
      <vt:variant>
        <vt:i4>5</vt:i4>
      </vt:variant>
      <vt:variant>
        <vt:lpwstr>http://www.itu.int/ITU-T/worksem/wtsa-08/res76/201007/Africa/index.html</vt:lpwstr>
      </vt:variant>
      <vt:variant>
        <vt:lpwstr/>
      </vt:variant>
      <vt:variant>
        <vt:i4>1835046</vt:i4>
      </vt:variant>
      <vt:variant>
        <vt:i4>3</vt:i4>
      </vt:variant>
      <vt:variant>
        <vt:i4>0</vt:i4>
      </vt:variant>
      <vt:variant>
        <vt:i4>5</vt:i4>
      </vt:variant>
      <vt:variant>
        <vt:lpwstr>mailto:tsbworkshops@itu.int</vt:lpwstr>
      </vt:variant>
      <vt:variant>
        <vt:lpwstr/>
      </vt:variant>
      <vt:variant>
        <vt:i4>1835046</vt:i4>
      </vt:variant>
      <vt:variant>
        <vt:i4>0</vt:i4>
      </vt:variant>
      <vt:variant>
        <vt:i4>0</vt:i4>
      </vt:variant>
      <vt:variant>
        <vt:i4>5</vt:i4>
      </vt:variant>
      <vt:variant>
        <vt:lpwstr>mailto:tsbworkshops@itu.int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schifferli</dc:creator>
  <cp:keywords/>
  <dc:description/>
  <cp:lastModifiedBy>bettini</cp:lastModifiedBy>
  <cp:revision>2</cp:revision>
  <cp:lastPrinted>2010-05-19T13:01:00Z</cp:lastPrinted>
  <dcterms:created xsi:type="dcterms:W3CDTF">2010-05-20T07:45:00Z</dcterms:created>
  <dcterms:modified xsi:type="dcterms:W3CDTF">2010-05-20T07:45:00Z</dcterms:modified>
</cp:coreProperties>
</file>