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84122" w:rsidRPr="00F50108">
        <w:trPr>
          <w:cantSplit/>
        </w:trPr>
        <w:tc>
          <w:tcPr>
            <w:tcW w:w="6426" w:type="dxa"/>
            <w:vAlign w:val="center"/>
          </w:tcPr>
          <w:p w:rsidR="00984122" w:rsidRPr="00E329A5" w:rsidRDefault="00984122" w:rsidP="0098412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84122" w:rsidRPr="00F50108" w:rsidRDefault="00C12305" w:rsidP="0098412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122" w:rsidRPr="006A675E">
        <w:trPr>
          <w:cantSplit/>
        </w:trPr>
        <w:tc>
          <w:tcPr>
            <w:tcW w:w="6426" w:type="dxa"/>
            <w:vAlign w:val="center"/>
          </w:tcPr>
          <w:p w:rsidR="00984122" w:rsidRPr="00F50108" w:rsidRDefault="00984122" w:rsidP="0098412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84122" w:rsidRPr="006A675E" w:rsidRDefault="00984122" w:rsidP="0098412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84122" w:rsidRDefault="00D87E4B" w:rsidP="00D3433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</w:r>
      <w:r w:rsidR="00D34335" w:rsidRPr="00D34335">
        <w:t xml:space="preserve">Genève, le </w:t>
      </w:r>
      <w:bookmarkStart w:id="1" w:name="ddate"/>
      <w:bookmarkEnd w:id="1"/>
      <w:r w:rsidR="00D34335" w:rsidRPr="00D34335">
        <w:t>11 mars 2010</w:t>
      </w:r>
    </w:p>
    <w:p w:rsidR="00984122" w:rsidRDefault="00984122" w:rsidP="0007044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984122" w:rsidRDefault="00984122" w:rsidP="0007044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D87E4B" w:rsidRDefault="00D87E4B">
      <w:pPr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D34335" w:rsidTr="00D34335">
        <w:trPr>
          <w:cantSplit/>
          <w:trHeight w:val="340"/>
        </w:trPr>
        <w:tc>
          <w:tcPr>
            <w:tcW w:w="822" w:type="dxa"/>
          </w:tcPr>
          <w:p w:rsidR="00D34335" w:rsidRDefault="00D34335" w:rsidP="00972576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D34335" w:rsidRPr="00F949E1" w:rsidRDefault="00D34335" w:rsidP="00972576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Corrigendum 1 à la </w:t>
            </w:r>
            <w:r>
              <w:rPr>
                <w:b/>
              </w:rPr>
              <w:br/>
              <w:t xml:space="preserve">Circulaire TSB </w:t>
            </w:r>
            <w:bookmarkStart w:id="2" w:name="dnum"/>
            <w:bookmarkEnd w:id="2"/>
            <w:r>
              <w:rPr>
                <w:b/>
              </w:rPr>
              <w:t>91</w:t>
            </w:r>
          </w:p>
          <w:p w:rsidR="00D34335" w:rsidRDefault="00D34335" w:rsidP="00972576">
            <w:pPr>
              <w:tabs>
                <w:tab w:val="left" w:pos="4111"/>
              </w:tabs>
              <w:spacing w:before="0"/>
            </w:pPr>
            <w:r>
              <w:t>TSB Kaleidoscope/SP</w:t>
            </w:r>
          </w:p>
        </w:tc>
        <w:tc>
          <w:tcPr>
            <w:tcW w:w="5046" w:type="dxa"/>
          </w:tcPr>
          <w:p w:rsidR="00D34335" w:rsidRPr="00CA19D2" w:rsidRDefault="00D34335" w:rsidP="00972576">
            <w:pPr>
              <w:tabs>
                <w:tab w:val="clear" w:pos="794"/>
                <w:tab w:val="left" w:pos="141"/>
                <w:tab w:val="left" w:pos="4111"/>
              </w:tabs>
              <w:spacing w:before="0"/>
            </w:pPr>
            <w:bookmarkStart w:id="3" w:name="Addressee_F"/>
            <w:bookmarkEnd w:id="3"/>
            <w:r>
              <w:t>-</w:t>
            </w:r>
            <w:r>
              <w:tab/>
              <w:t xml:space="preserve">Aux administrations des Etats Membres de </w:t>
            </w:r>
            <w:r w:rsidR="00B2663C">
              <w:tab/>
            </w:r>
            <w:r>
              <w:t>l'Union</w:t>
            </w:r>
            <w:r w:rsidRPr="00CA19D2">
              <w:t>;</w:t>
            </w:r>
          </w:p>
          <w:p w:rsidR="00D34335" w:rsidRPr="00F949E1" w:rsidRDefault="00D34335" w:rsidP="00972576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color w:val="000000"/>
              </w:rPr>
            </w:pPr>
            <w:r w:rsidRPr="00F949E1">
              <w:rPr>
                <w:color w:val="000000"/>
              </w:rPr>
              <w:t>- Aux Membres du Secteur UIT-T;</w:t>
            </w:r>
          </w:p>
          <w:p w:rsidR="00D34335" w:rsidRPr="00CA19D2" w:rsidRDefault="00D34335" w:rsidP="00972576">
            <w:pPr>
              <w:tabs>
                <w:tab w:val="clear" w:pos="794"/>
                <w:tab w:val="left" w:pos="141"/>
                <w:tab w:val="left" w:pos="4111"/>
              </w:tabs>
              <w:spacing w:before="0"/>
            </w:pPr>
            <w:r w:rsidRPr="00CA19D2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Aux </w:t>
            </w:r>
            <w:r w:rsidRPr="00CA19D2">
              <w:rPr>
                <w:color w:val="000000"/>
              </w:rPr>
              <w:t>Associ</w:t>
            </w:r>
            <w:r>
              <w:rPr>
                <w:color w:val="000000"/>
              </w:rPr>
              <w:t>é</w:t>
            </w:r>
            <w:r w:rsidRPr="00CA19D2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de l'UIT-T</w:t>
            </w:r>
            <w:r w:rsidRPr="00CA19D2">
              <w:rPr>
                <w:color w:val="000000"/>
              </w:rPr>
              <w:t>;</w:t>
            </w:r>
          </w:p>
          <w:p w:rsidR="00D34335" w:rsidRDefault="00D34335" w:rsidP="009725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D34335" w:rsidTr="00D34335">
        <w:trPr>
          <w:cantSplit/>
        </w:trPr>
        <w:tc>
          <w:tcPr>
            <w:tcW w:w="822" w:type="dxa"/>
          </w:tcPr>
          <w:p w:rsidR="00D34335" w:rsidRDefault="00D34335" w:rsidP="00972576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D34335" w:rsidRDefault="00D34335" w:rsidP="0097257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D34335" w:rsidRDefault="00D34335" w:rsidP="00972576">
            <w:pPr>
              <w:tabs>
                <w:tab w:val="left" w:pos="4111"/>
              </w:tabs>
              <w:spacing w:before="0"/>
            </w:pPr>
          </w:p>
          <w:p w:rsidR="00D34335" w:rsidRDefault="00D34335" w:rsidP="00972576">
            <w:pPr>
              <w:pStyle w:val="Index1"/>
              <w:tabs>
                <w:tab w:val="left" w:pos="4111"/>
              </w:tabs>
              <w:spacing w:before="0"/>
            </w:pPr>
            <w:r>
              <w:t>+41 22 730 5858</w:t>
            </w:r>
            <w:r>
              <w:br/>
              <w:t>+41 22 730 5853</w:t>
            </w:r>
            <w:r>
              <w:br/>
            </w:r>
            <w:hyperlink r:id="rId7" w:history="1">
              <w:r w:rsidRPr="005A0DE6">
                <w:rPr>
                  <w:rStyle w:val="Hyperlink"/>
                </w:rPr>
                <w:t>kaleidoscope@itu.int</w:t>
              </w:r>
            </w:hyperlink>
          </w:p>
        </w:tc>
        <w:tc>
          <w:tcPr>
            <w:tcW w:w="5046" w:type="dxa"/>
          </w:tcPr>
          <w:p w:rsidR="00D34335" w:rsidRDefault="00D34335" w:rsidP="00972576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D34335" w:rsidRDefault="00D34335" w:rsidP="009725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Présidents et Vice-Présidents des Commissions d'études de l'UIT</w:t>
            </w:r>
            <w:r>
              <w:noBreakHyphen/>
              <w:t>T;</w:t>
            </w:r>
          </w:p>
          <w:p w:rsidR="00D34335" w:rsidRDefault="00D34335" w:rsidP="009725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D34335" w:rsidRDefault="00D34335" w:rsidP="009725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</w:pPr>
            <w:r>
              <w:t>-</w:t>
            </w:r>
            <w:r>
              <w:tab/>
              <w:t xml:space="preserve">Au Directeur du Bureau des </w:t>
            </w:r>
            <w:r w:rsidR="00B2663C">
              <w:tab/>
            </w:r>
            <w:r>
              <w:t>radiocommunications</w:t>
            </w:r>
          </w:p>
        </w:tc>
      </w:tr>
    </w:tbl>
    <w:p w:rsidR="00D87E4B" w:rsidRDefault="00D87E4B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124"/>
      </w:tblGrid>
      <w:tr w:rsidR="00D34335">
        <w:trPr>
          <w:cantSplit/>
          <w:trHeight w:val="680"/>
        </w:trPr>
        <w:tc>
          <w:tcPr>
            <w:tcW w:w="822" w:type="dxa"/>
          </w:tcPr>
          <w:p w:rsidR="00D34335" w:rsidRDefault="00D34335" w:rsidP="0097257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5124" w:type="dxa"/>
          </w:tcPr>
          <w:p w:rsidR="00D34335" w:rsidRDefault="00D34335" w:rsidP="0097257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Au-delà de l'Internet? - Innovations pour les réseaux et les services de demain </w:t>
            </w:r>
          </w:p>
          <w:p w:rsidR="00D34335" w:rsidRPr="006B5378" w:rsidRDefault="00D34335" w:rsidP="00972576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  <w:r>
              <w:rPr>
                <w:b/>
                <w:lang w:val="fr-CH"/>
              </w:rPr>
              <w:t>Une manifestation multidisciplinaire de l'UIT</w:t>
            </w:r>
            <w:r>
              <w:rPr>
                <w:b/>
                <w:lang w:val="fr-CH"/>
              </w:rPr>
              <w:noBreakHyphen/>
              <w:t>T</w:t>
            </w:r>
            <w:r>
              <w:rPr>
                <w:b/>
                <w:lang w:val="fr-CH"/>
              </w:rPr>
              <w:br/>
              <w:t>Pune (Inde), 13-15 décembre 2010</w:t>
            </w:r>
          </w:p>
        </w:tc>
      </w:tr>
    </w:tbl>
    <w:p w:rsidR="00D87E4B" w:rsidRDefault="00D87E4B">
      <w:bookmarkStart w:id="4" w:name="StartTyping_F"/>
      <w:bookmarkEnd w:id="4"/>
    </w:p>
    <w:p w:rsidR="00D34335" w:rsidRPr="00D34335" w:rsidRDefault="00D34335" w:rsidP="00B2663C">
      <w:pPr>
        <w:pStyle w:val="Normalaftertitle"/>
      </w:pPr>
      <w:r w:rsidRPr="00D34335">
        <w:t>Madame, Monsieur,</w:t>
      </w:r>
    </w:p>
    <w:p w:rsidR="00D34335" w:rsidRPr="00D34335" w:rsidRDefault="00D34335" w:rsidP="00B2663C">
      <w:pPr>
        <w:pStyle w:val="Normalaftertitle"/>
        <w:rPr>
          <w:b/>
        </w:rPr>
      </w:pPr>
      <w:r w:rsidRPr="00D34335">
        <w:t xml:space="preserve">Suite à la Circulaire TSB 91 du 12 février 2010, nous vous prions de bien vouloir noter le changement de lieu de cette manifestation, qui aura lieu à </w:t>
      </w:r>
      <w:r w:rsidRPr="00D34335">
        <w:rPr>
          <w:b/>
          <w:bCs/>
        </w:rPr>
        <w:t>Pune</w:t>
      </w:r>
      <w:r w:rsidRPr="00D34335">
        <w:t xml:space="preserve"> (Inde) et non à Lonavala comme indiqué précédemment</w:t>
      </w:r>
      <w:r w:rsidRPr="00D34335">
        <w:rPr>
          <w:lang w:val="fr-CH"/>
        </w:rPr>
        <w:t xml:space="preserve">. </w:t>
      </w:r>
    </w:p>
    <w:p w:rsidR="00D34335" w:rsidRPr="00D34335" w:rsidRDefault="00D34335" w:rsidP="00D34335">
      <w:r w:rsidRPr="00D34335">
        <w:t>Veuillez agréer, Madame, Monsieur, l'assurance de ma considération distinguée.</w:t>
      </w:r>
    </w:p>
    <w:p w:rsidR="00D87E4B" w:rsidRDefault="00D34335" w:rsidP="00D34335">
      <w:pPr>
        <w:spacing w:before="1800"/>
      </w:pPr>
      <w:r w:rsidRPr="00D34335">
        <w:t>Malcolm Johnson</w:t>
      </w:r>
      <w:r w:rsidRPr="00D34335">
        <w:br/>
        <w:t>Directeur du Bureau de la</w:t>
      </w:r>
      <w:r w:rsidRPr="00D34335">
        <w:br/>
        <w:t>normalisation des télécommunications</w:t>
      </w:r>
    </w:p>
    <w:p w:rsidR="00D87E4B" w:rsidRDefault="00D87E4B" w:rsidP="00D34335"/>
    <w:sectPr w:rsidR="00D87E4B" w:rsidSect="006D5EAE">
      <w:headerReference w:type="default" r:id="rId8"/>
      <w:footerReference w:type="default" r:id="rId9"/>
      <w:footerReference w:type="first" r:id="rId10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35" w:rsidRDefault="00D34335">
      <w:r>
        <w:separator/>
      </w:r>
    </w:p>
  </w:endnote>
  <w:endnote w:type="continuationSeparator" w:id="0">
    <w:p w:rsidR="00D34335" w:rsidRDefault="00D34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CC" w:rsidRPr="000A513D" w:rsidRDefault="00657005" w:rsidP="00A46E77">
    <w:pPr>
      <w:pStyle w:val="Footer"/>
      <w:rPr>
        <w:lang w:val="fr-CH"/>
      </w:rPr>
    </w:pPr>
    <w:fldSimple w:instr=" FILENAME \p \* MERGEFORMAT ">
      <w:r w:rsidR="000A513D" w:rsidRPr="000A513D">
        <w:rPr>
          <w:noProof/>
          <w:lang w:val="fr-CH"/>
        </w:rPr>
        <w:t>P</w:t>
      </w:r>
      <w:r w:rsidR="000A513D">
        <w:rPr>
          <w:noProof/>
        </w:rPr>
        <w:t>:\FRA\ITU-T\BUREAU\CIRC\000\091COR1F.docx</w:t>
      </w:r>
    </w:fldSimple>
    <w:r w:rsidR="007E35CC" w:rsidRPr="000A513D">
      <w:rPr>
        <w:lang w:val="fr-CH"/>
      </w:rPr>
      <w:tab/>
    </w:r>
    <w:r w:rsidR="007E35CC" w:rsidRPr="000A513D">
      <w:rPr>
        <w:lang w:val="fr-CH"/>
      </w:rPr>
      <w:tab/>
    </w:r>
    <w:r>
      <w:fldChar w:fldCharType="begin"/>
    </w:r>
    <w:r w:rsidR="00A46E77">
      <w:instrText xml:space="preserve"> DATE \@ "dd/MM/yyyy" </w:instrText>
    </w:r>
    <w:r>
      <w:fldChar w:fldCharType="separate"/>
    </w:r>
    <w:r w:rsidR="004A7392">
      <w:rPr>
        <w:noProof/>
      </w:rPr>
      <w:t>17/03/2010</w:t>
    </w:r>
    <w:r>
      <w:fldChar w:fldCharType="end"/>
    </w:r>
  </w:p>
  <w:p w:rsidR="007E35CC" w:rsidRPr="000A513D" w:rsidRDefault="007E35CC">
    <w:pPr>
      <w:pStyle w:val="Footer"/>
      <w:rPr>
        <w:lang w:val="fr-CH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CC" w:rsidRDefault="007E35CC">
    <w:pPr>
      <w:pStyle w:val="Footer"/>
      <w:pBdr>
        <w:top w:val="single" w:sz="4" w:space="1" w:color="auto"/>
      </w:pBdr>
      <w:tabs>
        <w:tab w:val="clear" w:pos="5954"/>
        <w:tab w:val="clear" w:pos="9639"/>
        <w:tab w:val="left" w:pos="2296"/>
        <w:tab w:val="left" w:pos="2863"/>
        <w:tab w:val="left" w:pos="3430"/>
        <w:tab w:val="left" w:pos="5529"/>
        <w:tab w:val="right" w:pos="9715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Place des Nations</w:t>
    </w:r>
    <w:r>
      <w:rPr>
        <w:rFonts w:ascii="Futura Lt BT" w:hAnsi="Futura Lt BT"/>
        <w:caps w:val="0"/>
      </w:rPr>
      <w:tab/>
      <w:t>Téléphone</w:t>
    </w:r>
    <w:r>
      <w:rPr>
        <w:rFonts w:ascii="Futura Lt BT" w:hAnsi="Futura Lt BT"/>
        <w:caps w:val="0"/>
      </w:rPr>
      <w:tab/>
      <w:t>+41 22 730 51 11</w:t>
    </w:r>
    <w:r>
      <w:rPr>
        <w:rFonts w:ascii="Futura Lt BT" w:hAnsi="Futura Lt BT"/>
        <w:caps w:val="0"/>
      </w:rPr>
      <w:tab/>
      <w:t>Télex 421 000 uit ch</w:t>
    </w:r>
    <w:r>
      <w:rPr>
        <w:rFonts w:ascii="Futura Lt BT" w:hAnsi="Futura Lt BT"/>
        <w:caps w:val="0"/>
      </w:rPr>
      <w:tab/>
      <w:t xml:space="preserve">E-mail: </w:t>
    </w:r>
    <w:hyperlink r:id="rId1" w:history="1">
      <w:r>
        <w:rPr>
          <w:rFonts w:ascii="Futura Lt BT" w:hAnsi="Futura Lt BT"/>
          <w:caps w:val="0"/>
        </w:rPr>
        <w:t>itumail@itu.int</w:t>
      </w:r>
    </w:hyperlink>
  </w:p>
  <w:p w:rsidR="007E35CC" w:rsidRDefault="007E35CC">
    <w:pPr>
      <w:pStyle w:val="Footer"/>
      <w:tabs>
        <w:tab w:val="clear" w:pos="5954"/>
        <w:tab w:val="clear" w:pos="9639"/>
        <w:tab w:val="left" w:pos="2296"/>
        <w:tab w:val="left" w:pos="2863"/>
        <w:tab w:val="left" w:pos="3430"/>
        <w:tab w:val="left" w:pos="5529"/>
        <w:tab w:val="right" w:pos="9715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Genève 20</w:t>
    </w:r>
    <w:r>
      <w:rPr>
        <w:rFonts w:ascii="Futura Lt BT" w:hAnsi="Futura Lt BT"/>
        <w:caps w:val="0"/>
      </w:rPr>
      <w:tab/>
      <w:t>Téléfax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Télégramme ITU GENEVE</w:t>
    </w:r>
    <w:r>
      <w:rPr>
        <w:rFonts w:ascii="Futura Lt BT" w:hAnsi="Futura Lt BT"/>
        <w:caps w:val="0"/>
      </w:rPr>
      <w:tab/>
    </w:r>
    <w:hyperlink r:id="rId2" w:history="1">
      <w:r>
        <w:rPr>
          <w:rFonts w:ascii="Futura Lt BT" w:hAnsi="Futura Lt BT"/>
          <w:caps w:val="0"/>
        </w:rPr>
        <w:t>www.itu.int</w:t>
      </w:r>
    </w:hyperlink>
  </w:p>
  <w:p w:rsidR="007E35CC" w:rsidRDefault="007E35CC">
    <w:pPr>
      <w:pStyle w:val="Footer"/>
      <w:tabs>
        <w:tab w:val="clear" w:pos="5954"/>
        <w:tab w:val="clear" w:pos="9639"/>
        <w:tab w:val="left" w:pos="2296"/>
        <w:tab w:val="left" w:pos="2863"/>
        <w:tab w:val="left" w:pos="3430"/>
        <w:tab w:val="left" w:pos="5529"/>
        <w:tab w:val="right" w:pos="9715"/>
      </w:tabs>
      <w:rPr>
        <w:rFonts w:ascii="Futura Lt BT" w:hAnsi="Futura Lt BT"/>
      </w:rPr>
    </w:pPr>
    <w:r>
      <w:rPr>
        <w:rFonts w:ascii="Futura Lt BT" w:hAnsi="Futura Lt BT"/>
        <w:caps w:val="0"/>
      </w:rPr>
      <w:t>Suisse</w:t>
    </w:r>
    <w:r>
      <w:rPr>
        <w:rFonts w:ascii="Futura Lt BT" w:hAnsi="Futura Lt BT"/>
        <w:caps w:val="0"/>
      </w:rPr>
      <w:tab/>
    </w:r>
    <w:r>
      <w:rPr>
        <w:rFonts w:ascii="Futura Lt BT" w:hAnsi="Futura Lt BT"/>
        <w:caps w:val="0"/>
      </w:rPr>
      <w:tab/>
      <w:t>Gr4:</w:t>
    </w:r>
    <w:r>
      <w:rPr>
        <w:rFonts w:ascii="Futura Lt BT" w:hAnsi="Futura Lt BT"/>
        <w:caps w:val="0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35" w:rsidRDefault="00D34335">
      <w:r>
        <w:t>____________________</w:t>
      </w:r>
    </w:p>
  </w:footnote>
  <w:footnote w:type="continuationSeparator" w:id="0">
    <w:p w:rsidR="00D34335" w:rsidRDefault="00D34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CC" w:rsidRDefault="007E35CC">
    <w:pPr>
      <w:pStyle w:val="Header"/>
    </w:pPr>
    <w:r>
      <w:rPr>
        <w:lang w:val="fr-CH"/>
      </w:rPr>
      <w:t xml:space="preserve">- </w:t>
    </w:r>
    <w:r w:rsidR="0065700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57005">
      <w:rPr>
        <w:rStyle w:val="PageNumber"/>
      </w:rPr>
      <w:fldChar w:fldCharType="separate"/>
    </w:r>
    <w:r w:rsidR="00D34335">
      <w:rPr>
        <w:rStyle w:val="PageNumber"/>
        <w:noProof/>
      </w:rPr>
      <w:t>2</w:t>
    </w:r>
    <w:r w:rsidR="00657005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51359"/>
    <w:rsid w:val="000110FC"/>
    <w:rsid w:val="00070447"/>
    <w:rsid w:val="000951D5"/>
    <w:rsid w:val="000A513D"/>
    <w:rsid w:val="001278CD"/>
    <w:rsid w:val="00134510"/>
    <w:rsid w:val="00154601"/>
    <w:rsid w:val="001912DF"/>
    <w:rsid w:val="0024765F"/>
    <w:rsid w:val="003259D0"/>
    <w:rsid w:val="004479CB"/>
    <w:rsid w:val="004A7392"/>
    <w:rsid w:val="004C1CB9"/>
    <w:rsid w:val="005453AD"/>
    <w:rsid w:val="005C40D1"/>
    <w:rsid w:val="005D4637"/>
    <w:rsid w:val="005D70C6"/>
    <w:rsid w:val="005E7460"/>
    <w:rsid w:val="00651359"/>
    <w:rsid w:val="00657005"/>
    <w:rsid w:val="006C3630"/>
    <w:rsid w:val="006D5EAE"/>
    <w:rsid w:val="006D6C6F"/>
    <w:rsid w:val="00790C57"/>
    <w:rsid w:val="007E35CC"/>
    <w:rsid w:val="00936E74"/>
    <w:rsid w:val="00940AF0"/>
    <w:rsid w:val="00984122"/>
    <w:rsid w:val="00991098"/>
    <w:rsid w:val="00A46E77"/>
    <w:rsid w:val="00AE7FAC"/>
    <w:rsid w:val="00B2663C"/>
    <w:rsid w:val="00B63BF9"/>
    <w:rsid w:val="00C12305"/>
    <w:rsid w:val="00CF2D4A"/>
    <w:rsid w:val="00D21FE0"/>
    <w:rsid w:val="00D34335"/>
    <w:rsid w:val="00D87E4B"/>
    <w:rsid w:val="00E66029"/>
    <w:rsid w:val="00EE51C0"/>
    <w:rsid w:val="00FD29AD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E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D5EA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D5EA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D5EA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D5EA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D5EA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D5EA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D5EA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D5EA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D5EA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6D5EAE"/>
    <w:rPr>
      <w:vertAlign w:val="superscript"/>
    </w:rPr>
  </w:style>
  <w:style w:type="paragraph" w:styleId="TOC8">
    <w:name w:val="toc 8"/>
    <w:basedOn w:val="TOC3"/>
    <w:semiHidden/>
    <w:rsid w:val="006D5EAE"/>
  </w:style>
  <w:style w:type="paragraph" w:styleId="TOC7">
    <w:name w:val="toc 7"/>
    <w:basedOn w:val="TOC3"/>
    <w:semiHidden/>
    <w:rsid w:val="006D5EAE"/>
  </w:style>
  <w:style w:type="paragraph" w:styleId="TOC6">
    <w:name w:val="toc 6"/>
    <w:basedOn w:val="TOC3"/>
    <w:semiHidden/>
    <w:rsid w:val="006D5EAE"/>
  </w:style>
  <w:style w:type="paragraph" w:styleId="TOC5">
    <w:name w:val="toc 5"/>
    <w:basedOn w:val="TOC3"/>
    <w:semiHidden/>
    <w:rsid w:val="006D5EAE"/>
  </w:style>
  <w:style w:type="paragraph" w:styleId="TOC4">
    <w:name w:val="toc 4"/>
    <w:basedOn w:val="TOC3"/>
    <w:semiHidden/>
    <w:rsid w:val="006D5EAE"/>
  </w:style>
  <w:style w:type="paragraph" w:styleId="TOC3">
    <w:name w:val="toc 3"/>
    <w:basedOn w:val="TOC2"/>
    <w:semiHidden/>
    <w:rsid w:val="006D5EAE"/>
    <w:pPr>
      <w:spacing w:before="80"/>
    </w:pPr>
  </w:style>
  <w:style w:type="paragraph" w:styleId="TOC2">
    <w:name w:val="toc 2"/>
    <w:basedOn w:val="TOC1"/>
    <w:semiHidden/>
    <w:rsid w:val="006D5EAE"/>
    <w:pPr>
      <w:spacing w:before="120"/>
    </w:pPr>
  </w:style>
  <w:style w:type="paragraph" w:styleId="TOC1">
    <w:name w:val="toc 1"/>
    <w:basedOn w:val="Normal"/>
    <w:semiHidden/>
    <w:rsid w:val="006D5EA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D5EAE"/>
    <w:pPr>
      <w:ind w:left="1698"/>
    </w:pPr>
  </w:style>
  <w:style w:type="paragraph" w:styleId="Index6">
    <w:name w:val="index 6"/>
    <w:basedOn w:val="Normal"/>
    <w:next w:val="Normal"/>
    <w:semiHidden/>
    <w:rsid w:val="006D5EAE"/>
    <w:pPr>
      <w:ind w:left="1415"/>
    </w:pPr>
  </w:style>
  <w:style w:type="paragraph" w:styleId="Index5">
    <w:name w:val="index 5"/>
    <w:basedOn w:val="Normal"/>
    <w:next w:val="Normal"/>
    <w:semiHidden/>
    <w:rsid w:val="006D5EAE"/>
    <w:pPr>
      <w:ind w:left="1132"/>
    </w:pPr>
  </w:style>
  <w:style w:type="paragraph" w:styleId="Index4">
    <w:name w:val="index 4"/>
    <w:basedOn w:val="Normal"/>
    <w:next w:val="Normal"/>
    <w:semiHidden/>
    <w:rsid w:val="006D5EAE"/>
    <w:pPr>
      <w:ind w:left="849"/>
    </w:pPr>
  </w:style>
  <w:style w:type="paragraph" w:styleId="Index3">
    <w:name w:val="index 3"/>
    <w:basedOn w:val="Normal"/>
    <w:next w:val="Normal"/>
    <w:semiHidden/>
    <w:rsid w:val="006D5EAE"/>
    <w:pPr>
      <w:ind w:left="566"/>
    </w:pPr>
  </w:style>
  <w:style w:type="paragraph" w:styleId="Index2">
    <w:name w:val="index 2"/>
    <w:basedOn w:val="Normal"/>
    <w:next w:val="Normal"/>
    <w:semiHidden/>
    <w:rsid w:val="006D5EAE"/>
    <w:pPr>
      <w:ind w:left="283"/>
    </w:pPr>
  </w:style>
  <w:style w:type="paragraph" w:styleId="Index1">
    <w:name w:val="index 1"/>
    <w:basedOn w:val="Normal"/>
    <w:next w:val="Normal"/>
    <w:semiHidden/>
    <w:rsid w:val="006D5EAE"/>
  </w:style>
  <w:style w:type="character" w:styleId="LineNumber">
    <w:name w:val="line number"/>
    <w:basedOn w:val="DefaultParagraphFont"/>
    <w:rsid w:val="006D5EAE"/>
  </w:style>
  <w:style w:type="paragraph" w:styleId="IndexHeading">
    <w:name w:val="index heading"/>
    <w:basedOn w:val="Normal"/>
    <w:next w:val="Index1"/>
    <w:semiHidden/>
    <w:rsid w:val="006D5EAE"/>
  </w:style>
  <w:style w:type="paragraph" w:styleId="Footer">
    <w:name w:val="footer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D5EA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6D5EAE"/>
    <w:rPr>
      <w:position w:val="6"/>
      <w:sz w:val="16"/>
    </w:rPr>
  </w:style>
  <w:style w:type="paragraph" w:styleId="FootnoteText">
    <w:name w:val="footnote text"/>
    <w:basedOn w:val="Normal"/>
    <w:semiHidden/>
    <w:rsid w:val="006D5EA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D5EAE"/>
    <w:pPr>
      <w:ind w:left="794"/>
    </w:pPr>
  </w:style>
  <w:style w:type="paragraph" w:customStyle="1" w:styleId="TableLegend">
    <w:name w:val="Table_Legend"/>
    <w:basedOn w:val="TableText"/>
    <w:rsid w:val="006D5EAE"/>
    <w:pPr>
      <w:spacing w:before="120"/>
    </w:pPr>
  </w:style>
  <w:style w:type="paragraph" w:customStyle="1" w:styleId="TableText">
    <w:name w:val="Table_Text"/>
    <w:basedOn w:val="Normal"/>
    <w:rsid w:val="006D5E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D5EA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D5EA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D5EAE"/>
    <w:pPr>
      <w:spacing w:before="80"/>
      <w:ind w:left="794" w:hanging="794"/>
    </w:pPr>
  </w:style>
  <w:style w:type="paragraph" w:customStyle="1" w:styleId="enumlev2">
    <w:name w:val="enumlev2"/>
    <w:basedOn w:val="enumlev1"/>
    <w:rsid w:val="006D5EAE"/>
    <w:pPr>
      <w:ind w:left="1191" w:hanging="397"/>
    </w:pPr>
  </w:style>
  <w:style w:type="paragraph" w:customStyle="1" w:styleId="enumlev3">
    <w:name w:val="enumlev3"/>
    <w:basedOn w:val="enumlev2"/>
    <w:rsid w:val="006D5EAE"/>
    <w:pPr>
      <w:ind w:left="1588"/>
    </w:pPr>
  </w:style>
  <w:style w:type="paragraph" w:customStyle="1" w:styleId="TableHead">
    <w:name w:val="Table_Head"/>
    <w:basedOn w:val="TableText"/>
    <w:rsid w:val="006D5EA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D5EA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D5EAE"/>
    <w:pPr>
      <w:spacing w:before="480"/>
    </w:pPr>
  </w:style>
  <w:style w:type="paragraph" w:customStyle="1" w:styleId="FigureTitle">
    <w:name w:val="Figure_Title"/>
    <w:basedOn w:val="TableTitle"/>
    <w:next w:val="Normal"/>
    <w:rsid w:val="006D5EA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D5EA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D5EA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D5EA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D5EAE"/>
  </w:style>
  <w:style w:type="paragraph" w:customStyle="1" w:styleId="AppendixRef">
    <w:name w:val="Appendix_Ref"/>
    <w:basedOn w:val="AnnexRef"/>
    <w:next w:val="AppendixTitle"/>
    <w:rsid w:val="006D5EAE"/>
  </w:style>
  <w:style w:type="paragraph" w:customStyle="1" w:styleId="AppendixTitle">
    <w:name w:val="Appendix_Title"/>
    <w:basedOn w:val="AnnexTitle"/>
    <w:next w:val="Normal"/>
    <w:rsid w:val="006D5EAE"/>
  </w:style>
  <w:style w:type="paragraph" w:customStyle="1" w:styleId="RefTitle">
    <w:name w:val="Ref_Title"/>
    <w:basedOn w:val="Normal"/>
    <w:next w:val="RefText"/>
    <w:rsid w:val="006D5EA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D5EAE"/>
    <w:pPr>
      <w:ind w:left="794" w:hanging="794"/>
    </w:pPr>
  </w:style>
  <w:style w:type="paragraph" w:customStyle="1" w:styleId="Equation">
    <w:name w:val="Equation"/>
    <w:basedOn w:val="Normal"/>
    <w:rsid w:val="006D5EA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D5EA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D5EAE"/>
    <w:pPr>
      <w:spacing w:before="320"/>
    </w:pPr>
  </w:style>
  <w:style w:type="paragraph" w:customStyle="1" w:styleId="call">
    <w:name w:val="call"/>
    <w:basedOn w:val="Normal"/>
    <w:next w:val="Normal"/>
    <w:rsid w:val="006D5EA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D5EA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D5EA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6D5E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6D5EA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D5EA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paragraph" w:customStyle="1" w:styleId="meeting">
    <w:name w:val="meeting"/>
    <w:basedOn w:val="Head"/>
    <w:next w:val="Head"/>
    <w:rsid w:val="006D5EA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D5EA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rsid w:val="006D5EAE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rsid w:val="006D5EA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rsid w:val="006D5EAE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rsid w:val="006D5EA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rsid w:val="006D5EA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rsid w:val="006D5EAE"/>
  </w:style>
  <w:style w:type="paragraph" w:customStyle="1" w:styleId="listitem">
    <w:name w:val="listitem"/>
    <w:basedOn w:val="Normal"/>
    <w:rsid w:val="006D5EA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rsid w:val="006D5EAE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rsid w:val="006D5EA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D5EAE"/>
    <w:pPr>
      <w:tabs>
        <w:tab w:val="left" w:pos="397"/>
      </w:tabs>
    </w:pPr>
  </w:style>
  <w:style w:type="paragraph" w:customStyle="1" w:styleId="FirstFooter">
    <w:name w:val="FirstFooter"/>
    <w:basedOn w:val="Footer"/>
    <w:rsid w:val="006D5EAE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D5EAE"/>
  </w:style>
  <w:style w:type="paragraph" w:customStyle="1" w:styleId="headingi">
    <w:name w:val="heading_i"/>
    <w:basedOn w:val="Heading3"/>
    <w:next w:val="Normal"/>
    <w:rsid w:val="006D5EA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6D5EAE"/>
    <w:rPr>
      <w:color w:val="0000FF"/>
      <w:u w:val="single"/>
    </w:rPr>
  </w:style>
  <w:style w:type="character" w:styleId="FollowedHyperlink">
    <w:name w:val="FollowedHyperlink"/>
    <w:basedOn w:val="DefaultParagraphFont"/>
    <w:rsid w:val="006D5E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A7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7392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leidoscope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PF_TSBCIRC1</Template>
  <TotalTime>1</TotalTime>
  <Pages>1</Pages>
  <Words>161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1131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9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Marie-Henriette SANE</dc:creator>
  <cp:keywords/>
  <dc:description/>
  <cp:lastModifiedBy>schiffer</cp:lastModifiedBy>
  <cp:revision>2</cp:revision>
  <cp:lastPrinted>2010-03-16T07:40:00Z</cp:lastPrinted>
  <dcterms:created xsi:type="dcterms:W3CDTF">2010-03-17T10:09:00Z</dcterms:created>
  <dcterms:modified xsi:type="dcterms:W3CDTF">2010-03-17T10:09:00Z</dcterms:modified>
</cp:coreProperties>
</file>