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4725F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4725FE">
        <w:t>1</w:t>
      </w:r>
      <w:r w:rsidR="00374E4D">
        <w:t xml:space="preserve"> de ma</w:t>
      </w:r>
      <w:r w:rsidR="004725FE">
        <w:t>y</w:t>
      </w:r>
      <w:r w:rsidR="00374E4D">
        <w:t>o de 2012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4725FE" w:rsidP="00374E4D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 </w:t>
            </w:r>
            <w:r>
              <w:rPr>
                <w:b/>
              </w:rPr>
              <w:br/>
            </w:r>
            <w:r w:rsidR="00C34772" w:rsidRPr="009B782B">
              <w:rPr>
                <w:b/>
              </w:rPr>
              <w:t xml:space="preserve">Carta Colectiva TSB </w:t>
            </w:r>
            <w:r w:rsidR="00374E4D">
              <w:rPr>
                <w:b/>
              </w:rPr>
              <w:t>12/13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374E4D">
              <w:t>5126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875286" w:rsidP="00374E4D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374E4D" w:rsidRPr="002B79E3">
                <w:rPr>
                  <w:rStyle w:val="Hyperlink"/>
                </w:rPr>
                <w:t>tsbsg13</w:t>
              </w:r>
              <w:bookmarkStart w:id="0" w:name="_GoBack"/>
              <w:bookmarkEnd w:id="0"/>
              <w:r w:rsidR="00374E4D" w:rsidRPr="002B79E3">
                <w:rPr>
                  <w:rStyle w:val="Hyperlink"/>
                </w:rPr>
                <w:t>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374E4D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374E4D">
              <w:t>13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374E4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374E4D">
              <w:rPr>
                <w:b/>
                <w:bCs/>
              </w:rPr>
              <w:t>13</w:t>
            </w:r>
            <w:r w:rsidR="00C05882">
              <w:rPr>
                <w:b/>
                <w:bCs/>
              </w:rPr>
              <w:t>;</w:t>
            </w:r>
            <w:r w:rsidR="00374E4D">
              <w:rPr>
                <w:b/>
                <w:bCs/>
              </w:rPr>
              <w:br/>
            </w:r>
            <w:r w:rsidRPr="009B782B">
              <w:rPr>
                <w:b/>
                <w:bCs/>
              </w:rPr>
              <w:t xml:space="preserve">Ginebra, </w:t>
            </w:r>
            <w:r w:rsidR="00374E4D">
              <w:rPr>
                <w:b/>
                <w:bCs/>
              </w:rPr>
              <w:t>4-15 de junio de 2012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03D62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B16E1D" w:rsidRDefault="001530B2" w:rsidP="001530B2">
      <w:r>
        <w:t>1</w:t>
      </w:r>
      <w:r>
        <w:tab/>
        <w:t>Deseo informarle que los proyectos de nueva Recomendación Y.2060 "Visión general de la Internet de las cosas", Y.2061 "Requisitos para dar soporte a las aplicaciones de comunicación orientadas a las máquinas en el entorno de las NGN", e Y.2080 "Arquitectura de la red de servicios distribuidos" recibieron comentarios sustanciales durante el periodo de última llamada de la AAP</w:t>
      </w:r>
      <w:r>
        <w:noBreakHyphen/>
        <w:t>77, de fecha 1 de marzo de 2012</w:t>
      </w:r>
      <w:r w:rsidR="00B16E1D">
        <w:t>.</w:t>
      </w:r>
    </w:p>
    <w:p w:rsidR="001530B2" w:rsidRPr="009B782B" w:rsidRDefault="001530B2" w:rsidP="001530B2">
      <w:r>
        <w:t>2</w:t>
      </w:r>
      <w:r>
        <w:tab/>
        <w:t xml:space="preserve">Prosigue el proceso de resolución de los citados comentarios y, dado que </w:t>
      </w:r>
      <w:r w:rsidRPr="00390790">
        <w:t>la próxima reunión de la Comisión de Estudio se va a celebrar en breve, el Presidente de la Comisión de Estudio 13, tras consultar con la TSB, ha decidido que la Comisión de Estudio 13, en su reunión del</w:t>
      </w:r>
      <w:r>
        <w:t> 4 al 15 de junio de 2012 en Ginebra</w:t>
      </w:r>
      <w:r w:rsidRPr="00390790">
        <w:t>, consider</w:t>
      </w:r>
      <w:r>
        <w:t>e</w:t>
      </w:r>
      <w:r w:rsidRPr="00390790">
        <w:t xml:space="preserve"> la aprobación de los mencionados proyectos de Recomendaci</w:t>
      </w:r>
      <w:r>
        <w:t>ón</w:t>
      </w:r>
      <w:r w:rsidRPr="00390790">
        <w:t>, de conformidad con la cláusula 4.4.2 de la Recomendación UIT-T A.8, como se indica en la AAP-</w:t>
      </w:r>
      <w:r>
        <w:t>81 de la TSB, de fecha 1 de mayo de 2012.</w:t>
      </w:r>
    </w:p>
    <w:p w:rsidR="003D4DFE" w:rsidRDefault="003D4DFE" w:rsidP="003D4DFE">
      <w:pPr>
        <w:rPr>
          <w:bCs/>
        </w:rPr>
      </w:pPr>
      <w:r>
        <w:rPr>
          <w:bCs/>
        </w:rPr>
        <w:t>Atentamente</w:t>
      </w:r>
      <w:r w:rsidR="00B16E1D">
        <w:rPr>
          <w:bCs/>
        </w:rPr>
        <w:t>.</w:t>
      </w:r>
    </w:p>
    <w:p w:rsidR="003D4DFE" w:rsidRDefault="003D4DFE" w:rsidP="003D4DFE">
      <w:pPr>
        <w:spacing w:before="1440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sectPr w:rsidR="003D4DFE" w:rsidSect="001530B2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95" w:rsidRDefault="00991695">
      <w:r>
        <w:separator/>
      </w:r>
    </w:p>
  </w:endnote>
  <w:endnote w:type="continuationSeparator" w:id="0">
    <w:p w:rsidR="00991695" w:rsidRDefault="0099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1530B2" w:rsidRPr="008B290D" w:rsidTr="00CB547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530B2" w:rsidRDefault="001530B2" w:rsidP="00CB547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530B2" w:rsidRDefault="001530B2" w:rsidP="00CB5475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530B2" w:rsidRDefault="001530B2" w:rsidP="00CB547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530B2" w:rsidRDefault="001530B2" w:rsidP="00CB5475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1530B2" w:rsidTr="00CB5475">
      <w:trPr>
        <w:cantSplit/>
      </w:trPr>
      <w:tc>
        <w:tcPr>
          <w:tcW w:w="1062" w:type="pct"/>
        </w:tcPr>
        <w:p w:rsidR="001530B2" w:rsidRDefault="001530B2" w:rsidP="00CB5475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1530B2" w:rsidRDefault="001530B2" w:rsidP="00CB547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530B2" w:rsidRDefault="001530B2" w:rsidP="00CB5475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530B2" w:rsidRDefault="001530B2" w:rsidP="00CB5475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1530B2" w:rsidTr="00CB5475">
      <w:trPr>
        <w:cantSplit/>
      </w:trPr>
      <w:tc>
        <w:tcPr>
          <w:tcW w:w="1062" w:type="pct"/>
        </w:tcPr>
        <w:p w:rsidR="001530B2" w:rsidRDefault="001530B2" w:rsidP="00CB5475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1530B2" w:rsidRDefault="001530B2" w:rsidP="00CB547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530B2" w:rsidRDefault="001530B2" w:rsidP="00CB5475">
          <w:pPr>
            <w:pStyle w:val="itu"/>
          </w:pPr>
        </w:p>
      </w:tc>
      <w:tc>
        <w:tcPr>
          <w:tcW w:w="1131" w:type="pct"/>
        </w:tcPr>
        <w:p w:rsidR="001530B2" w:rsidRDefault="001530B2" w:rsidP="00CB5475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1530B2" w:rsidRDefault="001530B2" w:rsidP="0015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95" w:rsidRDefault="00991695">
      <w:r>
        <w:t>____________________</w:t>
      </w:r>
    </w:p>
  </w:footnote>
  <w:footnote w:type="continuationSeparator" w:id="0">
    <w:p w:rsidR="00991695" w:rsidRDefault="00991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1432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991695" w:rsidRPr="00991695" w:rsidRDefault="00991695">
        <w:pPr>
          <w:pStyle w:val="Header"/>
          <w:rPr>
            <w:sz w:val="18"/>
            <w:szCs w:val="18"/>
          </w:rPr>
        </w:pPr>
        <w:r w:rsidRPr="00991695">
          <w:rPr>
            <w:sz w:val="18"/>
            <w:szCs w:val="18"/>
          </w:rPr>
          <w:fldChar w:fldCharType="begin"/>
        </w:r>
        <w:r w:rsidRPr="00991695">
          <w:rPr>
            <w:sz w:val="18"/>
            <w:szCs w:val="18"/>
          </w:rPr>
          <w:instrText xml:space="preserve"> PAGE   \* MERGEFORMAT </w:instrText>
        </w:r>
        <w:r w:rsidRPr="00991695">
          <w:rPr>
            <w:sz w:val="18"/>
            <w:szCs w:val="18"/>
          </w:rPr>
          <w:fldChar w:fldCharType="separate"/>
        </w:r>
        <w:r w:rsidR="001530B2">
          <w:rPr>
            <w:noProof/>
            <w:sz w:val="18"/>
            <w:szCs w:val="18"/>
          </w:rPr>
          <w:t>1</w:t>
        </w:r>
        <w:r w:rsidRPr="00991695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530B2"/>
    <w:rsid w:val="00154231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45AB8"/>
    <w:rsid w:val="00370C2D"/>
    <w:rsid w:val="00374E4D"/>
    <w:rsid w:val="003C00D3"/>
    <w:rsid w:val="003C2ECD"/>
    <w:rsid w:val="003C36EB"/>
    <w:rsid w:val="003D1E8D"/>
    <w:rsid w:val="003D315E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725FE"/>
    <w:rsid w:val="00485F54"/>
    <w:rsid w:val="004C1AD1"/>
    <w:rsid w:val="004C4144"/>
    <w:rsid w:val="004C72E0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5F7965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A5A33"/>
    <w:rsid w:val="006B5061"/>
    <w:rsid w:val="006E24F0"/>
    <w:rsid w:val="006F6581"/>
    <w:rsid w:val="007128A1"/>
    <w:rsid w:val="00715D93"/>
    <w:rsid w:val="00720BA2"/>
    <w:rsid w:val="00747E0D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75286"/>
    <w:rsid w:val="008B290D"/>
    <w:rsid w:val="008C17AD"/>
    <w:rsid w:val="008D02CD"/>
    <w:rsid w:val="008F29BD"/>
    <w:rsid w:val="0091255A"/>
    <w:rsid w:val="00925231"/>
    <w:rsid w:val="00934054"/>
    <w:rsid w:val="0095172A"/>
    <w:rsid w:val="00963CD8"/>
    <w:rsid w:val="00975A06"/>
    <w:rsid w:val="00991695"/>
    <w:rsid w:val="009D3E5C"/>
    <w:rsid w:val="009D4C42"/>
    <w:rsid w:val="009F0942"/>
    <w:rsid w:val="00A119A2"/>
    <w:rsid w:val="00A41330"/>
    <w:rsid w:val="00A42718"/>
    <w:rsid w:val="00A54E47"/>
    <w:rsid w:val="00A85283"/>
    <w:rsid w:val="00AA30D4"/>
    <w:rsid w:val="00AD1512"/>
    <w:rsid w:val="00AE7093"/>
    <w:rsid w:val="00AF276D"/>
    <w:rsid w:val="00B07A99"/>
    <w:rsid w:val="00B16E1D"/>
    <w:rsid w:val="00B17920"/>
    <w:rsid w:val="00B213AA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1E15"/>
    <w:rsid w:val="00D027A3"/>
    <w:rsid w:val="00D119E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A6C2E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styleId="BodyText0">
    <w:name w:val="Body Text"/>
    <w:basedOn w:val="Normal"/>
    <w:link w:val="BodyTextChar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47E0D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747E0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747E0D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747E0D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747E0D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747E0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47E0D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47E0D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47E0D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747E0D"/>
    <w:rPr>
      <w:i/>
      <w:iCs/>
    </w:rPr>
  </w:style>
  <w:style w:type="paragraph" w:customStyle="1" w:styleId="CharCharCarCar">
    <w:name w:val="Char Char Car Car"/>
    <w:basedOn w:val="Normal"/>
    <w:rsid w:val="00747E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47E0D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47E0D"/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747E0D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47E0D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47E0D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747E0D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747E0D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747E0D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47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pie de página Char,fo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styleId="BodyText0">
    <w:name w:val="Body Text"/>
    <w:basedOn w:val="Normal"/>
    <w:link w:val="BodyTextChar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47E0D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747E0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747E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747E0D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747E0D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747E0D"/>
    <w:rPr>
      <w:rFonts w:ascii="Times New Roman" w:hAnsi="Times New Roman"/>
      <w:sz w:val="24"/>
      <w:lang w:val="es-ES_tradnl" w:eastAsia="en-US"/>
    </w:rPr>
  </w:style>
  <w:style w:type="character" w:customStyle="1" w:styleId="SignatureChar">
    <w:name w:val="Signature Char"/>
    <w:basedOn w:val="DefaultParagraphFont"/>
    <w:link w:val="Signature"/>
    <w:rsid w:val="00747E0D"/>
    <w:rPr>
      <w:rFonts w:ascii="Arial" w:hAnsi="Arial"/>
      <w:sz w:val="22"/>
      <w:lang w:val="es-ES_tradnl" w:eastAsia="en-US"/>
    </w:rPr>
  </w:style>
  <w:style w:type="paragraph" w:styleId="BodyText3">
    <w:name w:val="Body Text 3"/>
    <w:basedOn w:val="Normal"/>
    <w:link w:val="BodyText3Char"/>
    <w:rsid w:val="00747E0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47E0D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747E0D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747E0D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747E0D"/>
    <w:rPr>
      <w:i/>
      <w:iCs/>
    </w:rPr>
  </w:style>
  <w:style w:type="paragraph" w:customStyle="1" w:styleId="CharCharCarCar">
    <w:name w:val="Char Char Car Car"/>
    <w:basedOn w:val="Normal"/>
    <w:rsid w:val="00747E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47E0D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47E0D"/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747E0D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47E0D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47E0D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747E0D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747E0D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747E0D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4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1329-3C89-4753-BEBB-7486335A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270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2012-05-29T07:32:00Z</cp:lastPrinted>
  <dcterms:created xsi:type="dcterms:W3CDTF">2012-05-29T09:00:00Z</dcterms:created>
  <dcterms:modified xsi:type="dcterms:W3CDTF">2012-05-29T09:00:00Z</dcterms:modified>
</cp:coreProperties>
</file>