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4252"/>
      </w:tblGrid>
      <w:tr w:rsidR="00DA77DF" w:rsidRPr="00DD1814" w:rsidTr="002B4D8A">
        <w:trPr>
          <w:cantSplit/>
        </w:trPr>
        <w:tc>
          <w:tcPr>
            <w:tcW w:w="5387" w:type="dxa"/>
            <w:vAlign w:val="center"/>
          </w:tcPr>
          <w:p w:rsidR="00DA77DF" w:rsidRPr="00DD1814" w:rsidRDefault="00DA77DF" w:rsidP="002B4D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505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181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D181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252" w:type="dxa"/>
            <w:vAlign w:val="center"/>
          </w:tcPr>
          <w:p w:rsidR="00DA77DF" w:rsidRPr="00DD1814" w:rsidRDefault="00DA77DF" w:rsidP="002B4D8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6990" cy="695960"/>
                  <wp:effectExtent l="19050" t="0" r="0" b="0"/>
                  <wp:docPr id="7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7DF" w:rsidRPr="00DD1814" w:rsidTr="002B4D8A">
        <w:trPr>
          <w:cantSplit/>
        </w:trPr>
        <w:tc>
          <w:tcPr>
            <w:tcW w:w="5387" w:type="dxa"/>
            <w:vAlign w:val="center"/>
          </w:tcPr>
          <w:p w:rsidR="00DA77DF" w:rsidRPr="00DD1814" w:rsidRDefault="00DA77DF" w:rsidP="002B4D8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DA77DF" w:rsidRPr="00DD1814" w:rsidRDefault="00DA77DF" w:rsidP="002B4D8A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DA77DF" w:rsidRPr="002B4D8A" w:rsidRDefault="00DA77DF" w:rsidP="002B4D8A">
      <w:pPr>
        <w:pStyle w:val="Normalaftertitle"/>
        <w:spacing w:before="360"/>
        <w:rPr>
          <w:sz w:val="22"/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410"/>
        <w:gridCol w:w="4042"/>
      </w:tblGrid>
      <w:tr w:rsidR="00DA77DF" w:rsidRPr="001852CD" w:rsidTr="002B4D8A">
        <w:trPr>
          <w:cantSplit/>
          <w:trHeight w:val="191"/>
        </w:trPr>
        <w:tc>
          <w:tcPr>
            <w:tcW w:w="1260" w:type="dxa"/>
          </w:tcPr>
          <w:p w:rsidR="00DA77DF" w:rsidRPr="001852CD" w:rsidRDefault="00DA77DF" w:rsidP="002B4D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 w:after="360"/>
              <w:ind w:right="180"/>
              <w:rPr>
                <w:sz w:val="22"/>
                <w:szCs w:val="22"/>
                <w:lang w:val="ru-RU"/>
              </w:rPr>
            </w:pPr>
          </w:p>
        </w:tc>
        <w:tc>
          <w:tcPr>
            <w:tcW w:w="4410" w:type="dxa"/>
          </w:tcPr>
          <w:p w:rsidR="00DA77DF" w:rsidRPr="001852CD" w:rsidRDefault="00DA77DF" w:rsidP="002B4D8A">
            <w:pPr>
              <w:overflowPunct w:val="0"/>
              <w:autoSpaceDE w:val="0"/>
              <w:autoSpaceDN w:val="0"/>
              <w:adjustRightInd w:val="0"/>
              <w:spacing w:before="0" w:after="360"/>
              <w:textAlignment w:val="baseline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042" w:type="dxa"/>
          </w:tcPr>
          <w:p w:rsidR="00DA77DF" w:rsidRPr="001852CD" w:rsidRDefault="00DA77DF" w:rsidP="002B4D8A">
            <w:pPr>
              <w:tabs>
                <w:tab w:val="left" w:pos="4111"/>
              </w:tabs>
              <w:spacing w:before="0" w:after="360"/>
              <w:ind w:left="57"/>
              <w:rPr>
                <w:b/>
                <w:sz w:val="22"/>
                <w:szCs w:val="22"/>
                <w:lang w:val="ru-RU" w:bidi="ar-EG"/>
              </w:rPr>
            </w:pPr>
            <w:r w:rsidRPr="001852CD">
              <w:rPr>
                <w:sz w:val="22"/>
                <w:szCs w:val="22"/>
                <w:lang w:val="ru-RU"/>
              </w:rPr>
              <w:t>Женева,</w:t>
            </w:r>
            <w:r w:rsidRPr="001852CD">
              <w:rPr>
                <w:sz w:val="22"/>
                <w:szCs w:val="22"/>
                <w:lang w:val="en-US"/>
              </w:rPr>
              <w:t xml:space="preserve"> </w:t>
            </w:r>
            <w:r w:rsidR="00977FA7">
              <w:rPr>
                <w:sz w:val="22"/>
                <w:szCs w:val="22"/>
                <w:lang w:val="ru-RU"/>
              </w:rPr>
              <w:t>17 мая</w:t>
            </w:r>
            <w:r w:rsidRPr="001852CD">
              <w:rPr>
                <w:sz w:val="22"/>
                <w:szCs w:val="22"/>
                <w:lang w:val="ru-RU" w:bidi="ar-EG"/>
              </w:rPr>
              <w:t xml:space="preserve"> 201</w:t>
            </w:r>
            <w:r w:rsidR="00764439">
              <w:rPr>
                <w:sz w:val="22"/>
                <w:szCs w:val="22"/>
                <w:lang w:val="ru-RU" w:bidi="ar-EG"/>
              </w:rPr>
              <w:t>1</w:t>
            </w:r>
            <w:r w:rsidRPr="001852CD">
              <w:rPr>
                <w:sz w:val="22"/>
                <w:szCs w:val="22"/>
                <w:lang w:val="ru-RU" w:bidi="ar-EG"/>
              </w:rPr>
              <w:t xml:space="preserve"> г</w:t>
            </w:r>
            <w:r w:rsidR="00736B54">
              <w:rPr>
                <w:sz w:val="22"/>
                <w:szCs w:val="22"/>
                <w:lang w:val="ru-RU" w:bidi="ar-EG"/>
              </w:rPr>
              <w:t>ода</w:t>
            </w:r>
          </w:p>
        </w:tc>
      </w:tr>
      <w:tr w:rsidR="00DA77DF" w:rsidRPr="007D32C8" w:rsidTr="00DA77DF">
        <w:trPr>
          <w:cantSplit/>
          <w:trHeight w:val="340"/>
        </w:trPr>
        <w:tc>
          <w:tcPr>
            <w:tcW w:w="1260" w:type="dxa"/>
          </w:tcPr>
          <w:p w:rsidR="00DA77DF" w:rsidRPr="001852CD" w:rsidRDefault="00DA77DF" w:rsidP="002B4D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r w:rsidRPr="001852CD">
              <w:rPr>
                <w:sz w:val="22"/>
                <w:szCs w:val="22"/>
                <w:lang w:val="ru-RU"/>
              </w:rPr>
              <w:t>Осн.:</w:t>
            </w:r>
          </w:p>
        </w:tc>
        <w:tc>
          <w:tcPr>
            <w:tcW w:w="4410" w:type="dxa"/>
          </w:tcPr>
          <w:p w:rsidR="00977FA7" w:rsidRPr="00977FA7" w:rsidRDefault="00977FA7" w:rsidP="002B4D8A">
            <w:pPr>
              <w:overflowPunct w:val="0"/>
              <w:autoSpaceDE w:val="0"/>
              <w:autoSpaceDN w:val="0"/>
              <w:adjustRightInd w:val="0"/>
              <w:spacing w:before="0"/>
              <w:ind w:left="57"/>
              <w:textAlignment w:val="baseline"/>
              <w:rPr>
                <w:b/>
                <w:bCs/>
                <w:sz w:val="22"/>
                <w:szCs w:val="22"/>
                <w:lang w:val="ru-RU"/>
              </w:rPr>
            </w:pPr>
            <w:r w:rsidRPr="00977FA7">
              <w:rPr>
                <w:b/>
                <w:bCs/>
                <w:sz w:val="22"/>
                <w:szCs w:val="22"/>
                <w:lang w:val="ru-RU"/>
              </w:rPr>
              <w:t xml:space="preserve">Дополнительный документ 1 </w:t>
            </w:r>
          </w:p>
          <w:p w:rsidR="00DA77DF" w:rsidRPr="007D32C8" w:rsidRDefault="00977FA7" w:rsidP="002B4D8A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2"/>
                <w:szCs w:val="22"/>
                <w:lang w:val="ru-RU"/>
              </w:rPr>
            </w:pPr>
            <w:r w:rsidRPr="00977FA7">
              <w:rPr>
                <w:b/>
                <w:bCs/>
                <w:sz w:val="22"/>
                <w:szCs w:val="22"/>
                <w:lang w:val="ru-RU"/>
              </w:rPr>
              <w:t>к Коллективному письму 8/11 БСЭ</w:t>
            </w:r>
          </w:p>
          <w:p w:rsidR="002B4D8A" w:rsidRPr="007D32C8" w:rsidRDefault="002B4D8A" w:rsidP="002B4D8A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042" w:type="dxa"/>
          </w:tcPr>
          <w:p w:rsidR="00DA77DF" w:rsidRPr="001852CD" w:rsidRDefault="00DA77DF" w:rsidP="002B4D8A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</w:p>
        </w:tc>
      </w:tr>
      <w:tr w:rsidR="00DA77DF" w:rsidRPr="007D32C8" w:rsidTr="002B4D8A">
        <w:trPr>
          <w:cantSplit/>
          <w:trHeight w:val="1500"/>
        </w:trPr>
        <w:tc>
          <w:tcPr>
            <w:tcW w:w="1260" w:type="dxa"/>
          </w:tcPr>
          <w:p w:rsidR="00DA77DF" w:rsidRPr="001852CD" w:rsidRDefault="00DA77DF" w:rsidP="002B4D8A">
            <w:pPr>
              <w:spacing w:before="0"/>
              <w:ind w:left="57"/>
              <w:rPr>
                <w:sz w:val="22"/>
                <w:szCs w:val="22"/>
                <w:lang w:val="ru-RU"/>
              </w:rPr>
            </w:pPr>
            <w:r w:rsidRPr="001852CD">
              <w:rPr>
                <w:sz w:val="22"/>
                <w:szCs w:val="22"/>
                <w:lang w:val="ru-RU"/>
              </w:rPr>
              <w:t>Тел.:</w:t>
            </w:r>
            <w:r w:rsidRPr="001852CD">
              <w:rPr>
                <w:sz w:val="22"/>
                <w:szCs w:val="22"/>
                <w:lang w:val="ru-RU"/>
              </w:rPr>
              <w:br/>
              <w:t>Факс:</w:t>
            </w:r>
            <w:r w:rsidRPr="001852CD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410" w:type="dxa"/>
          </w:tcPr>
          <w:p w:rsidR="00977FA7" w:rsidRPr="00977FA7" w:rsidRDefault="00977FA7" w:rsidP="002B4D8A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r w:rsidRPr="00977FA7">
              <w:rPr>
                <w:sz w:val="22"/>
                <w:szCs w:val="22"/>
                <w:lang w:val="ru-RU"/>
              </w:rPr>
              <w:t>+41 22 730 5126</w:t>
            </w:r>
          </w:p>
          <w:p w:rsidR="00977FA7" w:rsidRPr="00977FA7" w:rsidRDefault="00977FA7" w:rsidP="002B4D8A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r w:rsidRPr="00977FA7">
              <w:rPr>
                <w:sz w:val="22"/>
                <w:szCs w:val="22"/>
                <w:lang w:val="ru-RU"/>
              </w:rPr>
              <w:t>+41 22 730 5853</w:t>
            </w:r>
          </w:p>
          <w:p w:rsidR="00DA77DF" w:rsidRPr="001852CD" w:rsidRDefault="00C9498D" w:rsidP="002B4D8A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hyperlink r:id="rId9" w:history="1">
              <w:r w:rsidR="00977FA7" w:rsidRPr="00FF79FA">
                <w:rPr>
                  <w:rStyle w:val="Hyperlink"/>
                  <w:sz w:val="22"/>
                  <w:szCs w:val="22"/>
                  <w:lang w:val="ru-RU"/>
                </w:rPr>
                <w:t>tsbsg11@itu.int</w:t>
              </w:r>
            </w:hyperlink>
          </w:p>
        </w:tc>
        <w:tc>
          <w:tcPr>
            <w:tcW w:w="4042" w:type="dxa"/>
          </w:tcPr>
          <w:p w:rsidR="00DA77DF" w:rsidRPr="001852CD" w:rsidRDefault="00977FA7" w:rsidP="007D32C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r w:rsidRPr="00977FA7">
              <w:rPr>
                <w:sz w:val="22"/>
                <w:szCs w:val="22"/>
                <w:lang w:val="ru-RU"/>
              </w:rPr>
              <w:t>Администрациям Государств – Членов Союза, Членам Сектора МСЭ-Т, Ассоциированным членам МСЭ-Т и академическим организация</w:t>
            </w:r>
            <w:r>
              <w:rPr>
                <w:sz w:val="22"/>
                <w:szCs w:val="22"/>
                <w:lang w:val="ru-RU"/>
              </w:rPr>
              <w:t>м</w:t>
            </w:r>
            <w:r w:rsidRPr="00977FA7">
              <w:rPr>
                <w:sz w:val="22"/>
                <w:szCs w:val="22"/>
                <w:lang w:val="ru-RU"/>
              </w:rPr>
              <w:t xml:space="preserve"> – Членам МСЭ-Т, принимающим участие в работе 11</w:t>
            </w:r>
            <w:r w:rsidR="007D32C8">
              <w:rPr>
                <w:sz w:val="22"/>
                <w:szCs w:val="22"/>
                <w:lang w:val="ru-RU"/>
              </w:rPr>
              <w:noBreakHyphen/>
            </w:r>
            <w:r w:rsidRPr="00977FA7">
              <w:rPr>
                <w:sz w:val="22"/>
                <w:szCs w:val="22"/>
                <w:lang w:val="ru-RU"/>
              </w:rPr>
              <w:t>й Исследовательской комиссии</w:t>
            </w:r>
          </w:p>
        </w:tc>
      </w:tr>
    </w:tbl>
    <w:p w:rsidR="00DA77DF" w:rsidRPr="001852CD" w:rsidRDefault="00DA77DF" w:rsidP="002B4D8A">
      <w:pPr>
        <w:pStyle w:val="Normalaftertitle"/>
        <w:spacing w:before="240"/>
        <w:rPr>
          <w:sz w:val="22"/>
          <w:szCs w:val="22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6245"/>
      </w:tblGrid>
      <w:tr w:rsidR="00DA77DF" w:rsidRPr="007D32C8" w:rsidTr="002B4D8A">
        <w:trPr>
          <w:cantSplit/>
          <w:trHeight w:val="680"/>
        </w:trPr>
        <w:tc>
          <w:tcPr>
            <w:tcW w:w="1260" w:type="dxa"/>
          </w:tcPr>
          <w:p w:rsidR="00DA77DF" w:rsidRPr="001852CD" w:rsidRDefault="00DA77DF" w:rsidP="00DA77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-107"/>
              <w:rPr>
                <w:sz w:val="22"/>
                <w:szCs w:val="22"/>
                <w:lang w:val="ru-RU"/>
              </w:rPr>
            </w:pPr>
            <w:r w:rsidRPr="001852CD">
              <w:rPr>
                <w:bCs/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6245" w:type="dxa"/>
          </w:tcPr>
          <w:p w:rsidR="00764439" w:rsidRPr="001852CD" w:rsidRDefault="00977FA7" w:rsidP="00977FA7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ind w:left="57"/>
              <w:textAlignment w:val="baseline"/>
              <w:rPr>
                <w:b/>
                <w:bCs/>
                <w:sz w:val="22"/>
                <w:szCs w:val="22"/>
                <w:lang w:val="ru-RU"/>
              </w:rPr>
            </w:pPr>
            <w:r w:rsidRPr="00977FA7">
              <w:rPr>
                <w:b/>
                <w:sz w:val="22"/>
                <w:szCs w:val="22"/>
                <w:lang w:val="ru-RU"/>
              </w:rPr>
              <w:t xml:space="preserve">Отмена собрания </w:t>
            </w:r>
            <w:r w:rsidR="007D32C8" w:rsidRPr="00977FA7">
              <w:rPr>
                <w:b/>
                <w:sz w:val="22"/>
                <w:szCs w:val="22"/>
                <w:lang w:val="ru-RU"/>
              </w:rPr>
              <w:t xml:space="preserve">рабочей </w:t>
            </w:r>
            <w:r w:rsidRPr="00977FA7">
              <w:rPr>
                <w:b/>
                <w:sz w:val="22"/>
                <w:szCs w:val="22"/>
                <w:lang w:val="ru-RU"/>
              </w:rPr>
              <w:t xml:space="preserve">группы 1/11, </w:t>
            </w:r>
            <w:r w:rsidR="002B4D8A" w:rsidRPr="002B4D8A">
              <w:rPr>
                <w:b/>
                <w:sz w:val="22"/>
                <w:szCs w:val="22"/>
                <w:lang w:val="ru-RU"/>
              </w:rPr>
              <w:br/>
            </w:r>
            <w:r w:rsidRPr="00977FA7">
              <w:rPr>
                <w:b/>
                <w:sz w:val="22"/>
                <w:szCs w:val="22"/>
                <w:lang w:val="ru-RU"/>
              </w:rPr>
              <w:t>Женева, 20 мая 2011 г</w:t>
            </w:r>
            <w:r>
              <w:rPr>
                <w:b/>
                <w:sz w:val="22"/>
                <w:szCs w:val="22"/>
                <w:lang w:val="ru-RU"/>
              </w:rPr>
              <w:t>ода</w:t>
            </w:r>
            <w:r w:rsidRPr="00977FA7">
              <w:rPr>
                <w:b/>
                <w:sz w:val="22"/>
                <w:szCs w:val="22"/>
                <w:lang w:val="ru-RU"/>
              </w:rPr>
              <w:t xml:space="preserve"> (вторая половина дня)</w:t>
            </w:r>
          </w:p>
        </w:tc>
      </w:tr>
    </w:tbl>
    <w:p w:rsidR="00DA77DF" w:rsidRDefault="00DA77DF" w:rsidP="002B4D8A">
      <w:pPr>
        <w:pStyle w:val="Normalaftertitle"/>
        <w:spacing w:before="480"/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t>Уважаемая госпожа,</w:t>
      </w:r>
      <w:r w:rsidRPr="00DA77DF">
        <w:rPr>
          <w:sz w:val="22"/>
          <w:szCs w:val="22"/>
          <w:lang w:val="ru-RU"/>
        </w:rPr>
        <w:br/>
        <w:t>уважаемый господин,</w:t>
      </w:r>
    </w:p>
    <w:p w:rsidR="00977FA7" w:rsidRPr="00977FA7" w:rsidRDefault="001B7C72" w:rsidP="002B4D8A">
      <w:pPr>
        <w:pStyle w:val="Normalaftertitle"/>
        <w:spacing w:before="24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дополнение к</w:t>
      </w:r>
      <w:r w:rsidR="00977FA7" w:rsidRPr="00977FA7">
        <w:rPr>
          <w:sz w:val="22"/>
          <w:szCs w:val="22"/>
          <w:lang w:val="ru-RU"/>
        </w:rPr>
        <w:t xml:space="preserve"> пункту 9.1 отчета COM 11 – R 27 и Приложению 3 </w:t>
      </w:r>
      <w:r>
        <w:rPr>
          <w:sz w:val="22"/>
          <w:szCs w:val="22"/>
          <w:lang w:val="ru-RU"/>
        </w:rPr>
        <w:t>к отчету</w:t>
      </w:r>
      <w:r w:rsidR="00977FA7" w:rsidRPr="00977FA7">
        <w:rPr>
          <w:sz w:val="22"/>
          <w:szCs w:val="22"/>
          <w:lang w:val="ru-RU"/>
        </w:rPr>
        <w:t xml:space="preserve"> COM 11 – R 26 Докладчик по Вопросу 13/11 и </w:t>
      </w:r>
      <w:r w:rsidRPr="00977FA7">
        <w:rPr>
          <w:sz w:val="22"/>
          <w:szCs w:val="22"/>
          <w:lang w:val="ru-RU"/>
        </w:rPr>
        <w:t xml:space="preserve">председатель </w:t>
      </w:r>
      <w:r w:rsidR="00977FA7" w:rsidRPr="00977FA7">
        <w:rPr>
          <w:sz w:val="22"/>
          <w:szCs w:val="22"/>
          <w:lang w:val="ru-RU"/>
        </w:rPr>
        <w:t xml:space="preserve">РГ 1/11 оценили состояние обновлений к Добавлениям по вопросам служб электросвязи в чрезвычайных ситуациях (ETS) и пришли к выводу, что данная часть работы не будет завершена в мае. Вследствие этого </w:t>
      </w:r>
      <w:r w:rsidRPr="00977FA7">
        <w:rPr>
          <w:sz w:val="22"/>
          <w:szCs w:val="22"/>
          <w:lang w:val="ru-RU"/>
        </w:rPr>
        <w:t xml:space="preserve">председатель </w:t>
      </w:r>
      <w:r w:rsidR="00977FA7" w:rsidRPr="00977FA7">
        <w:rPr>
          <w:sz w:val="22"/>
          <w:szCs w:val="22"/>
          <w:lang w:val="ru-RU"/>
        </w:rPr>
        <w:t>РГ 1/11 после консультации с БСЭ принял решение отменить собрание РГ 1/11.</w:t>
      </w:r>
    </w:p>
    <w:p w:rsidR="00977FA7" w:rsidRPr="00977FA7" w:rsidRDefault="00977FA7" w:rsidP="001B7C72">
      <w:pPr>
        <w:pStyle w:val="Normalaftertitle"/>
        <w:spacing w:before="120"/>
        <w:rPr>
          <w:sz w:val="22"/>
          <w:szCs w:val="22"/>
          <w:lang w:val="ru-RU"/>
        </w:rPr>
      </w:pPr>
      <w:r w:rsidRPr="00977FA7">
        <w:rPr>
          <w:sz w:val="22"/>
          <w:szCs w:val="22"/>
          <w:lang w:val="ru-RU"/>
        </w:rPr>
        <w:t>Поэтому собрание РГ 1/11, запланированное на вторую половину дня 20 мая</w:t>
      </w:r>
      <w:r w:rsidR="001B7C72">
        <w:rPr>
          <w:sz w:val="22"/>
          <w:szCs w:val="22"/>
          <w:lang w:val="ru-RU"/>
        </w:rPr>
        <w:t xml:space="preserve"> 2011 года</w:t>
      </w:r>
      <w:r w:rsidRPr="00977FA7">
        <w:rPr>
          <w:sz w:val="22"/>
          <w:szCs w:val="22"/>
          <w:lang w:val="ru-RU"/>
        </w:rPr>
        <w:t>, отменяется. Приложение 2 к Коллективному письму 8/11 (повестка дня для РГ 1/11) больше недействительно.</w:t>
      </w:r>
    </w:p>
    <w:p w:rsidR="00977FA7" w:rsidRPr="00977FA7" w:rsidRDefault="00977FA7" w:rsidP="002B4D8A">
      <w:pPr>
        <w:pStyle w:val="Normalaftertitle"/>
        <w:spacing w:before="120"/>
        <w:rPr>
          <w:sz w:val="22"/>
          <w:szCs w:val="22"/>
          <w:lang w:val="ru-RU"/>
        </w:rPr>
      </w:pPr>
      <w:r w:rsidRPr="00977FA7">
        <w:rPr>
          <w:sz w:val="22"/>
          <w:szCs w:val="22"/>
          <w:lang w:val="ru-RU"/>
        </w:rPr>
        <w:t xml:space="preserve">Очередное мероприятие РГ 1/11 состоится в ходе собрания ИК11 с 17 по 21 октября 2011 года в Женеве. </w:t>
      </w:r>
    </w:p>
    <w:p w:rsidR="00977FA7" w:rsidRPr="00977FA7" w:rsidRDefault="00977FA7" w:rsidP="002B4D8A">
      <w:pPr>
        <w:pStyle w:val="Normalaftertitle"/>
        <w:spacing w:before="240"/>
        <w:rPr>
          <w:sz w:val="22"/>
          <w:szCs w:val="22"/>
          <w:lang w:val="ru-RU"/>
        </w:rPr>
      </w:pPr>
      <w:r w:rsidRPr="00977FA7">
        <w:rPr>
          <w:sz w:val="22"/>
          <w:szCs w:val="22"/>
          <w:lang w:val="ru-RU"/>
        </w:rPr>
        <w:t>С уважением,</w:t>
      </w:r>
    </w:p>
    <w:p w:rsidR="00977FA7" w:rsidRPr="007D32C8" w:rsidRDefault="00977FA7" w:rsidP="002B4D8A">
      <w:pPr>
        <w:overflowPunct w:val="0"/>
        <w:autoSpaceDE w:val="0"/>
        <w:autoSpaceDN w:val="0"/>
        <w:adjustRightInd w:val="0"/>
        <w:spacing w:before="1440"/>
        <w:textAlignment w:val="baseline"/>
        <w:outlineLvl w:val="0"/>
        <w:rPr>
          <w:sz w:val="22"/>
          <w:szCs w:val="22"/>
          <w:lang w:val="ru-RU"/>
        </w:rPr>
      </w:pPr>
      <w:r w:rsidRPr="00977FA7">
        <w:rPr>
          <w:sz w:val="22"/>
          <w:szCs w:val="22"/>
          <w:lang w:val="ru-RU"/>
        </w:rPr>
        <w:t>Малколм Джонсон</w:t>
      </w:r>
      <w:r w:rsidRPr="00977FA7">
        <w:rPr>
          <w:sz w:val="22"/>
          <w:szCs w:val="22"/>
          <w:lang w:val="ru-RU"/>
        </w:rPr>
        <w:br/>
        <w:t>Директор Бюро</w:t>
      </w:r>
      <w:r w:rsidRPr="00977FA7">
        <w:rPr>
          <w:sz w:val="22"/>
          <w:szCs w:val="22"/>
          <w:lang w:val="ru-RU"/>
        </w:rPr>
        <w:br/>
        <w:t>стандартизации электросвязи</w:t>
      </w:r>
    </w:p>
    <w:sectPr w:rsidR="00977FA7" w:rsidRPr="007D32C8" w:rsidSect="00977F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922" w:rsidRDefault="002F2922">
      <w:r>
        <w:separator/>
      </w:r>
    </w:p>
  </w:endnote>
  <w:endnote w:type="continuationSeparator" w:id="0">
    <w:p w:rsidR="002F2922" w:rsidRDefault="002F2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2C8" w:rsidRDefault="007D32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2C8" w:rsidRDefault="007D32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977FA7" w:rsidTr="00AD599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77FA7" w:rsidRDefault="00977FA7" w:rsidP="00AD599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77FA7" w:rsidRDefault="00977FA7" w:rsidP="00AD599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77FA7" w:rsidRDefault="00977FA7" w:rsidP="00AD599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77FA7" w:rsidRDefault="00977FA7" w:rsidP="00752406">
          <w:pPr>
            <w:pStyle w:val="itu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977FA7" w:rsidTr="00AD5995">
      <w:trPr>
        <w:cantSplit/>
      </w:trPr>
      <w:tc>
        <w:tcPr>
          <w:tcW w:w="1062" w:type="pct"/>
        </w:tcPr>
        <w:p w:rsidR="00977FA7" w:rsidRDefault="00977FA7" w:rsidP="00AD599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CH-1211 Geneva 20</w:t>
          </w:r>
        </w:p>
      </w:tc>
      <w:tc>
        <w:tcPr>
          <w:tcW w:w="1583" w:type="pct"/>
        </w:tcPr>
        <w:p w:rsidR="00977FA7" w:rsidRDefault="00977FA7" w:rsidP="00AD599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977FA7" w:rsidRDefault="00977FA7" w:rsidP="00AD599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977FA7" w:rsidRDefault="007D32C8" w:rsidP="00752406">
          <w:pPr>
            <w:pStyle w:val="itu"/>
            <w:jc w:val="right"/>
            <w:rPr>
              <w:rFonts w:ascii="Times New Roman" w:hAnsi="Times New Roman"/>
            </w:rPr>
          </w:pPr>
          <w:r>
            <w:rPr>
              <w:rFonts w:asciiTheme="minorHAnsi" w:hAnsiTheme="minorHAnsi"/>
              <w:lang w:val="ru-RU"/>
            </w:rPr>
            <w:tab/>
          </w:r>
          <w:bookmarkStart w:id="1" w:name="_GoBack"/>
          <w:bookmarkEnd w:id="1"/>
          <w:r w:rsidR="00C9498D" w:rsidRPr="00C9498D">
            <w:fldChar w:fldCharType="begin"/>
          </w:r>
          <w:r>
            <w:instrText xml:space="preserve"> HYPERLINK "http://www.itu.int" </w:instrText>
          </w:r>
          <w:r w:rsidR="00C9498D" w:rsidRPr="00C9498D">
            <w:fldChar w:fldCharType="separate"/>
          </w:r>
          <w:r w:rsidR="00977FA7" w:rsidRPr="00E072B3">
            <w:rPr>
              <w:rStyle w:val="Hyperlink"/>
              <w:rFonts w:ascii="Times New Roman" w:hAnsi="Times New Roman"/>
            </w:rPr>
            <w:t>www.itu.int</w:t>
          </w:r>
          <w:r w:rsidR="00C9498D">
            <w:rPr>
              <w:rStyle w:val="Hyperlink"/>
              <w:rFonts w:ascii="Times New Roman" w:hAnsi="Times New Roman"/>
            </w:rPr>
            <w:fldChar w:fldCharType="end"/>
          </w:r>
        </w:p>
      </w:tc>
    </w:tr>
    <w:tr w:rsidR="00977FA7" w:rsidTr="00AD5995">
      <w:trPr>
        <w:cantSplit/>
      </w:trPr>
      <w:tc>
        <w:tcPr>
          <w:tcW w:w="1062" w:type="pct"/>
        </w:tcPr>
        <w:p w:rsidR="00977FA7" w:rsidRDefault="00977FA7" w:rsidP="00AD599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977FA7" w:rsidRDefault="00977FA7" w:rsidP="00AD599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77FA7" w:rsidRDefault="00977FA7" w:rsidP="00AD5995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977FA7" w:rsidRDefault="00977FA7" w:rsidP="00AD5995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C80A75" w:rsidRPr="00977FA7" w:rsidRDefault="00C80A75" w:rsidP="00977FA7">
    <w:pPr>
      <w:pStyle w:val="Foo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922" w:rsidRDefault="002F2922">
      <w:r>
        <w:t>____________________</w:t>
      </w:r>
    </w:p>
  </w:footnote>
  <w:footnote w:type="continuationSeparator" w:id="0">
    <w:p w:rsidR="002F2922" w:rsidRDefault="002F2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2C8" w:rsidRDefault="007D32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2C8" w:rsidRDefault="007D32C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2C8" w:rsidRDefault="007D32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1D9A"/>
    <w:multiLevelType w:val="hybridMultilevel"/>
    <w:tmpl w:val="86722C50"/>
    <w:lvl w:ilvl="0" w:tplc="139CABD8">
      <w:start w:val="6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205467"/>
    <w:multiLevelType w:val="hybridMultilevel"/>
    <w:tmpl w:val="905459DE"/>
    <w:lvl w:ilvl="0" w:tplc="59C8D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408F8"/>
    <w:multiLevelType w:val="hybridMultilevel"/>
    <w:tmpl w:val="6BF40810"/>
    <w:lvl w:ilvl="0" w:tplc="825EBE24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A0A7B14"/>
    <w:multiLevelType w:val="hybridMultilevel"/>
    <w:tmpl w:val="04B4E4E6"/>
    <w:lvl w:ilvl="0" w:tplc="18BA162C">
      <w:start w:val="3"/>
      <w:numFmt w:val="bullet"/>
      <w:lvlText w:val="–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675799"/>
    <w:multiLevelType w:val="hybridMultilevel"/>
    <w:tmpl w:val="23C0C78E"/>
    <w:lvl w:ilvl="0" w:tplc="139CABD8">
      <w:start w:val="6"/>
      <w:numFmt w:val="bullet"/>
      <w:lvlText w:val="–"/>
      <w:lvlJc w:val="left"/>
      <w:pPr>
        <w:tabs>
          <w:tab w:val="num" w:pos="760"/>
        </w:tabs>
        <w:ind w:left="7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>
    <w:nsid w:val="710A6796"/>
    <w:multiLevelType w:val="hybridMultilevel"/>
    <w:tmpl w:val="9C3C4D30"/>
    <w:lvl w:ilvl="0" w:tplc="77E03D1E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E106EA"/>
    <w:rsid w:val="00002622"/>
    <w:rsid w:val="00004B44"/>
    <w:rsid w:val="00027CA2"/>
    <w:rsid w:val="00034C8C"/>
    <w:rsid w:val="00036A40"/>
    <w:rsid w:val="00040918"/>
    <w:rsid w:val="0005103B"/>
    <w:rsid w:val="000545BD"/>
    <w:rsid w:val="00062F16"/>
    <w:rsid w:val="000646AE"/>
    <w:rsid w:val="00064F18"/>
    <w:rsid w:val="00064FDA"/>
    <w:rsid w:val="00072EB7"/>
    <w:rsid w:val="00074BCD"/>
    <w:rsid w:val="00074CEB"/>
    <w:rsid w:val="00077AA6"/>
    <w:rsid w:val="00080785"/>
    <w:rsid w:val="000814FB"/>
    <w:rsid w:val="000827E1"/>
    <w:rsid w:val="00082F74"/>
    <w:rsid w:val="00083CE9"/>
    <w:rsid w:val="0008504E"/>
    <w:rsid w:val="000877D6"/>
    <w:rsid w:val="000939A3"/>
    <w:rsid w:val="0009512F"/>
    <w:rsid w:val="000A3C8D"/>
    <w:rsid w:val="000D61B9"/>
    <w:rsid w:val="000E6752"/>
    <w:rsid w:val="000E6B18"/>
    <w:rsid w:val="000F2AD5"/>
    <w:rsid w:val="001052BD"/>
    <w:rsid w:val="001322EE"/>
    <w:rsid w:val="00134537"/>
    <w:rsid w:val="00140D55"/>
    <w:rsid w:val="00154ED9"/>
    <w:rsid w:val="00157DEF"/>
    <w:rsid w:val="0016153A"/>
    <w:rsid w:val="00164614"/>
    <w:rsid w:val="00167799"/>
    <w:rsid w:val="001844DC"/>
    <w:rsid w:val="001851A7"/>
    <w:rsid w:val="001852CD"/>
    <w:rsid w:val="001B4832"/>
    <w:rsid w:val="001B5570"/>
    <w:rsid w:val="001B7C72"/>
    <w:rsid w:val="001B7D39"/>
    <w:rsid w:val="001C00AA"/>
    <w:rsid w:val="001C43B6"/>
    <w:rsid w:val="001C7B93"/>
    <w:rsid w:val="001D0FAE"/>
    <w:rsid w:val="001D5C4D"/>
    <w:rsid w:val="001E0E1E"/>
    <w:rsid w:val="001E7837"/>
    <w:rsid w:val="001F0350"/>
    <w:rsid w:val="001F324F"/>
    <w:rsid w:val="001F48C4"/>
    <w:rsid w:val="001F581D"/>
    <w:rsid w:val="001F754E"/>
    <w:rsid w:val="001F7BB9"/>
    <w:rsid w:val="00206009"/>
    <w:rsid w:val="0021396F"/>
    <w:rsid w:val="00222608"/>
    <w:rsid w:val="00234FB5"/>
    <w:rsid w:val="002357E0"/>
    <w:rsid w:val="00235EF3"/>
    <w:rsid w:val="00256028"/>
    <w:rsid w:val="00256682"/>
    <w:rsid w:val="0028019C"/>
    <w:rsid w:val="00280E54"/>
    <w:rsid w:val="00282EE1"/>
    <w:rsid w:val="0029340B"/>
    <w:rsid w:val="002A1B14"/>
    <w:rsid w:val="002A2037"/>
    <w:rsid w:val="002A3B14"/>
    <w:rsid w:val="002A3CBF"/>
    <w:rsid w:val="002A4DCE"/>
    <w:rsid w:val="002A7DD3"/>
    <w:rsid w:val="002B13F0"/>
    <w:rsid w:val="002B17FA"/>
    <w:rsid w:val="002B2BC2"/>
    <w:rsid w:val="002B4D8A"/>
    <w:rsid w:val="002C1F30"/>
    <w:rsid w:val="002C30AA"/>
    <w:rsid w:val="002C45FC"/>
    <w:rsid w:val="002C6469"/>
    <w:rsid w:val="002C7498"/>
    <w:rsid w:val="002C75C2"/>
    <w:rsid w:val="002D12D6"/>
    <w:rsid w:val="002D2AB5"/>
    <w:rsid w:val="002D5664"/>
    <w:rsid w:val="002E3CC0"/>
    <w:rsid w:val="002F2922"/>
    <w:rsid w:val="002F490B"/>
    <w:rsid w:val="003044B7"/>
    <w:rsid w:val="003154B4"/>
    <w:rsid w:val="00316F6C"/>
    <w:rsid w:val="00320257"/>
    <w:rsid w:val="0032158F"/>
    <w:rsid w:val="003278F5"/>
    <w:rsid w:val="00333903"/>
    <w:rsid w:val="00342317"/>
    <w:rsid w:val="00347205"/>
    <w:rsid w:val="00351AF1"/>
    <w:rsid w:val="00352942"/>
    <w:rsid w:val="00352E56"/>
    <w:rsid w:val="00352EFA"/>
    <w:rsid w:val="003635BA"/>
    <w:rsid w:val="00365821"/>
    <w:rsid w:val="00381130"/>
    <w:rsid w:val="00391B68"/>
    <w:rsid w:val="00392A51"/>
    <w:rsid w:val="00395E4C"/>
    <w:rsid w:val="003B03C5"/>
    <w:rsid w:val="003B7123"/>
    <w:rsid w:val="003D7314"/>
    <w:rsid w:val="003E07C9"/>
    <w:rsid w:val="003E1A11"/>
    <w:rsid w:val="003E3BF6"/>
    <w:rsid w:val="003E585D"/>
    <w:rsid w:val="003F2DE5"/>
    <w:rsid w:val="003F56F4"/>
    <w:rsid w:val="004003CB"/>
    <w:rsid w:val="00403633"/>
    <w:rsid w:val="00404D9A"/>
    <w:rsid w:val="00425BAA"/>
    <w:rsid w:val="00431EBD"/>
    <w:rsid w:val="004339BA"/>
    <w:rsid w:val="00441210"/>
    <w:rsid w:val="0044318A"/>
    <w:rsid w:val="00445A35"/>
    <w:rsid w:val="00455BA8"/>
    <w:rsid w:val="00456A44"/>
    <w:rsid w:val="00464FB6"/>
    <w:rsid w:val="0046635E"/>
    <w:rsid w:val="0047256D"/>
    <w:rsid w:val="00475C71"/>
    <w:rsid w:val="0048073E"/>
    <w:rsid w:val="00491683"/>
    <w:rsid w:val="004962EC"/>
    <w:rsid w:val="00496C8F"/>
    <w:rsid w:val="00497ADA"/>
    <w:rsid w:val="004A22E8"/>
    <w:rsid w:val="004A4C2E"/>
    <w:rsid w:val="004A5B74"/>
    <w:rsid w:val="004B1BD1"/>
    <w:rsid w:val="004B7579"/>
    <w:rsid w:val="004C04D3"/>
    <w:rsid w:val="004C1D6D"/>
    <w:rsid w:val="004D21A7"/>
    <w:rsid w:val="004E2B2D"/>
    <w:rsid w:val="004E58A7"/>
    <w:rsid w:val="004E6105"/>
    <w:rsid w:val="004E7715"/>
    <w:rsid w:val="004F5813"/>
    <w:rsid w:val="0050779B"/>
    <w:rsid w:val="00512AD9"/>
    <w:rsid w:val="00513E83"/>
    <w:rsid w:val="00517DE4"/>
    <w:rsid w:val="00520BEF"/>
    <w:rsid w:val="00524367"/>
    <w:rsid w:val="005243DB"/>
    <w:rsid w:val="00527A48"/>
    <w:rsid w:val="0053490B"/>
    <w:rsid w:val="00542259"/>
    <w:rsid w:val="005454AD"/>
    <w:rsid w:val="005522D4"/>
    <w:rsid w:val="00562D79"/>
    <w:rsid w:val="00566D5D"/>
    <w:rsid w:val="00571330"/>
    <w:rsid w:val="00576622"/>
    <w:rsid w:val="00584424"/>
    <w:rsid w:val="00586348"/>
    <w:rsid w:val="005962E7"/>
    <w:rsid w:val="00597751"/>
    <w:rsid w:val="005C2CCA"/>
    <w:rsid w:val="005C3F7B"/>
    <w:rsid w:val="005C472B"/>
    <w:rsid w:val="005C5AAF"/>
    <w:rsid w:val="005C6A89"/>
    <w:rsid w:val="005D3A31"/>
    <w:rsid w:val="005E07C5"/>
    <w:rsid w:val="005E12F2"/>
    <w:rsid w:val="005E16E5"/>
    <w:rsid w:val="005F1CF2"/>
    <w:rsid w:val="005F7474"/>
    <w:rsid w:val="0060058D"/>
    <w:rsid w:val="00612C31"/>
    <w:rsid w:val="00625D2B"/>
    <w:rsid w:val="006328C0"/>
    <w:rsid w:val="0063475D"/>
    <w:rsid w:val="00644079"/>
    <w:rsid w:val="00646DC2"/>
    <w:rsid w:val="00661EE9"/>
    <w:rsid w:val="00662480"/>
    <w:rsid w:val="00667960"/>
    <w:rsid w:val="006703AE"/>
    <w:rsid w:val="00686E0F"/>
    <w:rsid w:val="00690AA9"/>
    <w:rsid w:val="006927DC"/>
    <w:rsid w:val="00696EAD"/>
    <w:rsid w:val="006B2798"/>
    <w:rsid w:val="006C48D6"/>
    <w:rsid w:val="006E61FF"/>
    <w:rsid w:val="006F5F6B"/>
    <w:rsid w:val="006F682B"/>
    <w:rsid w:val="00702221"/>
    <w:rsid w:val="00711906"/>
    <w:rsid w:val="00717EA6"/>
    <w:rsid w:val="00722B67"/>
    <w:rsid w:val="00723AE9"/>
    <w:rsid w:val="007255DA"/>
    <w:rsid w:val="00727F10"/>
    <w:rsid w:val="007348F9"/>
    <w:rsid w:val="007358EB"/>
    <w:rsid w:val="00736B54"/>
    <w:rsid w:val="00741886"/>
    <w:rsid w:val="007510BB"/>
    <w:rsid w:val="00752406"/>
    <w:rsid w:val="0075428B"/>
    <w:rsid w:val="00762160"/>
    <w:rsid w:val="007624DE"/>
    <w:rsid w:val="00764439"/>
    <w:rsid w:val="00764C51"/>
    <w:rsid w:val="00766FE1"/>
    <w:rsid w:val="007726C0"/>
    <w:rsid w:val="00781784"/>
    <w:rsid w:val="0078763B"/>
    <w:rsid w:val="007948CB"/>
    <w:rsid w:val="007B5B29"/>
    <w:rsid w:val="007D2BB7"/>
    <w:rsid w:val="007D32C8"/>
    <w:rsid w:val="007D57F6"/>
    <w:rsid w:val="007D5C68"/>
    <w:rsid w:val="007D6430"/>
    <w:rsid w:val="0080659A"/>
    <w:rsid w:val="00806875"/>
    <w:rsid w:val="00812F54"/>
    <w:rsid w:val="0082346A"/>
    <w:rsid w:val="00824130"/>
    <w:rsid w:val="00825FC5"/>
    <w:rsid w:val="00834D78"/>
    <w:rsid w:val="00845908"/>
    <w:rsid w:val="00847975"/>
    <w:rsid w:val="008727F4"/>
    <w:rsid w:val="00880207"/>
    <w:rsid w:val="00892810"/>
    <w:rsid w:val="0089448E"/>
    <w:rsid w:val="008A6379"/>
    <w:rsid w:val="008A69A3"/>
    <w:rsid w:val="008A6BD2"/>
    <w:rsid w:val="008B585F"/>
    <w:rsid w:val="008B7B8C"/>
    <w:rsid w:val="008C1991"/>
    <w:rsid w:val="008C19B9"/>
    <w:rsid w:val="008C3A0B"/>
    <w:rsid w:val="008D34E6"/>
    <w:rsid w:val="008D566F"/>
    <w:rsid w:val="008E7EA8"/>
    <w:rsid w:val="008F2CC4"/>
    <w:rsid w:val="008F5532"/>
    <w:rsid w:val="008F5E4B"/>
    <w:rsid w:val="009009FA"/>
    <w:rsid w:val="00902BD5"/>
    <w:rsid w:val="0090478A"/>
    <w:rsid w:val="00910790"/>
    <w:rsid w:val="00912ADB"/>
    <w:rsid w:val="00922A02"/>
    <w:rsid w:val="00931D9C"/>
    <w:rsid w:val="00936A9B"/>
    <w:rsid w:val="00941C20"/>
    <w:rsid w:val="0094412C"/>
    <w:rsid w:val="009516E0"/>
    <w:rsid w:val="009521B9"/>
    <w:rsid w:val="00954B25"/>
    <w:rsid w:val="00966A1F"/>
    <w:rsid w:val="00977FA7"/>
    <w:rsid w:val="0099368F"/>
    <w:rsid w:val="00994BE5"/>
    <w:rsid w:val="00997CD0"/>
    <w:rsid w:val="009C2588"/>
    <w:rsid w:val="009C783A"/>
    <w:rsid w:val="009D51B0"/>
    <w:rsid w:val="009D5C72"/>
    <w:rsid w:val="009E0E56"/>
    <w:rsid w:val="009E0FDF"/>
    <w:rsid w:val="00A01C02"/>
    <w:rsid w:val="00A11ED9"/>
    <w:rsid w:val="00A268BA"/>
    <w:rsid w:val="00A461B9"/>
    <w:rsid w:val="00A46827"/>
    <w:rsid w:val="00A515CF"/>
    <w:rsid w:val="00A557F9"/>
    <w:rsid w:val="00A63ECD"/>
    <w:rsid w:val="00A70B20"/>
    <w:rsid w:val="00A723C1"/>
    <w:rsid w:val="00A72622"/>
    <w:rsid w:val="00A74692"/>
    <w:rsid w:val="00A86194"/>
    <w:rsid w:val="00A8733E"/>
    <w:rsid w:val="00A95F7B"/>
    <w:rsid w:val="00A972AA"/>
    <w:rsid w:val="00AA29A3"/>
    <w:rsid w:val="00AA52CC"/>
    <w:rsid w:val="00AB5FFB"/>
    <w:rsid w:val="00AC1CF8"/>
    <w:rsid w:val="00AC5CFE"/>
    <w:rsid w:val="00AD63F7"/>
    <w:rsid w:val="00AE2F9B"/>
    <w:rsid w:val="00AF0857"/>
    <w:rsid w:val="00AF2B2B"/>
    <w:rsid w:val="00B00853"/>
    <w:rsid w:val="00B03325"/>
    <w:rsid w:val="00B03F1C"/>
    <w:rsid w:val="00B17F19"/>
    <w:rsid w:val="00B20746"/>
    <w:rsid w:val="00B20DAD"/>
    <w:rsid w:val="00B30512"/>
    <w:rsid w:val="00B4146A"/>
    <w:rsid w:val="00B451B2"/>
    <w:rsid w:val="00B51DC4"/>
    <w:rsid w:val="00B61822"/>
    <w:rsid w:val="00B745CB"/>
    <w:rsid w:val="00B745EF"/>
    <w:rsid w:val="00B8131A"/>
    <w:rsid w:val="00B8146B"/>
    <w:rsid w:val="00B83339"/>
    <w:rsid w:val="00B86E4B"/>
    <w:rsid w:val="00B92119"/>
    <w:rsid w:val="00B94C55"/>
    <w:rsid w:val="00BA35A2"/>
    <w:rsid w:val="00BB6706"/>
    <w:rsid w:val="00BC13AB"/>
    <w:rsid w:val="00BC1DBB"/>
    <w:rsid w:val="00BE6AC6"/>
    <w:rsid w:val="00BF3F77"/>
    <w:rsid w:val="00C115CB"/>
    <w:rsid w:val="00C161B9"/>
    <w:rsid w:val="00C165E5"/>
    <w:rsid w:val="00C169D6"/>
    <w:rsid w:val="00C21A6E"/>
    <w:rsid w:val="00C21C82"/>
    <w:rsid w:val="00C255CA"/>
    <w:rsid w:val="00C34EDE"/>
    <w:rsid w:val="00C401BC"/>
    <w:rsid w:val="00C51DC6"/>
    <w:rsid w:val="00C55860"/>
    <w:rsid w:val="00C564BD"/>
    <w:rsid w:val="00C56938"/>
    <w:rsid w:val="00C575E5"/>
    <w:rsid w:val="00C72E27"/>
    <w:rsid w:val="00C738FE"/>
    <w:rsid w:val="00C773CD"/>
    <w:rsid w:val="00C77D20"/>
    <w:rsid w:val="00C80A75"/>
    <w:rsid w:val="00C8252D"/>
    <w:rsid w:val="00C8445F"/>
    <w:rsid w:val="00C86A99"/>
    <w:rsid w:val="00C87346"/>
    <w:rsid w:val="00C9498D"/>
    <w:rsid w:val="00CB06AC"/>
    <w:rsid w:val="00CB5F54"/>
    <w:rsid w:val="00CB66C3"/>
    <w:rsid w:val="00CC008E"/>
    <w:rsid w:val="00CC3DFE"/>
    <w:rsid w:val="00CC7057"/>
    <w:rsid w:val="00CD1B78"/>
    <w:rsid w:val="00CD614E"/>
    <w:rsid w:val="00CE05B5"/>
    <w:rsid w:val="00CE5FAD"/>
    <w:rsid w:val="00CF2AF6"/>
    <w:rsid w:val="00CF76E0"/>
    <w:rsid w:val="00D10BAF"/>
    <w:rsid w:val="00D159D1"/>
    <w:rsid w:val="00D22839"/>
    <w:rsid w:val="00D260F1"/>
    <w:rsid w:val="00D26D90"/>
    <w:rsid w:val="00D31C68"/>
    <w:rsid w:val="00D332AF"/>
    <w:rsid w:val="00D4601F"/>
    <w:rsid w:val="00D67923"/>
    <w:rsid w:val="00D70F54"/>
    <w:rsid w:val="00D72071"/>
    <w:rsid w:val="00D779DA"/>
    <w:rsid w:val="00DA2736"/>
    <w:rsid w:val="00DA77DF"/>
    <w:rsid w:val="00DC2963"/>
    <w:rsid w:val="00DC3E6E"/>
    <w:rsid w:val="00DD74DC"/>
    <w:rsid w:val="00DE3AA6"/>
    <w:rsid w:val="00DE4A1C"/>
    <w:rsid w:val="00DE59C8"/>
    <w:rsid w:val="00DE65B2"/>
    <w:rsid w:val="00DE6814"/>
    <w:rsid w:val="00DF2BAF"/>
    <w:rsid w:val="00DF2F1B"/>
    <w:rsid w:val="00DF3BEF"/>
    <w:rsid w:val="00E106EA"/>
    <w:rsid w:val="00E14F7D"/>
    <w:rsid w:val="00E21FCD"/>
    <w:rsid w:val="00E4238E"/>
    <w:rsid w:val="00E502FB"/>
    <w:rsid w:val="00E52AE4"/>
    <w:rsid w:val="00E54588"/>
    <w:rsid w:val="00E55A3C"/>
    <w:rsid w:val="00E574AB"/>
    <w:rsid w:val="00E62878"/>
    <w:rsid w:val="00E63485"/>
    <w:rsid w:val="00E643A2"/>
    <w:rsid w:val="00E72F6D"/>
    <w:rsid w:val="00E8788E"/>
    <w:rsid w:val="00E87A59"/>
    <w:rsid w:val="00EA4E24"/>
    <w:rsid w:val="00EC6E02"/>
    <w:rsid w:val="00EC724B"/>
    <w:rsid w:val="00ED41D9"/>
    <w:rsid w:val="00F108AA"/>
    <w:rsid w:val="00F1516F"/>
    <w:rsid w:val="00F425D9"/>
    <w:rsid w:val="00F45C99"/>
    <w:rsid w:val="00F47388"/>
    <w:rsid w:val="00F47F90"/>
    <w:rsid w:val="00F5389C"/>
    <w:rsid w:val="00F70CB1"/>
    <w:rsid w:val="00F728B7"/>
    <w:rsid w:val="00F7301A"/>
    <w:rsid w:val="00F812CF"/>
    <w:rsid w:val="00F922B4"/>
    <w:rsid w:val="00F92C27"/>
    <w:rsid w:val="00F94201"/>
    <w:rsid w:val="00F976BD"/>
    <w:rsid w:val="00FA1DF5"/>
    <w:rsid w:val="00FA3CBD"/>
    <w:rsid w:val="00FA7F67"/>
    <w:rsid w:val="00FB349F"/>
    <w:rsid w:val="00FC6D06"/>
    <w:rsid w:val="00FD7219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D61B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D61B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D61B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D61B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D61B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D61B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D61B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D61B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D61B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D61B9"/>
  </w:style>
  <w:style w:type="paragraph" w:styleId="TOC7">
    <w:name w:val="toc 7"/>
    <w:basedOn w:val="TOC3"/>
    <w:next w:val="Normal"/>
    <w:semiHidden/>
    <w:rsid w:val="000D61B9"/>
  </w:style>
  <w:style w:type="paragraph" w:styleId="TOC6">
    <w:name w:val="toc 6"/>
    <w:basedOn w:val="TOC3"/>
    <w:next w:val="Normal"/>
    <w:semiHidden/>
    <w:rsid w:val="000D61B9"/>
  </w:style>
  <w:style w:type="paragraph" w:styleId="TOC5">
    <w:name w:val="toc 5"/>
    <w:basedOn w:val="TOC3"/>
    <w:next w:val="Normal"/>
    <w:semiHidden/>
    <w:rsid w:val="000D61B9"/>
  </w:style>
  <w:style w:type="paragraph" w:styleId="TOC4">
    <w:name w:val="toc 4"/>
    <w:basedOn w:val="TOC3"/>
    <w:next w:val="Normal"/>
    <w:semiHidden/>
    <w:rsid w:val="000D61B9"/>
  </w:style>
  <w:style w:type="paragraph" w:styleId="TOC3">
    <w:name w:val="toc 3"/>
    <w:basedOn w:val="TOC2"/>
    <w:next w:val="Normal"/>
    <w:semiHidden/>
    <w:rsid w:val="000D61B9"/>
    <w:pPr>
      <w:spacing w:before="80"/>
    </w:pPr>
  </w:style>
  <w:style w:type="paragraph" w:styleId="TOC2">
    <w:name w:val="toc 2"/>
    <w:basedOn w:val="TOC1"/>
    <w:next w:val="Normal"/>
    <w:semiHidden/>
    <w:rsid w:val="000D61B9"/>
    <w:pPr>
      <w:spacing w:before="120"/>
    </w:pPr>
  </w:style>
  <w:style w:type="paragraph" w:styleId="TOC1">
    <w:name w:val="toc 1"/>
    <w:basedOn w:val="Normal"/>
    <w:semiHidden/>
    <w:rsid w:val="000D61B9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D61B9"/>
    <w:pPr>
      <w:ind w:left="1698"/>
    </w:pPr>
  </w:style>
  <w:style w:type="paragraph" w:styleId="Index6">
    <w:name w:val="index 6"/>
    <w:basedOn w:val="Normal"/>
    <w:next w:val="Normal"/>
    <w:semiHidden/>
    <w:rsid w:val="000D61B9"/>
    <w:pPr>
      <w:ind w:left="1415"/>
    </w:pPr>
  </w:style>
  <w:style w:type="paragraph" w:styleId="Index5">
    <w:name w:val="index 5"/>
    <w:basedOn w:val="Normal"/>
    <w:next w:val="Normal"/>
    <w:semiHidden/>
    <w:rsid w:val="000D61B9"/>
    <w:pPr>
      <w:ind w:left="1132"/>
    </w:pPr>
  </w:style>
  <w:style w:type="paragraph" w:styleId="Index4">
    <w:name w:val="index 4"/>
    <w:basedOn w:val="Normal"/>
    <w:next w:val="Normal"/>
    <w:semiHidden/>
    <w:rsid w:val="000D61B9"/>
    <w:pPr>
      <w:ind w:left="851"/>
    </w:pPr>
  </w:style>
  <w:style w:type="paragraph" w:styleId="Index3">
    <w:name w:val="index 3"/>
    <w:basedOn w:val="Normal"/>
    <w:next w:val="Normal"/>
    <w:semiHidden/>
    <w:rsid w:val="000D61B9"/>
    <w:pPr>
      <w:ind w:left="567"/>
    </w:pPr>
  </w:style>
  <w:style w:type="paragraph" w:styleId="Index2">
    <w:name w:val="index 2"/>
    <w:basedOn w:val="Normal"/>
    <w:next w:val="Normal"/>
    <w:semiHidden/>
    <w:rsid w:val="000D61B9"/>
    <w:pPr>
      <w:ind w:left="284"/>
    </w:pPr>
  </w:style>
  <w:style w:type="paragraph" w:styleId="Index1">
    <w:name w:val="index 1"/>
    <w:basedOn w:val="Normal"/>
    <w:next w:val="Normal"/>
    <w:semiHidden/>
    <w:rsid w:val="000D61B9"/>
  </w:style>
  <w:style w:type="character" w:styleId="LineNumber">
    <w:name w:val="line number"/>
    <w:basedOn w:val="DefaultParagraphFont"/>
    <w:rsid w:val="000D61B9"/>
  </w:style>
  <w:style w:type="paragraph" w:styleId="IndexHeading">
    <w:name w:val="index heading"/>
    <w:basedOn w:val="Normal"/>
    <w:next w:val="Normal"/>
    <w:semiHidden/>
    <w:rsid w:val="000D61B9"/>
  </w:style>
  <w:style w:type="paragraph" w:styleId="Footer">
    <w:name w:val="footer"/>
    <w:basedOn w:val="Normal"/>
    <w:link w:val="FooterChar"/>
    <w:rsid w:val="000D61B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0D61B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0D61B9"/>
    <w:rPr>
      <w:position w:val="6"/>
      <w:sz w:val="16"/>
    </w:rPr>
  </w:style>
  <w:style w:type="paragraph" w:styleId="FootnoteText">
    <w:name w:val="footnote text"/>
    <w:basedOn w:val="Normal"/>
    <w:semiHidden/>
    <w:rsid w:val="000D61B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D61B9"/>
    <w:pPr>
      <w:ind w:left="794"/>
    </w:pPr>
  </w:style>
  <w:style w:type="paragraph" w:customStyle="1" w:styleId="TableLegend">
    <w:name w:val="Table_Legend"/>
    <w:basedOn w:val="TableText"/>
    <w:rsid w:val="000D61B9"/>
    <w:pPr>
      <w:spacing w:before="120"/>
    </w:pPr>
  </w:style>
  <w:style w:type="paragraph" w:customStyle="1" w:styleId="TableText">
    <w:name w:val="Table_Text"/>
    <w:basedOn w:val="Normal"/>
    <w:rsid w:val="000D61B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D61B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D61B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0"/>
    <w:rsid w:val="000D61B9"/>
    <w:pPr>
      <w:spacing w:before="80"/>
      <w:ind w:left="794" w:hanging="794"/>
    </w:pPr>
  </w:style>
  <w:style w:type="paragraph" w:customStyle="1" w:styleId="enumlev2">
    <w:name w:val="enumlev2"/>
    <w:basedOn w:val="enumlev1"/>
    <w:rsid w:val="000D61B9"/>
    <w:pPr>
      <w:ind w:left="1191" w:hanging="397"/>
    </w:pPr>
  </w:style>
  <w:style w:type="paragraph" w:customStyle="1" w:styleId="enumlev3">
    <w:name w:val="enumlev3"/>
    <w:basedOn w:val="enumlev2"/>
    <w:rsid w:val="000D61B9"/>
    <w:pPr>
      <w:ind w:left="1588"/>
    </w:pPr>
  </w:style>
  <w:style w:type="paragraph" w:customStyle="1" w:styleId="TableHead">
    <w:name w:val="Table_Head"/>
    <w:basedOn w:val="TableText"/>
    <w:rsid w:val="000D61B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D61B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D61B9"/>
    <w:pPr>
      <w:spacing w:before="480"/>
    </w:pPr>
  </w:style>
  <w:style w:type="paragraph" w:customStyle="1" w:styleId="FigureTitle">
    <w:name w:val="Figure_Title"/>
    <w:basedOn w:val="TableTitle"/>
    <w:next w:val="Normal"/>
    <w:rsid w:val="000D61B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D61B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D61B9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D61B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D61B9"/>
  </w:style>
  <w:style w:type="paragraph" w:customStyle="1" w:styleId="AppendixRef">
    <w:name w:val="Appendix_Ref"/>
    <w:basedOn w:val="AnnexRef"/>
    <w:next w:val="AppendixTitle"/>
    <w:rsid w:val="000D61B9"/>
  </w:style>
  <w:style w:type="paragraph" w:customStyle="1" w:styleId="AppendixTitle">
    <w:name w:val="Appendix_Title"/>
    <w:basedOn w:val="AnnexTitle"/>
    <w:next w:val="Normalaftertitle"/>
    <w:rsid w:val="000D61B9"/>
  </w:style>
  <w:style w:type="paragraph" w:customStyle="1" w:styleId="RefTitle">
    <w:name w:val="Ref_Title"/>
    <w:basedOn w:val="Normal"/>
    <w:next w:val="RefText"/>
    <w:rsid w:val="000D61B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D61B9"/>
    <w:pPr>
      <w:ind w:left="794" w:hanging="794"/>
    </w:pPr>
  </w:style>
  <w:style w:type="paragraph" w:customStyle="1" w:styleId="Equation">
    <w:name w:val="Equation"/>
    <w:basedOn w:val="Normal"/>
    <w:rsid w:val="000D61B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D61B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D61B9"/>
    <w:pPr>
      <w:spacing w:before="320"/>
    </w:pPr>
  </w:style>
  <w:style w:type="paragraph" w:customStyle="1" w:styleId="call">
    <w:name w:val="call"/>
    <w:basedOn w:val="Normal"/>
    <w:next w:val="Normal"/>
    <w:rsid w:val="000D61B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D61B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D61B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D61B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D61B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0D61B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0D61B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D61B9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D61B9"/>
  </w:style>
  <w:style w:type="paragraph" w:customStyle="1" w:styleId="ITUbureau">
    <w:name w:val="ITU_bureau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0D61B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0D61B9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0D61B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0D61B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0D61B9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0D61B9"/>
    <w:rPr>
      <w:color w:val="0000FF"/>
      <w:u w:val="single"/>
    </w:rPr>
  </w:style>
  <w:style w:type="paragraph" w:customStyle="1" w:styleId="Qlist">
    <w:name w:val="Qlis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D61B9"/>
    <w:pPr>
      <w:tabs>
        <w:tab w:val="left" w:pos="397"/>
      </w:tabs>
    </w:pPr>
  </w:style>
  <w:style w:type="paragraph" w:customStyle="1" w:styleId="FirstFooter">
    <w:name w:val="FirstFooter"/>
    <w:basedOn w:val="Footer"/>
    <w:rsid w:val="000D61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0D61B9"/>
  </w:style>
  <w:style w:type="paragraph" w:styleId="BodyText0">
    <w:name w:val="Body Text"/>
    <w:basedOn w:val="Normal"/>
    <w:rsid w:val="000D61B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0D61B9"/>
  </w:style>
  <w:style w:type="paragraph" w:customStyle="1" w:styleId="AnnexNo">
    <w:name w:val="Annex_No"/>
    <w:basedOn w:val="Normal"/>
    <w:next w:val="Normal"/>
    <w:rsid w:val="000D61B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0D61B9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25BAA"/>
    <w:pPr>
      <w:shd w:val="clear" w:color="auto" w:fill="000080"/>
    </w:pPr>
    <w:rPr>
      <w:rFonts w:ascii="Tahoma" w:hAnsi="Tahoma" w:cs="Tahoma"/>
      <w:sz w:val="20"/>
    </w:rPr>
  </w:style>
  <w:style w:type="character" w:customStyle="1" w:styleId="enumlev10">
    <w:name w:val="enumlev1 (文字)"/>
    <w:basedOn w:val="DefaultParagraphFont"/>
    <w:link w:val="enumlev1"/>
    <w:rsid w:val="00C401BC"/>
    <w:rPr>
      <w:sz w:val="24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8C3A0B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itu">
    <w:name w:val="itu"/>
    <w:basedOn w:val="Normal"/>
    <w:rsid w:val="008C3A0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HeaderChar">
    <w:name w:val="Header Char"/>
    <w:basedOn w:val="DefaultParagraphFont"/>
    <w:link w:val="Header"/>
    <w:rsid w:val="00F976BD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FA1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D61B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D61B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D61B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D61B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D61B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D61B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D61B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D61B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D61B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D61B9"/>
  </w:style>
  <w:style w:type="paragraph" w:styleId="TOC7">
    <w:name w:val="toc 7"/>
    <w:basedOn w:val="TOC3"/>
    <w:next w:val="Normal"/>
    <w:semiHidden/>
    <w:rsid w:val="000D61B9"/>
  </w:style>
  <w:style w:type="paragraph" w:styleId="TOC6">
    <w:name w:val="toc 6"/>
    <w:basedOn w:val="TOC3"/>
    <w:next w:val="Normal"/>
    <w:semiHidden/>
    <w:rsid w:val="000D61B9"/>
  </w:style>
  <w:style w:type="paragraph" w:styleId="TOC5">
    <w:name w:val="toc 5"/>
    <w:basedOn w:val="TOC3"/>
    <w:next w:val="Normal"/>
    <w:semiHidden/>
    <w:rsid w:val="000D61B9"/>
  </w:style>
  <w:style w:type="paragraph" w:styleId="TOC4">
    <w:name w:val="toc 4"/>
    <w:basedOn w:val="TOC3"/>
    <w:next w:val="Normal"/>
    <w:semiHidden/>
    <w:rsid w:val="000D61B9"/>
  </w:style>
  <w:style w:type="paragraph" w:styleId="TOC3">
    <w:name w:val="toc 3"/>
    <w:basedOn w:val="TOC2"/>
    <w:next w:val="Normal"/>
    <w:semiHidden/>
    <w:rsid w:val="000D61B9"/>
    <w:pPr>
      <w:spacing w:before="80"/>
    </w:pPr>
  </w:style>
  <w:style w:type="paragraph" w:styleId="TOC2">
    <w:name w:val="toc 2"/>
    <w:basedOn w:val="TOC1"/>
    <w:next w:val="Normal"/>
    <w:semiHidden/>
    <w:rsid w:val="000D61B9"/>
    <w:pPr>
      <w:spacing w:before="120"/>
    </w:pPr>
  </w:style>
  <w:style w:type="paragraph" w:styleId="TOC1">
    <w:name w:val="toc 1"/>
    <w:basedOn w:val="Normal"/>
    <w:semiHidden/>
    <w:rsid w:val="000D61B9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D61B9"/>
    <w:pPr>
      <w:ind w:left="1698"/>
    </w:pPr>
  </w:style>
  <w:style w:type="paragraph" w:styleId="Index6">
    <w:name w:val="index 6"/>
    <w:basedOn w:val="Normal"/>
    <w:next w:val="Normal"/>
    <w:semiHidden/>
    <w:rsid w:val="000D61B9"/>
    <w:pPr>
      <w:ind w:left="1415"/>
    </w:pPr>
  </w:style>
  <w:style w:type="paragraph" w:styleId="Index5">
    <w:name w:val="index 5"/>
    <w:basedOn w:val="Normal"/>
    <w:next w:val="Normal"/>
    <w:semiHidden/>
    <w:rsid w:val="000D61B9"/>
    <w:pPr>
      <w:ind w:left="1132"/>
    </w:pPr>
  </w:style>
  <w:style w:type="paragraph" w:styleId="Index4">
    <w:name w:val="index 4"/>
    <w:basedOn w:val="Normal"/>
    <w:next w:val="Normal"/>
    <w:semiHidden/>
    <w:rsid w:val="000D61B9"/>
    <w:pPr>
      <w:ind w:left="851"/>
    </w:pPr>
  </w:style>
  <w:style w:type="paragraph" w:styleId="Index3">
    <w:name w:val="index 3"/>
    <w:basedOn w:val="Normal"/>
    <w:next w:val="Normal"/>
    <w:semiHidden/>
    <w:rsid w:val="000D61B9"/>
    <w:pPr>
      <w:ind w:left="567"/>
    </w:pPr>
  </w:style>
  <w:style w:type="paragraph" w:styleId="Index2">
    <w:name w:val="index 2"/>
    <w:basedOn w:val="Normal"/>
    <w:next w:val="Normal"/>
    <w:semiHidden/>
    <w:rsid w:val="000D61B9"/>
    <w:pPr>
      <w:ind w:left="284"/>
    </w:pPr>
  </w:style>
  <w:style w:type="paragraph" w:styleId="Index1">
    <w:name w:val="index 1"/>
    <w:basedOn w:val="Normal"/>
    <w:next w:val="Normal"/>
    <w:semiHidden/>
    <w:rsid w:val="000D61B9"/>
  </w:style>
  <w:style w:type="character" w:styleId="LineNumber">
    <w:name w:val="line number"/>
    <w:basedOn w:val="DefaultParagraphFont"/>
    <w:rsid w:val="000D61B9"/>
  </w:style>
  <w:style w:type="paragraph" w:styleId="IndexHeading">
    <w:name w:val="index heading"/>
    <w:basedOn w:val="Normal"/>
    <w:next w:val="Normal"/>
    <w:semiHidden/>
    <w:rsid w:val="000D61B9"/>
  </w:style>
  <w:style w:type="paragraph" w:styleId="Footer">
    <w:name w:val="footer"/>
    <w:basedOn w:val="Normal"/>
    <w:link w:val="FooterChar"/>
    <w:rsid w:val="000D61B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0D61B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0D61B9"/>
    <w:rPr>
      <w:position w:val="6"/>
      <w:sz w:val="16"/>
    </w:rPr>
  </w:style>
  <w:style w:type="paragraph" w:styleId="FootnoteText">
    <w:name w:val="footnote text"/>
    <w:basedOn w:val="Normal"/>
    <w:semiHidden/>
    <w:rsid w:val="000D61B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D61B9"/>
    <w:pPr>
      <w:ind w:left="794"/>
    </w:pPr>
  </w:style>
  <w:style w:type="paragraph" w:customStyle="1" w:styleId="TableLegend">
    <w:name w:val="Table_Legend"/>
    <w:basedOn w:val="TableText"/>
    <w:rsid w:val="000D61B9"/>
    <w:pPr>
      <w:spacing w:before="120"/>
    </w:pPr>
  </w:style>
  <w:style w:type="paragraph" w:customStyle="1" w:styleId="TableText">
    <w:name w:val="Table_Text"/>
    <w:basedOn w:val="Normal"/>
    <w:rsid w:val="000D61B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D61B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D61B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0"/>
    <w:rsid w:val="000D61B9"/>
    <w:pPr>
      <w:spacing w:before="80"/>
      <w:ind w:left="794" w:hanging="794"/>
    </w:pPr>
  </w:style>
  <w:style w:type="paragraph" w:customStyle="1" w:styleId="enumlev2">
    <w:name w:val="enumlev2"/>
    <w:basedOn w:val="enumlev1"/>
    <w:rsid w:val="000D61B9"/>
    <w:pPr>
      <w:ind w:left="1191" w:hanging="397"/>
    </w:pPr>
  </w:style>
  <w:style w:type="paragraph" w:customStyle="1" w:styleId="enumlev3">
    <w:name w:val="enumlev3"/>
    <w:basedOn w:val="enumlev2"/>
    <w:rsid w:val="000D61B9"/>
    <w:pPr>
      <w:ind w:left="1588"/>
    </w:pPr>
  </w:style>
  <w:style w:type="paragraph" w:customStyle="1" w:styleId="TableHead">
    <w:name w:val="Table_Head"/>
    <w:basedOn w:val="TableText"/>
    <w:rsid w:val="000D61B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D61B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D61B9"/>
    <w:pPr>
      <w:spacing w:before="480"/>
    </w:pPr>
  </w:style>
  <w:style w:type="paragraph" w:customStyle="1" w:styleId="FigureTitle">
    <w:name w:val="Figure_Title"/>
    <w:basedOn w:val="TableTitle"/>
    <w:next w:val="Normal"/>
    <w:rsid w:val="000D61B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D61B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D61B9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D61B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D61B9"/>
  </w:style>
  <w:style w:type="paragraph" w:customStyle="1" w:styleId="AppendixRef">
    <w:name w:val="Appendix_Ref"/>
    <w:basedOn w:val="AnnexRef"/>
    <w:next w:val="AppendixTitle"/>
    <w:rsid w:val="000D61B9"/>
  </w:style>
  <w:style w:type="paragraph" w:customStyle="1" w:styleId="AppendixTitle">
    <w:name w:val="Appendix_Title"/>
    <w:basedOn w:val="AnnexTitle"/>
    <w:next w:val="Normalaftertitle"/>
    <w:rsid w:val="000D61B9"/>
  </w:style>
  <w:style w:type="paragraph" w:customStyle="1" w:styleId="RefTitle">
    <w:name w:val="Ref_Title"/>
    <w:basedOn w:val="Normal"/>
    <w:next w:val="RefText"/>
    <w:rsid w:val="000D61B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D61B9"/>
    <w:pPr>
      <w:ind w:left="794" w:hanging="794"/>
    </w:pPr>
  </w:style>
  <w:style w:type="paragraph" w:customStyle="1" w:styleId="Equation">
    <w:name w:val="Equation"/>
    <w:basedOn w:val="Normal"/>
    <w:rsid w:val="000D61B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D61B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D61B9"/>
    <w:pPr>
      <w:spacing w:before="320"/>
    </w:pPr>
  </w:style>
  <w:style w:type="paragraph" w:customStyle="1" w:styleId="call">
    <w:name w:val="call"/>
    <w:basedOn w:val="Normal"/>
    <w:next w:val="Normal"/>
    <w:rsid w:val="000D61B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D61B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D61B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D61B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D61B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0D61B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0D61B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D61B9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D61B9"/>
  </w:style>
  <w:style w:type="paragraph" w:customStyle="1" w:styleId="ITUbureau">
    <w:name w:val="ITU_bureau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0D61B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0D61B9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0D61B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0D61B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0D61B9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0D61B9"/>
    <w:rPr>
      <w:color w:val="0000FF"/>
      <w:u w:val="single"/>
    </w:rPr>
  </w:style>
  <w:style w:type="paragraph" w:customStyle="1" w:styleId="Qlist">
    <w:name w:val="Qlis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D61B9"/>
    <w:pPr>
      <w:tabs>
        <w:tab w:val="left" w:pos="397"/>
      </w:tabs>
    </w:pPr>
  </w:style>
  <w:style w:type="paragraph" w:customStyle="1" w:styleId="FirstFooter">
    <w:name w:val="FirstFooter"/>
    <w:basedOn w:val="Footer"/>
    <w:rsid w:val="000D61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0D61B9"/>
  </w:style>
  <w:style w:type="paragraph" w:styleId="BodyText0">
    <w:name w:val="Body Text"/>
    <w:basedOn w:val="Normal"/>
    <w:rsid w:val="000D61B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0D61B9"/>
  </w:style>
  <w:style w:type="paragraph" w:customStyle="1" w:styleId="AnnexNo">
    <w:name w:val="Annex_No"/>
    <w:basedOn w:val="Normal"/>
    <w:next w:val="Normal"/>
    <w:rsid w:val="000D61B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0D61B9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25BAA"/>
    <w:pPr>
      <w:shd w:val="clear" w:color="auto" w:fill="000080"/>
    </w:pPr>
    <w:rPr>
      <w:rFonts w:ascii="Tahoma" w:hAnsi="Tahoma" w:cs="Tahoma"/>
      <w:sz w:val="20"/>
    </w:rPr>
  </w:style>
  <w:style w:type="character" w:customStyle="1" w:styleId="enumlev10">
    <w:name w:val="enumlev1 (文字)"/>
    <w:basedOn w:val="DefaultParagraphFont"/>
    <w:link w:val="enumlev1"/>
    <w:rsid w:val="00C401BC"/>
    <w:rPr>
      <w:sz w:val="24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8C3A0B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itu">
    <w:name w:val="itu"/>
    <w:basedOn w:val="Normal"/>
    <w:rsid w:val="008C3A0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HeaderChar">
    <w:name w:val="Header Char"/>
    <w:basedOn w:val="DefaultParagraphFont"/>
    <w:link w:val="Header"/>
    <w:rsid w:val="00F976BD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FA1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971E-5F8C-4C62-AFF4-95592890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</Template>
  <TotalTime>0</TotalTime>
  <Pages>1</Pages>
  <Words>191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Малколм Джонсон Директор Бюро стандартизации электросвязи</vt:lpstr>
    </vt:vector>
  </TitlesOfParts>
  <Company>ITU</Company>
  <LinksUpToDate>false</LinksUpToDate>
  <CharactersWithSpaces>1351</CharactersWithSpaces>
  <SharedDoc>false</SharedDoc>
  <HLinks>
    <vt:vector size="66" baseType="variant">
      <vt:variant>
        <vt:i4>6684759</vt:i4>
      </vt:variant>
      <vt:variant>
        <vt:i4>36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27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18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1179741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http://www.itu.int/ITU-T/studygroups/com11/index.asp</vt:lpwstr>
      </vt:variant>
      <vt:variant>
        <vt:lpwstr/>
      </vt:variant>
      <vt:variant>
        <vt:i4>6619225</vt:i4>
      </vt:variant>
      <vt:variant>
        <vt:i4>12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2293775</vt:i4>
      </vt:variant>
      <vt:variant>
        <vt:i4>6</vt:i4>
      </vt:variant>
      <vt:variant>
        <vt:i4>0</vt:i4>
      </vt:variant>
      <vt:variant>
        <vt:i4>5</vt:i4>
      </vt:variant>
      <vt:variant>
        <vt:lpwstr>mailto:tsbsg11@itu.int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mailto:tsbsg11@itu.int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bettini</cp:lastModifiedBy>
  <cp:revision>2</cp:revision>
  <cp:lastPrinted>2011-05-19T14:08:00Z</cp:lastPrinted>
  <dcterms:created xsi:type="dcterms:W3CDTF">2011-05-23T13:36:00Z</dcterms:created>
  <dcterms:modified xsi:type="dcterms:W3CDTF">2011-05-23T13:36:00Z</dcterms:modified>
</cp:coreProperties>
</file>